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2F36" w:rsidRDefault="00FF4753" w:rsidP="00B51D6B">
      <w:pPr>
        <w:pStyle w:val="1"/>
        <w:spacing w:before="312" w:after="156"/>
      </w:pPr>
      <w:bookmarkStart w:id="0" w:name="5277-1534675772766"/>
      <w:bookmarkEnd w:id="0"/>
      <w:r>
        <w:t>考试科目</w:t>
      </w:r>
      <w:proofErr w:type="gramStart"/>
      <w:r>
        <w:t>一</w:t>
      </w:r>
      <w:proofErr w:type="gramEnd"/>
      <w:r>
        <w:t>：综合知识</w:t>
      </w:r>
    </w:p>
    <w:p w:rsidR="006D3A08" w:rsidRPr="00B528C0" w:rsidRDefault="00FF4753" w:rsidP="00921163">
      <w:pPr>
        <w:pStyle w:val="2"/>
        <w:spacing w:before="156" w:after="156"/>
        <w:rPr>
          <w:highlight w:val="yellow"/>
        </w:rPr>
      </w:pPr>
      <w:bookmarkStart w:id="1" w:name="3787-1534675773533"/>
      <w:bookmarkStart w:id="2" w:name="2037-1534675772763"/>
      <w:bookmarkEnd w:id="1"/>
      <w:bookmarkEnd w:id="2"/>
      <w:r w:rsidRPr="00B528C0">
        <w:rPr>
          <w:highlight w:val="yellow"/>
        </w:rPr>
        <w:t>假设系统中有</w:t>
      </w:r>
      <w:r w:rsidRPr="00B528C0">
        <w:rPr>
          <w:highlight w:val="yellow"/>
        </w:rPr>
        <w:t>n</w:t>
      </w:r>
      <w:proofErr w:type="gramStart"/>
      <w:r w:rsidRPr="00B528C0">
        <w:rPr>
          <w:highlight w:val="yellow"/>
        </w:rPr>
        <w:t>个</w:t>
      </w:r>
      <w:proofErr w:type="gramEnd"/>
      <w:r w:rsidRPr="00B528C0">
        <w:rPr>
          <w:highlight w:val="yellow"/>
        </w:rPr>
        <w:t>进程共享</w:t>
      </w:r>
      <w:r w:rsidRPr="00B528C0">
        <w:rPr>
          <w:color w:val="006666"/>
          <w:highlight w:val="yellow"/>
        </w:rPr>
        <w:t>3</w:t>
      </w:r>
      <w:r w:rsidRPr="00B528C0">
        <w:rPr>
          <w:highlight w:val="yellow"/>
        </w:rPr>
        <w:t>台打印机，任</w:t>
      </w:r>
      <w:proofErr w:type="gramStart"/>
      <w:r w:rsidRPr="00B528C0">
        <w:rPr>
          <w:highlight w:val="yellow"/>
        </w:rPr>
        <w:t>一</w:t>
      </w:r>
      <w:proofErr w:type="gramEnd"/>
      <w:r w:rsidRPr="00B528C0">
        <w:rPr>
          <w:highlight w:val="yellow"/>
        </w:rPr>
        <w:t>进程在任</w:t>
      </w:r>
      <w:proofErr w:type="gramStart"/>
      <w:r w:rsidRPr="00B528C0">
        <w:rPr>
          <w:highlight w:val="yellow"/>
        </w:rPr>
        <w:t>一</w:t>
      </w:r>
      <w:proofErr w:type="gramEnd"/>
      <w:r w:rsidRPr="00B528C0">
        <w:rPr>
          <w:highlight w:val="yellow"/>
        </w:rPr>
        <w:t>时刻最多只能使用</w:t>
      </w:r>
      <w:r w:rsidRPr="00B528C0">
        <w:rPr>
          <w:color w:val="006666"/>
          <w:highlight w:val="yellow"/>
        </w:rPr>
        <w:t>1</w:t>
      </w:r>
      <w:r w:rsidRPr="00B528C0">
        <w:rPr>
          <w:highlight w:val="yellow"/>
        </w:rPr>
        <w:t>台打印机。若用</w:t>
      </w:r>
      <w:r w:rsidRPr="00B528C0">
        <w:rPr>
          <w:highlight w:val="yellow"/>
        </w:rPr>
        <w:t>PV</w:t>
      </w:r>
      <w:r w:rsidRPr="00B528C0">
        <w:rPr>
          <w:highlight w:val="yellow"/>
        </w:rPr>
        <w:t>操作控制</w:t>
      </w:r>
      <w:r w:rsidRPr="00B528C0">
        <w:rPr>
          <w:highlight w:val="yellow"/>
        </w:rPr>
        <w:t>n</w:t>
      </w:r>
      <w:proofErr w:type="gramStart"/>
      <w:r w:rsidRPr="00B528C0">
        <w:rPr>
          <w:highlight w:val="yellow"/>
        </w:rPr>
        <w:t>个</w:t>
      </w:r>
      <w:proofErr w:type="gramEnd"/>
      <w:r w:rsidRPr="00B528C0">
        <w:rPr>
          <w:highlight w:val="yellow"/>
        </w:rPr>
        <w:t>进程使用打印机，则相应信号量</w:t>
      </w:r>
      <w:r w:rsidRPr="00B528C0">
        <w:rPr>
          <w:highlight w:val="yellow"/>
        </w:rPr>
        <w:t>S</w:t>
      </w:r>
      <w:r w:rsidRPr="00B528C0">
        <w:rPr>
          <w:highlight w:val="yellow"/>
        </w:rPr>
        <w:t>的取值范围为（</w:t>
      </w:r>
      <w:r w:rsidRPr="00B528C0">
        <w:rPr>
          <w:color w:val="006666"/>
          <w:highlight w:val="yellow"/>
        </w:rPr>
        <w:t>1</w:t>
      </w:r>
      <w:r w:rsidRPr="00B528C0">
        <w:rPr>
          <w:highlight w:val="yellow"/>
        </w:rPr>
        <w:t>)</w:t>
      </w:r>
      <w:r w:rsidRPr="00B528C0">
        <w:rPr>
          <w:highlight w:val="yellow"/>
        </w:rPr>
        <w:t>；若信号量</w:t>
      </w:r>
      <w:r w:rsidRPr="00B528C0">
        <w:rPr>
          <w:highlight w:val="yellow"/>
        </w:rPr>
        <w:t>S</w:t>
      </w:r>
      <w:r w:rsidRPr="00B528C0">
        <w:rPr>
          <w:highlight w:val="yellow"/>
        </w:rPr>
        <w:t>的值为</w:t>
      </w:r>
      <w:r w:rsidRPr="00B528C0">
        <w:rPr>
          <w:highlight w:val="yellow"/>
        </w:rPr>
        <w:t>-</w:t>
      </w:r>
      <w:r w:rsidRPr="00B528C0">
        <w:rPr>
          <w:color w:val="006666"/>
          <w:highlight w:val="yellow"/>
        </w:rPr>
        <w:t>3</w:t>
      </w:r>
      <w:r w:rsidRPr="00B528C0">
        <w:rPr>
          <w:highlight w:val="yellow"/>
        </w:rPr>
        <w:t>,</w:t>
      </w:r>
      <w:r w:rsidRPr="00B528C0">
        <w:rPr>
          <w:highlight w:val="yellow"/>
        </w:rPr>
        <w:t>则系统中有（</w:t>
      </w:r>
      <w:r w:rsidRPr="00B528C0">
        <w:rPr>
          <w:color w:val="006666"/>
          <w:highlight w:val="yellow"/>
        </w:rPr>
        <w:t>2</w:t>
      </w:r>
      <w:r w:rsidRPr="00B528C0">
        <w:rPr>
          <w:highlight w:val="yellow"/>
        </w:rPr>
        <w:t>）</w:t>
      </w:r>
      <w:proofErr w:type="gramStart"/>
      <w:r w:rsidRPr="00B528C0">
        <w:rPr>
          <w:highlight w:val="yellow"/>
        </w:rPr>
        <w:t>个</w:t>
      </w:r>
      <w:proofErr w:type="gramEnd"/>
      <w:r w:rsidRPr="00B528C0">
        <w:rPr>
          <w:highlight w:val="yellow"/>
        </w:rPr>
        <w:t>进程等待使用打印机。</w:t>
      </w:r>
    </w:p>
    <w:p w:rsidR="00F94A28" w:rsidRPr="00B528C0" w:rsidRDefault="00F94A28" w:rsidP="006D3A08">
      <w:pPr>
        <w:pStyle w:val="AltZ"/>
        <w:spacing w:before="156" w:after="156"/>
        <w:rPr>
          <w:highlight w:val="yellow"/>
        </w:rPr>
      </w:pPr>
      <w:r w:rsidRPr="00B528C0">
        <w:rPr>
          <w:highlight w:val="yellow"/>
        </w:rPr>
        <w:t>2012</w:t>
      </w:r>
      <w:r w:rsidRPr="00B528C0">
        <w:rPr>
          <w:highlight w:val="yellow"/>
        </w:rPr>
        <w:t>年</w:t>
      </w:r>
      <w:r w:rsidRPr="00B528C0">
        <w:rPr>
          <w:highlight w:val="yellow"/>
        </w:rPr>
        <w:t>(</w:t>
      </w:r>
      <w:r w:rsidRPr="00B528C0">
        <w:rPr>
          <w:color w:val="006666"/>
          <w:highlight w:val="yellow"/>
        </w:rPr>
        <w:t>1</w:t>
      </w:r>
      <w:r w:rsidRPr="00B528C0">
        <w:rPr>
          <w:highlight w:val="yellow"/>
        </w:rPr>
        <w:t>)</w:t>
      </w:r>
    </w:p>
    <w:p w:rsidR="006D3A08" w:rsidRPr="00B528C0" w:rsidRDefault="00FF4753" w:rsidP="006D3A08">
      <w:pPr>
        <w:pStyle w:val="AltZ"/>
        <w:spacing w:before="156" w:after="156"/>
        <w:rPr>
          <w:highlight w:val="yellow"/>
        </w:rPr>
      </w:pPr>
      <w:r w:rsidRPr="00B528C0">
        <w:rPr>
          <w:highlight w:val="yellow"/>
        </w:rPr>
        <w:t>A</w:t>
      </w:r>
      <w:r w:rsidRPr="00B528C0">
        <w:rPr>
          <w:color w:val="006666"/>
          <w:highlight w:val="yellow"/>
        </w:rPr>
        <w:t>.0</w:t>
      </w:r>
      <w:r w:rsidRPr="00B528C0">
        <w:rPr>
          <w:highlight w:val="yellow"/>
        </w:rPr>
        <w:t>，</w:t>
      </w:r>
      <w:r w:rsidRPr="00B528C0">
        <w:rPr>
          <w:highlight w:val="yellow"/>
        </w:rPr>
        <w:t>-</w:t>
      </w:r>
      <w:r w:rsidRPr="00B528C0">
        <w:rPr>
          <w:color w:val="006666"/>
          <w:highlight w:val="yellow"/>
        </w:rPr>
        <w:t>1</w:t>
      </w:r>
      <w:r w:rsidRPr="00B528C0">
        <w:rPr>
          <w:highlight w:val="yellow"/>
        </w:rPr>
        <w:t>,…</w:t>
      </w:r>
      <w:r w:rsidRPr="00B528C0">
        <w:rPr>
          <w:highlight w:val="yellow"/>
        </w:rPr>
        <w:t>，</w:t>
      </w:r>
      <w:r w:rsidRPr="00B528C0">
        <w:rPr>
          <w:highlight w:val="yellow"/>
        </w:rPr>
        <w:t>-(n-</w:t>
      </w:r>
      <w:r w:rsidRPr="00B528C0">
        <w:rPr>
          <w:color w:val="006666"/>
          <w:highlight w:val="yellow"/>
        </w:rPr>
        <w:t>1</w:t>
      </w:r>
      <w:r w:rsidRPr="00B528C0">
        <w:rPr>
          <w:highlight w:val="yellow"/>
        </w:rPr>
        <w:t xml:space="preserve">)                      </w:t>
      </w:r>
    </w:p>
    <w:p w:rsidR="006D3A08" w:rsidRPr="00B528C0" w:rsidRDefault="00FF4753" w:rsidP="006D3A08">
      <w:pPr>
        <w:pStyle w:val="AltZ"/>
        <w:spacing w:before="156" w:after="156"/>
        <w:rPr>
          <w:highlight w:val="yellow"/>
        </w:rPr>
      </w:pPr>
      <w:r w:rsidRPr="00B528C0">
        <w:rPr>
          <w:highlight w:val="yellow"/>
        </w:rPr>
        <w:t>B</w:t>
      </w:r>
      <w:r w:rsidRPr="00B528C0">
        <w:rPr>
          <w:color w:val="006666"/>
          <w:highlight w:val="yellow"/>
        </w:rPr>
        <w:t>.3</w:t>
      </w:r>
      <w:r w:rsidRPr="00B528C0">
        <w:rPr>
          <w:highlight w:val="yellow"/>
        </w:rPr>
        <w:t>，</w:t>
      </w:r>
      <w:r w:rsidRPr="00B528C0">
        <w:rPr>
          <w:color w:val="006666"/>
          <w:highlight w:val="yellow"/>
        </w:rPr>
        <w:t>2</w:t>
      </w:r>
      <w:r w:rsidRPr="00B528C0">
        <w:rPr>
          <w:highlight w:val="yellow"/>
        </w:rPr>
        <w:t>，</w:t>
      </w:r>
      <w:r w:rsidRPr="00B528C0">
        <w:rPr>
          <w:color w:val="006666"/>
          <w:highlight w:val="yellow"/>
        </w:rPr>
        <w:t>1</w:t>
      </w:r>
      <w:r w:rsidRPr="00B528C0">
        <w:rPr>
          <w:highlight w:val="yellow"/>
        </w:rPr>
        <w:t>，</w:t>
      </w:r>
      <w:r w:rsidRPr="00B528C0">
        <w:rPr>
          <w:color w:val="006666"/>
          <w:highlight w:val="yellow"/>
        </w:rPr>
        <w:t>0</w:t>
      </w:r>
      <w:r w:rsidRPr="00B528C0">
        <w:rPr>
          <w:highlight w:val="yellow"/>
        </w:rPr>
        <w:t>, -</w:t>
      </w:r>
      <w:r w:rsidRPr="00B528C0">
        <w:rPr>
          <w:color w:val="006666"/>
          <w:highlight w:val="yellow"/>
        </w:rPr>
        <w:t>1</w:t>
      </w:r>
      <w:r w:rsidRPr="00B528C0">
        <w:rPr>
          <w:highlight w:val="yellow"/>
        </w:rPr>
        <w:t>,•••, - (n-</w:t>
      </w:r>
      <w:r w:rsidRPr="00B528C0">
        <w:rPr>
          <w:color w:val="006666"/>
          <w:highlight w:val="yellow"/>
        </w:rPr>
        <w:t>3</w:t>
      </w:r>
      <w:r w:rsidRPr="00B528C0">
        <w:rPr>
          <w:highlight w:val="yellow"/>
        </w:rPr>
        <w:t xml:space="preserve">)       </w:t>
      </w:r>
    </w:p>
    <w:p w:rsidR="006D3A08" w:rsidRPr="00B528C0" w:rsidRDefault="00FF4753" w:rsidP="006D3A08">
      <w:pPr>
        <w:pStyle w:val="AltZ"/>
        <w:spacing w:before="156" w:after="156"/>
        <w:rPr>
          <w:highlight w:val="yellow"/>
        </w:rPr>
      </w:pPr>
      <w:r w:rsidRPr="00B528C0">
        <w:rPr>
          <w:color w:val="000088"/>
          <w:highlight w:val="yellow"/>
        </w:rPr>
        <w:t>C</w:t>
      </w:r>
      <w:r w:rsidRPr="00B528C0">
        <w:rPr>
          <w:highlight w:val="yellow"/>
        </w:rPr>
        <w:t>.</w:t>
      </w:r>
      <w:r w:rsidRPr="00B528C0">
        <w:rPr>
          <w:color w:val="000088"/>
          <w:highlight w:val="yellow"/>
        </w:rPr>
        <w:t>C</w:t>
      </w:r>
      <w:r w:rsidRPr="00B528C0">
        <w:rPr>
          <w:highlight w:val="yellow"/>
        </w:rPr>
        <w:t xml:space="preserve">. </w:t>
      </w:r>
      <w:r w:rsidRPr="00B528C0">
        <w:rPr>
          <w:color w:val="006666"/>
          <w:highlight w:val="yellow"/>
        </w:rPr>
        <w:t>1</w:t>
      </w:r>
      <w:r w:rsidRPr="00B528C0">
        <w:rPr>
          <w:highlight w:val="yellow"/>
        </w:rPr>
        <w:t xml:space="preserve">, </w:t>
      </w:r>
      <w:r w:rsidRPr="00B528C0">
        <w:rPr>
          <w:color w:val="006666"/>
          <w:highlight w:val="yellow"/>
        </w:rPr>
        <w:t>0</w:t>
      </w:r>
      <w:r w:rsidRPr="00B528C0">
        <w:rPr>
          <w:highlight w:val="yellow"/>
        </w:rPr>
        <w:t>, -</w:t>
      </w:r>
      <w:r w:rsidRPr="00B528C0">
        <w:rPr>
          <w:color w:val="006666"/>
          <w:highlight w:val="yellow"/>
        </w:rPr>
        <w:t>1</w:t>
      </w:r>
      <w:r w:rsidRPr="00B528C0">
        <w:rPr>
          <w:highlight w:val="yellow"/>
        </w:rPr>
        <w:t>，</w:t>
      </w:r>
      <w:r w:rsidRPr="00B528C0">
        <w:rPr>
          <w:highlight w:val="yellow"/>
        </w:rPr>
        <w:t>•••, - (n-</w:t>
      </w:r>
      <w:r w:rsidRPr="00B528C0">
        <w:rPr>
          <w:color w:val="006666"/>
          <w:highlight w:val="yellow"/>
        </w:rPr>
        <w:t>1</w:t>
      </w:r>
      <w:r w:rsidRPr="00B528C0">
        <w:rPr>
          <w:highlight w:val="yellow"/>
        </w:rPr>
        <w:t xml:space="preserve">)                   </w:t>
      </w:r>
    </w:p>
    <w:p w:rsidR="006D3A08" w:rsidRPr="00B528C0" w:rsidRDefault="00FF4753" w:rsidP="006D3A08">
      <w:pPr>
        <w:pStyle w:val="AltZ"/>
        <w:spacing w:before="156" w:after="156"/>
        <w:rPr>
          <w:highlight w:val="yellow"/>
        </w:rPr>
      </w:pPr>
      <w:r w:rsidRPr="00B528C0">
        <w:rPr>
          <w:color w:val="000088"/>
          <w:highlight w:val="yellow"/>
        </w:rPr>
        <w:t>D</w:t>
      </w:r>
      <w:r w:rsidRPr="00B528C0">
        <w:rPr>
          <w:color w:val="006666"/>
          <w:highlight w:val="yellow"/>
        </w:rPr>
        <w:t>.2</w:t>
      </w:r>
      <w:r w:rsidRPr="00B528C0">
        <w:rPr>
          <w:highlight w:val="yellow"/>
        </w:rPr>
        <w:t xml:space="preserve">, </w:t>
      </w:r>
      <w:r w:rsidRPr="00B528C0">
        <w:rPr>
          <w:color w:val="006666"/>
          <w:highlight w:val="yellow"/>
        </w:rPr>
        <w:t>1</w:t>
      </w:r>
      <w:r w:rsidRPr="00B528C0">
        <w:rPr>
          <w:highlight w:val="yellow"/>
        </w:rPr>
        <w:t xml:space="preserve">, </w:t>
      </w:r>
      <w:r w:rsidRPr="00B528C0">
        <w:rPr>
          <w:color w:val="006666"/>
          <w:highlight w:val="yellow"/>
        </w:rPr>
        <w:t>0</w:t>
      </w:r>
      <w:r w:rsidRPr="00B528C0">
        <w:rPr>
          <w:highlight w:val="yellow"/>
        </w:rPr>
        <w:t>, -</w:t>
      </w:r>
      <w:r w:rsidRPr="00B528C0">
        <w:rPr>
          <w:color w:val="006666"/>
          <w:highlight w:val="yellow"/>
        </w:rPr>
        <w:t>1</w:t>
      </w:r>
      <w:r w:rsidRPr="00B528C0">
        <w:rPr>
          <w:highlight w:val="yellow"/>
        </w:rPr>
        <w:t>, •••, - (n-</w:t>
      </w:r>
      <w:r w:rsidRPr="00B528C0">
        <w:rPr>
          <w:color w:val="006666"/>
          <w:highlight w:val="yellow"/>
        </w:rPr>
        <w:t>2</w:t>
      </w:r>
      <w:r w:rsidRPr="00B528C0">
        <w:rPr>
          <w:highlight w:val="yellow"/>
        </w:rPr>
        <w:t>)</w:t>
      </w:r>
    </w:p>
    <w:p w:rsidR="00F94A28" w:rsidRPr="00B528C0" w:rsidRDefault="00F94A28" w:rsidP="006D3A08">
      <w:pPr>
        <w:pStyle w:val="AltZ"/>
        <w:spacing w:before="156" w:after="156"/>
        <w:rPr>
          <w:highlight w:val="yellow"/>
        </w:rPr>
      </w:pPr>
      <w:r w:rsidRPr="00B528C0">
        <w:rPr>
          <w:highlight w:val="yellow"/>
        </w:rPr>
        <w:t>2012</w:t>
      </w:r>
      <w:r w:rsidRPr="00B528C0">
        <w:rPr>
          <w:highlight w:val="yellow"/>
        </w:rPr>
        <w:t>年</w:t>
      </w:r>
      <w:r w:rsidRPr="00B528C0">
        <w:rPr>
          <w:highlight w:val="yellow"/>
        </w:rPr>
        <w:t>(</w:t>
      </w:r>
      <w:r w:rsidRPr="00B528C0">
        <w:rPr>
          <w:color w:val="006666"/>
          <w:highlight w:val="yellow"/>
        </w:rPr>
        <w:t>2</w:t>
      </w:r>
      <w:r w:rsidRPr="00B528C0">
        <w:rPr>
          <w:highlight w:val="yellow"/>
        </w:rPr>
        <w:t>)</w:t>
      </w:r>
    </w:p>
    <w:p w:rsidR="006D3A08" w:rsidRPr="00B528C0" w:rsidRDefault="00FF4753" w:rsidP="006D3A08">
      <w:pPr>
        <w:pStyle w:val="AltZ"/>
        <w:spacing w:before="156" w:after="156"/>
        <w:rPr>
          <w:highlight w:val="yellow"/>
        </w:rPr>
      </w:pPr>
      <w:r w:rsidRPr="00B528C0">
        <w:rPr>
          <w:highlight w:val="yellow"/>
        </w:rPr>
        <w:t>A</w:t>
      </w:r>
      <w:r w:rsidRPr="00B528C0">
        <w:rPr>
          <w:color w:val="006666"/>
          <w:highlight w:val="yellow"/>
        </w:rPr>
        <w:t>.0</w:t>
      </w:r>
      <w:r w:rsidRPr="00B528C0">
        <w:rPr>
          <w:highlight w:val="yellow"/>
        </w:rPr>
        <w:t xml:space="preserve">                  </w:t>
      </w:r>
    </w:p>
    <w:p w:rsidR="006D3A08" w:rsidRPr="00B528C0" w:rsidRDefault="00FF4753" w:rsidP="006D3A08">
      <w:pPr>
        <w:pStyle w:val="AltZ"/>
        <w:spacing w:before="156" w:after="156"/>
        <w:rPr>
          <w:color w:val="006666"/>
          <w:highlight w:val="yellow"/>
        </w:rPr>
      </w:pPr>
      <w:r w:rsidRPr="00B528C0">
        <w:rPr>
          <w:highlight w:val="yellow"/>
        </w:rPr>
        <w:t>B</w:t>
      </w:r>
      <w:r w:rsidRPr="00B528C0">
        <w:rPr>
          <w:color w:val="006666"/>
          <w:highlight w:val="yellow"/>
        </w:rPr>
        <w:t>.1</w:t>
      </w:r>
    </w:p>
    <w:p w:rsidR="006D3A08" w:rsidRPr="00B528C0" w:rsidRDefault="00FF4753" w:rsidP="006D3A08">
      <w:pPr>
        <w:pStyle w:val="AltZ"/>
        <w:spacing w:before="156" w:after="156"/>
        <w:rPr>
          <w:color w:val="006666"/>
          <w:highlight w:val="yellow"/>
        </w:rPr>
      </w:pPr>
      <w:r w:rsidRPr="00B528C0">
        <w:rPr>
          <w:color w:val="000088"/>
          <w:highlight w:val="yellow"/>
        </w:rPr>
        <w:t>C</w:t>
      </w:r>
      <w:r w:rsidRPr="00B528C0">
        <w:rPr>
          <w:color w:val="006666"/>
          <w:highlight w:val="yellow"/>
        </w:rPr>
        <w:t>.2</w:t>
      </w:r>
    </w:p>
    <w:p w:rsidR="00002F36" w:rsidRPr="00B528C0" w:rsidRDefault="00FF4753" w:rsidP="006D3A08">
      <w:pPr>
        <w:pStyle w:val="AltZ"/>
        <w:spacing w:before="156" w:after="156"/>
        <w:rPr>
          <w:highlight w:val="yellow"/>
        </w:rPr>
      </w:pPr>
      <w:r w:rsidRPr="00B528C0">
        <w:rPr>
          <w:color w:val="000088"/>
          <w:highlight w:val="yellow"/>
        </w:rPr>
        <w:t>D</w:t>
      </w:r>
      <w:r w:rsidRPr="00B528C0">
        <w:rPr>
          <w:color w:val="006666"/>
          <w:highlight w:val="yellow"/>
        </w:rPr>
        <w:t>.3</w:t>
      </w:r>
    </w:p>
    <w:p w:rsidR="00002F36" w:rsidRPr="00B528C0" w:rsidRDefault="00FF4753">
      <w:pPr>
        <w:spacing w:line="251" w:lineRule="auto"/>
        <w:ind w:left="420"/>
        <w:rPr>
          <w:highlight w:val="yellow"/>
        </w:rPr>
      </w:pPr>
      <w:bookmarkStart w:id="3" w:name="1530-1534675772762"/>
      <w:bookmarkStart w:id="4" w:name="4181-1534675772768"/>
      <w:bookmarkEnd w:id="3"/>
      <w:bookmarkEnd w:id="4"/>
      <w:r w:rsidRPr="00B528C0">
        <w:rPr>
          <w:color w:val="999999"/>
          <w:highlight w:val="yellow"/>
        </w:rPr>
        <w:t>【答案】</w:t>
      </w:r>
      <w:r w:rsidRPr="00B528C0">
        <w:rPr>
          <w:color w:val="999999"/>
          <w:highlight w:val="yellow"/>
        </w:rPr>
        <w:t xml:space="preserve">B D </w:t>
      </w:r>
      <w:r w:rsidRPr="00B528C0">
        <w:rPr>
          <w:color w:val="999999"/>
          <w:highlight w:val="yellow"/>
        </w:rPr>
        <w:t>【解析】本题考查操作系统进程管理方面的基础知识。</w:t>
      </w:r>
    </w:p>
    <w:p w:rsidR="00002F36" w:rsidRPr="00B528C0" w:rsidRDefault="00002F36">
      <w:pPr>
        <w:rPr>
          <w:highlight w:val="yellow"/>
        </w:rPr>
      </w:pPr>
      <w:bookmarkStart w:id="5" w:name="1020-1534675773534"/>
      <w:bookmarkEnd w:id="5"/>
    </w:p>
    <w:p w:rsidR="00002F36" w:rsidRPr="00B528C0" w:rsidRDefault="00FF4753">
      <w:pPr>
        <w:spacing w:line="251" w:lineRule="auto"/>
        <w:ind w:left="420"/>
        <w:rPr>
          <w:highlight w:val="yellow"/>
        </w:rPr>
      </w:pPr>
      <w:bookmarkStart w:id="6" w:name="2585-1534675772768"/>
      <w:bookmarkEnd w:id="6"/>
      <w:r w:rsidRPr="00B528C0">
        <w:rPr>
          <w:color w:val="999999"/>
          <w:highlight w:val="yellow"/>
        </w:rPr>
        <w:t>试题（</w:t>
      </w:r>
      <w:r w:rsidRPr="00B528C0">
        <w:rPr>
          <w:color w:val="999999"/>
          <w:highlight w:val="yellow"/>
        </w:rPr>
        <w:t>1)</w:t>
      </w:r>
      <w:r w:rsidRPr="00B528C0">
        <w:rPr>
          <w:color w:val="999999"/>
          <w:highlight w:val="yellow"/>
        </w:rPr>
        <w:t>的正确答案为选项</w:t>
      </w:r>
      <w:r w:rsidRPr="00B528C0">
        <w:rPr>
          <w:color w:val="999999"/>
          <w:highlight w:val="yellow"/>
        </w:rPr>
        <w:t>B</w:t>
      </w:r>
      <w:r w:rsidRPr="00B528C0">
        <w:rPr>
          <w:color w:val="999999"/>
          <w:highlight w:val="yellow"/>
        </w:rPr>
        <w:t>。根据题意，假设系统中有</w:t>
      </w:r>
      <w:r w:rsidRPr="00B528C0">
        <w:rPr>
          <w:color w:val="999999"/>
          <w:highlight w:val="yellow"/>
        </w:rPr>
        <w:t>n</w:t>
      </w:r>
      <w:proofErr w:type="gramStart"/>
      <w:r w:rsidRPr="00B528C0">
        <w:rPr>
          <w:color w:val="999999"/>
          <w:highlight w:val="yellow"/>
        </w:rPr>
        <w:t>个</w:t>
      </w:r>
      <w:proofErr w:type="gramEnd"/>
      <w:r w:rsidRPr="00B528C0">
        <w:rPr>
          <w:color w:val="999999"/>
          <w:highlight w:val="yellow"/>
        </w:rPr>
        <w:t>进程共享</w:t>
      </w:r>
      <w:r w:rsidRPr="00B528C0">
        <w:rPr>
          <w:color w:val="999999"/>
          <w:highlight w:val="yellow"/>
        </w:rPr>
        <w:t>3</w:t>
      </w:r>
      <w:r w:rsidRPr="00B528C0">
        <w:rPr>
          <w:color w:val="999999"/>
          <w:highlight w:val="yellow"/>
        </w:rPr>
        <w:t>台打印机，</w:t>
      </w:r>
    </w:p>
    <w:p w:rsidR="00002F36" w:rsidRPr="00B528C0" w:rsidRDefault="00002F36">
      <w:pPr>
        <w:rPr>
          <w:highlight w:val="yellow"/>
        </w:rPr>
      </w:pPr>
      <w:bookmarkStart w:id="7" w:name="8019-1534675773534"/>
      <w:bookmarkEnd w:id="7"/>
    </w:p>
    <w:p w:rsidR="00002F36" w:rsidRPr="00B528C0" w:rsidRDefault="00FF4753">
      <w:pPr>
        <w:spacing w:line="251" w:lineRule="auto"/>
        <w:ind w:left="420"/>
        <w:rPr>
          <w:highlight w:val="yellow"/>
        </w:rPr>
      </w:pPr>
      <w:bookmarkStart w:id="8" w:name="9567-1534675772769"/>
      <w:bookmarkEnd w:id="8"/>
      <w:r w:rsidRPr="00B528C0">
        <w:rPr>
          <w:color w:val="999999"/>
          <w:highlight w:val="yellow"/>
        </w:rPr>
        <w:t>意味着每次只允许</w:t>
      </w:r>
      <w:r w:rsidRPr="00B528C0">
        <w:rPr>
          <w:color w:val="999999"/>
          <w:highlight w:val="yellow"/>
        </w:rPr>
        <w:t>3</w:t>
      </w:r>
      <w:r w:rsidRPr="00B528C0">
        <w:rPr>
          <w:color w:val="999999"/>
          <w:highlight w:val="yellow"/>
        </w:rPr>
        <w:t>个进程进入互斥段，那么信号量的初值应为</w:t>
      </w:r>
      <w:r w:rsidRPr="00B528C0">
        <w:rPr>
          <w:color w:val="999999"/>
          <w:highlight w:val="yellow"/>
        </w:rPr>
        <w:t>3</w:t>
      </w:r>
      <w:r w:rsidRPr="00B528C0">
        <w:rPr>
          <w:color w:val="999999"/>
          <w:highlight w:val="yellow"/>
        </w:rPr>
        <w:t>。可见，根据排除法只有选项</w:t>
      </w:r>
      <w:r w:rsidRPr="00B528C0">
        <w:rPr>
          <w:color w:val="999999"/>
          <w:highlight w:val="yellow"/>
        </w:rPr>
        <w:t>B</w:t>
      </w:r>
      <w:r w:rsidRPr="00B528C0">
        <w:rPr>
          <w:color w:val="999999"/>
          <w:highlight w:val="yellow"/>
        </w:rPr>
        <w:t>中含有</w:t>
      </w:r>
      <w:r w:rsidRPr="00B528C0">
        <w:rPr>
          <w:color w:val="999999"/>
          <w:highlight w:val="yellow"/>
        </w:rPr>
        <w:t>3</w:t>
      </w:r>
      <w:r w:rsidRPr="00B528C0">
        <w:rPr>
          <w:color w:val="999999"/>
          <w:highlight w:val="yellow"/>
        </w:rPr>
        <w:t>。</w:t>
      </w:r>
    </w:p>
    <w:p w:rsidR="00002F36" w:rsidRPr="00B528C0" w:rsidRDefault="00002F36">
      <w:pPr>
        <w:rPr>
          <w:highlight w:val="yellow"/>
        </w:rPr>
      </w:pPr>
      <w:bookmarkStart w:id="9" w:name="9186-1534675773534"/>
      <w:bookmarkEnd w:id="9"/>
    </w:p>
    <w:p w:rsidR="00002F36" w:rsidRDefault="00FF4753">
      <w:pPr>
        <w:spacing w:line="251" w:lineRule="auto"/>
        <w:ind w:left="420"/>
      </w:pPr>
      <w:bookmarkStart w:id="10" w:name="1916-1534675772770"/>
      <w:bookmarkEnd w:id="10"/>
      <w:r w:rsidRPr="00B528C0">
        <w:rPr>
          <w:color w:val="999999"/>
          <w:highlight w:val="yellow"/>
        </w:rPr>
        <w:t>试题（</w:t>
      </w:r>
      <w:r w:rsidRPr="00B528C0">
        <w:rPr>
          <w:color w:val="999999"/>
          <w:highlight w:val="yellow"/>
        </w:rPr>
        <w:t>2)</w:t>
      </w:r>
      <w:r w:rsidRPr="00B528C0">
        <w:rPr>
          <w:color w:val="999999"/>
          <w:highlight w:val="yellow"/>
        </w:rPr>
        <w:t>的正确答案为选项</w:t>
      </w:r>
      <w:r w:rsidRPr="00B528C0">
        <w:rPr>
          <w:color w:val="999999"/>
          <w:highlight w:val="yellow"/>
        </w:rPr>
        <w:t>D</w:t>
      </w:r>
      <w:r w:rsidRPr="00B528C0">
        <w:rPr>
          <w:color w:val="999999"/>
          <w:highlight w:val="yellow"/>
        </w:rPr>
        <w:t>。信号量</w:t>
      </w:r>
      <w:r w:rsidRPr="00B528C0">
        <w:rPr>
          <w:color w:val="999999"/>
          <w:highlight w:val="yellow"/>
        </w:rPr>
        <w:t>S</w:t>
      </w:r>
      <w:r w:rsidRPr="00B528C0">
        <w:rPr>
          <w:color w:val="999999"/>
          <w:highlight w:val="yellow"/>
        </w:rPr>
        <w:t>的物理意义为：当</w:t>
      </w:r>
      <w:r w:rsidRPr="00B528C0">
        <w:rPr>
          <w:color w:val="999999"/>
          <w:highlight w:val="yellow"/>
        </w:rPr>
        <w:t>S</w:t>
      </w:r>
      <w:r w:rsidRPr="00B528C0">
        <w:rPr>
          <w:color w:val="999999"/>
          <w:highlight w:val="yellow"/>
        </w:rPr>
        <w:t>多</w:t>
      </w:r>
      <w:r w:rsidRPr="00B528C0">
        <w:rPr>
          <w:color w:val="999999"/>
          <w:highlight w:val="yellow"/>
        </w:rPr>
        <w:t>0</w:t>
      </w:r>
      <w:r w:rsidRPr="00B528C0">
        <w:rPr>
          <w:color w:val="999999"/>
          <w:highlight w:val="yellow"/>
        </w:rPr>
        <w:t>时，表示资源的可用数；当</w:t>
      </w:r>
      <w:r w:rsidRPr="00B528C0">
        <w:rPr>
          <w:color w:val="999999"/>
          <w:highlight w:val="yellow"/>
        </w:rPr>
        <w:t>S&lt;0</w:t>
      </w:r>
      <w:r w:rsidRPr="00B528C0">
        <w:rPr>
          <w:color w:val="999999"/>
          <w:highlight w:val="yellow"/>
        </w:rPr>
        <w:t>时，其绝对值表示等待资源的进程数。</w:t>
      </w:r>
    </w:p>
    <w:p w:rsidR="00002F36" w:rsidRDefault="00002F36">
      <w:bookmarkStart w:id="11" w:name="7225-1534675773534"/>
      <w:bookmarkEnd w:id="11"/>
    </w:p>
    <w:p w:rsidR="00265D26" w:rsidRPr="00B528C0" w:rsidRDefault="00FF4753" w:rsidP="00FF4753">
      <w:pPr>
        <w:pStyle w:val="2"/>
        <w:spacing w:before="156" w:after="156"/>
        <w:rPr>
          <w:highlight w:val="yellow"/>
        </w:rPr>
      </w:pPr>
      <w:bookmarkStart w:id="12" w:name="6777-1534675772775"/>
      <w:bookmarkEnd w:id="12"/>
      <w:r w:rsidRPr="00B528C0">
        <w:rPr>
          <w:highlight w:val="yellow"/>
        </w:rPr>
        <w:t>假设文件系统采用索引节点管理，且索引节点有</w:t>
      </w:r>
      <w:r w:rsidRPr="00B528C0">
        <w:rPr>
          <w:highlight w:val="yellow"/>
        </w:rPr>
        <w:t>8</w:t>
      </w:r>
      <w:r w:rsidRPr="00B528C0">
        <w:rPr>
          <w:highlight w:val="yellow"/>
        </w:rPr>
        <w:t>个地址项</w:t>
      </w:r>
      <w:r w:rsidRPr="00B528C0">
        <w:rPr>
          <w:highlight w:val="yellow"/>
        </w:rPr>
        <w:t>iaddr</w:t>
      </w:r>
      <w:r w:rsidRPr="00B528C0">
        <w:rPr>
          <w:color w:val="008800"/>
          <w:highlight w:val="yellow"/>
        </w:rPr>
        <w:t>[0]</w:t>
      </w:r>
      <w:r w:rsidRPr="00B528C0">
        <w:rPr>
          <w:rFonts w:ascii="MS Mincho" w:eastAsia="MS Mincho" w:hAnsi="MS Mincho" w:cs="MS Mincho" w:hint="eastAsia"/>
          <w:highlight w:val="yellow"/>
        </w:rPr>
        <w:t>〜</w:t>
      </w:r>
      <w:r w:rsidRPr="00B528C0">
        <w:rPr>
          <w:highlight w:val="yellow"/>
        </w:rPr>
        <w:t>iaddr</w:t>
      </w:r>
      <w:r w:rsidRPr="00B528C0">
        <w:rPr>
          <w:color w:val="008800"/>
          <w:highlight w:val="yellow"/>
        </w:rPr>
        <w:t>[7]</w:t>
      </w:r>
      <w:r w:rsidRPr="00B528C0">
        <w:rPr>
          <w:highlight w:val="yellow"/>
        </w:rPr>
        <w:t>,</w:t>
      </w:r>
      <w:r w:rsidRPr="00B528C0">
        <w:rPr>
          <w:highlight w:val="yellow"/>
        </w:rPr>
        <w:t>每个地址项大小为</w:t>
      </w:r>
      <w:r w:rsidRPr="00B528C0">
        <w:rPr>
          <w:highlight w:val="yellow"/>
        </w:rPr>
        <w:t>4B, iaddr</w:t>
      </w:r>
      <w:r w:rsidRPr="00B528C0">
        <w:rPr>
          <w:color w:val="008800"/>
          <w:highlight w:val="yellow"/>
        </w:rPr>
        <w:t>[0]</w:t>
      </w:r>
      <w:r w:rsidRPr="00B528C0">
        <w:rPr>
          <w:rFonts w:ascii="MS Mincho" w:eastAsia="MS Mincho" w:hAnsi="MS Mincho" w:cs="MS Mincho" w:hint="eastAsia"/>
          <w:highlight w:val="yellow"/>
        </w:rPr>
        <w:t>〜</w:t>
      </w:r>
      <w:r w:rsidRPr="00B528C0">
        <w:rPr>
          <w:highlight w:val="yellow"/>
        </w:rPr>
        <w:t>iaddr</w:t>
      </w:r>
      <w:r w:rsidRPr="00B528C0">
        <w:rPr>
          <w:color w:val="008800"/>
          <w:highlight w:val="yellow"/>
        </w:rPr>
        <w:t>[4]</w:t>
      </w:r>
      <w:r w:rsidRPr="00B528C0">
        <w:rPr>
          <w:highlight w:val="yellow"/>
        </w:rPr>
        <w:t>采用直接地址索弓</w:t>
      </w:r>
      <w:proofErr w:type="gramStart"/>
      <w:r w:rsidRPr="00B528C0">
        <w:rPr>
          <w:highlight w:val="yellow"/>
        </w:rPr>
        <w:t>丨</w:t>
      </w:r>
      <w:proofErr w:type="gramEnd"/>
      <w:r w:rsidRPr="00B528C0">
        <w:rPr>
          <w:highlight w:val="yellow"/>
        </w:rPr>
        <w:t>，</w:t>
      </w:r>
      <w:r w:rsidRPr="00B528C0">
        <w:rPr>
          <w:highlight w:val="yellow"/>
        </w:rPr>
        <w:lastRenderedPageBreak/>
        <w:t>iaddr</w:t>
      </w:r>
      <w:r w:rsidRPr="00B528C0">
        <w:rPr>
          <w:color w:val="008800"/>
          <w:highlight w:val="yellow"/>
        </w:rPr>
        <w:t>[5]</w:t>
      </w:r>
      <w:r w:rsidRPr="00B528C0">
        <w:rPr>
          <w:highlight w:val="yellow"/>
        </w:rPr>
        <w:t>和</w:t>
      </w:r>
      <w:r w:rsidRPr="00B528C0">
        <w:rPr>
          <w:highlight w:val="yellow"/>
        </w:rPr>
        <w:t>iaddr</w:t>
      </w:r>
      <w:r w:rsidRPr="00B528C0">
        <w:rPr>
          <w:color w:val="008800"/>
          <w:highlight w:val="yellow"/>
        </w:rPr>
        <w:t>[6]</w:t>
      </w:r>
      <w:r w:rsidRPr="00B528C0">
        <w:rPr>
          <w:highlight w:val="yellow"/>
        </w:rPr>
        <w:t>采用一级间接地址索引，</w:t>
      </w:r>
      <w:r w:rsidRPr="00B528C0">
        <w:rPr>
          <w:highlight w:val="yellow"/>
        </w:rPr>
        <w:t>iaddr</w:t>
      </w:r>
      <w:r w:rsidRPr="00B528C0">
        <w:rPr>
          <w:color w:val="008800"/>
          <w:highlight w:val="yellow"/>
        </w:rPr>
        <w:t>[7]</w:t>
      </w:r>
      <w:r w:rsidRPr="00B528C0">
        <w:rPr>
          <w:highlight w:val="yellow"/>
        </w:rPr>
        <w:t>采用二级间接地址索引。假设磁盘索引块和磁盘数据块大小均为</w:t>
      </w:r>
      <w:r w:rsidRPr="00B528C0">
        <w:rPr>
          <w:highlight w:val="yellow"/>
        </w:rPr>
        <w:t>1KB</w:t>
      </w:r>
      <w:r w:rsidRPr="00B528C0">
        <w:rPr>
          <w:highlight w:val="yellow"/>
        </w:rPr>
        <w:t>字节，文件</w:t>
      </w:r>
      <w:r w:rsidRPr="00B528C0">
        <w:rPr>
          <w:highlight w:val="yellow"/>
        </w:rPr>
        <w:t>Filel</w:t>
      </w:r>
      <w:r w:rsidRPr="00B528C0">
        <w:rPr>
          <w:highlight w:val="yellow"/>
        </w:rPr>
        <w:t>的索引节点如下图所示。若用户访问文件</w:t>
      </w:r>
      <w:r w:rsidRPr="00B528C0">
        <w:rPr>
          <w:highlight w:val="yellow"/>
        </w:rPr>
        <w:t>Filel</w:t>
      </w:r>
      <w:r w:rsidRPr="00B528C0">
        <w:rPr>
          <w:highlight w:val="yellow"/>
        </w:rPr>
        <w:t>中</w:t>
      </w:r>
      <w:proofErr w:type="gramStart"/>
      <w:r w:rsidRPr="00B528C0">
        <w:rPr>
          <w:highlight w:val="yellow"/>
        </w:rPr>
        <w:t>逻辑块号为</w:t>
      </w:r>
      <w:proofErr w:type="gramEnd"/>
      <w:r w:rsidRPr="00B528C0">
        <w:rPr>
          <w:highlight w:val="yellow"/>
        </w:rPr>
        <w:t>5</w:t>
      </w:r>
      <w:r w:rsidRPr="00B528C0">
        <w:rPr>
          <w:highlight w:val="yellow"/>
        </w:rPr>
        <w:t>和</w:t>
      </w:r>
      <w:r w:rsidRPr="00B528C0">
        <w:rPr>
          <w:highlight w:val="yellow"/>
        </w:rPr>
        <w:t>261</w:t>
      </w:r>
      <w:r w:rsidRPr="00B528C0">
        <w:rPr>
          <w:highlight w:val="yellow"/>
        </w:rPr>
        <w:t>的信息，则对应的</w:t>
      </w:r>
      <w:proofErr w:type="gramStart"/>
      <w:r w:rsidRPr="00B528C0">
        <w:rPr>
          <w:highlight w:val="yellow"/>
        </w:rPr>
        <w:t>物理块号分别</w:t>
      </w:r>
      <w:proofErr w:type="gramEnd"/>
      <w:r w:rsidRPr="00B528C0">
        <w:rPr>
          <w:highlight w:val="yellow"/>
        </w:rPr>
        <w:t>为（</w:t>
      </w:r>
      <w:r w:rsidRPr="00B528C0">
        <w:rPr>
          <w:highlight w:val="yellow"/>
        </w:rPr>
        <w:t>3)</w:t>
      </w:r>
      <w:r w:rsidRPr="00B528C0">
        <w:rPr>
          <w:highlight w:val="yellow"/>
        </w:rPr>
        <w:t>；</w:t>
      </w:r>
      <w:r w:rsidRPr="00B528C0">
        <w:rPr>
          <w:highlight w:val="yellow"/>
        </w:rPr>
        <w:t>101</w:t>
      </w:r>
      <w:r w:rsidRPr="00B528C0">
        <w:rPr>
          <w:highlight w:val="yellow"/>
        </w:rPr>
        <w:t>号物理块存放的是（</w:t>
      </w:r>
      <w:r w:rsidRPr="00B528C0">
        <w:rPr>
          <w:highlight w:val="yellow"/>
        </w:rPr>
        <w:t>4</w:t>
      </w:r>
      <w:r w:rsidRPr="00B528C0">
        <w:rPr>
          <w:highlight w:val="yellow"/>
        </w:rPr>
        <w:t>）。</w:t>
      </w:r>
    </w:p>
    <w:p w:rsidR="00F94A28" w:rsidRPr="00B528C0" w:rsidRDefault="00F94A28" w:rsidP="00265D26">
      <w:pPr>
        <w:pStyle w:val="AltZ"/>
        <w:spacing w:before="156" w:after="156"/>
        <w:rPr>
          <w:highlight w:val="yellow"/>
        </w:rPr>
      </w:pPr>
      <w:r w:rsidRPr="00B528C0">
        <w:rPr>
          <w:highlight w:val="yellow"/>
        </w:rPr>
        <w:t>2012</w:t>
      </w:r>
      <w:r w:rsidRPr="00B528C0">
        <w:rPr>
          <w:highlight w:val="yellow"/>
        </w:rPr>
        <w:t>年</w:t>
      </w:r>
      <w:r w:rsidRPr="00B528C0">
        <w:rPr>
          <w:highlight w:val="yellow"/>
        </w:rPr>
        <w:t>(3)</w:t>
      </w:r>
    </w:p>
    <w:p w:rsidR="00265D26" w:rsidRPr="00B528C0" w:rsidRDefault="00FF4753" w:rsidP="00265D26">
      <w:pPr>
        <w:pStyle w:val="AltZ"/>
        <w:spacing w:before="156" w:after="156"/>
        <w:rPr>
          <w:highlight w:val="yellow"/>
        </w:rPr>
      </w:pPr>
      <w:r w:rsidRPr="00B528C0">
        <w:rPr>
          <w:highlight w:val="yellow"/>
        </w:rPr>
        <w:t>A</w:t>
      </w:r>
      <w:r w:rsidRPr="00B528C0">
        <w:rPr>
          <w:color w:val="9B703F"/>
          <w:highlight w:val="yellow"/>
        </w:rPr>
        <w:t>.89</w:t>
      </w:r>
      <w:r w:rsidRPr="00B528C0">
        <w:rPr>
          <w:highlight w:val="yellow"/>
        </w:rPr>
        <w:t>和</w:t>
      </w:r>
      <w:r w:rsidRPr="00B528C0">
        <w:rPr>
          <w:highlight w:val="yellow"/>
        </w:rPr>
        <w:t xml:space="preserve">90      </w:t>
      </w:r>
    </w:p>
    <w:p w:rsidR="00265D26" w:rsidRPr="00B528C0" w:rsidRDefault="00FF4753" w:rsidP="00265D26">
      <w:pPr>
        <w:pStyle w:val="AltZ"/>
        <w:spacing w:before="156" w:after="156"/>
        <w:rPr>
          <w:highlight w:val="yellow"/>
        </w:rPr>
      </w:pPr>
      <w:r w:rsidRPr="00B528C0">
        <w:rPr>
          <w:highlight w:val="yellow"/>
        </w:rPr>
        <w:t>B</w:t>
      </w:r>
      <w:r w:rsidRPr="00B528C0">
        <w:rPr>
          <w:color w:val="9B703F"/>
          <w:highlight w:val="yellow"/>
        </w:rPr>
        <w:t>.89</w:t>
      </w:r>
      <w:r w:rsidRPr="00B528C0">
        <w:rPr>
          <w:highlight w:val="yellow"/>
        </w:rPr>
        <w:t>和</w:t>
      </w:r>
      <w:r w:rsidRPr="00B528C0">
        <w:rPr>
          <w:highlight w:val="yellow"/>
        </w:rPr>
        <w:t xml:space="preserve">136            </w:t>
      </w:r>
    </w:p>
    <w:p w:rsidR="00265D26" w:rsidRPr="00B528C0" w:rsidRDefault="00FF4753" w:rsidP="00265D26">
      <w:pPr>
        <w:pStyle w:val="AltZ"/>
        <w:spacing w:before="156" w:after="156"/>
        <w:rPr>
          <w:highlight w:val="yellow"/>
        </w:rPr>
      </w:pPr>
      <w:r w:rsidRPr="00B528C0">
        <w:rPr>
          <w:highlight w:val="yellow"/>
        </w:rPr>
        <w:t>C</w:t>
      </w:r>
      <w:r w:rsidRPr="00B528C0">
        <w:rPr>
          <w:color w:val="9B703F"/>
          <w:highlight w:val="yellow"/>
        </w:rPr>
        <w:t>.58</w:t>
      </w:r>
      <w:r w:rsidRPr="00B528C0">
        <w:rPr>
          <w:highlight w:val="yellow"/>
        </w:rPr>
        <w:t>和</w:t>
      </w:r>
      <w:r w:rsidRPr="00B528C0">
        <w:rPr>
          <w:highlight w:val="yellow"/>
        </w:rPr>
        <w:t xml:space="preserve">187            </w:t>
      </w:r>
    </w:p>
    <w:p w:rsidR="00265D26" w:rsidRPr="00B528C0" w:rsidRDefault="00FF4753" w:rsidP="00265D26">
      <w:pPr>
        <w:pStyle w:val="AltZ"/>
        <w:spacing w:before="156" w:after="156"/>
        <w:rPr>
          <w:highlight w:val="yellow"/>
        </w:rPr>
      </w:pPr>
      <w:r w:rsidRPr="00B528C0">
        <w:rPr>
          <w:highlight w:val="yellow"/>
        </w:rPr>
        <w:t>D</w:t>
      </w:r>
      <w:r w:rsidRPr="00B528C0">
        <w:rPr>
          <w:color w:val="9B703F"/>
          <w:highlight w:val="yellow"/>
        </w:rPr>
        <w:t>.90</w:t>
      </w:r>
      <w:r w:rsidRPr="00B528C0">
        <w:rPr>
          <w:highlight w:val="yellow"/>
        </w:rPr>
        <w:t>和</w:t>
      </w:r>
      <w:r w:rsidRPr="00B528C0">
        <w:rPr>
          <w:highlight w:val="yellow"/>
        </w:rPr>
        <w:t>136</w:t>
      </w:r>
    </w:p>
    <w:p w:rsidR="00F94A28" w:rsidRPr="00B528C0" w:rsidRDefault="00F94A28" w:rsidP="00265D26">
      <w:pPr>
        <w:pStyle w:val="AltZ"/>
        <w:spacing w:before="156" w:after="156"/>
        <w:rPr>
          <w:highlight w:val="yellow"/>
        </w:rPr>
      </w:pPr>
      <w:r w:rsidRPr="00B528C0">
        <w:rPr>
          <w:highlight w:val="yellow"/>
        </w:rPr>
        <w:t>2012</w:t>
      </w:r>
      <w:r w:rsidRPr="00B528C0">
        <w:rPr>
          <w:highlight w:val="yellow"/>
        </w:rPr>
        <w:t>年</w:t>
      </w:r>
      <w:r w:rsidRPr="00B528C0">
        <w:rPr>
          <w:highlight w:val="yellow"/>
        </w:rPr>
        <w:t>(4)</w:t>
      </w:r>
    </w:p>
    <w:p w:rsidR="00265D26" w:rsidRPr="00B528C0" w:rsidRDefault="00FF4753" w:rsidP="00265D26">
      <w:pPr>
        <w:pStyle w:val="AltZ"/>
        <w:spacing w:before="156" w:after="156"/>
        <w:rPr>
          <w:highlight w:val="yellow"/>
        </w:rPr>
      </w:pPr>
      <w:r w:rsidRPr="00B528C0">
        <w:rPr>
          <w:highlight w:val="yellow"/>
        </w:rPr>
        <w:t>A</w:t>
      </w:r>
      <w:r w:rsidRPr="00B528C0">
        <w:rPr>
          <w:color w:val="9B703F"/>
          <w:highlight w:val="yellow"/>
        </w:rPr>
        <w:t>.Filel</w:t>
      </w:r>
      <w:r w:rsidRPr="00B528C0">
        <w:rPr>
          <w:highlight w:val="yellow"/>
        </w:rPr>
        <w:t>的信息</w:t>
      </w:r>
      <w:r w:rsidRPr="00B528C0">
        <w:rPr>
          <w:highlight w:val="yellow"/>
        </w:rPr>
        <w:t xml:space="preserve">                       </w:t>
      </w:r>
    </w:p>
    <w:p w:rsidR="00265D26" w:rsidRPr="00B528C0" w:rsidRDefault="00FF4753" w:rsidP="00265D26">
      <w:pPr>
        <w:pStyle w:val="AltZ"/>
        <w:spacing w:before="156" w:after="156"/>
        <w:rPr>
          <w:highlight w:val="yellow"/>
        </w:rPr>
      </w:pPr>
      <w:r w:rsidRPr="00B528C0">
        <w:rPr>
          <w:highlight w:val="yellow"/>
        </w:rPr>
        <w:t>B.</w:t>
      </w:r>
      <w:r w:rsidRPr="00B528C0">
        <w:rPr>
          <w:highlight w:val="yellow"/>
        </w:rPr>
        <w:t>直接地址索引表</w:t>
      </w:r>
      <w:r w:rsidRPr="00B528C0">
        <w:rPr>
          <w:highlight w:val="yellow"/>
        </w:rPr>
        <w:t xml:space="preserve">   </w:t>
      </w:r>
    </w:p>
    <w:p w:rsidR="00265D26" w:rsidRPr="00B528C0" w:rsidRDefault="00FF4753" w:rsidP="00265D26">
      <w:pPr>
        <w:pStyle w:val="AltZ"/>
        <w:spacing w:before="156" w:after="156"/>
        <w:rPr>
          <w:highlight w:val="yellow"/>
        </w:rPr>
      </w:pPr>
      <w:r w:rsidRPr="00B528C0">
        <w:rPr>
          <w:highlight w:val="yellow"/>
        </w:rPr>
        <w:t>C.</w:t>
      </w:r>
      <w:r w:rsidRPr="00B528C0">
        <w:rPr>
          <w:highlight w:val="yellow"/>
        </w:rPr>
        <w:t>一级地址索引表</w:t>
      </w:r>
      <w:r w:rsidRPr="00B528C0">
        <w:rPr>
          <w:highlight w:val="yellow"/>
        </w:rPr>
        <w:t xml:space="preserve">                       </w:t>
      </w:r>
    </w:p>
    <w:p w:rsidR="00002F36" w:rsidRPr="00B528C0" w:rsidRDefault="00FF4753" w:rsidP="00265D26">
      <w:pPr>
        <w:pStyle w:val="AltZ"/>
        <w:spacing w:before="156" w:after="156"/>
        <w:rPr>
          <w:highlight w:val="yellow"/>
        </w:rPr>
      </w:pPr>
      <w:r w:rsidRPr="00B528C0">
        <w:rPr>
          <w:highlight w:val="yellow"/>
        </w:rPr>
        <w:t>D.</w:t>
      </w:r>
      <w:r w:rsidRPr="00B528C0">
        <w:rPr>
          <w:highlight w:val="yellow"/>
        </w:rPr>
        <w:t>二级地址索引表</w:t>
      </w:r>
    </w:p>
    <w:p w:rsidR="00002F36" w:rsidRPr="00B528C0" w:rsidRDefault="00FF4753">
      <w:pPr>
        <w:jc w:val="center"/>
        <w:rPr>
          <w:highlight w:val="yellow"/>
        </w:rPr>
      </w:pPr>
      <w:bookmarkStart w:id="13" w:name="6932-1534675772775"/>
      <w:bookmarkStart w:id="14" w:name="5016-1534675772780"/>
      <w:bookmarkEnd w:id="13"/>
      <w:bookmarkEnd w:id="14"/>
      <w:r w:rsidRPr="00B528C0">
        <w:rPr>
          <w:noProof/>
          <w:highlight w:val="yellow"/>
        </w:rPr>
        <w:lastRenderedPageBreak/>
        <w:drawing>
          <wp:inline distT="0" distB="0" distL="0" distR="0" wp14:anchorId="69FD6BBB" wp14:editId="3A1ACC56">
            <wp:extent cx="5267325" cy="4151251"/>
            <wp:effectExtent l="0" t="0" r="0" b="0"/>
            <wp:docPr id="1" name="Drawing 0" descr="EF90338A38094AA6998A447B8F25DA04.png"/>
            <wp:cNvGraphicFramePr/>
            <a:graphic xmlns:a="http://schemas.openxmlformats.org/drawingml/2006/main">
              <a:graphicData uri="http://schemas.openxmlformats.org/drawingml/2006/picture">
                <pic:pic xmlns:pic="http://schemas.openxmlformats.org/drawingml/2006/picture">
                  <pic:nvPicPr>
                    <pic:cNvPr id="0" name="Picture 0" descr="EF90338A38094AA6998A447B8F25DA04.png"/>
                    <pic:cNvPicPr>
                      <a:picLocks noChangeAspect="1"/>
                    </pic:cNvPicPr>
                  </pic:nvPicPr>
                  <pic:blipFill>
                    <a:blip r:embed="rId8"/>
                    <a:stretch>
                      <a:fillRect/>
                    </a:stretch>
                  </pic:blipFill>
                  <pic:spPr>
                    <a:xfrm>
                      <a:off x="0" y="0"/>
                      <a:ext cx="5267325" cy="4151251"/>
                    </a:xfrm>
                    <a:prstGeom prst="rect">
                      <a:avLst/>
                    </a:prstGeom>
                  </pic:spPr>
                </pic:pic>
              </a:graphicData>
            </a:graphic>
          </wp:inline>
        </w:drawing>
      </w:r>
    </w:p>
    <w:p w:rsidR="00002F36" w:rsidRPr="00B528C0" w:rsidRDefault="00FF4753">
      <w:pPr>
        <w:spacing w:line="251" w:lineRule="auto"/>
        <w:ind w:left="420"/>
        <w:rPr>
          <w:highlight w:val="yellow"/>
        </w:rPr>
      </w:pPr>
      <w:bookmarkStart w:id="15" w:name="8921-1534675772780"/>
      <w:bookmarkEnd w:id="15"/>
      <w:r w:rsidRPr="00B528C0">
        <w:rPr>
          <w:color w:val="999999"/>
          <w:highlight w:val="yellow"/>
        </w:rPr>
        <w:t>【答案】</w:t>
      </w:r>
      <w:r w:rsidRPr="00B528C0">
        <w:rPr>
          <w:color w:val="999999"/>
          <w:highlight w:val="yellow"/>
        </w:rPr>
        <w:t xml:space="preserve">C D </w:t>
      </w:r>
      <w:r w:rsidRPr="00B528C0">
        <w:rPr>
          <w:color w:val="999999"/>
          <w:highlight w:val="yellow"/>
        </w:rPr>
        <w:t>【解析】本题考查操作系统文件管理方面的基础知识。</w:t>
      </w:r>
    </w:p>
    <w:p w:rsidR="00002F36" w:rsidRPr="00B528C0" w:rsidRDefault="00002F36">
      <w:pPr>
        <w:rPr>
          <w:highlight w:val="yellow"/>
        </w:rPr>
      </w:pPr>
      <w:bookmarkStart w:id="16" w:name="7980-1534675773535"/>
      <w:bookmarkEnd w:id="16"/>
    </w:p>
    <w:p w:rsidR="00002F36" w:rsidRPr="00B528C0" w:rsidRDefault="00FF4753">
      <w:pPr>
        <w:spacing w:line="251" w:lineRule="auto"/>
        <w:ind w:left="420"/>
        <w:rPr>
          <w:highlight w:val="yellow"/>
        </w:rPr>
      </w:pPr>
      <w:bookmarkStart w:id="17" w:name="9764-1534675772781"/>
      <w:bookmarkEnd w:id="17"/>
      <w:r w:rsidRPr="00B528C0">
        <w:rPr>
          <w:color w:val="999999"/>
          <w:highlight w:val="yellow"/>
        </w:rPr>
        <w:t>根据题意，磁盘索引块为</w:t>
      </w:r>
      <w:r w:rsidRPr="00B528C0">
        <w:rPr>
          <w:color w:val="999999"/>
          <w:highlight w:val="yellow"/>
        </w:rPr>
        <w:t>1KB,</w:t>
      </w:r>
      <w:r w:rsidRPr="00B528C0">
        <w:rPr>
          <w:color w:val="999999"/>
          <w:highlight w:val="yellow"/>
        </w:rPr>
        <w:t>每个地址项大小为</w:t>
      </w:r>
      <w:r w:rsidRPr="00B528C0">
        <w:rPr>
          <w:color w:val="999999"/>
          <w:highlight w:val="yellow"/>
        </w:rPr>
        <w:t>4B,</w:t>
      </w:r>
      <w:proofErr w:type="gramStart"/>
      <w:r w:rsidRPr="00B528C0">
        <w:rPr>
          <w:color w:val="999999"/>
          <w:highlight w:val="yellow"/>
        </w:rPr>
        <w:t>故每个</w:t>
      </w:r>
      <w:proofErr w:type="gramEnd"/>
      <w:r w:rsidRPr="00B528C0">
        <w:rPr>
          <w:color w:val="999999"/>
          <w:highlight w:val="yellow"/>
        </w:rPr>
        <w:t>磁盘索引块可存放</w:t>
      </w:r>
      <w:r w:rsidRPr="00B528C0">
        <w:rPr>
          <w:color w:val="999999"/>
          <w:highlight w:val="yellow"/>
        </w:rPr>
        <w:t>1024/4=256</w:t>
      </w:r>
      <w:r w:rsidRPr="00B528C0">
        <w:rPr>
          <w:color w:val="999999"/>
          <w:highlight w:val="yellow"/>
        </w:rPr>
        <w:t>个物理块地址。又因为文件索引节点中有</w:t>
      </w:r>
      <w:r w:rsidRPr="00B528C0">
        <w:rPr>
          <w:color w:val="999999"/>
          <w:highlight w:val="yellow"/>
        </w:rPr>
        <w:t>8</w:t>
      </w:r>
      <w:r w:rsidRPr="00B528C0">
        <w:rPr>
          <w:color w:val="999999"/>
          <w:highlight w:val="yellow"/>
        </w:rPr>
        <w:t>个地址项，其中</w:t>
      </w:r>
      <w:r w:rsidRPr="00B528C0">
        <w:rPr>
          <w:color w:val="999999"/>
          <w:highlight w:val="yellow"/>
        </w:rPr>
        <w:t>5</w:t>
      </w:r>
      <w:r w:rsidRPr="00B528C0">
        <w:rPr>
          <w:color w:val="999999"/>
          <w:highlight w:val="yellow"/>
        </w:rPr>
        <w:t>个地址项为直接地址索引，这意味着</w:t>
      </w:r>
      <w:proofErr w:type="gramStart"/>
      <w:r w:rsidRPr="00B528C0">
        <w:rPr>
          <w:color w:val="999999"/>
          <w:highlight w:val="yellow"/>
        </w:rPr>
        <w:t>逻辑块号为</w:t>
      </w:r>
      <w:proofErr w:type="gramEnd"/>
      <w:r w:rsidRPr="00B528C0">
        <w:rPr>
          <w:color w:val="999999"/>
          <w:highlight w:val="yellow"/>
        </w:rPr>
        <w:t>0</w:t>
      </w:r>
      <w:r w:rsidRPr="00B528C0">
        <w:rPr>
          <w:color w:val="999999"/>
          <w:highlight w:val="yellow"/>
        </w:rPr>
        <w:t>〜</w:t>
      </w:r>
      <w:r w:rsidRPr="00B528C0">
        <w:rPr>
          <w:color w:val="999999"/>
          <w:highlight w:val="yellow"/>
        </w:rPr>
        <w:t>4</w:t>
      </w:r>
      <w:r w:rsidRPr="00B528C0">
        <w:rPr>
          <w:color w:val="999999"/>
          <w:highlight w:val="yellow"/>
        </w:rPr>
        <w:t>的为直接地址索引；</w:t>
      </w:r>
      <w:r w:rsidRPr="00B528C0">
        <w:rPr>
          <w:color w:val="999999"/>
          <w:highlight w:val="yellow"/>
        </w:rPr>
        <w:t>2</w:t>
      </w:r>
      <w:r w:rsidRPr="00B528C0">
        <w:rPr>
          <w:color w:val="999999"/>
          <w:highlight w:val="yellow"/>
        </w:rPr>
        <w:t>个地址项是一级间接地址索引，其中第一个地址</w:t>
      </w:r>
      <w:proofErr w:type="gramStart"/>
      <w:r w:rsidRPr="00B528C0">
        <w:rPr>
          <w:color w:val="999999"/>
          <w:highlight w:val="yellow"/>
        </w:rPr>
        <w:t>项指出</w:t>
      </w:r>
      <w:proofErr w:type="gramEnd"/>
      <w:r w:rsidRPr="00B528C0">
        <w:rPr>
          <w:color w:val="999999"/>
          <w:highlight w:val="yellow"/>
        </w:rPr>
        <w:t>的物理块中是一张一级间接地址索引表，存放</w:t>
      </w:r>
      <w:proofErr w:type="gramStart"/>
      <w:r w:rsidRPr="00B528C0">
        <w:rPr>
          <w:color w:val="999999"/>
          <w:highlight w:val="yellow"/>
        </w:rPr>
        <w:t>逻辑块号为</w:t>
      </w:r>
      <w:proofErr w:type="gramEnd"/>
      <w:r w:rsidRPr="00B528C0">
        <w:rPr>
          <w:color w:val="999999"/>
          <w:highlight w:val="yellow"/>
        </w:rPr>
        <w:t>5</w:t>
      </w:r>
      <w:r w:rsidRPr="00B528C0">
        <w:rPr>
          <w:color w:val="999999"/>
          <w:highlight w:val="yellow"/>
        </w:rPr>
        <w:t>〜</w:t>
      </w:r>
      <w:r w:rsidRPr="00B528C0">
        <w:rPr>
          <w:color w:val="999999"/>
          <w:highlight w:val="yellow"/>
        </w:rPr>
        <w:t>260</w:t>
      </w:r>
      <w:r w:rsidRPr="00B528C0">
        <w:rPr>
          <w:color w:val="999999"/>
          <w:highlight w:val="yellow"/>
        </w:rPr>
        <w:t>对应的物理块号，第二个地址</w:t>
      </w:r>
      <w:proofErr w:type="gramStart"/>
      <w:r w:rsidRPr="00B528C0">
        <w:rPr>
          <w:color w:val="999999"/>
          <w:highlight w:val="yellow"/>
        </w:rPr>
        <w:t>项指出</w:t>
      </w:r>
      <w:proofErr w:type="gramEnd"/>
      <w:r w:rsidRPr="00B528C0">
        <w:rPr>
          <w:color w:val="999999"/>
          <w:highlight w:val="yellow"/>
        </w:rPr>
        <w:t>的物理块中是另一张一级间接地址索引表，存放</w:t>
      </w:r>
      <w:proofErr w:type="gramStart"/>
      <w:r w:rsidRPr="00B528C0">
        <w:rPr>
          <w:color w:val="999999"/>
          <w:highlight w:val="yellow"/>
        </w:rPr>
        <w:t>逻辑块号为</w:t>
      </w:r>
      <w:proofErr w:type="gramEnd"/>
      <w:r w:rsidRPr="00B528C0">
        <w:rPr>
          <w:color w:val="999999"/>
          <w:highlight w:val="yellow"/>
        </w:rPr>
        <w:t>261</w:t>
      </w:r>
      <w:r w:rsidRPr="00B528C0">
        <w:rPr>
          <w:color w:val="999999"/>
          <w:highlight w:val="yellow"/>
        </w:rPr>
        <w:t>〜</w:t>
      </w:r>
      <w:r w:rsidRPr="00B528C0">
        <w:rPr>
          <w:color w:val="999999"/>
          <w:highlight w:val="yellow"/>
        </w:rPr>
        <w:t>516</w:t>
      </w:r>
      <w:r w:rsidRPr="00B528C0">
        <w:rPr>
          <w:color w:val="999999"/>
          <w:highlight w:val="yellow"/>
        </w:rPr>
        <w:t>对应的物理块号。经上分析，从题图不难看出，</w:t>
      </w:r>
      <w:proofErr w:type="gramStart"/>
      <w:r w:rsidRPr="00B528C0">
        <w:rPr>
          <w:color w:val="999999"/>
          <w:highlight w:val="yellow"/>
        </w:rPr>
        <w:t>逻辑块号为</w:t>
      </w:r>
      <w:proofErr w:type="gramEnd"/>
      <w:r w:rsidRPr="00B528C0">
        <w:rPr>
          <w:color w:val="999999"/>
          <w:highlight w:val="yellow"/>
        </w:rPr>
        <w:t>5</w:t>
      </w:r>
      <w:r w:rsidRPr="00B528C0">
        <w:rPr>
          <w:color w:val="999999"/>
          <w:highlight w:val="yellow"/>
        </w:rPr>
        <w:t>的信息应该存放在</w:t>
      </w:r>
      <w:r w:rsidRPr="00B528C0">
        <w:rPr>
          <w:color w:val="999999"/>
          <w:highlight w:val="yellow"/>
        </w:rPr>
        <w:t>58</w:t>
      </w:r>
      <w:r w:rsidRPr="00B528C0">
        <w:rPr>
          <w:color w:val="999999"/>
          <w:highlight w:val="yellow"/>
        </w:rPr>
        <w:t>号物理块中，</w:t>
      </w:r>
      <w:proofErr w:type="gramStart"/>
      <w:r w:rsidRPr="00B528C0">
        <w:rPr>
          <w:color w:val="999999"/>
          <w:highlight w:val="yellow"/>
        </w:rPr>
        <w:t>逻辑块号为</w:t>
      </w:r>
      <w:proofErr w:type="gramEnd"/>
      <w:r w:rsidRPr="00B528C0">
        <w:rPr>
          <w:color w:val="999999"/>
          <w:highlight w:val="yellow"/>
        </w:rPr>
        <w:t>261</w:t>
      </w:r>
      <w:r w:rsidRPr="00B528C0">
        <w:rPr>
          <w:color w:val="999999"/>
          <w:highlight w:val="yellow"/>
        </w:rPr>
        <w:t>的信息应该存放在</w:t>
      </w:r>
      <w:r w:rsidRPr="00B528C0">
        <w:rPr>
          <w:color w:val="999999"/>
          <w:highlight w:val="yellow"/>
        </w:rPr>
        <w:t>187</w:t>
      </w:r>
      <w:r w:rsidRPr="00B528C0">
        <w:rPr>
          <w:color w:val="999999"/>
          <w:highlight w:val="yellow"/>
        </w:rPr>
        <w:t>号物理块中。</w:t>
      </w:r>
    </w:p>
    <w:p w:rsidR="00002F36" w:rsidRPr="00B528C0" w:rsidRDefault="00002F36">
      <w:pPr>
        <w:rPr>
          <w:highlight w:val="yellow"/>
        </w:rPr>
      </w:pPr>
      <w:bookmarkStart w:id="18" w:name="9482-1534675773535"/>
      <w:bookmarkEnd w:id="18"/>
    </w:p>
    <w:p w:rsidR="00002F36" w:rsidRPr="00B528C0" w:rsidRDefault="00FF4753">
      <w:pPr>
        <w:spacing w:line="251" w:lineRule="auto"/>
        <w:ind w:left="420"/>
        <w:rPr>
          <w:highlight w:val="yellow"/>
        </w:rPr>
      </w:pPr>
      <w:bookmarkStart w:id="19" w:name="3380-1534675772784"/>
      <w:bookmarkEnd w:id="19"/>
      <w:r w:rsidRPr="00B528C0">
        <w:rPr>
          <w:color w:val="999999"/>
          <w:highlight w:val="yellow"/>
        </w:rPr>
        <w:t>由题中可知</w:t>
      </w:r>
      <w:r w:rsidRPr="00B528C0">
        <w:rPr>
          <w:color w:val="999999"/>
          <w:highlight w:val="yellow"/>
        </w:rPr>
        <w:t>,iaddr[7]</w:t>
      </w:r>
      <w:r w:rsidRPr="00B528C0">
        <w:rPr>
          <w:color w:val="999999"/>
          <w:highlight w:val="yellow"/>
        </w:rPr>
        <w:t>采用二级间接地址索引，且</w:t>
      </w:r>
      <w:r w:rsidRPr="00B528C0">
        <w:rPr>
          <w:color w:val="999999"/>
          <w:highlight w:val="yellow"/>
        </w:rPr>
        <w:t>iaddr[7]</w:t>
      </w:r>
      <w:r w:rsidRPr="00B528C0">
        <w:rPr>
          <w:color w:val="999999"/>
          <w:highlight w:val="yellow"/>
        </w:rPr>
        <w:t>中存放的</w:t>
      </w:r>
      <w:proofErr w:type="gramStart"/>
      <w:r w:rsidRPr="00B528C0">
        <w:rPr>
          <w:color w:val="999999"/>
          <w:highlight w:val="yellow"/>
        </w:rPr>
        <w:t>物理块号为</w:t>
      </w:r>
      <w:proofErr w:type="gramEnd"/>
      <w:r w:rsidRPr="00B528C0">
        <w:rPr>
          <w:color w:val="999999"/>
          <w:highlight w:val="yellow"/>
        </w:rPr>
        <w:t>101</w:t>
      </w:r>
      <w:r w:rsidRPr="00B528C0">
        <w:rPr>
          <w:color w:val="999999"/>
          <w:highlight w:val="yellow"/>
        </w:rPr>
        <w:t>。</w:t>
      </w:r>
      <w:r w:rsidRPr="00B528C0">
        <w:rPr>
          <w:color w:val="999999"/>
          <w:highlight w:val="yellow"/>
        </w:rPr>
        <w:t>1</w:t>
      </w:r>
      <w:r w:rsidRPr="00B528C0">
        <w:rPr>
          <w:color w:val="999999"/>
          <w:highlight w:val="yellow"/>
        </w:rPr>
        <w:t>个地址项是二级间接地址索引，这意味着该地址</w:t>
      </w:r>
      <w:proofErr w:type="gramStart"/>
      <w:r w:rsidRPr="00B528C0">
        <w:rPr>
          <w:color w:val="999999"/>
          <w:highlight w:val="yellow"/>
        </w:rPr>
        <w:t>项指出</w:t>
      </w:r>
      <w:proofErr w:type="gramEnd"/>
      <w:r w:rsidRPr="00B528C0">
        <w:rPr>
          <w:color w:val="999999"/>
          <w:highlight w:val="yellow"/>
        </w:rPr>
        <w:t>的物理块中存放的是</w:t>
      </w:r>
      <w:r w:rsidRPr="00B528C0">
        <w:rPr>
          <w:color w:val="999999"/>
          <w:highlight w:val="yellow"/>
        </w:rPr>
        <w:t>256</w:t>
      </w:r>
      <w:r w:rsidRPr="00B528C0">
        <w:rPr>
          <w:color w:val="999999"/>
          <w:highlight w:val="yellow"/>
        </w:rPr>
        <w:t>个一级间接地址索引表，故</w:t>
      </w:r>
      <w:r w:rsidRPr="00B528C0">
        <w:rPr>
          <w:color w:val="999999"/>
          <w:highlight w:val="yellow"/>
        </w:rPr>
        <w:t>101</w:t>
      </w:r>
      <w:r w:rsidRPr="00B528C0">
        <w:rPr>
          <w:color w:val="999999"/>
          <w:highlight w:val="yellow"/>
        </w:rPr>
        <w:t>号物理块存放的是二级间接地址索引表。</w:t>
      </w:r>
    </w:p>
    <w:p w:rsidR="00002F36" w:rsidRDefault="00FF4753">
      <w:pPr>
        <w:jc w:val="center"/>
      </w:pPr>
      <w:bookmarkStart w:id="20" w:name="8260-1534675772786"/>
      <w:bookmarkEnd w:id="20"/>
      <w:r w:rsidRPr="00B528C0">
        <w:rPr>
          <w:noProof/>
          <w:highlight w:val="yellow"/>
        </w:rPr>
        <w:lastRenderedPageBreak/>
        <w:drawing>
          <wp:inline distT="0" distB="0" distL="0" distR="0" wp14:anchorId="311DCC32" wp14:editId="5F2F628B">
            <wp:extent cx="5267325" cy="4032796"/>
            <wp:effectExtent l="0" t="0" r="0" b="0"/>
            <wp:docPr id="2" name="Drawing 1" descr="95CAC77440F44408905EE1B159875FB6.png"/>
            <wp:cNvGraphicFramePr/>
            <a:graphic xmlns:a="http://schemas.openxmlformats.org/drawingml/2006/main">
              <a:graphicData uri="http://schemas.openxmlformats.org/drawingml/2006/picture">
                <pic:pic xmlns:pic="http://schemas.openxmlformats.org/drawingml/2006/picture">
                  <pic:nvPicPr>
                    <pic:cNvPr id="0" name="Picture 1" descr="95CAC77440F44408905EE1B159875FB6.png"/>
                    <pic:cNvPicPr>
                      <a:picLocks noChangeAspect="1"/>
                    </pic:cNvPicPr>
                  </pic:nvPicPr>
                  <pic:blipFill>
                    <a:blip r:embed="rId9"/>
                    <a:stretch>
                      <a:fillRect/>
                    </a:stretch>
                  </pic:blipFill>
                  <pic:spPr>
                    <a:xfrm>
                      <a:off x="0" y="0"/>
                      <a:ext cx="5267325" cy="4032796"/>
                    </a:xfrm>
                    <a:prstGeom prst="rect">
                      <a:avLst/>
                    </a:prstGeom>
                  </pic:spPr>
                </pic:pic>
              </a:graphicData>
            </a:graphic>
          </wp:inline>
        </w:drawing>
      </w:r>
    </w:p>
    <w:p w:rsidR="00A91BE8" w:rsidRPr="00B43FCE" w:rsidRDefault="00FF4753" w:rsidP="00A91BE8">
      <w:pPr>
        <w:pStyle w:val="2"/>
        <w:spacing w:before="156" w:after="156"/>
        <w:rPr>
          <w:highlight w:val="yellow"/>
        </w:rPr>
      </w:pPr>
      <w:bookmarkStart w:id="21" w:name="3917-1534675772788"/>
      <w:bookmarkEnd w:id="21"/>
      <w:r w:rsidRPr="00B43FCE">
        <w:rPr>
          <w:highlight w:val="yellow"/>
        </w:rPr>
        <w:t>在数</w:t>
      </w:r>
      <w:proofErr w:type="gramStart"/>
      <w:r w:rsidRPr="00B43FCE">
        <w:rPr>
          <w:highlight w:val="yellow"/>
        </w:rPr>
        <w:t>椐</w:t>
      </w:r>
      <w:proofErr w:type="gramEnd"/>
      <w:r w:rsidRPr="00B43FCE">
        <w:rPr>
          <w:highlight w:val="yellow"/>
        </w:rPr>
        <w:t>库设计的需求分析阶段应当形成（</w:t>
      </w:r>
      <w:r w:rsidRPr="00B43FCE">
        <w:rPr>
          <w:color w:val="006666"/>
          <w:highlight w:val="yellow"/>
        </w:rPr>
        <w:t>5</w:t>
      </w:r>
      <w:r w:rsidRPr="00B43FCE">
        <w:rPr>
          <w:highlight w:val="yellow"/>
        </w:rPr>
        <w:t>)</w:t>
      </w:r>
      <w:r w:rsidRPr="00B43FCE">
        <w:rPr>
          <w:highlight w:val="yellow"/>
        </w:rPr>
        <w:t>，这些文档可以作为（</w:t>
      </w:r>
      <w:r w:rsidRPr="00B43FCE">
        <w:rPr>
          <w:color w:val="006666"/>
          <w:highlight w:val="yellow"/>
        </w:rPr>
        <w:t>6</w:t>
      </w:r>
      <w:r w:rsidRPr="00B43FCE">
        <w:rPr>
          <w:highlight w:val="yellow"/>
        </w:rPr>
        <w:t>)</w:t>
      </w:r>
      <w:r w:rsidRPr="00B43FCE">
        <w:rPr>
          <w:highlight w:val="yellow"/>
        </w:rPr>
        <w:t>阶段的设计依据。</w:t>
      </w:r>
    </w:p>
    <w:p w:rsidR="00F94A28" w:rsidRPr="00B43FCE" w:rsidRDefault="00F94A28" w:rsidP="00A91BE8">
      <w:pPr>
        <w:pStyle w:val="AltZ"/>
        <w:spacing w:before="156" w:after="156"/>
        <w:rPr>
          <w:highlight w:val="yellow"/>
        </w:rPr>
      </w:pPr>
      <w:r w:rsidRPr="00B43FCE">
        <w:rPr>
          <w:highlight w:val="yellow"/>
        </w:rPr>
        <w:t>2012</w:t>
      </w:r>
      <w:r w:rsidRPr="00B43FCE">
        <w:rPr>
          <w:highlight w:val="yellow"/>
        </w:rPr>
        <w:t>年</w:t>
      </w:r>
      <w:r w:rsidRPr="00B43FCE">
        <w:rPr>
          <w:highlight w:val="yellow"/>
        </w:rPr>
        <w:t>(</w:t>
      </w:r>
      <w:r w:rsidRPr="00B43FCE">
        <w:rPr>
          <w:color w:val="006666"/>
          <w:highlight w:val="yellow"/>
        </w:rPr>
        <w:t>5</w:t>
      </w:r>
      <w:r w:rsidRPr="00B43FCE">
        <w:rPr>
          <w:highlight w:val="yellow"/>
        </w:rPr>
        <w:t>)</w:t>
      </w:r>
    </w:p>
    <w:p w:rsidR="00A91BE8" w:rsidRPr="00B43FCE" w:rsidRDefault="00FF4753" w:rsidP="00A91BE8">
      <w:pPr>
        <w:pStyle w:val="AltZ"/>
        <w:spacing w:before="156" w:after="156"/>
        <w:rPr>
          <w:highlight w:val="yellow"/>
        </w:rPr>
      </w:pPr>
      <w:r w:rsidRPr="00B43FCE">
        <w:rPr>
          <w:highlight w:val="yellow"/>
        </w:rPr>
        <w:t>A.</w:t>
      </w:r>
      <w:r w:rsidRPr="00B43FCE">
        <w:rPr>
          <w:highlight w:val="yellow"/>
        </w:rPr>
        <w:t>程序文档、数据字典和数据流图</w:t>
      </w:r>
      <w:r w:rsidRPr="00B43FCE">
        <w:rPr>
          <w:highlight w:val="yellow"/>
        </w:rPr>
        <w:t xml:space="preserve">     </w:t>
      </w:r>
    </w:p>
    <w:p w:rsidR="00A91BE8" w:rsidRPr="00B43FCE" w:rsidRDefault="00FF4753" w:rsidP="00A91BE8">
      <w:pPr>
        <w:pStyle w:val="AltZ"/>
        <w:spacing w:before="156" w:after="156"/>
        <w:rPr>
          <w:highlight w:val="yellow"/>
        </w:rPr>
      </w:pPr>
      <w:r w:rsidRPr="00B43FCE">
        <w:rPr>
          <w:highlight w:val="yellow"/>
        </w:rPr>
        <w:t>B.</w:t>
      </w:r>
      <w:r w:rsidRPr="00B43FCE">
        <w:rPr>
          <w:highlight w:val="yellow"/>
        </w:rPr>
        <w:t>需求说明文档、</w:t>
      </w:r>
      <w:r w:rsidRPr="00B43FCE">
        <w:rPr>
          <w:highlight w:val="yellow"/>
        </w:rPr>
        <w:t xml:space="preserve"> </w:t>
      </w:r>
      <w:r w:rsidRPr="00B43FCE">
        <w:rPr>
          <w:highlight w:val="yellow"/>
        </w:rPr>
        <w:t>程序文档和数据流图</w:t>
      </w:r>
      <w:r w:rsidRPr="00B43FCE">
        <w:rPr>
          <w:highlight w:val="yellow"/>
        </w:rPr>
        <w:t xml:space="preserve">       </w:t>
      </w:r>
    </w:p>
    <w:p w:rsidR="00A91BE8" w:rsidRPr="00B43FCE" w:rsidRDefault="00FF4753" w:rsidP="00A91BE8">
      <w:pPr>
        <w:pStyle w:val="AltZ"/>
        <w:spacing w:before="156" w:after="156"/>
        <w:rPr>
          <w:highlight w:val="yellow"/>
        </w:rPr>
      </w:pPr>
      <w:r w:rsidRPr="00B43FCE">
        <w:rPr>
          <w:color w:val="000088"/>
          <w:highlight w:val="yellow"/>
        </w:rPr>
        <w:t>C</w:t>
      </w:r>
      <w:r w:rsidRPr="00B43FCE">
        <w:rPr>
          <w:highlight w:val="yellow"/>
        </w:rPr>
        <w:t>.</w:t>
      </w:r>
      <w:r w:rsidRPr="00B43FCE">
        <w:rPr>
          <w:highlight w:val="yellow"/>
        </w:rPr>
        <w:t>需求说明文档、</w:t>
      </w:r>
      <w:r w:rsidRPr="00B43FCE">
        <w:rPr>
          <w:highlight w:val="yellow"/>
        </w:rPr>
        <w:t xml:space="preserve"> </w:t>
      </w:r>
      <w:r w:rsidRPr="00B43FCE">
        <w:rPr>
          <w:highlight w:val="yellow"/>
        </w:rPr>
        <w:t>数据字典和数据流图</w:t>
      </w:r>
      <w:r w:rsidRPr="00B43FCE">
        <w:rPr>
          <w:highlight w:val="yellow"/>
        </w:rPr>
        <w:t xml:space="preserve">  </w:t>
      </w:r>
    </w:p>
    <w:p w:rsidR="00A91BE8" w:rsidRPr="00B43FCE" w:rsidRDefault="00FF4753" w:rsidP="00A91BE8">
      <w:pPr>
        <w:pStyle w:val="AltZ"/>
        <w:spacing w:before="156" w:after="156"/>
        <w:rPr>
          <w:highlight w:val="yellow"/>
        </w:rPr>
      </w:pPr>
      <w:r w:rsidRPr="00B43FCE">
        <w:rPr>
          <w:color w:val="000088"/>
          <w:highlight w:val="yellow"/>
        </w:rPr>
        <w:t>D</w:t>
      </w:r>
      <w:r w:rsidRPr="00B43FCE">
        <w:rPr>
          <w:highlight w:val="yellow"/>
        </w:rPr>
        <w:t>.</w:t>
      </w:r>
      <w:r w:rsidRPr="00B43FCE">
        <w:rPr>
          <w:highlight w:val="yellow"/>
        </w:rPr>
        <w:t>需求说明文档、</w:t>
      </w:r>
      <w:r w:rsidRPr="00B43FCE">
        <w:rPr>
          <w:highlight w:val="yellow"/>
        </w:rPr>
        <w:t xml:space="preserve"> </w:t>
      </w:r>
      <w:r w:rsidRPr="00B43FCE">
        <w:rPr>
          <w:highlight w:val="yellow"/>
        </w:rPr>
        <w:t>数据字典和程序文档</w:t>
      </w:r>
    </w:p>
    <w:p w:rsidR="00F94A28" w:rsidRPr="00B43FCE" w:rsidRDefault="00F94A28" w:rsidP="00A91BE8">
      <w:pPr>
        <w:pStyle w:val="AltZ"/>
        <w:spacing w:before="156" w:after="156"/>
        <w:rPr>
          <w:highlight w:val="yellow"/>
        </w:rPr>
      </w:pPr>
      <w:r w:rsidRPr="00B43FCE">
        <w:rPr>
          <w:highlight w:val="yellow"/>
        </w:rPr>
        <w:t>2012</w:t>
      </w:r>
      <w:r w:rsidRPr="00B43FCE">
        <w:rPr>
          <w:highlight w:val="yellow"/>
        </w:rPr>
        <w:t>年</w:t>
      </w:r>
      <w:r w:rsidRPr="00B43FCE">
        <w:rPr>
          <w:highlight w:val="yellow"/>
        </w:rPr>
        <w:t>(</w:t>
      </w:r>
      <w:r w:rsidRPr="00B43FCE">
        <w:rPr>
          <w:color w:val="006666"/>
          <w:highlight w:val="yellow"/>
        </w:rPr>
        <w:t>6</w:t>
      </w:r>
      <w:r w:rsidRPr="00B43FCE">
        <w:rPr>
          <w:highlight w:val="yellow"/>
        </w:rPr>
        <w:t>)</w:t>
      </w:r>
    </w:p>
    <w:p w:rsidR="00A91BE8" w:rsidRPr="00B43FCE" w:rsidRDefault="00FF4753" w:rsidP="00A91BE8">
      <w:pPr>
        <w:pStyle w:val="AltZ"/>
        <w:spacing w:before="156" w:after="156"/>
        <w:rPr>
          <w:highlight w:val="yellow"/>
        </w:rPr>
      </w:pPr>
      <w:r w:rsidRPr="00B43FCE">
        <w:rPr>
          <w:highlight w:val="yellow"/>
        </w:rPr>
        <w:t>A.</w:t>
      </w:r>
      <w:r w:rsidRPr="00B43FCE">
        <w:rPr>
          <w:highlight w:val="yellow"/>
        </w:rPr>
        <w:t>逻辑结构设计</w:t>
      </w:r>
      <w:r w:rsidRPr="00B43FCE">
        <w:rPr>
          <w:highlight w:val="yellow"/>
        </w:rPr>
        <w:t xml:space="preserve"> </w:t>
      </w:r>
    </w:p>
    <w:p w:rsidR="00A91BE8" w:rsidRPr="00B43FCE" w:rsidRDefault="00FF4753" w:rsidP="00A91BE8">
      <w:pPr>
        <w:pStyle w:val="AltZ"/>
        <w:spacing w:before="156" w:after="156"/>
        <w:rPr>
          <w:highlight w:val="yellow"/>
        </w:rPr>
      </w:pPr>
      <w:r w:rsidRPr="00B43FCE">
        <w:rPr>
          <w:highlight w:val="yellow"/>
        </w:rPr>
        <w:t>B.</w:t>
      </w:r>
      <w:r w:rsidRPr="00B43FCE">
        <w:rPr>
          <w:highlight w:val="yellow"/>
        </w:rPr>
        <w:t>概念结构设计</w:t>
      </w:r>
      <w:r w:rsidRPr="00B43FCE">
        <w:rPr>
          <w:highlight w:val="yellow"/>
        </w:rPr>
        <w:t xml:space="preserve">    </w:t>
      </w:r>
    </w:p>
    <w:p w:rsidR="00A91BE8" w:rsidRPr="00B43FCE" w:rsidRDefault="00FF4753" w:rsidP="00A91BE8">
      <w:pPr>
        <w:pStyle w:val="AltZ"/>
        <w:spacing w:before="156" w:after="156"/>
        <w:rPr>
          <w:highlight w:val="yellow"/>
        </w:rPr>
      </w:pPr>
      <w:r w:rsidRPr="00B43FCE">
        <w:rPr>
          <w:color w:val="000088"/>
          <w:highlight w:val="yellow"/>
        </w:rPr>
        <w:t>C</w:t>
      </w:r>
      <w:r w:rsidRPr="00B43FCE">
        <w:rPr>
          <w:highlight w:val="yellow"/>
        </w:rPr>
        <w:t>.</w:t>
      </w:r>
      <w:r w:rsidRPr="00B43FCE">
        <w:rPr>
          <w:highlight w:val="yellow"/>
        </w:rPr>
        <w:t>物理结构设计</w:t>
      </w:r>
      <w:r w:rsidRPr="00B43FCE">
        <w:rPr>
          <w:highlight w:val="yellow"/>
        </w:rPr>
        <w:t xml:space="preserve">    </w:t>
      </w:r>
    </w:p>
    <w:p w:rsidR="00002F36" w:rsidRPr="00B43FCE" w:rsidRDefault="00FF4753" w:rsidP="00A91BE8">
      <w:pPr>
        <w:pStyle w:val="AltZ"/>
        <w:spacing w:before="156" w:after="156"/>
        <w:rPr>
          <w:highlight w:val="yellow"/>
        </w:rPr>
      </w:pPr>
      <w:r w:rsidRPr="00B43FCE">
        <w:rPr>
          <w:color w:val="000088"/>
          <w:highlight w:val="yellow"/>
        </w:rPr>
        <w:t>D</w:t>
      </w:r>
      <w:r w:rsidRPr="00B43FCE">
        <w:rPr>
          <w:highlight w:val="yellow"/>
        </w:rPr>
        <w:t>.</w:t>
      </w:r>
      <w:r w:rsidRPr="00B43FCE">
        <w:rPr>
          <w:highlight w:val="yellow"/>
        </w:rPr>
        <w:t>数据库运行和维护</w:t>
      </w:r>
    </w:p>
    <w:p w:rsidR="00002F36" w:rsidRPr="00B43FCE" w:rsidRDefault="00FF4753">
      <w:pPr>
        <w:spacing w:line="251" w:lineRule="auto"/>
        <w:ind w:left="420"/>
        <w:rPr>
          <w:highlight w:val="yellow"/>
        </w:rPr>
      </w:pPr>
      <w:bookmarkStart w:id="22" w:name="2484-1534675772787"/>
      <w:bookmarkStart w:id="23" w:name="5936-1534675772790"/>
      <w:bookmarkEnd w:id="22"/>
      <w:bookmarkEnd w:id="23"/>
      <w:r w:rsidRPr="00B43FCE">
        <w:rPr>
          <w:color w:val="999999"/>
          <w:highlight w:val="yellow"/>
        </w:rPr>
        <w:lastRenderedPageBreak/>
        <w:t>【答案】</w:t>
      </w:r>
      <w:r w:rsidRPr="00B43FCE">
        <w:rPr>
          <w:color w:val="999999"/>
          <w:highlight w:val="yellow"/>
        </w:rPr>
        <w:t xml:space="preserve">C B </w:t>
      </w:r>
      <w:r w:rsidRPr="00B43FCE">
        <w:rPr>
          <w:color w:val="999999"/>
          <w:highlight w:val="yellow"/>
        </w:rPr>
        <w:t>【解析】本题考查数据库系统基本概念方面的基础知识。</w:t>
      </w:r>
    </w:p>
    <w:p w:rsidR="00002F36" w:rsidRPr="00B43FCE" w:rsidRDefault="00002F36">
      <w:pPr>
        <w:rPr>
          <w:highlight w:val="yellow"/>
        </w:rPr>
      </w:pPr>
      <w:bookmarkStart w:id="24" w:name="5987-1534675773535"/>
      <w:bookmarkEnd w:id="24"/>
    </w:p>
    <w:p w:rsidR="00002F36" w:rsidRDefault="00FF4753">
      <w:pPr>
        <w:spacing w:line="251" w:lineRule="auto"/>
        <w:ind w:left="420"/>
      </w:pPr>
      <w:bookmarkStart w:id="25" w:name="9040-1534675772791"/>
      <w:bookmarkEnd w:id="25"/>
      <w:r w:rsidRPr="00B43FCE">
        <w:rPr>
          <w:color w:val="999999"/>
          <w:highlight w:val="yellow"/>
        </w:rPr>
        <w:t>数据库设计主要分为用户需求分析、概念结构、逻辑结构和物理结构设计四个阶段。其中，在用户需求分析阶段中，数据库设计人员采用一定的辅助工具对应用对象的功能、性能、限制等要求所进行的科学分析，并形成需求说明文档、数据字典和数据流程图。用户需求分析阶段形成的相关文档用以作为概念结构设计的设计依据。</w:t>
      </w:r>
    </w:p>
    <w:p w:rsidR="00002F36" w:rsidRDefault="00002F36">
      <w:bookmarkStart w:id="26" w:name="2892-1534675773535"/>
      <w:bookmarkEnd w:id="26"/>
    </w:p>
    <w:p w:rsidR="00A57521" w:rsidRPr="00B43FCE" w:rsidRDefault="00FF4753" w:rsidP="003153D8">
      <w:pPr>
        <w:pStyle w:val="2"/>
        <w:spacing w:before="156" w:after="156"/>
        <w:rPr>
          <w:highlight w:val="yellow"/>
        </w:rPr>
      </w:pPr>
      <w:bookmarkStart w:id="27" w:name="8171-1534675772795"/>
      <w:bookmarkEnd w:id="27"/>
      <w:r w:rsidRPr="00B43FCE">
        <w:rPr>
          <w:highlight w:val="yellow"/>
        </w:rPr>
        <w:t>某商场商品数据库的商品关系模式</w:t>
      </w:r>
      <w:r w:rsidRPr="00B43FCE">
        <w:rPr>
          <w:highlight w:val="yellow"/>
        </w:rPr>
        <w:t>P (</w:t>
      </w:r>
      <w:r w:rsidRPr="00B43FCE">
        <w:rPr>
          <w:highlight w:val="yellow"/>
        </w:rPr>
        <w:t>商品代码，商品名称，供应商，联系方式，库存量</w:t>
      </w:r>
      <w:r w:rsidRPr="00B43FCE">
        <w:rPr>
          <w:highlight w:val="yellow"/>
        </w:rPr>
        <w:t>)</w:t>
      </w:r>
      <w:r w:rsidRPr="00B43FCE">
        <w:rPr>
          <w:highlight w:val="yellow"/>
        </w:rPr>
        <w:t>，函数依赖集</w:t>
      </w:r>
      <w:r w:rsidRPr="00B43FCE">
        <w:rPr>
          <w:highlight w:val="yellow"/>
        </w:rPr>
        <w:t>F={</w:t>
      </w:r>
      <w:r w:rsidRPr="00B43FCE">
        <w:rPr>
          <w:highlight w:val="yellow"/>
        </w:rPr>
        <w:t>商品代码</w:t>
      </w:r>
      <w:proofErr w:type="gramStart"/>
      <w:r w:rsidRPr="00B43FCE">
        <w:rPr>
          <w:highlight w:val="yellow"/>
        </w:rPr>
        <w:t>一</w:t>
      </w:r>
      <w:proofErr w:type="gramEnd"/>
      <w:r w:rsidRPr="00B43FCE">
        <w:rPr>
          <w:highlight w:val="yellow"/>
        </w:rPr>
        <w:t>商品名称，（商品代码，供应商）</w:t>
      </w:r>
      <w:proofErr w:type="gramStart"/>
      <w:r w:rsidRPr="00B43FCE">
        <w:rPr>
          <w:highlight w:val="yellow"/>
        </w:rPr>
        <w:t>一</w:t>
      </w:r>
      <w:proofErr w:type="gramEnd"/>
      <w:r w:rsidRPr="00B43FCE">
        <w:rPr>
          <w:highlight w:val="yellow"/>
        </w:rPr>
        <w:t>库存量，供应商</w:t>
      </w:r>
      <w:proofErr w:type="gramStart"/>
      <w:r w:rsidRPr="00B43FCE">
        <w:rPr>
          <w:highlight w:val="yellow"/>
        </w:rPr>
        <w:t>一</w:t>
      </w:r>
      <w:proofErr w:type="gramEnd"/>
      <w:r w:rsidRPr="00B43FCE">
        <w:rPr>
          <w:highlight w:val="yellow"/>
        </w:rPr>
        <w:t>联系方式。商品关系模式</w:t>
      </w:r>
      <w:r w:rsidRPr="00B43FCE">
        <w:rPr>
          <w:highlight w:val="yellow"/>
        </w:rPr>
        <w:t>P</w:t>
      </w:r>
      <w:r w:rsidRPr="00B43FCE">
        <w:rPr>
          <w:highlight w:val="yellow"/>
        </w:rPr>
        <w:t>达到（</w:t>
      </w:r>
      <w:r w:rsidRPr="00B43FCE">
        <w:rPr>
          <w:color w:val="006666"/>
          <w:highlight w:val="yellow"/>
        </w:rPr>
        <w:t>7</w:t>
      </w:r>
      <w:r w:rsidRPr="00B43FCE">
        <w:rPr>
          <w:highlight w:val="yellow"/>
        </w:rPr>
        <w:t>）；</w:t>
      </w:r>
      <w:proofErr w:type="gramStart"/>
      <w:r w:rsidRPr="00B43FCE">
        <w:rPr>
          <w:highlight w:val="yellow"/>
        </w:rPr>
        <w:t>该关系</w:t>
      </w:r>
      <w:proofErr w:type="gramEnd"/>
      <w:r w:rsidRPr="00B43FCE">
        <w:rPr>
          <w:highlight w:val="yellow"/>
        </w:rPr>
        <w:t>模式分解成（</w:t>
      </w:r>
      <w:r w:rsidRPr="00B43FCE">
        <w:rPr>
          <w:color w:val="006666"/>
          <w:highlight w:val="yellow"/>
        </w:rPr>
        <w:t>8</w:t>
      </w:r>
      <w:r w:rsidRPr="00B43FCE">
        <w:rPr>
          <w:highlight w:val="yellow"/>
        </w:rPr>
        <w:t>）后，具有无损连接的特性，并能够保持函数依赖。</w:t>
      </w:r>
    </w:p>
    <w:p w:rsidR="00F94A28" w:rsidRPr="00B43FCE" w:rsidRDefault="00F94A28" w:rsidP="00A57521">
      <w:pPr>
        <w:pStyle w:val="AltZ"/>
        <w:spacing w:before="156" w:after="156"/>
        <w:rPr>
          <w:highlight w:val="yellow"/>
        </w:rPr>
      </w:pPr>
      <w:r w:rsidRPr="00B43FCE">
        <w:rPr>
          <w:highlight w:val="yellow"/>
        </w:rPr>
        <w:t>2012</w:t>
      </w:r>
      <w:r w:rsidRPr="00B43FCE">
        <w:rPr>
          <w:highlight w:val="yellow"/>
        </w:rPr>
        <w:t>年</w:t>
      </w:r>
      <w:r w:rsidRPr="00B43FCE">
        <w:rPr>
          <w:highlight w:val="yellow"/>
        </w:rPr>
        <w:t>(</w:t>
      </w:r>
      <w:r w:rsidRPr="00B43FCE">
        <w:rPr>
          <w:color w:val="006666"/>
          <w:highlight w:val="yellow"/>
        </w:rPr>
        <w:t>7</w:t>
      </w:r>
      <w:r w:rsidRPr="00B43FCE">
        <w:rPr>
          <w:highlight w:val="yellow"/>
        </w:rPr>
        <w:t>)</w:t>
      </w:r>
    </w:p>
    <w:p w:rsidR="00A57521" w:rsidRPr="00B43FCE" w:rsidRDefault="00FF4753" w:rsidP="00A57521">
      <w:pPr>
        <w:pStyle w:val="AltZ"/>
        <w:spacing w:before="156" w:after="156"/>
        <w:rPr>
          <w:highlight w:val="yellow"/>
        </w:rPr>
      </w:pPr>
      <w:r w:rsidRPr="00B43FCE">
        <w:rPr>
          <w:highlight w:val="yellow"/>
        </w:rPr>
        <w:t>A</w:t>
      </w:r>
      <w:r w:rsidRPr="00B43FCE">
        <w:rPr>
          <w:color w:val="009900"/>
          <w:highlight w:val="yellow"/>
        </w:rPr>
        <w:t>.INF</w:t>
      </w:r>
      <w:r w:rsidRPr="00B43FCE">
        <w:rPr>
          <w:highlight w:val="yellow"/>
        </w:rPr>
        <w:t xml:space="preserve">                </w:t>
      </w:r>
    </w:p>
    <w:p w:rsidR="00A57521" w:rsidRPr="00B43FCE" w:rsidRDefault="00FF4753" w:rsidP="00A57521">
      <w:pPr>
        <w:pStyle w:val="AltZ"/>
        <w:spacing w:before="156" w:after="156"/>
        <w:rPr>
          <w:highlight w:val="yellow"/>
        </w:rPr>
      </w:pPr>
      <w:r w:rsidRPr="00B43FCE">
        <w:rPr>
          <w:highlight w:val="yellow"/>
        </w:rPr>
        <w:t>B</w:t>
      </w:r>
      <w:r w:rsidRPr="00B43FCE">
        <w:rPr>
          <w:color w:val="006666"/>
          <w:highlight w:val="yellow"/>
        </w:rPr>
        <w:t>.2</w:t>
      </w:r>
      <w:r w:rsidRPr="00B43FCE">
        <w:rPr>
          <w:highlight w:val="yellow"/>
        </w:rPr>
        <w:t xml:space="preserve">NF               </w:t>
      </w:r>
    </w:p>
    <w:p w:rsidR="00A57521" w:rsidRPr="00B43FCE" w:rsidRDefault="00FF4753" w:rsidP="00A57521">
      <w:pPr>
        <w:pStyle w:val="AltZ"/>
        <w:spacing w:before="156" w:after="156"/>
        <w:rPr>
          <w:highlight w:val="yellow"/>
        </w:rPr>
      </w:pPr>
      <w:r w:rsidRPr="00B43FCE">
        <w:rPr>
          <w:highlight w:val="yellow"/>
        </w:rPr>
        <w:t>C</w:t>
      </w:r>
      <w:r w:rsidRPr="00B43FCE">
        <w:rPr>
          <w:color w:val="006666"/>
          <w:highlight w:val="yellow"/>
        </w:rPr>
        <w:t>.3</w:t>
      </w:r>
      <w:r w:rsidRPr="00B43FCE">
        <w:rPr>
          <w:highlight w:val="yellow"/>
        </w:rPr>
        <w:t xml:space="preserve">NF               </w:t>
      </w:r>
    </w:p>
    <w:p w:rsidR="00A57521" w:rsidRPr="00B43FCE" w:rsidRDefault="00FF4753" w:rsidP="00A57521">
      <w:pPr>
        <w:pStyle w:val="AltZ"/>
        <w:spacing w:before="156" w:after="156"/>
        <w:rPr>
          <w:color w:val="009900"/>
          <w:highlight w:val="yellow"/>
        </w:rPr>
      </w:pPr>
      <w:r w:rsidRPr="00B43FCE">
        <w:rPr>
          <w:highlight w:val="yellow"/>
        </w:rPr>
        <w:t>D</w:t>
      </w:r>
      <w:r w:rsidRPr="00B43FCE">
        <w:rPr>
          <w:color w:val="009900"/>
          <w:highlight w:val="yellow"/>
        </w:rPr>
        <w:t>.BCNF</w:t>
      </w:r>
    </w:p>
    <w:p w:rsidR="00F94A28" w:rsidRPr="00B43FCE" w:rsidRDefault="00F94A28" w:rsidP="00A57521">
      <w:pPr>
        <w:pStyle w:val="AltZ"/>
        <w:spacing w:before="156" w:after="156"/>
        <w:rPr>
          <w:highlight w:val="yellow"/>
        </w:rPr>
      </w:pPr>
      <w:r w:rsidRPr="00B43FCE">
        <w:rPr>
          <w:highlight w:val="yellow"/>
        </w:rPr>
        <w:t>2012</w:t>
      </w:r>
      <w:r w:rsidRPr="00B43FCE">
        <w:rPr>
          <w:highlight w:val="yellow"/>
        </w:rPr>
        <w:t>年</w:t>
      </w:r>
      <w:r w:rsidRPr="00B43FCE">
        <w:rPr>
          <w:highlight w:val="yellow"/>
        </w:rPr>
        <w:t>(</w:t>
      </w:r>
      <w:r w:rsidRPr="00B43FCE">
        <w:rPr>
          <w:color w:val="006666"/>
          <w:highlight w:val="yellow"/>
        </w:rPr>
        <w:t>8</w:t>
      </w:r>
      <w:r w:rsidRPr="00B43FCE">
        <w:rPr>
          <w:highlight w:val="yellow"/>
        </w:rPr>
        <w:t>)</w:t>
      </w:r>
    </w:p>
    <w:p w:rsidR="00A57521" w:rsidRPr="00B43FCE" w:rsidRDefault="00FF4753" w:rsidP="00A57521">
      <w:pPr>
        <w:pStyle w:val="AltZ"/>
        <w:spacing w:before="156" w:after="156"/>
        <w:rPr>
          <w:highlight w:val="yellow"/>
        </w:rPr>
      </w:pPr>
      <w:r w:rsidRPr="00B43FCE">
        <w:rPr>
          <w:highlight w:val="yellow"/>
        </w:rPr>
        <w:t>A</w:t>
      </w:r>
      <w:r w:rsidRPr="00B43FCE">
        <w:rPr>
          <w:color w:val="009900"/>
          <w:highlight w:val="yellow"/>
        </w:rPr>
        <w:t>.P</w:t>
      </w:r>
      <w:r w:rsidRPr="00B43FCE">
        <w:rPr>
          <w:highlight w:val="yellow"/>
        </w:rPr>
        <w:t>1 (</w:t>
      </w:r>
      <w:r w:rsidRPr="00B43FCE">
        <w:rPr>
          <w:highlight w:val="yellow"/>
        </w:rPr>
        <w:t>商品代码，联系方式），</w:t>
      </w:r>
      <w:r w:rsidRPr="00B43FCE">
        <w:rPr>
          <w:highlight w:val="yellow"/>
        </w:rPr>
        <w:t>P2 (</w:t>
      </w:r>
      <w:r w:rsidRPr="00B43FCE">
        <w:rPr>
          <w:highlight w:val="yellow"/>
        </w:rPr>
        <w:t>商品名称，供应商，库存量）</w:t>
      </w:r>
      <w:r w:rsidRPr="00B43FCE">
        <w:rPr>
          <w:highlight w:val="yellow"/>
        </w:rPr>
        <w:t xml:space="preserve">       </w:t>
      </w:r>
    </w:p>
    <w:p w:rsidR="00A57521" w:rsidRPr="00B43FCE" w:rsidRDefault="00FF4753" w:rsidP="00A57521">
      <w:pPr>
        <w:pStyle w:val="AltZ"/>
        <w:spacing w:before="156" w:after="156"/>
        <w:rPr>
          <w:highlight w:val="yellow"/>
        </w:rPr>
      </w:pPr>
      <w:r w:rsidRPr="00B43FCE">
        <w:rPr>
          <w:highlight w:val="yellow"/>
        </w:rPr>
        <w:t>B</w:t>
      </w:r>
      <w:r w:rsidRPr="00B43FCE">
        <w:rPr>
          <w:color w:val="009900"/>
          <w:highlight w:val="yellow"/>
        </w:rPr>
        <w:t>.P</w:t>
      </w:r>
      <w:r w:rsidRPr="00B43FCE">
        <w:rPr>
          <w:highlight w:val="yellow"/>
        </w:rPr>
        <w:t>1 (</w:t>
      </w:r>
      <w:r w:rsidRPr="00B43FCE">
        <w:rPr>
          <w:highlight w:val="yellow"/>
        </w:rPr>
        <w:t>商品名称，联系方式</w:t>
      </w:r>
      <w:r w:rsidRPr="00B43FCE">
        <w:rPr>
          <w:highlight w:val="yellow"/>
        </w:rPr>
        <w:t>)</w:t>
      </w:r>
      <w:r w:rsidRPr="00B43FCE">
        <w:rPr>
          <w:highlight w:val="yellow"/>
        </w:rPr>
        <w:t>，</w:t>
      </w:r>
      <w:r w:rsidRPr="00B43FCE">
        <w:rPr>
          <w:highlight w:val="yellow"/>
        </w:rPr>
        <w:t>P2 (</w:t>
      </w:r>
      <w:r w:rsidRPr="00B43FCE">
        <w:rPr>
          <w:highlight w:val="yellow"/>
        </w:rPr>
        <w:t>商品代码，供应商，库存量）</w:t>
      </w:r>
      <w:r w:rsidRPr="00B43FCE">
        <w:rPr>
          <w:highlight w:val="yellow"/>
        </w:rPr>
        <w:t xml:space="preserve">       </w:t>
      </w:r>
    </w:p>
    <w:p w:rsidR="00A57521" w:rsidRPr="00B43FCE" w:rsidRDefault="00FF4753" w:rsidP="00A57521">
      <w:pPr>
        <w:pStyle w:val="AltZ"/>
        <w:spacing w:before="156" w:after="156"/>
        <w:rPr>
          <w:highlight w:val="yellow"/>
        </w:rPr>
      </w:pPr>
      <w:r w:rsidRPr="00B43FCE">
        <w:rPr>
          <w:highlight w:val="yellow"/>
        </w:rPr>
        <w:t>C</w:t>
      </w:r>
      <w:r w:rsidRPr="00B43FCE">
        <w:rPr>
          <w:color w:val="009900"/>
          <w:highlight w:val="yellow"/>
        </w:rPr>
        <w:t>.P</w:t>
      </w:r>
      <w:r w:rsidRPr="00B43FCE">
        <w:rPr>
          <w:highlight w:val="yellow"/>
        </w:rPr>
        <w:t>1 (</w:t>
      </w:r>
      <w:r w:rsidRPr="00B43FCE">
        <w:rPr>
          <w:highlight w:val="yellow"/>
        </w:rPr>
        <w:t>商品代码，商品名称，联系方式），</w:t>
      </w:r>
      <w:r w:rsidRPr="00B43FCE">
        <w:rPr>
          <w:highlight w:val="yellow"/>
        </w:rPr>
        <w:t>P2 (</w:t>
      </w:r>
      <w:r w:rsidRPr="00B43FCE">
        <w:rPr>
          <w:highlight w:val="yellow"/>
        </w:rPr>
        <w:t>供应商，库存量）</w:t>
      </w:r>
      <w:r w:rsidRPr="00B43FCE">
        <w:rPr>
          <w:highlight w:val="yellow"/>
        </w:rPr>
        <w:t xml:space="preserve">       </w:t>
      </w:r>
    </w:p>
    <w:p w:rsidR="00002F36" w:rsidRPr="00B43FCE" w:rsidRDefault="00FF4753" w:rsidP="00A57521">
      <w:pPr>
        <w:pStyle w:val="AltZ"/>
        <w:spacing w:before="156" w:after="156"/>
        <w:rPr>
          <w:highlight w:val="yellow"/>
        </w:rPr>
      </w:pPr>
      <w:r w:rsidRPr="00B43FCE">
        <w:rPr>
          <w:highlight w:val="yellow"/>
        </w:rPr>
        <w:t>D</w:t>
      </w:r>
      <w:r w:rsidRPr="00B43FCE">
        <w:rPr>
          <w:color w:val="009900"/>
          <w:highlight w:val="yellow"/>
        </w:rPr>
        <w:t>.P</w:t>
      </w:r>
      <w:r w:rsidRPr="00B43FCE">
        <w:rPr>
          <w:highlight w:val="yellow"/>
        </w:rPr>
        <w:t>1 (</w:t>
      </w:r>
      <w:r w:rsidRPr="00B43FCE">
        <w:rPr>
          <w:highlight w:val="yellow"/>
        </w:rPr>
        <w:t>商品代码，商品名称</w:t>
      </w:r>
      <w:r w:rsidRPr="00B43FCE">
        <w:rPr>
          <w:highlight w:val="yellow"/>
        </w:rPr>
        <w:t>)</w:t>
      </w:r>
      <w:r w:rsidRPr="00B43FCE">
        <w:rPr>
          <w:highlight w:val="yellow"/>
        </w:rPr>
        <w:t>，</w:t>
      </w:r>
      <w:r w:rsidRPr="00B43FCE">
        <w:rPr>
          <w:highlight w:val="yellow"/>
        </w:rPr>
        <w:t>P2 (</w:t>
      </w:r>
      <w:r w:rsidRPr="00B43FCE">
        <w:rPr>
          <w:highlight w:val="yellow"/>
        </w:rPr>
        <w:t>商品代码，供应商，库存量</w:t>
      </w:r>
      <w:r w:rsidRPr="00B43FCE">
        <w:rPr>
          <w:highlight w:val="yellow"/>
        </w:rPr>
        <w:t>)</w:t>
      </w:r>
      <w:r w:rsidRPr="00B43FCE">
        <w:rPr>
          <w:highlight w:val="yellow"/>
        </w:rPr>
        <w:t>，</w:t>
      </w:r>
      <w:r w:rsidRPr="00B43FCE">
        <w:rPr>
          <w:highlight w:val="yellow"/>
        </w:rPr>
        <w:t xml:space="preserve"> P3 (</w:t>
      </w:r>
      <w:r w:rsidRPr="00B43FCE">
        <w:rPr>
          <w:highlight w:val="yellow"/>
        </w:rPr>
        <w:t>供应商，联系方式</w:t>
      </w:r>
      <w:r w:rsidRPr="00B43FCE">
        <w:rPr>
          <w:highlight w:val="yellow"/>
        </w:rPr>
        <w:t>)</w:t>
      </w:r>
    </w:p>
    <w:p w:rsidR="00002F36" w:rsidRPr="00B43FCE" w:rsidRDefault="00FF4753">
      <w:pPr>
        <w:spacing w:line="251" w:lineRule="auto"/>
        <w:ind w:left="420"/>
        <w:rPr>
          <w:highlight w:val="yellow"/>
        </w:rPr>
      </w:pPr>
      <w:bookmarkStart w:id="28" w:name="4413-1534675772795"/>
      <w:bookmarkStart w:id="29" w:name="9074-1534675772799"/>
      <w:bookmarkEnd w:id="28"/>
      <w:bookmarkEnd w:id="29"/>
      <w:r w:rsidRPr="00B43FCE">
        <w:rPr>
          <w:color w:val="999999"/>
          <w:highlight w:val="yellow"/>
        </w:rPr>
        <w:t>【答案】</w:t>
      </w:r>
      <w:r w:rsidRPr="00B43FCE">
        <w:rPr>
          <w:color w:val="999999"/>
          <w:highlight w:val="yellow"/>
        </w:rPr>
        <w:t xml:space="preserve">A D </w:t>
      </w:r>
      <w:r w:rsidRPr="00B43FCE">
        <w:rPr>
          <w:color w:val="999999"/>
          <w:highlight w:val="yellow"/>
        </w:rPr>
        <w:t>【解析】本题考查的是应试者关系数据库方面的基础知识。</w:t>
      </w:r>
    </w:p>
    <w:p w:rsidR="00002F36" w:rsidRPr="00B43FCE" w:rsidRDefault="00002F36">
      <w:pPr>
        <w:rPr>
          <w:highlight w:val="yellow"/>
        </w:rPr>
      </w:pPr>
      <w:bookmarkStart w:id="30" w:name="9060-1534675773536"/>
      <w:bookmarkEnd w:id="30"/>
    </w:p>
    <w:p w:rsidR="00002F36" w:rsidRDefault="00FF4753">
      <w:pPr>
        <w:spacing w:line="251" w:lineRule="auto"/>
        <w:ind w:left="420"/>
      </w:pPr>
      <w:bookmarkStart w:id="31" w:name="6785-1534675772800"/>
      <w:bookmarkEnd w:id="31"/>
      <w:r w:rsidRPr="00B43FCE">
        <w:rPr>
          <w:color w:val="999999"/>
          <w:highlight w:val="yellow"/>
        </w:rPr>
        <w:t>根据题意，零件</w:t>
      </w:r>
      <w:r w:rsidRPr="00B43FCE">
        <w:rPr>
          <w:color w:val="999999"/>
          <w:highlight w:val="yellow"/>
        </w:rPr>
        <w:t>P</w:t>
      </w:r>
      <w:r w:rsidRPr="00B43FCE">
        <w:rPr>
          <w:color w:val="999999"/>
          <w:highlight w:val="yellow"/>
        </w:rPr>
        <w:t>关系中的（商品代码，供应商）可决定的零件</w:t>
      </w:r>
      <w:r w:rsidRPr="00B43FCE">
        <w:rPr>
          <w:color w:val="999999"/>
          <w:highlight w:val="yellow"/>
        </w:rPr>
        <w:t>P</w:t>
      </w:r>
      <w:r w:rsidRPr="00B43FCE">
        <w:rPr>
          <w:color w:val="999999"/>
          <w:highlight w:val="yellow"/>
        </w:rPr>
        <w:t>关系的所有属性，所以零件</w:t>
      </w:r>
      <w:r w:rsidRPr="00B43FCE">
        <w:rPr>
          <w:color w:val="999999"/>
          <w:highlight w:val="yellow"/>
        </w:rPr>
        <w:t>P</w:t>
      </w:r>
      <w:r w:rsidRPr="00B43FCE">
        <w:rPr>
          <w:color w:val="999999"/>
          <w:highlight w:val="yellow"/>
        </w:rPr>
        <w:t>关系的主键为（商品代码，供应商）</w:t>
      </w:r>
      <w:r w:rsidRPr="00B43FCE">
        <w:rPr>
          <w:color w:val="999999"/>
          <w:highlight w:val="yellow"/>
        </w:rPr>
        <w:t>;</w:t>
      </w:r>
      <w:r w:rsidRPr="00B43FCE">
        <w:rPr>
          <w:color w:val="999999"/>
          <w:highlight w:val="yellow"/>
        </w:rPr>
        <w:t>又因为，根据题意（商品代码，供应商）</w:t>
      </w:r>
      <w:proofErr w:type="gramStart"/>
      <w:r w:rsidRPr="00B43FCE">
        <w:rPr>
          <w:color w:val="999999"/>
          <w:highlight w:val="yellow"/>
        </w:rPr>
        <w:t>一</w:t>
      </w:r>
      <w:proofErr w:type="gramEnd"/>
      <w:r w:rsidRPr="00B43FCE">
        <w:rPr>
          <w:color w:val="999999"/>
          <w:highlight w:val="yellow"/>
        </w:rPr>
        <w:t>商品名称，而商品代码</w:t>
      </w:r>
      <w:proofErr w:type="gramStart"/>
      <w:r w:rsidRPr="00B43FCE">
        <w:rPr>
          <w:color w:val="999999"/>
          <w:highlight w:val="yellow"/>
        </w:rPr>
        <w:t>一</w:t>
      </w:r>
      <w:proofErr w:type="gramEnd"/>
      <w:r w:rsidRPr="00B43FCE">
        <w:rPr>
          <w:color w:val="999999"/>
          <w:highlight w:val="yellow"/>
        </w:rPr>
        <w:t>商品名称，供应商</w:t>
      </w:r>
      <w:proofErr w:type="gramStart"/>
      <w:r w:rsidRPr="00B43FCE">
        <w:rPr>
          <w:color w:val="999999"/>
          <w:highlight w:val="yellow"/>
        </w:rPr>
        <w:t>一</w:t>
      </w:r>
      <w:proofErr w:type="gramEnd"/>
      <w:r w:rsidRPr="00B43FCE">
        <w:rPr>
          <w:color w:val="999999"/>
          <w:highlight w:val="yellow"/>
        </w:rPr>
        <w:t>联系方式，可以得出商品名称和联系方式都部分依赖于码，所以，</w:t>
      </w:r>
      <w:proofErr w:type="gramStart"/>
      <w:r w:rsidRPr="00B43FCE">
        <w:rPr>
          <w:color w:val="999999"/>
          <w:highlight w:val="yellow"/>
        </w:rPr>
        <w:t>该关</w:t>
      </w:r>
      <w:r w:rsidRPr="00B43FCE">
        <w:rPr>
          <w:color w:val="999999"/>
          <w:highlight w:val="yellow"/>
        </w:rPr>
        <w:lastRenderedPageBreak/>
        <w:t>系</w:t>
      </w:r>
      <w:proofErr w:type="gramEnd"/>
      <w:r w:rsidRPr="00B43FCE">
        <w:rPr>
          <w:color w:val="999999"/>
          <w:highlight w:val="yellow"/>
        </w:rPr>
        <w:t>模式属于</w:t>
      </w:r>
      <w:r w:rsidRPr="00B43FCE">
        <w:rPr>
          <w:color w:val="999999"/>
          <w:highlight w:val="yellow"/>
        </w:rPr>
        <w:t>1NF</w:t>
      </w:r>
      <w:r w:rsidRPr="00B43FCE">
        <w:rPr>
          <w:color w:val="999999"/>
          <w:highlight w:val="yellow"/>
        </w:rPr>
        <w:t>。</w:t>
      </w:r>
      <w:bookmarkStart w:id="32" w:name="1669-1534675773536"/>
      <w:bookmarkStart w:id="33" w:name="1165-1534675772803"/>
      <w:bookmarkEnd w:id="32"/>
      <w:bookmarkEnd w:id="33"/>
      <w:r w:rsidRPr="00B43FCE">
        <w:rPr>
          <w:color w:val="999999"/>
          <w:highlight w:val="yellow"/>
        </w:rPr>
        <w:t>关系模式</w:t>
      </w:r>
      <w:r w:rsidRPr="00B43FCE">
        <w:rPr>
          <w:color w:val="999999"/>
          <w:highlight w:val="yellow"/>
        </w:rPr>
        <w:t>P</w:t>
      </w:r>
      <w:r w:rsidRPr="00B43FCE">
        <w:rPr>
          <w:color w:val="999999"/>
          <w:highlight w:val="yellow"/>
        </w:rPr>
        <w:t>属于</w:t>
      </w:r>
      <w:r w:rsidRPr="00B43FCE">
        <w:rPr>
          <w:color w:val="999999"/>
          <w:highlight w:val="yellow"/>
        </w:rPr>
        <w:t>INF,</w:t>
      </w:r>
      <w:bookmarkStart w:id="34" w:name="2224-1534675773536"/>
      <w:bookmarkStart w:id="35" w:name="7287-1534675772803"/>
      <w:bookmarkEnd w:id="34"/>
      <w:bookmarkEnd w:id="35"/>
      <w:r w:rsidRPr="00B43FCE">
        <w:rPr>
          <w:color w:val="999999"/>
          <w:highlight w:val="yellow"/>
        </w:rPr>
        <w:t>1NF</w:t>
      </w:r>
      <w:r w:rsidRPr="00B43FCE">
        <w:rPr>
          <w:color w:val="999999"/>
          <w:highlight w:val="yellow"/>
        </w:rPr>
        <w:t>存在冗余度大、修改操作的不一致性、插入异常和删除异常四个问题。所以需要</w:t>
      </w:r>
      <w:proofErr w:type="gramStart"/>
      <w:r w:rsidRPr="00B43FCE">
        <w:rPr>
          <w:color w:val="999999"/>
          <w:highlight w:val="yellow"/>
        </w:rPr>
        <w:t>对模式</w:t>
      </w:r>
      <w:proofErr w:type="gramEnd"/>
      <w:r w:rsidRPr="00B43FCE">
        <w:rPr>
          <w:color w:val="999999"/>
          <w:highlight w:val="yellow"/>
        </w:rPr>
        <w:t>分解，其中选项</w:t>
      </w:r>
      <w:r w:rsidRPr="00B43FCE">
        <w:rPr>
          <w:color w:val="999999"/>
          <w:highlight w:val="yellow"/>
        </w:rPr>
        <w:t>A</w:t>
      </w:r>
      <w:r w:rsidRPr="00B43FCE">
        <w:rPr>
          <w:color w:val="999999"/>
          <w:highlight w:val="yellow"/>
        </w:rPr>
        <w:t>、选项</w:t>
      </w:r>
      <w:r w:rsidRPr="00B43FCE">
        <w:rPr>
          <w:color w:val="999999"/>
          <w:highlight w:val="yellow"/>
        </w:rPr>
        <w:t>B</w:t>
      </w:r>
      <w:r w:rsidRPr="00B43FCE">
        <w:rPr>
          <w:color w:val="999999"/>
          <w:highlight w:val="yellow"/>
        </w:rPr>
        <w:t>和选项</w:t>
      </w:r>
      <w:r w:rsidRPr="00B43FCE">
        <w:rPr>
          <w:color w:val="999999"/>
          <w:highlight w:val="yellow"/>
        </w:rPr>
        <w:t>C</w:t>
      </w:r>
      <w:r w:rsidRPr="00B43FCE">
        <w:rPr>
          <w:color w:val="999999"/>
          <w:highlight w:val="yellow"/>
        </w:rPr>
        <w:t>的分解是有损且不保持函数依赖。例如，选项</w:t>
      </w:r>
      <w:r w:rsidRPr="00B43FCE">
        <w:rPr>
          <w:color w:val="999999"/>
          <w:highlight w:val="yellow"/>
        </w:rPr>
        <w:t>A</w:t>
      </w:r>
      <w:r w:rsidRPr="00B43FCE">
        <w:rPr>
          <w:color w:val="999999"/>
          <w:highlight w:val="yellow"/>
        </w:rPr>
        <w:t>中的分解</w:t>
      </w:r>
      <w:r w:rsidRPr="00B43FCE">
        <w:rPr>
          <w:color w:val="999999"/>
          <w:highlight w:val="yellow"/>
        </w:rPr>
        <w:t>P1</w:t>
      </w:r>
      <w:r w:rsidRPr="00B43FCE">
        <w:rPr>
          <w:color w:val="999999"/>
          <w:highlight w:val="yellow"/>
        </w:rPr>
        <w:t>的函数依赖集</w:t>
      </w:r>
      <w:r w:rsidRPr="00B43FCE">
        <w:rPr>
          <w:color w:val="999999"/>
          <w:highlight w:val="yellow"/>
        </w:rPr>
        <w:t>F1=0,</w:t>
      </w:r>
      <w:r w:rsidRPr="00B43FCE">
        <w:rPr>
          <w:color w:val="999999"/>
          <w:highlight w:val="yellow"/>
        </w:rPr>
        <w:t>分解</w:t>
      </w:r>
      <w:r w:rsidRPr="00B43FCE">
        <w:rPr>
          <w:color w:val="999999"/>
          <w:highlight w:val="yellow"/>
        </w:rPr>
        <w:t>P2</w:t>
      </w:r>
      <w:r w:rsidRPr="00B43FCE">
        <w:rPr>
          <w:color w:val="999999"/>
          <w:highlight w:val="yellow"/>
        </w:rPr>
        <w:t>的函数依赖集</w:t>
      </w:r>
      <w:bookmarkStart w:id="36" w:name="0057-1534675773536"/>
      <w:bookmarkStart w:id="37" w:name="5784-1534675772804"/>
      <w:bookmarkEnd w:id="36"/>
      <w:bookmarkEnd w:id="37"/>
      <w:r w:rsidRPr="00B43FCE">
        <w:rPr>
          <w:color w:val="999999"/>
          <w:highlight w:val="yellow"/>
        </w:rPr>
        <w:t>F2=0,</w:t>
      </w:r>
      <w:r w:rsidRPr="00B43FCE">
        <w:rPr>
          <w:color w:val="999999"/>
          <w:highlight w:val="yellow"/>
        </w:rPr>
        <w:t>丢失了</w:t>
      </w:r>
      <w:r w:rsidRPr="00B43FCE">
        <w:rPr>
          <w:color w:val="999999"/>
          <w:highlight w:val="yellow"/>
        </w:rPr>
        <w:t>F</w:t>
      </w:r>
      <w:r w:rsidRPr="00B43FCE">
        <w:rPr>
          <w:color w:val="999999"/>
          <w:highlight w:val="yellow"/>
        </w:rPr>
        <w:t>中的函数依赖，即不保持函数依赖。</w:t>
      </w:r>
    </w:p>
    <w:p w:rsidR="00002F36" w:rsidRDefault="00002F36">
      <w:bookmarkStart w:id="38" w:name="6649-1534675773536"/>
      <w:bookmarkEnd w:id="38"/>
    </w:p>
    <w:p w:rsidR="009F5993" w:rsidRPr="00C45945" w:rsidRDefault="00FF4753" w:rsidP="008A3A43">
      <w:pPr>
        <w:pStyle w:val="2"/>
        <w:spacing w:before="156" w:after="156"/>
        <w:rPr>
          <w:highlight w:val="yellow"/>
        </w:rPr>
      </w:pPr>
      <w:bookmarkStart w:id="39" w:name="3289-1534675772806"/>
      <w:bookmarkEnd w:id="39"/>
      <w:r w:rsidRPr="00C45945">
        <w:rPr>
          <w:highlight w:val="yellow"/>
        </w:rPr>
        <w:t>以下关于软件中间件的叙述，错误的是（</w:t>
      </w:r>
      <w:r w:rsidRPr="00C45945">
        <w:rPr>
          <w:color w:val="006666"/>
          <w:highlight w:val="yellow"/>
        </w:rPr>
        <w:t>9</w:t>
      </w:r>
      <w:r w:rsidRPr="00C45945">
        <w:rPr>
          <w:highlight w:val="yellow"/>
        </w:rPr>
        <w:t>)</w:t>
      </w:r>
      <w:r w:rsidRPr="00C45945">
        <w:rPr>
          <w:highlight w:val="yellow"/>
        </w:rPr>
        <w:t>。</w:t>
      </w:r>
    </w:p>
    <w:p w:rsidR="00F94A28" w:rsidRPr="00C45945" w:rsidRDefault="00F94A28" w:rsidP="009F5993">
      <w:pPr>
        <w:pStyle w:val="AltZ"/>
        <w:spacing w:before="156" w:after="156"/>
        <w:rPr>
          <w:highlight w:val="yellow"/>
        </w:rPr>
      </w:pPr>
      <w:r w:rsidRPr="00C45945">
        <w:rPr>
          <w:highlight w:val="yellow"/>
        </w:rPr>
        <w:t>2012</w:t>
      </w:r>
      <w:r w:rsidRPr="00C45945">
        <w:rPr>
          <w:highlight w:val="yellow"/>
        </w:rPr>
        <w:t>年</w:t>
      </w:r>
      <w:r w:rsidRPr="00C45945">
        <w:rPr>
          <w:highlight w:val="yellow"/>
        </w:rPr>
        <w:t>(</w:t>
      </w:r>
      <w:r w:rsidRPr="00C45945">
        <w:rPr>
          <w:color w:val="006666"/>
          <w:highlight w:val="yellow"/>
        </w:rPr>
        <w:t>9</w:t>
      </w:r>
      <w:r w:rsidRPr="00C45945">
        <w:rPr>
          <w:highlight w:val="yellow"/>
        </w:rPr>
        <w:t>)</w:t>
      </w:r>
    </w:p>
    <w:p w:rsidR="009F5993" w:rsidRPr="00C45945" w:rsidRDefault="00FF4753" w:rsidP="009F5993">
      <w:pPr>
        <w:pStyle w:val="AltZ"/>
        <w:spacing w:before="156" w:after="156"/>
        <w:rPr>
          <w:highlight w:val="yellow"/>
        </w:rPr>
      </w:pPr>
      <w:r w:rsidRPr="00C45945">
        <w:rPr>
          <w:highlight w:val="yellow"/>
        </w:rPr>
        <w:t>A.</w:t>
      </w:r>
      <w:r w:rsidRPr="00C45945">
        <w:rPr>
          <w:highlight w:val="yellow"/>
        </w:rPr>
        <w:t>中间件通过标准接口实现与应用程序的关联，提供特定功能的服务</w:t>
      </w:r>
    </w:p>
    <w:p w:rsidR="009F5993" w:rsidRPr="00C45945" w:rsidRDefault="00FF4753" w:rsidP="009F5993">
      <w:pPr>
        <w:pStyle w:val="AltZ"/>
        <w:spacing w:before="156" w:after="156"/>
        <w:rPr>
          <w:highlight w:val="yellow"/>
        </w:rPr>
      </w:pPr>
      <w:r w:rsidRPr="00C45945">
        <w:rPr>
          <w:highlight w:val="yellow"/>
        </w:rPr>
        <w:t>B.</w:t>
      </w:r>
      <w:r w:rsidRPr="00C45945">
        <w:rPr>
          <w:highlight w:val="yellow"/>
        </w:rPr>
        <w:t>使用中间件可以提高应用软件可移植性</w:t>
      </w:r>
      <w:r w:rsidRPr="00C45945">
        <w:rPr>
          <w:highlight w:val="yellow"/>
        </w:rPr>
        <w:t xml:space="preserve">       </w:t>
      </w:r>
    </w:p>
    <w:p w:rsidR="009F5993" w:rsidRPr="00C45945" w:rsidRDefault="00FF4753" w:rsidP="009F5993">
      <w:pPr>
        <w:pStyle w:val="AltZ"/>
        <w:spacing w:before="156" w:after="156"/>
        <w:rPr>
          <w:highlight w:val="yellow"/>
        </w:rPr>
      </w:pPr>
      <w:r w:rsidRPr="00C45945">
        <w:rPr>
          <w:color w:val="000088"/>
          <w:highlight w:val="yellow"/>
        </w:rPr>
        <w:t>C</w:t>
      </w:r>
      <w:r w:rsidRPr="00C45945">
        <w:rPr>
          <w:highlight w:val="yellow"/>
        </w:rPr>
        <w:t>.</w:t>
      </w:r>
      <w:r w:rsidRPr="00C45945">
        <w:rPr>
          <w:highlight w:val="yellow"/>
        </w:rPr>
        <w:t>使用</w:t>
      </w:r>
      <w:proofErr w:type="gramStart"/>
      <w:r w:rsidRPr="00C45945">
        <w:rPr>
          <w:highlight w:val="yellow"/>
        </w:rPr>
        <w:t>中间件将增加</w:t>
      </w:r>
      <w:proofErr w:type="gramEnd"/>
      <w:r w:rsidRPr="00C45945">
        <w:rPr>
          <w:highlight w:val="yellow"/>
        </w:rPr>
        <w:t>应用软件设计的复杂度</w:t>
      </w:r>
    </w:p>
    <w:p w:rsidR="00002F36" w:rsidRPr="00C45945" w:rsidRDefault="00FF4753" w:rsidP="009F5993">
      <w:pPr>
        <w:pStyle w:val="AltZ"/>
        <w:spacing w:before="156" w:after="156"/>
        <w:rPr>
          <w:highlight w:val="yellow"/>
        </w:rPr>
      </w:pPr>
      <w:r w:rsidRPr="00C45945">
        <w:rPr>
          <w:color w:val="000088"/>
          <w:highlight w:val="yellow"/>
        </w:rPr>
        <w:t>D</w:t>
      </w:r>
      <w:r w:rsidRPr="00C45945">
        <w:rPr>
          <w:highlight w:val="yellow"/>
        </w:rPr>
        <w:t>.</w:t>
      </w:r>
      <w:r w:rsidRPr="00C45945">
        <w:rPr>
          <w:highlight w:val="yellow"/>
        </w:rPr>
        <w:t>使用中间件有助于提高开发效率</w:t>
      </w:r>
    </w:p>
    <w:p w:rsidR="00002F36" w:rsidRPr="00C45945" w:rsidRDefault="00FF4753">
      <w:pPr>
        <w:spacing w:line="251" w:lineRule="auto"/>
        <w:ind w:left="420"/>
        <w:rPr>
          <w:highlight w:val="yellow"/>
        </w:rPr>
      </w:pPr>
      <w:bookmarkStart w:id="40" w:name="3370-1534675772806"/>
      <w:bookmarkStart w:id="41" w:name="2149-1534675772811"/>
      <w:bookmarkEnd w:id="40"/>
      <w:bookmarkEnd w:id="41"/>
      <w:r w:rsidRPr="00C45945">
        <w:rPr>
          <w:color w:val="999999"/>
          <w:highlight w:val="yellow"/>
        </w:rPr>
        <w:t>【答案】</w:t>
      </w:r>
      <w:r w:rsidRPr="00C45945">
        <w:rPr>
          <w:color w:val="999999"/>
          <w:highlight w:val="yellow"/>
        </w:rPr>
        <w:t xml:space="preserve">C </w:t>
      </w:r>
      <w:r w:rsidRPr="00C45945">
        <w:rPr>
          <w:color w:val="999999"/>
          <w:highlight w:val="yellow"/>
        </w:rPr>
        <w:t>【解析】</w:t>
      </w:r>
    </w:p>
    <w:p w:rsidR="00002F36" w:rsidRPr="00C45945" w:rsidRDefault="00002F36">
      <w:pPr>
        <w:rPr>
          <w:highlight w:val="yellow"/>
        </w:rPr>
      </w:pPr>
      <w:bookmarkStart w:id="42" w:name="6398-1534675773536"/>
      <w:bookmarkEnd w:id="42"/>
    </w:p>
    <w:p w:rsidR="00002F36" w:rsidRPr="00C45945" w:rsidRDefault="00FF4753">
      <w:pPr>
        <w:spacing w:line="251" w:lineRule="auto"/>
        <w:ind w:left="420"/>
        <w:rPr>
          <w:highlight w:val="yellow"/>
        </w:rPr>
      </w:pPr>
      <w:bookmarkStart w:id="43" w:name="1942-1534675772811"/>
      <w:bookmarkEnd w:id="43"/>
      <w:r w:rsidRPr="00C45945">
        <w:rPr>
          <w:color w:val="999999"/>
          <w:highlight w:val="yellow"/>
        </w:rPr>
        <w:t>中间件是一种独立的系统软件或服务程序，分布式应用软件借助这种软件在不同的技术之间共享资源，中间</w:t>
      </w:r>
      <w:proofErr w:type="gramStart"/>
      <w:r w:rsidRPr="00C45945">
        <w:rPr>
          <w:color w:val="999999"/>
          <w:highlight w:val="yellow"/>
        </w:rPr>
        <w:t>件位于</w:t>
      </w:r>
      <w:proofErr w:type="gramEnd"/>
      <w:r w:rsidRPr="00C45945">
        <w:rPr>
          <w:color w:val="999999"/>
          <w:highlight w:val="yellow"/>
        </w:rPr>
        <w:t>客户机服务器的操作系统之上，管理计算资源和网络通信。</w:t>
      </w:r>
    </w:p>
    <w:p w:rsidR="00002F36" w:rsidRPr="00C45945" w:rsidRDefault="00002F36">
      <w:pPr>
        <w:rPr>
          <w:highlight w:val="yellow"/>
        </w:rPr>
      </w:pPr>
      <w:bookmarkStart w:id="44" w:name="8319-1534675773536"/>
      <w:bookmarkEnd w:id="44"/>
    </w:p>
    <w:p w:rsidR="00002F36" w:rsidRDefault="00FF4753">
      <w:pPr>
        <w:spacing w:line="251" w:lineRule="auto"/>
        <w:ind w:left="420"/>
      </w:pPr>
      <w:bookmarkStart w:id="45" w:name="9212-1534675772813"/>
      <w:bookmarkEnd w:id="45"/>
      <w:r w:rsidRPr="00C45945">
        <w:rPr>
          <w:color w:val="999999"/>
          <w:highlight w:val="yellow"/>
        </w:rPr>
        <w:t>软件中间件的作用是为处于自己上层的应用软件提供运行与开发的环境，帮助用户开发和集成应用软件。它不仅仅要实现互连，还要实现应用之间的互操作。</w:t>
      </w:r>
    </w:p>
    <w:p w:rsidR="00002F36" w:rsidRDefault="00002F36">
      <w:bookmarkStart w:id="46" w:name="1060-1534675773536"/>
      <w:bookmarkEnd w:id="46"/>
    </w:p>
    <w:p w:rsidR="0076332B" w:rsidRPr="002D4931" w:rsidRDefault="00FF4753" w:rsidP="0076332B">
      <w:pPr>
        <w:pStyle w:val="2"/>
        <w:spacing w:before="156" w:after="156"/>
        <w:rPr>
          <w:highlight w:val="yellow"/>
        </w:rPr>
      </w:pPr>
      <w:bookmarkStart w:id="47" w:name="6029-1534675772817"/>
      <w:bookmarkEnd w:id="47"/>
      <w:r w:rsidRPr="002D4931">
        <w:rPr>
          <w:highlight w:val="yellow"/>
        </w:rPr>
        <w:t>以下关于嵌入式系统开发的叙述，正确的是（</w:t>
      </w:r>
      <w:r w:rsidRPr="002D4931">
        <w:rPr>
          <w:color w:val="006666"/>
          <w:highlight w:val="yellow"/>
        </w:rPr>
        <w:t>10</w:t>
      </w:r>
      <w:r w:rsidRPr="002D4931">
        <w:rPr>
          <w:highlight w:val="yellow"/>
        </w:rPr>
        <w:t>)</w:t>
      </w:r>
      <w:r w:rsidRPr="002D4931">
        <w:rPr>
          <w:highlight w:val="yellow"/>
        </w:rPr>
        <w:t>。</w:t>
      </w:r>
    </w:p>
    <w:p w:rsidR="00F94A28" w:rsidRPr="002D4931" w:rsidRDefault="00F94A28" w:rsidP="0076332B">
      <w:pPr>
        <w:pStyle w:val="AltZ"/>
        <w:spacing w:before="156" w:after="156"/>
        <w:rPr>
          <w:highlight w:val="yellow"/>
        </w:rPr>
      </w:pPr>
      <w:r w:rsidRPr="002D4931">
        <w:rPr>
          <w:highlight w:val="yellow"/>
        </w:rPr>
        <w:t>2012</w:t>
      </w:r>
      <w:r w:rsidRPr="002D4931">
        <w:rPr>
          <w:highlight w:val="yellow"/>
        </w:rPr>
        <w:t>年</w:t>
      </w:r>
      <w:r w:rsidRPr="002D4931">
        <w:rPr>
          <w:highlight w:val="yellow"/>
        </w:rPr>
        <w:t>(</w:t>
      </w:r>
      <w:r w:rsidRPr="002D4931">
        <w:rPr>
          <w:color w:val="006666"/>
          <w:highlight w:val="yellow"/>
        </w:rPr>
        <w:t>10</w:t>
      </w:r>
      <w:r w:rsidRPr="002D4931">
        <w:rPr>
          <w:highlight w:val="yellow"/>
        </w:rPr>
        <w:t>)</w:t>
      </w:r>
    </w:p>
    <w:p w:rsidR="0076332B" w:rsidRPr="002D4931" w:rsidRDefault="00FF4753" w:rsidP="0076332B">
      <w:pPr>
        <w:pStyle w:val="AltZ"/>
        <w:spacing w:before="156" w:after="156"/>
        <w:rPr>
          <w:highlight w:val="yellow"/>
        </w:rPr>
      </w:pPr>
      <w:r w:rsidRPr="002D4931">
        <w:rPr>
          <w:highlight w:val="yellow"/>
        </w:rPr>
        <w:t>A.</w:t>
      </w:r>
      <w:r w:rsidRPr="002D4931">
        <w:rPr>
          <w:highlight w:val="yellow"/>
        </w:rPr>
        <w:t>宿主机与目标机之间只需要建立逻辑连接</w:t>
      </w:r>
    </w:p>
    <w:p w:rsidR="0076332B" w:rsidRPr="002D4931" w:rsidRDefault="00FF4753" w:rsidP="0076332B">
      <w:pPr>
        <w:pStyle w:val="AltZ"/>
        <w:spacing w:before="156" w:after="156"/>
        <w:rPr>
          <w:highlight w:val="yellow"/>
        </w:rPr>
      </w:pPr>
      <w:r w:rsidRPr="002D4931">
        <w:rPr>
          <w:highlight w:val="yellow"/>
        </w:rPr>
        <w:t>B.</w:t>
      </w:r>
      <w:r w:rsidRPr="002D4931">
        <w:rPr>
          <w:highlight w:val="yellow"/>
        </w:rPr>
        <w:t>宿主机与目标机之间只能采用串口通信方式</w:t>
      </w:r>
    </w:p>
    <w:p w:rsidR="0076332B" w:rsidRPr="002D4931" w:rsidRDefault="00FF4753" w:rsidP="0076332B">
      <w:pPr>
        <w:pStyle w:val="AltZ"/>
        <w:spacing w:before="156" w:after="156"/>
        <w:rPr>
          <w:highlight w:val="yellow"/>
        </w:rPr>
      </w:pPr>
      <w:r w:rsidRPr="002D4931">
        <w:rPr>
          <w:color w:val="000088"/>
          <w:highlight w:val="yellow"/>
        </w:rPr>
        <w:t>C</w:t>
      </w:r>
      <w:r w:rsidRPr="002D4931">
        <w:rPr>
          <w:highlight w:val="yellow"/>
        </w:rPr>
        <w:t>.</w:t>
      </w:r>
      <w:r w:rsidRPr="002D4931">
        <w:rPr>
          <w:highlight w:val="yellow"/>
        </w:rPr>
        <w:t>在宿主机上必须釆用交叉编译器来生成目标机的可执行代码</w:t>
      </w:r>
      <w:r w:rsidRPr="002D4931">
        <w:rPr>
          <w:highlight w:val="yellow"/>
        </w:rPr>
        <w:t xml:space="preserve">        </w:t>
      </w:r>
    </w:p>
    <w:p w:rsidR="00002F36" w:rsidRPr="002D4931" w:rsidRDefault="00FF4753" w:rsidP="0076332B">
      <w:pPr>
        <w:pStyle w:val="AltZ"/>
        <w:spacing w:before="156" w:after="156"/>
        <w:rPr>
          <w:highlight w:val="yellow"/>
        </w:rPr>
      </w:pPr>
      <w:r w:rsidRPr="002D4931">
        <w:rPr>
          <w:color w:val="000088"/>
          <w:highlight w:val="yellow"/>
        </w:rPr>
        <w:t>D</w:t>
      </w:r>
      <w:r w:rsidRPr="002D4931">
        <w:rPr>
          <w:highlight w:val="yellow"/>
        </w:rPr>
        <w:t>.</w:t>
      </w:r>
      <w:r w:rsidRPr="002D4931">
        <w:rPr>
          <w:highlight w:val="yellow"/>
        </w:rPr>
        <w:t>调试器与被调试程序必、须安装在同一台机器上</w:t>
      </w:r>
    </w:p>
    <w:p w:rsidR="00002F36" w:rsidRPr="002D4931" w:rsidRDefault="00FF4753">
      <w:pPr>
        <w:spacing w:line="251" w:lineRule="auto"/>
        <w:ind w:left="420"/>
        <w:rPr>
          <w:highlight w:val="yellow"/>
        </w:rPr>
      </w:pPr>
      <w:bookmarkStart w:id="48" w:name="6775-1534675772817"/>
      <w:bookmarkStart w:id="49" w:name="1744-1534675772820"/>
      <w:bookmarkEnd w:id="48"/>
      <w:bookmarkEnd w:id="49"/>
      <w:r w:rsidRPr="002D4931">
        <w:rPr>
          <w:color w:val="999999"/>
          <w:highlight w:val="yellow"/>
        </w:rPr>
        <w:t>【答案】</w:t>
      </w:r>
      <w:r w:rsidRPr="002D4931">
        <w:rPr>
          <w:color w:val="999999"/>
          <w:highlight w:val="yellow"/>
        </w:rPr>
        <w:t xml:space="preserve">C </w:t>
      </w:r>
      <w:r w:rsidRPr="002D4931">
        <w:rPr>
          <w:color w:val="999999"/>
          <w:highlight w:val="yellow"/>
        </w:rPr>
        <w:t>【解析】</w:t>
      </w:r>
      <w:r w:rsidRPr="002D4931">
        <w:rPr>
          <w:color w:val="999999"/>
          <w:highlight w:val="yellow"/>
        </w:rPr>
        <w:t xml:space="preserve"> </w:t>
      </w:r>
      <w:r w:rsidRPr="002D4931">
        <w:rPr>
          <w:color w:val="999999"/>
          <w:highlight w:val="yellow"/>
        </w:rPr>
        <w:t>在嵌入式系统开发中，由于嵌入式设备不具备足够的处理器能力和存储空间，程序开发一般用</w:t>
      </w:r>
      <w:r w:rsidRPr="002D4931">
        <w:rPr>
          <w:color w:val="999999"/>
          <w:highlight w:val="yellow"/>
        </w:rPr>
        <w:t>PC</w:t>
      </w:r>
    </w:p>
    <w:p w:rsidR="00002F36" w:rsidRPr="002D4931" w:rsidRDefault="00002F36">
      <w:pPr>
        <w:rPr>
          <w:highlight w:val="yellow"/>
        </w:rPr>
      </w:pPr>
      <w:bookmarkStart w:id="50" w:name="5695-1534675773537"/>
      <w:bookmarkEnd w:id="50"/>
    </w:p>
    <w:p w:rsidR="00002F36" w:rsidRPr="002D4931" w:rsidRDefault="00FF4753">
      <w:pPr>
        <w:spacing w:line="251" w:lineRule="auto"/>
        <w:ind w:left="420"/>
        <w:rPr>
          <w:highlight w:val="yellow"/>
        </w:rPr>
      </w:pPr>
      <w:bookmarkStart w:id="51" w:name="7332-1534675772821"/>
      <w:bookmarkEnd w:id="51"/>
      <w:r w:rsidRPr="002D4931">
        <w:rPr>
          <w:color w:val="999999"/>
          <w:highlight w:val="yellow"/>
        </w:rPr>
        <w:t>(</w:t>
      </w:r>
      <w:r w:rsidRPr="002D4931">
        <w:rPr>
          <w:color w:val="999999"/>
          <w:highlight w:val="yellow"/>
        </w:rPr>
        <w:t>宿主机）来完成，然后将可执行文件下载到嵌入式系统（目标机）中运行。</w:t>
      </w:r>
    </w:p>
    <w:p w:rsidR="00002F36" w:rsidRPr="002D4931" w:rsidRDefault="00002F36">
      <w:pPr>
        <w:rPr>
          <w:highlight w:val="yellow"/>
        </w:rPr>
      </w:pPr>
      <w:bookmarkStart w:id="52" w:name="2977-1534675773537"/>
      <w:bookmarkEnd w:id="52"/>
    </w:p>
    <w:p w:rsidR="00002F36" w:rsidRDefault="00FF4753">
      <w:pPr>
        <w:spacing w:line="251" w:lineRule="auto"/>
        <w:ind w:left="420"/>
      </w:pPr>
      <w:bookmarkStart w:id="53" w:name="1824-1534675772822"/>
      <w:bookmarkEnd w:id="53"/>
      <w:r w:rsidRPr="002D4931">
        <w:rPr>
          <w:color w:val="999999"/>
          <w:highlight w:val="yellow"/>
        </w:rPr>
        <w:t>当宿主机与目标机的机器指令不同时，就需要交叉工具链（指编译、汇编、链接等一整套工具）。</w:t>
      </w:r>
    </w:p>
    <w:p w:rsidR="00002F36" w:rsidRDefault="00002F36">
      <w:bookmarkStart w:id="54" w:name="4873-1534675773537"/>
      <w:bookmarkEnd w:id="54"/>
    </w:p>
    <w:p w:rsidR="004243F0" w:rsidRPr="002D4931" w:rsidRDefault="00FF4753" w:rsidP="004243F0">
      <w:pPr>
        <w:pStyle w:val="2"/>
        <w:spacing w:before="156" w:after="156"/>
        <w:rPr>
          <w:highlight w:val="yellow"/>
        </w:rPr>
      </w:pPr>
      <w:bookmarkStart w:id="55" w:name="2650-1534675772823"/>
      <w:bookmarkEnd w:id="55"/>
      <w:r w:rsidRPr="002D4931">
        <w:rPr>
          <w:highlight w:val="yellow"/>
        </w:rPr>
        <w:t>以下关于嵌入式系统硬件抽象层的叙述，错误的是（</w:t>
      </w:r>
      <w:r w:rsidRPr="002D4931">
        <w:rPr>
          <w:color w:val="006666"/>
          <w:highlight w:val="yellow"/>
        </w:rPr>
        <w:t>11</w:t>
      </w:r>
      <w:r w:rsidRPr="002D4931">
        <w:rPr>
          <w:highlight w:val="yellow"/>
        </w:rPr>
        <w:t>)</w:t>
      </w:r>
      <w:r w:rsidRPr="002D4931">
        <w:rPr>
          <w:highlight w:val="yellow"/>
        </w:rPr>
        <w:t>。</w:t>
      </w:r>
    </w:p>
    <w:p w:rsidR="00F94A28" w:rsidRPr="002D4931" w:rsidRDefault="00F94A28" w:rsidP="004243F0">
      <w:pPr>
        <w:pStyle w:val="AltZ"/>
        <w:spacing w:before="156" w:after="156"/>
        <w:rPr>
          <w:highlight w:val="yellow"/>
        </w:rPr>
      </w:pPr>
      <w:r w:rsidRPr="002D4931">
        <w:rPr>
          <w:highlight w:val="yellow"/>
        </w:rPr>
        <w:t>2012</w:t>
      </w:r>
      <w:r w:rsidRPr="002D4931">
        <w:rPr>
          <w:highlight w:val="yellow"/>
        </w:rPr>
        <w:t>年</w:t>
      </w:r>
      <w:r w:rsidRPr="002D4931">
        <w:rPr>
          <w:highlight w:val="yellow"/>
        </w:rPr>
        <w:t>(</w:t>
      </w:r>
      <w:r w:rsidRPr="002D4931">
        <w:rPr>
          <w:color w:val="006666"/>
          <w:highlight w:val="yellow"/>
        </w:rPr>
        <w:t>11</w:t>
      </w:r>
      <w:r w:rsidRPr="002D4931">
        <w:rPr>
          <w:highlight w:val="yellow"/>
        </w:rPr>
        <w:t>)</w:t>
      </w:r>
    </w:p>
    <w:p w:rsidR="004243F0" w:rsidRPr="002D4931" w:rsidRDefault="00FF4753" w:rsidP="004243F0">
      <w:pPr>
        <w:pStyle w:val="AltZ"/>
        <w:spacing w:before="156" w:after="156"/>
        <w:rPr>
          <w:highlight w:val="yellow"/>
        </w:rPr>
      </w:pPr>
      <w:r w:rsidRPr="002D4931">
        <w:rPr>
          <w:highlight w:val="yellow"/>
        </w:rPr>
        <w:t>A.</w:t>
      </w:r>
      <w:r w:rsidRPr="002D4931">
        <w:rPr>
          <w:highlight w:val="yellow"/>
        </w:rPr>
        <w:t>硬件抽象层与硬件密切相关，可对操作系统隐藏硬件的多样性</w:t>
      </w:r>
    </w:p>
    <w:p w:rsidR="004243F0" w:rsidRPr="002D4931" w:rsidRDefault="00FF4753" w:rsidP="004243F0">
      <w:pPr>
        <w:pStyle w:val="AltZ"/>
        <w:spacing w:before="156" w:after="156"/>
        <w:rPr>
          <w:highlight w:val="yellow"/>
        </w:rPr>
      </w:pPr>
      <w:r w:rsidRPr="002D4931">
        <w:rPr>
          <w:highlight w:val="yellow"/>
        </w:rPr>
        <w:t>B.</w:t>
      </w:r>
      <w:r w:rsidRPr="002D4931">
        <w:rPr>
          <w:highlight w:val="yellow"/>
        </w:rPr>
        <w:t>硬件抽象层将操作系统与硬件平台隔开</w:t>
      </w:r>
    </w:p>
    <w:p w:rsidR="004243F0" w:rsidRPr="002D4931" w:rsidRDefault="00FF4753" w:rsidP="004243F0">
      <w:pPr>
        <w:pStyle w:val="AltZ"/>
        <w:spacing w:before="156" w:after="156"/>
        <w:rPr>
          <w:highlight w:val="yellow"/>
        </w:rPr>
      </w:pPr>
      <w:r w:rsidRPr="002D4931">
        <w:rPr>
          <w:color w:val="000088"/>
          <w:highlight w:val="yellow"/>
        </w:rPr>
        <w:t>C</w:t>
      </w:r>
      <w:r w:rsidRPr="002D4931">
        <w:rPr>
          <w:highlight w:val="yellow"/>
        </w:rPr>
        <w:t>.</w:t>
      </w:r>
      <w:r w:rsidRPr="002D4931">
        <w:rPr>
          <w:highlight w:val="yellow"/>
        </w:rPr>
        <w:t>硬件</w:t>
      </w:r>
      <w:proofErr w:type="gramStart"/>
      <w:r w:rsidRPr="002D4931">
        <w:rPr>
          <w:highlight w:val="yellow"/>
        </w:rPr>
        <w:t>抽象层使软硬件</w:t>
      </w:r>
      <w:proofErr w:type="gramEnd"/>
      <w:r w:rsidRPr="002D4931">
        <w:rPr>
          <w:highlight w:val="yellow"/>
        </w:rPr>
        <w:t>的设计与调试可以并行</w:t>
      </w:r>
      <w:r w:rsidRPr="002D4931">
        <w:rPr>
          <w:highlight w:val="yellow"/>
        </w:rPr>
        <w:t xml:space="preserve">        </w:t>
      </w:r>
    </w:p>
    <w:p w:rsidR="00002F36" w:rsidRPr="002D4931" w:rsidRDefault="00FF4753" w:rsidP="004243F0">
      <w:pPr>
        <w:pStyle w:val="AltZ"/>
        <w:spacing w:before="156" w:after="156"/>
        <w:rPr>
          <w:highlight w:val="yellow"/>
        </w:rPr>
      </w:pPr>
      <w:r w:rsidRPr="002D4931">
        <w:rPr>
          <w:color w:val="000088"/>
          <w:highlight w:val="yellow"/>
        </w:rPr>
        <w:t>D</w:t>
      </w:r>
      <w:r w:rsidRPr="002D4931">
        <w:rPr>
          <w:highlight w:val="yellow"/>
        </w:rPr>
        <w:t>.</w:t>
      </w:r>
      <w:r w:rsidRPr="002D4931">
        <w:rPr>
          <w:highlight w:val="yellow"/>
        </w:rPr>
        <w:t>硬件抽象层应包括设备驱动程序和任务调度</w:t>
      </w:r>
    </w:p>
    <w:p w:rsidR="00002F36" w:rsidRPr="002D4931" w:rsidRDefault="00FF4753">
      <w:pPr>
        <w:spacing w:line="251" w:lineRule="auto"/>
        <w:ind w:left="420"/>
        <w:rPr>
          <w:highlight w:val="yellow"/>
        </w:rPr>
      </w:pPr>
      <w:bookmarkStart w:id="56" w:name="1528-1534675772823"/>
      <w:bookmarkStart w:id="57" w:name="3830-1534675772826"/>
      <w:bookmarkEnd w:id="56"/>
      <w:bookmarkEnd w:id="57"/>
      <w:r w:rsidRPr="002D4931">
        <w:rPr>
          <w:color w:val="999999"/>
          <w:highlight w:val="yellow"/>
        </w:rPr>
        <w:t>【答案】</w:t>
      </w:r>
      <w:r w:rsidRPr="002D4931">
        <w:rPr>
          <w:color w:val="999999"/>
          <w:highlight w:val="yellow"/>
        </w:rPr>
        <w:t xml:space="preserve">D </w:t>
      </w:r>
      <w:r w:rsidRPr="002D4931">
        <w:rPr>
          <w:color w:val="999999"/>
          <w:highlight w:val="yellow"/>
        </w:rPr>
        <w:t>【解析】</w:t>
      </w:r>
    </w:p>
    <w:p w:rsidR="00002F36" w:rsidRPr="002D4931" w:rsidRDefault="00002F36">
      <w:pPr>
        <w:rPr>
          <w:highlight w:val="yellow"/>
        </w:rPr>
      </w:pPr>
      <w:bookmarkStart w:id="58" w:name="2747-1534675773537"/>
      <w:bookmarkEnd w:id="58"/>
    </w:p>
    <w:p w:rsidR="00002F36" w:rsidRDefault="00FF4753">
      <w:pPr>
        <w:spacing w:line="251" w:lineRule="auto"/>
        <w:ind w:left="420"/>
      </w:pPr>
      <w:bookmarkStart w:id="59" w:name="1017-1534675772826"/>
      <w:bookmarkEnd w:id="59"/>
      <w:r w:rsidRPr="002D4931">
        <w:rPr>
          <w:color w:val="999999"/>
          <w:highlight w:val="yellow"/>
        </w:rPr>
        <w:t>硬件抽象层是位于操作系统内核与硬件电路之间的接口层，其目的在于将硬件抽象化。它隐藏了特定平台的硬件接口细节，为操作系统提供虚拟硬件平台，使其具有硬件无关性，可在多种平台上进行移植。</w:t>
      </w:r>
    </w:p>
    <w:p w:rsidR="00002F36" w:rsidRDefault="00002F36">
      <w:bookmarkStart w:id="60" w:name="6434-1534675773537"/>
      <w:bookmarkEnd w:id="60"/>
    </w:p>
    <w:p w:rsidR="00220D9D" w:rsidRPr="002D4931" w:rsidRDefault="00FF4753" w:rsidP="00220D9D">
      <w:pPr>
        <w:pStyle w:val="2"/>
        <w:spacing w:before="156" w:after="156"/>
        <w:rPr>
          <w:highlight w:val="yellow"/>
        </w:rPr>
      </w:pPr>
      <w:bookmarkStart w:id="61" w:name="5453-1534675772828"/>
      <w:bookmarkStart w:id="62" w:name="_GoBack"/>
      <w:bookmarkEnd w:id="61"/>
      <w:bookmarkEnd w:id="62"/>
      <w:r w:rsidRPr="002D4931">
        <w:rPr>
          <w:highlight w:val="yellow"/>
        </w:rPr>
        <w:t>(</w:t>
      </w:r>
      <w:r w:rsidRPr="002D4931">
        <w:rPr>
          <w:color w:val="006666"/>
          <w:highlight w:val="yellow"/>
        </w:rPr>
        <w:t>12</w:t>
      </w:r>
      <w:r w:rsidRPr="002D4931">
        <w:rPr>
          <w:highlight w:val="yellow"/>
        </w:rPr>
        <w:t>)</w:t>
      </w:r>
      <w:r w:rsidRPr="002D4931">
        <w:rPr>
          <w:highlight w:val="yellow"/>
        </w:rPr>
        <w:t>不是反映嵌入式实时操作系统实时性的评价指标。</w:t>
      </w:r>
    </w:p>
    <w:p w:rsidR="00F94A28" w:rsidRPr="002D4931" w:rsidRDefault="00F94A28" w:rsidP="00220D9D">
      <w:pPr>
        <w:pStyle w:val="AltZ"/>
        <w:spacing w:before="156" w:after="156"/>
        <w:rPr>
          <w:highlight w:val="yellow"/>
        </w:rPr>
      </w:pPr>
      <w:r w:rsidRPr="002D4931">
        <w:rPr>
          <w:highlight w:val="yellow"/>
        </w:rPr>
        <w:t>2012</w:t>
      </w:r>
      <w:r w:rsidRPr="002D4931">
        <w:rPr>
          <w:highlight w:val="yellow"/>
        </w:rPr>
        <w:t>年</w:t>
      </w:r>
      <w:r w:rsidRPr="002D4931">
        <w:rPr>
          <w:highlight w:val="yellow"/>
        </w:rPr>
        <w:t>(</w:t>
      </w:r>
      <w:r w:rsidRPr="002D4931">
        <w:rPr>
          <w:color w:val="006666"/>
          <w:highlight w:val="yellow"/>
        </w:rPr>
        <w:t>12</w:t>
      </w:r>
      <w:r w:rsidRPr="002D4931">
        <w:rPr>
          <w:highlight w:val="yellow"/>
        </w:rPr>
        <w:t>)</w:t>
      </w:r>
    </w:p>
    <w:p w:rsidR="00220D9D" w:rsidRPr="002D4931" w:rsidRDefault="00FF4753" w:rsidP="00220D9D">
      <w:pPr>
        <w:pStyle w:val="AltZ"/>
        <w:spacing w:before="156" w:after="156"/>
        <w:rPr>
          <w:highlight w:val="yellow"/>
        </w:rPr>
      </w:pPr>
      <w:r w:rsidRPr="002D4931">
        <w:rPr>
          <w:highlight w:val="yellow"/>
        </w:rPr>
        <w:t>A.</w:t>
      </w:r>
      <w:r w:rsidRPr="002D4931">
        <w:rPr>
          <w:highlight w:val="yellow"/>
        </w:rPr>
        <w:t>任务执行时间</w:t>
      </w:r>
      <w:r w:rsidRPr="002D4931">
        <w:rPr>
          <w:highlight w:val="yellow"/>
        </w:rPr>
        <w:t xml:space="preserve">                            </w:t>
      </w:r>
    </w:p>
    <w:p w:rsidR="00220D9D" w:rsidRPr="002D4931" w:rsidRDefault="00FF4753" w:rsidP="00220D9D">
      <w:pPr>
        <w:pStyle w:val="AltZ"/>
        <w:spacing w:before="156" w:after="156"/>
        <w:rPr>
          <w:highlight w:val="yellow"/>
        </w:rPr>
      </w:pPr>
      <w:r w:rsidRPr="002D4931">
        <w:rPr>
          <w:highlight w:val="yellow"/>
        </w:rPr>
        <w:t>B.</w:t>
      </w:r>
      <w:r w:rsidRPr="002D4931">
        <w:rPr>
          <w:highlight w:val="yellow"/>
        </w:rPr>
        <w:t>中断响应和延迟时间</w:t>
      </w:r>
      <w:r w:rsidRPr="002D4931">
        <w:rPr>
          <w:highlight w:val="yellow"/>
        </w:rPr>
        <w:t xml:space="preserve">        </w:t>
      </w:r>
    </w:p>
    <w:p w:rsidR="00220D9D" w:rsidRPr="002D4931" w:rsidRDefault="00FF4753" w:rsidP="00220D9D">
      <w:pPr>
        <w:pStyle w:val="AltZ"/>
        <w:spacing w:before="156" w:after="156"/>
        <w:rPr>
          <w:highlight w:val="yellow"/>
        </w:rPr>
      </w:pPr>
      <w:r w:rsidRPr="002D4931">
        <w:rPr>
          <w:color w:val="000088"/>
          <w:highlight w:val="yellow"/>
        </w:rPr>
        <w:t>C</w:t>
      </w:r>
      <w:r w:rsidRPr="002D4931">
        <w:rPr>
          <w:highlight w:val="yellow"/>
        </w:rPr>
        <w:t>.</w:t>
      </w:r>
      <w:r w:rsidRPr="002D4931">
        <w:rPr>
          <w:highlight w:val="yellow"/>
        </w:rPr>
        <w:t>任务切换时间</w:t>
      </w:r>
      <w:r w:rsidRPr="002D4931">
        <w:rPr>
          <w:highlight w:val="yellow"/>
        </w:rPr>
        <w:t xml:space="preserve">                            </w:t>
      </w:r>
    </w:p>
    <w:p w:rsidR="00002F36" w:rsidRPr="002D4931" w:rsidRDefault="00FF4753" w:rsidP="00220D9D">
      <w:pPr>
        <w:pStyle w:val="AltZ"/>
        <w:spacing w:before="156" w:after="156"/>
        <w:rPr>
          <w:highlight w:val="yellow"/>
        </w:rPr>
      </w:pPr>
      <w:r w:rsidRPr="002D4931">
        <w:rPr>
          <w:color w:val="000088"/>
          <w:highlight w:val="yellow"/>
        </w:rPr>
        <w:t>D</w:t>
      </w:r>
      <w:r w:rsidRPr="002D4931">
        <w:rPr>
          <w:highlight w:val="yellow"/>
        </w:rPr>
        <w:t>.</w:t>
      </w:r>
      <w:r w:rsidRPr="002D4931">
        <w:rPr>
          <w:highlight w:val="yellow"/>
        </w:rPr>
        <w:t>信号量混洗时间</w:t>
      </w:r>
    </w:p>
    <w:p w:rsidR="00002F36" w:rsidRPr="002D4931" w:rsidRDefault="00FF4753">
      <w:pPr>
        <w:spacing w:line="251" w:lineRule="auto"/>
        <w:ind w:left="420"/>
        <w:rPr>
          <w:highlight w:val="yellow"/>
        </w:rPr>
      </w:pPr>
      <w:bookmarkStart w:id="63" w:name="2410-1534675772828"/>
      <w:bookmarkStart w:id="64" w:name="2553-1534675772830"/>
      <w:bookmarkEnd w:id="63"/>
      <w:bookmarkEnd w:id="64"/>
      <w:r w:rsidRPr="002D4931">
        <w:rPr>
          <w:color w:val="999999"/>
          <w:highlight w:val="yellow"/>
        </w:rPr>
        <w:t>【答案】</w:t>
      </w:r>
      <w:r w:rsidRPr="002D4931">
        <w:rPr>
          <w:color w:val="999999"/>
          <w:highlight w:val="yellow"/>
        </w:rPr>
        <w:t xml:space="preserve">A </w:t>
      </w:r>
      <w:r w:rsidRPr="002D4931">
        <w:rPr>
          <w:color w:val="999999"/>
          <w:highlight w:val="yellow"/>
        </w:rPr>
        <w:t>【解析】</w:t>
      </w:r>
    </w:p>
    <w:p w:rsidR="00002F36" w:rsidRPr="002D4931" w:rsidRDefault="00002F36">
      <w:pPr>
        <w:rPr>
          <w:highlight w:val="yellow"/>
        </w:rPr>
      </w:pPr>
      <w:bookmarkStart w:id="65" w:name="6549-1534675773537"/>
      <w:bookmarkEnd w:id="65"/>
    </w:p>
    <w:p w:rsidR="002D4931" w:rsidRPr="002D4931" w:rsidRDefault="00FF4753">
      <w:pPr>
        <w:spacing w:line="251" w:lineRule="auto"/>
        <w:ind w:left="420"/>
        <w:rPr>
          <w:rFonts w:hint="eastAsia"/>
          <w:color w:val="999999"/>
          <w:highlight w:val="yellow"/>
        </w:rPr>
      </w:pPr>
      <w:bookmarkStart w:id="66" w:name="4221-1534675772830"/>
      <w:bookmarkEnd w:id="66"/>
      <w:r w:rsidRPr="002D4931">
        <w:rPr>
          <w:color w:val="999999"/>
          <w:highlight w:val="yellow"/>
        </w:rPr>
        <w:t>一个嵌入式实时操作系统（</w:t>
      </w:r>
      <w:r w:rsidRPr="002D4931">
        <w:rPr>
          <w:color w:val="999999"/>
          <w:highlight w:val="yellow"/>
        </w:rPr>
        <w:t>RTOS)</w:t>
      </w:r>
      <w:r w:rsidRPr="002D4931">
        <w:rPr>
          <w:color w:val="999999"/>
          <w:highlight w:val="yellow"/>
        </w:rPr>
        <w:t>的评价要从很多角度进行，如体系结构、</w:t>
      </w:r>
      <w:r w:rsidRPr="002D4931">
        <w:rPr>
          <w:color w:val="999999"/>
          <w:highlight w:val="yellow"/>
        </w:rPr>
        <w:t>API</w:t>
      </w:r>
      <w:r w:rsidRPr="002D4931">
        <w:rPr>
          <w:color w:val="999999"/>
          <w:highlight w:val="yellow"/>
        </w:rPr>
        <w:t>的丰富程度、网络支持、可靠性等。其中，实时性是</w:t>
      </w:r>
      <w:r w:rsidRPr="002D4931">
        <w:rPr>
          <w:color w:val="999999"/>
          <w:highlight w:val="yellow"/>
        </w:rPr>
        <w:t>RTOS</w:t>
      </w:r>
      <w:r w:rsidRPr="002D4931">
        <w:rPr>
          <w:color w:val="999999"/>
          <w:highlight w:val="yellow"/>
        </w:rPr>
        <w:t>评价的最重要的指标之一，</w:t>
      </w:r>
      <w:bookmarkStart w:id="67" w:name="2330-1534675773537"/>
      <w:bookmarkStart w:id="68" w:name="1739-1534675772831"/>
      <w:bookmarkEnd w:id="67"/>
      <w:bookmarkEnd w:id="68"/>
      <w:r w:rsidRPr="002D4931">
        <w:rPr>
          <w:color w:val="999999"/>
          <w:highlight w:val="yellow"/>
        </w:rPr>
        <w:t>实时性的优劣是用户选择操作系统的一个重要参考。</w:t>
      </w:r>
      <w:bookmarkStart w:id="69" w:name="6631-1534675773537"/>
      <w:bookmarkStart w:id="70" w:name="2043-1534675772832"/>
      <w:bookmarkEnd w:id="69"/>
      <w:bookmarkEnd w:id="70"/>
    </w:p>
    <w:p w:rsidR="00002F36" w:rsidRDefault="00FF4753">
      <w:pPr>
        <w:spacing w:line="251" w:lineRule="auto"/>
        <w:ind w:left="420"/>
      </w:pPr>
      <w:r w:rsidRPr="002D4931">
        <w:rPr>
          <w:color w:val="999999"/>
          <w:highlight w:val="yellow"/>
        </w:rPr>
        <w:lastRenderedPageBreak/>
        <w:t>严格地说，影响嵌入式操作系统实时性的因素有很多，如常用系统调用平均运行时间、任务切换时间、线程切换时间、信号量混洗时间（指从一个任务释放信号量到另一</w:t>
      </w:r>
      <w:bookmarkStart w:id="71" w:name="3747-1534675773537"/>
      <w:bookmarkStart w:id="72" w:name="1044-1534675772833"/>
      <w:bookmarkEnd w:id="71"/>
      <w:bookmarkEnd w:id="72"/>
      <w:r w:rsidRPr="002D4931">
        <w:rPr>
          <w:color w:val="999999"/>
          <w:highlight w:val="yellow"/>
        </w:rPr>
        <w:t>个等待该信号量的任务被激活的时间延迟</w:t>
      </w:r>
      <w:r w:rsidRPr="002D4931">
        <w:rPr>
          <w:color w:val="999999"/>
          <w:highlight w:val="yellow"/>
        </w:rPr>
        <w:t>)</w:t>
      </w:r>
      <w:r w:rsidRPr="002D4931">
        <w:rPr>
          <w:color w:val="999999"/>
          <w:highlight w:val="yellow"/>
        </w:rPr>
        <w:t>、中断响应时间等。</w:t>
      </w:r>
      <w:r w:rsidRPr="002D4931">
        <w:rPr>
          <w:color w:val="999999"/>
          <w:highlight w:val="yellow"/>
        </w:rPr>
        <w:t xml:space="preserve"> </w:t>
      </w:r>
      <w:r w:rsidRPr="002D4931">
        <w:rPr>
          <w:color w:val="999999"/>
          <w:highlight w:val="yellow"/>
        </w:rPr>
        <w:t>任务执行时间不是反映</w:t>
      </w:r>
      <w:r w:rsidRPr="002D4931">
        <w:rPr>
          <w:color w:val="999999"/>
          <w:highlight w:val="yellow"/>
        </w:rPr>
        <w:t>RTOS</w:t>
      </w:r>
      <w:r w:rsidRPr="002D4931">
        <w:rPr>
          <w:color w:val="999999"/>
          <w:highlight w:val="yellow"/>
        </w:rPr>
        <w:t>实时性的评价指标。</w:t>
      </w:r>
    </w:p>
    <w:p w:rsidR="00002F36" w:rsidRDefault="00002F36">
      <w:bookmarkStart w:id="73" w:name="4089-1534675773537"/>
      <w:bookmarkEnd w:id="73"/>
    </w:p>
    <w:p w:rsidR="006B129A" w:rsidRPr="003C0416" w:rsidRDefault="00FF4753" w:rsidP="006B129A">
      <w:pPr>
        <w:pStyle w:val="2"/>
        <w:spacing w:before="156" w:after="156"/>
        <w:rPr>
          <w:highlight w:val="yellow"/>
        </w:rPr>
      </w:pPr>
      <w:bookmarkStart w:id="74" w:name="1954-1534675772834"/>
      <w:bookmarkEnd w:id="74"/>
      <w:r w:rsidRPr="003C0416">
        <w:rPr>
          <w:highlight w:val="yellow"/>
        </w:rPr>
        <w:t>以下关于网络控制的叙述，正确的是（</w:t>
      </w:r>
      <w:r w:rsidRPr="003C0416">
        <w:rPr>
          <w:color w:val="006666"/>
          <w:highlight w:val="yellow"/>
        </w:rPr>
        <w:t>13</w:t>
      </w:r>
      <w:r w:rsidRPr="003C0416">
        <w:rPr>
          <w:highlight w:val="yellow"/>
        </w:rPr>
        <w:t>）。</w:t>
      </w:r>
    </w:p>
    <w:p w:rsidR="00F94A28" w:rsidRPr="003C0416" w:rsidRDefault="00F94A28" w:rsidP="006B129A">
      <w:pPr>
        <w:pStyle w:val="AltZ"/>
        <w:spacing w:before="156" w:after="156"/>
        <w:rPr>
          <w:highlight w:val="yellow"/>
        </w:rPr>
      </w:pPr>
      <w:r w:rsidRPr="003C0416">
        <w:rPr>
          <w:highlight w:val="yellow"/>
        </w:rPr>
        <w:t>2012</w:t>
      </w:r>
      <w:r w:rsidRPr="003C0416">
        <w:rPr>
          <w:highlight w:val="yellow"/>
        </w:rPr>
        <w:t>年</w:t>
      </w:r>
      <w:r w:rsidRPr="003C0416">
        <w:rPr>
          <w:highlight w:val="yellow"/>
        </w:rPr>
        <w:t>(</w:t>
      </w:r>
      <w:r w:rsidRPr="003C0416">
        <w:rPr>
          <w:color w:val="006666"/>
          <w:highlight w:val="yellow"/>
        </w:rPr>
        <w:t>13</w:t>
      </w:r>
      <w:r w:rsidRPr="003C0416">
        <w:rPr>
          <w:highlight w:val="yellow"/>
        </w:rPr>
        <w:t>)</w:t>
      </w:r>
    </w:p>
    <w:p w:rsidR="006B129A" w:rsidRPr="003C0416" w:rsidRDefault="00FF4753" w:rsidP="006B129A">
      <w:pPr>
        <w:pStyle w:val="AltZ"/>
        <w:spacing w:before="156" w:after="156"/>
        <w:rPr>
          <w:highlight w:val="yellow"/>
        </w:rPr>
      </w:pPr>
      <w:r w:rsidRPr="003C0416">
        <w:rPr>
          <w:highlight w:val="yellow"/>
        </w:rPr>
        <w:t>A.</w:t>
      </w:r>
      <w:r w:rsidRPr="003C0416">
        <w:rPr>
          <w:highlight w:val="yellow"/>
        </w:rPr>
        <w:t>由于</w:t>
      </w:r>
      <w:r w:rsidRPr="003C0416">
        <w:rPr>
          <w:highlight w:val="yellow"/>
        </w:rPr>
        <w:t>TCP</w:t>
      </w:r>
      <w:r w:rsidRPr="003C0416">
        <w:rPr>
          <w:highlight w:val="yellow"/>
        </w:rPr>
        <w:t>的窗口大小是固定的，所以防止拥塞的方法只能是超时重发</w:t>
      </w:r>
      <w:r w:rsidRPr="003C0416">
        <w:rPr>
          <w:highlight w:val="yellow"/>
        </w:rPr>
        <w:t xml:space="preserve">        </w:t>
      </w:r>
    </w:p>
    <w:p w:rsidR="006B129A" w:rsidRPr="003C0416" w:rsidRDefault="00FF4753" w:rsidP="006B129A">
      <w:pPr>
        <w:pStyle w:val="AltZ"/>
        <w:spacing w:before="156" w:after="156"/>
        <w:rPr>
          <w:highlight w:val="yellow"/>
        </w:rPr>
      </w:pPr>
      <w:r w:rsidRPr="003C0416">
        <w:rPr>
          <w:highlight w:val="yellow"/>
        </w:rPr>
        <w:t>B.</w:t>
      </w:r>
      <w:r w:rsidRPr="003C0416">
        <w:rPr>
          <w:highlight w:val="yellow"/>
        </w:rPr>
        <w:t>在前向纠错系统中，当接收端检测到错误后就要请求发送</w:t>
      </w:r>
      <w:proofErr w:type="gramStart"/>
      <w:r w:rsidRPr="003C0416">
        <w:rPr>
          <w:highlight w:val="yellow"/>
        </w:rPr>
        <w:t>端重发</w:t>
      </w:r>
      <w:proofErr w:type="gramEnd"/>
      <w:r w:rsidRPr="003C0416">
        <w:rPr>
          <w:highlight w:val="yellow"/>
        </w:rPr>
        <w:t>出错分组</w:t>
      </w:r>
    </w:p>
    <w:p w:rsidR="006B129A" w:rsidRPr="003C0416" w:rsidRDefault="00FF4753" w:rsidP="006B129A">
      <w:pPr>
        <w:pStyle w:val="AltZ"/>
        <w:spacing w:before="156" w:after="156"/>
        <w:rPr>
          <w:highlight w:val="yellow"/>
        </w:rPr>
      </w:pPr>
      <w:r w:rsidRPr="003C0416">
        <w:rPr>
          <w:color w:val="000088"/>
          <w:highlight w:val="yellow"/>
        </w:rPr>
        <w:t>C</w:t>
      </w:r>
      <w:r w:rsidRPr="003C0416">
        <w:rPr>
          <w:highlight w:val="yellow"/>
        </w:rPr>
        <w:t>.</w:t>
      </w:r>
      <w:r w:rsidRPr="003C0416">
        <w:rPr>
          <w:highlight w:val="yellow"/>
        </w:rPr>
        <w:t>在滑动窗口协议中，窗口的大小以及确认应答使得可以连续发送多个数据</w:t>
      </w:r>
      <w:r w:rsidRPr="003C0416">
        <w:rPr>
          <w:highlight w:val="yellow"/>
        </w:rPr>
        <w:t xml:space="preserve">        </w:t>
      </w:r>
    </w:p>
    <w:p w:rsidR="00002F36" w:rsidRPr="003C0416" w:rsidRDefault="00FF4753" w:rsidP="006B129A">
      <w:pPr>
        <w:pStyle w:val="AltZ"/>
        <w:spacing w:before="156" w:after="156"/>
        <w:rPr>
          <w:highlight w:val="yellow"/>
        </w:rPr>
      </w:pPr>
      <w:r w:rsidRPr="003C0416">
        <w:rPr>
          <w:color w:val="000088"/>
          <w:highlight w:val="yellow"/>
        </w:rPr>
        <w:t>D</w:t>
      </w:r>
      <w:r w:rsidRPr="003C0416">
        <w:rPr>
          <w:highlight w:val="yellow"/>
        </w:rPr>
        <w:t>.</w:t>
      </w:r>
      <w:r w:rsidRPr="003C0416">
        <w:rPr>
          <w:highlight w:val="yellow"/>
        </w:rPr>
        <w:t>在数据报系统中，所有连续发送的数据都可以沿着预先建立的虚通路传送</w:t>
      </w:r>
    </w:p>
    <w:p w:rsidR="00002F36" w:rsidRPr="003C0416" w:rsidRDefault="00FF4753">
      <w:pPr>
        <w:spacing w:line="251" w:lineRule="auto"/>
        <w:ind w:left="420"/>
        <w:rPr>
          <w:highlight w:val="yellow"/>
        </w:rPr>
      </w:pPr>
      <w:bookmarkStart w:id="75" w:name="3923-1534675772834"/>
      <w:bookmarkStart w:id="76" w:name="7448-1534675772837"/>
      <w:bookmarkEnd w:id="75"/>
      <w:bookmarkEnd w:id="76"/>
      <w:r w:rsidRPr="003C0416">
        <w:rPr>
          <w:color w:val="999999"/>
          <w:highlight w:val="yellow"/>
        </w:rPr>
        <w:t>【答案】</w:t>
      </w:r>
      <w:r w:rsidRPr="003C0416">
        <w:rPr>
          <w:color w:val="999999"/>
          <w:highlight w:val="yellow"/>
        </w:rPr>
        <w:t xml:space="preserve">C </w:t>
      </w:r>
      <w:r w:rsidRPr="003C0416">
        <w:rPr>
          <w:color w:val="999999"/>
          <w:highlight w:val="yellow"/>
        </w:rPr>
        <w:t>【解析】</w:t>
      </w:r>
    </w:p>
    <w:p w:rsidR="00002F36" w:rsidRPr="003C0416" w:rsidRDefault="00002F36">
      <w:pPr>
        <w:rPr>
          <w:highlight w:val="yellow"/>
        </w:rPr>
      </w:pPr>
      <w:bookmarkStart w:id="77" w:name="4723-1534675773538"/>
      <w:bookmarkEnd w:id="77"/>
    </w:p>
    <w:p w:rsidR="00002F36" w:rsidRDefault="00FF4753">
      <w:pPr>
        <w:spacing w:line="251" w:lineRule="auto"/>
        <w:ind w:left="420"/>
      </w:pPr>
      <w:bookmarkStart w:id="78" w:name="7461-1534675772837"/>
      <w:bookmarkEnd w:id="78"/>
      <w:r w:rsidRPr="003C0416">
        <w:rPr>
          <w:color w:val="999999"/>
          <w:highlight w:val="yellow"/>
        </w:rPr>
        <w:t>TCP</w:t>
      </w:r>
      <w:r w:rsidRPr="003C0416">
        <w:rPr>
          <w:color w:val="999999"/>
          <w:highlight w:val="yellow"/>
        </w:rPr>
        <w:t>采用可变大小的滑动窗口协议进行流量控制。在前向纠错系统中，当接收端检测到错误后就根据纠错编码的规律自行纠错；在后向纠错系统中，接收方会请求发送方重发出错分组。</w:t>
      </w:r>
      <w:r w:rsidRPr="003C0416">
        <w:rPr>
          <w:color w:val="999999"/>
          <w:highlight w:val="yellow"/>
        </w:rPr>
        <w:t>IP</w:t>
      </w:r>
      <w:r w:rsidRPr="003C0416">
        <w:rPr>
          <w:color w:val="999999"/>
          <w:highlight w:val="yellow"/>
        </w:rPr>
        <w:t>协议</w:t>
      </w:r>
      <w:proofErr w:type="gramStart"/>
      <w:r w:rsidRPr="003C0416">
        <w:rPr>
          <w:color w:val="999999"/>
          <w:highlight w:val="yellow"/>
        </w:rPr>
        <w:t>不</w:t>
      </w:r>
      <w:proofErr w:type="gramEnd"/>
      <w:r w:rsidRPr="003C0416">
        <w:rPr>
          <w:color w:val="999999"/>
          <w:highlight w:val="yellow"/>
        </w:rPr>
        <w:t>预先建立虚电路，而是对每个数据报独立地选择路由并</w:t>
      </w:r>
      <w:proofErr w:type="gramStart"/>
      <w:r w:rsidRPr="003C0416">
        <w:rPr>
          <w:color w:val="999999"/>
          <w:highlight w:val="yellow"/>
        </w:rPr>
        <w:t>一</w:t>
      </w:r>
      <w:proofErr w:type="gramEnd"/>
      <w:r w:rsidRPr="003C0416">
        <w:rPr>
          <w:color w:val="999999"/>
          <w:highlight w:val="yellow"/>
        </w:rPr>
        <w:t>站一站地进行转发，直到送达目标地。</w:t>
      </w:r>
    </w:p>
    <w:p w:rsidR="00002F36" w:rsidRDefault="00002F36">
      <w:bookmarkStart w:id="79" w:name="1194-1534675773538"/>
      <w:bookmarkEnd w:id="79"/>
    </w:p>
    <w:p w:rsidR="000A3811" w:rsidRPr="003C0416" w:rsidRDefault="00FF4753" w:rsidP="000A3811">
      <w:pPr>
        <w:pStyle w:val="2"/>
        <w:spacing w:before="156" w:after="156"/>
        <w:rPr>
          <w:highlight w:val="yellow"/>
        </w:rPr>
      </w:pPr>
      <w:bookmarkStart w:id="80" w:name="7012-1534675772840"/>
      <w:bookmarkEnd w:id="80"/>
      <w:r w:rsidRPr="003C0416">
        <w:rPr>
          <w:highlight w:val="yellow"/>
        </w:rPr>
        <w:t>以下关于域名服务器的叙述，错误的是（</w:t>
      </w:r>
      <w:r w:rsidRPr="003C0416">
        <w:rPr>
          <w:color w:val="006666"/>
          <w:highlight w:val="yellow"/>
        </w:rPr>
        <w:t>14</w:t>
      </w:r>
      <w:r w:rsidRPr="003C0416">
        <w:rPr>
          <w:highlight w:val="yellow"/>
        </w:rPr>
        <w:t>)</w:t>
      </w:r>
      <w:r w:rsidRPr="003C0416">
        <w:rPr>
          <w:highlight w:val="yellow"/>
        </w:rPr>
        <w:t>。</w:t>
      </w:r>
    </w:p>
    <w:p w:rsidR="00F94A28" w:rsidRPr="003C0416" w:rsidRDefault="00F94A28" w:rsidP="000A3811">
      <w:pPr>
        <w:pStyle w:val="AltZ"/>
        <w:spacing w:before="156" w:after="156"/>
        <w:rPr>
          <w:highlight w:val="yellow"/>
        </w:rPr>
      </w:pPr>
      <w:r w:rsidRPr="003C0416">
        <w:rPr>
          <w:highlight w:val="yellow"/>
        </w:rPr>
        <w:t>2012</w:t>
      </w:r>
      <w:r w:rsidRPr="003C0416">
        <w:rPr>
          <w:highlight w:val="yellow"/>
        </w:rPr>
        <w:t>年</w:t>
      </w:r>
      <w:r w:rsidRPr="003C0416">
        <w:rPr>
          <w:highlight w:val="yellow"/>
        </w:rPr>
        <w:t>(</w:t>
      </w:r>
      <w:r w:rsidRPr="003C0416">
        <w:rPr>
          <w:color w:val="006666"/>
          <w:highlight w:val="yellow"/>
        </w:rPr>
        <w:t>14</w:t>
      </w:r>
      <w:r w:rsidRPr="003C0416">
        <w:rPr>
          <w:highlight w:val="yellow"/>
        </w:rPr>
        <w:t>)</w:t>
      </w:r>
    </w:p>
    <w:p w:rsidR="000A3811" w:rsidRPr="003C0416" w:rsidRDefault="00FF4753" w:rsidP="000A3811">
      <w:pPr>
        <w:pStyle w:val="AltZ"/>
        <w:spacing w:before="156" w:after="156"/>
        <w:rPr>
          <w:highlight w:val="yellow"/>
        </w:rPr>
      </w:pPr>
      <w:r w:rsidRPr="003C0416">
        <w:rPr>
          <w:highlight w:val="yellow"/>
        </w:rPr>
        <w:t>A.</w:t>
      </w:r>
      <w:r w:rsidRPr="003C0416">
        <w:rPr>
          <w:highlight w:val="yellow"/>
        </w:rPr>
        <w:t>本地缓存域名服务不需要域名数据库</w:t>
      </w:r>
    </w:p>
    <w:p w:rsidR="000A3811" w:rsidRPr="003C0416" w:rsidRDefault="00FF4753" w:rsidP="000A3811">
      <w:pPr>
        <w:pStyle w:val="AltZ"/>
        <w:spacing w:before="156" w:after="156"/>
        <w:rPr>
          <w:highlight w:val="yellow"/>
        </w:rPr>
      </w:pPr>
      <w:r w:rsidRPr="003C0416">
        <w:rPr>
          <w:highlight w:val="yellow"/>
        </w:rPr>
        <w:t>B.</w:t>
      </w:r>
      <w:r w:rsidRPr="003C0416">
        <w:rPr>
          <w:highlight w:val="yellow"/>
        </w:rPr>
        <w:t>顶级域名服务器是最高层次的域名服务器</w:t>
      </w:r>
      <w:r w:rsidRPr="003C0416">
        <w:rPr>
          <w:highlight w:val="yellow"/>
        </w:rPr>
        <w:t xml:space="preserve">        </w:t>
      </w:r>
    </w:p>
    <w:p w:rsidR="000A3811" w:rsidRPr="003C0416" w:rsidRDefault="00FF4753" w:rsidP="000A3811">
      <w:pPr>
        <w:pStyle w:val="AltZ"/>
        <w:spacing w:before="156" w:after="156"/>
        <w:rPr>
          <w:highlight w:val="yellow"/>
        </w:rPr>
      </w:pPr>
      <w:r w:rsidRPr="003C0416">
        <w:rPr>
          <w:color w:val="000088"/>
          <w:highlight w:val="yellow"/>
        </w:rPr>
        <w:t>C</w:t>
      </w:r>
      <w:r w:rsidRPr="003C0416">
        <w:rPr>
          <w:highlight w:val="yellow"/>
        </w:rPr>
        <w:t>.</w:t>
      </w:r>
      <w:r w:rsidRPr="003C0416">
        <w:rPr>
          <w:highlight w:val="yellow"/>
        </w:rPr>
        <w:t>本地域名服务器可以采用递归查询和迭代查询两种查询方式</w:t>
      </w:r>
      <w:r w:rsidRPr="003C0416">
        <w:rPr>
          <w:highlight w:val="yellow"/>
        </w:rPr>
        <w:t xml:space="preserve">        </w:t>
      </w:r>
    </w:p>
    <w:p w:rsidR="00002F36" w:rsidRPr="003C0416" w:rsidRDefault="00FF4753" w:rsidP="000A3811">
      <w:pPr>
        <w:pStyle w:val="AltZ"/>
        <w:spacing w:before="156" w:after="156"/>
        <w:rPr>
          <w:highlight w:val="yellow"/>
        </w:rPr>
      </w:pPr>
      <w:r w:rsidRPr="003C0416">
        <w:rPr>
          <w:color w:val="000088"/>
          <w:highlight w:val="yellow"/>
        </w:rPr>
        <w:t>D</w:t>
      </w:r>
      <w:r w:rsidRPr="003C0416">
        <w:rPr>
          <w:highlight w:val="yellow"/>
        </w:rPr>
        <w:t>.</w:t>
      </w:r>
      <w:r w:rsidRPr="003C0416">
        <w:rPr>
          <w:highlight w:val="yellow"/>
        </w:rPr>
        <w:t>权限服务器负责将其管辖区内的主机域名转换为该主机的</w:t>
      </w:r>
      <w:r w:rsidRPr="003C0416">
        <w:rPr>
          <w:highlight w:val="yellow"/>
        </w:rPr>
        <w:t>IP</w:t>
      </w:r>
      <w:r w:rsidRPr="003C0416">
        <w:rPr>
          <w:highlight w:val="yellow"/>
        </w:rPr>
        <w:t>地址</w:t>
      </w:r>
    </w:p>
    <w:p w:rsidR="00002F36" w:rsidRPr="003C0416" w:rsidRDefault="00FF4753">
      <w:pPr>
        <w:spacing w:line="251" w:lineRule="auto"/>
        <w:ind w:left="420"/>
        <w:rPr>
          <w:highlight w:val="yellow"/>
        </w:rPr>
      </w:pPr>
      <w:bookmarkStart w:id="81" w:name="1537-1534675772839"/>
      <w:bookmarkStart w:id="82" w:name="1140-1534675772842"/>
      <w:bookmarkEnd w:id="81"/>
      <w:bookmarkEnd w:id="82"/>
      <w:r w:rsidRPr="003C0416">
        <w:rPr>
          <w:color w:val="999999"/>
          <w:highlight w:val="yellow"/>
        </w:rPr>
        <w:t>【答案】</w:t>
      </w:r>
      <w:r w:rsidRPr="003C0416">
        <w:rPr>
          <w:color w:val="999999"/>
          <w:highlight w:val="yellow"/>
        </w:rPr>
        <w:t xml:space="preserve">B </w:t>
      </w:r>
      <w:r w:rsidRPr="003C0416">
        <w:rPr>
          <w:color w:val="999999"/>
          <w:highlight w:val="yellow"/>
        </w:rPr>
        <w:t>【解析】</w:t>
      </w:r>
    </w:p>
    <w:p w:rsidR="00002F36" w:rsidRPr="003C0416" w:rsidRDefault="00002F36">
      <w:pPr>
        <w:rPr>
          <w:highlight w:val="yellow"/>
        </w:rPr>
      </w:pPr>
      <w:bookmarkStart w:id="83" w:name="3751-1534675773538"/>
      <w:bookmarkEnd w:id="83"/>
    </w:p>
    <w:p w:rsidR="00002F36" w:rsidRPr="003C0416" w:rsidRDefault="00FF4753">
      <w:pPr>
        <w:spacing w:line="251" w:lineRule="auto"/>
        <w:ind w:left="420"/>
        <w:rPr>
          <w:highlight w:val="yellow"/>
        </w:rPr>
      </w:pPr>
      <w:bookmarkStart w:id="84" w:name="9620-1534675772842"/>
      <w:bookmarkEnd w:id="84"/>
      <w:r w:rsidRPr="003C0416">
        <w:rPr>
          <w:color w:val="999999"/>
          <w:highlight w:val="yellow"/>
        </w:rPr>
        <w:t>可提供域名服务的包括本地缓存、本地域名服务器、权限域名服务器、顶级域名服务器以及根域名服务器。</w:t>
      </w:r>
      <w:r w:rsidRPr="003C0416">
        <w:rPr>
          <w:color w:val="999999"/>
          <w:highlight w:val="yellow"/>
        </w:rPr>
        <w:t>DNS</w:t>
      </w:r>
      <w:r w:rsidRPr="003C0416">
        <w:rPr>
          <w:color w:val="999999"/>
          <w:highlight w:val="yellow"/>
        </w:rPr>
        <w:t>主机名解析的查找顺序是，先查找客户端本地缓存，如果没有成功，则向</w:t>
      </w:r>
      <w:r w:rsidRPr="003C0416">
        <w:rPr>
          <w:color w:val="999999"/>
          <w:highlight w:val="yellow"/>
        </w:rPr>
        <w:t>DNS</w:t>
      </w:r>
      <w:r w:rsidRPr="003C0416">
        <w:rPr>
          <w:color w:val="999999"/>
          <w:highlight w:val="yellow"/>
        </w:rPr>
        <w:t>服务器发出解析请求。</w:t>
      </w:r>
    </w:p>
    <w:p w:rsidR="00002F36" w:rsidRPr="003C0416" w:rsidRDefault="00002F36">
      <w:pPr>
        <w:rPr>
          <w:highlight w:val="yellow"/>
        </w:rPr>
      </w:pPr>
      <w:bookmarkStart w:id="85" w:name="1784-1534675773538"/>
      <w:bookmarkEnd w:id="85"/>
    </w:p>
    <w:p w:rsidR="00002F36" w:rsidRPr="003C0416" w:rsidRDefault="00FF4753">
      <w:pPr>
        <w:spacing w:line="251" w:lineRule="auto"/>
        <w:ind w:left="420"/>
        <w:rPr>
          <w:highlight w:val="yellow"/>
        </w:rPr>
      </w:pPr>
      <w:bookmarkStart w:id="86" w:name="3077-1534675772844"/>
      <w:bookmarkEnd w:id="86"/>
      <w:r w:rsidRPr="003C0416">
        <w:rPr>
          <w:color w:val="999999"/>
          <w:highlight w:val="yellow"/>
        </w:rPr>
        <w:t>本地缓存是内存中的一块区域，保存</w:t>
      </w:r>
      <w:proofErr w:type="gramStart"/>
      <w:r w:rsidRPr="003C0416">
        <w:rPr>
          <w:color w:val="999999"/>
          <w:highlight w:val="yellow"/>
        </w:rPr>
        <w:t>着最近</w:t>
      </w:r>
      <w:proofErr w:type="gramEnd"/>
      <w:r w:rsidRPr="003C0416">
        <w:rPr>
          <w:color w:val="999999"/>
          <w:highlight w:val="yellow"/>
        </w:rPr>
        <w:t>被解析的主机名及其</w:t>
      </w:r>
      <w:r w:rsidRPr="003C0416">
        <w:rPr>
          <w:color w:val="999999"/>
          <w:highlight w:val="yellow"/>
        </w:rPr>
        <w:t>IP</w:t>
      </w:r>
      <w:r w:rsidRPr="003C0416">
        <w:rPr>
          <w:color w:val="999999"/>
          <w:highlight w:val="yellow"/>
        </w:rPr>
        <w:t>地址映像。由于解析程序缓存常驻内存中，所以比其他解析方法速度快。</w:t>
      </w:r>
    </w:p>
    <w:p w:rsidR="00002F36" w:rsidRPr="003C0416" w:rsidRDefault="00002F36">
      <w:pPr>
        <w:rPr>
          <w:highlight w:val="yellow"/>
        </w:rPr>
      </w:pPr>
      <w:bookmarkStart w:id="87" w:name="6531-1534675773538"/>
      <w:bookmarkEnd w:id="87"/>
    </w:p>
    <w:p w:rsidR="00002F36" w:rsidRPr="003C0416" w:rsidRDefault="00FF4753">
      <w:pPr>
        <w:spacing w:line="251" w:lineRule="auto"/>
        <w:ind w:left="420"/>
        <w:rPr>
          <w:highlight w:val="yellow"/>
        </w:rPr>
      </w:pPr>
      <w:bookmarkStart w:id="88" w:name="9275-1534675772844"/>
      <w:bookmarkEnd w:id="88"/>
      <w:r w:rsidRPr="003C0416">
        <w:rPr>
          <w:color w:val="999999"/>
          <w:highlight w:val="yellow"/>
        </w:rPr>
        <w:t>当一个主机发出</w:t>
      </w:r>
      <w:r w:rsidRPr="003C0416">
        <w:rPr>
          <w:color w:val="999999"/>
          <w:highlight w:val="yellow"/>
        </w:rPr>
        <w:t>DNS</w:t>
      </w:r>
      <w:r w:rsidRPr="003C0416">
        <w:rPr>
          <w:color w:val="999999"/>
          <w:highlight w:val="yellow"/>
        </w:rPr>
        <w:t>查询报文时，这个查询报文就首先被送往该主机的本地域名服务器。本地域名服务器离用户较近，当所要查询的主机也属于同一个本地</w:t>
      </w:r>
      <w:r w:rsidRPr="003C0416">
        <w:rPr>
          <w:color w:val="999999"/>
          <w:highlight w:val="yellow"/>
        </w:rPr>
        <w:t>ISP</w:t>
      </w:r>
      <w:r w:rsidRPr="003C0416">
        <w:rPr>
          <w:color w:val="999999"/>
          <w:highlight w:val="yellow"/>
        </w:rPr>
        <w:t>时，该本地域名服务器立即就能将所查询的主机名转换为它的</w:t>
      </w:r>
      <w:r w:rsidRPr="003C0416">
        <w:rPr>
          <w:color w:val="999999"/>
          <w:highlight w:val="yellow"/>
        </w:rPr>
        <w:t>IP</w:t>
      </w:r>
      <w:r w:rsidRPr="003C0416">
        <w:rPr>
          <w:color w:val="999999"/>
          <w:highlight w:val="yellow"/>
        </w:rPr>
        <w:t>地址，而不需要再去询问其他的域名服务器。</w:t>
      </w:r>
    </w:p>
    <w:p w:rsidR="00002F36" w:rsidRPr="003C0416" w:rsidRDefault="00002F36">
      <w:pPr>
        <w:rPr>
          <w:highlight w:val="yellow"/>
        </w:rPr>
      </w:pPr>
      <w:bookmarkStart w:id="89" w:name="3382-1534675773538"/>
      <w:bookmarkEnd w:id="89"/>
    </w:p>
    <w:p w:rsidR="00002F36" w:rsidRPr="003C0416" w:rsidRDefault="00FF4753">
      <w:pPr>
        <w:spacing w:line="251" w:lineRule="auto"/>
        <w:ind w:left="420"/>
        <w:rPr>
          <w:highlight w:val="yellow"/>
        </w:rPr>
      </w:pPr>
      <w:bookmarkStart w:id="90" w:name="2085-1534675772846"/>
      <w:bookmarkEnd w:id="90"/>
      <w:r w:rsidRPr="003C0416">
        <w:rPr>
          <w:color w:val="999999"/>
          <w:highlight w:val="yellow"/>
        </w:rPr>
        <w:t>每一个区都设置有域名服务器，即权限服务器，它负责将其管辖区内的主机域名转换为该主机的</w:t>
      </w:r>
      <w:r w:rsidRPr="003C0416">
        <w:rPr>
          <w:color w:val="999999"/>
          <w:highlight w:val="yellow"/>
        </w:rPr>
        <w:t>IP</w:t>
      </w:r>
      <w:r w:rsidRPr="003C0416">
        <w:rPr>
          <w:color w:val="999999"/>
          <w:highlight w:val="yellow"/>
        </w:rPr>
        <w:t>地址。在其上保存有所管辖区内的所有主机域名到</w:t>
      </w:r>
      <w:r w:rsidRPr="003C0416">
        <w:rPr>
          <w:color w:val="999999"/>
          <w:highlight w:val="yellow"/>
        </w:rPr>
        <w:t>IP</w:t>
      </w:r>
      <w:r w:rsidRPr="003C0416">
        <w:rPr>
          <w:color w:val="999999"/>
          <w:highlight w:val="yellow"/>
        </w:rPr>
        <w:t>地址的映射。</w:t>
      </w:r>
    </w:p>
    <w:p w:rsidR="00002F36" w:rsidRPr="003C0416" w:rsidRDefault="00002F36">
      <w:pPr>
        <w:rPr>
          <w:highlight w:val="yellow"/>
        </w:rPr>
      </w:pPr>
      <w:bookmarkStart w:id="91" w:name="5415-1534675773538"/>
      <w:bookmarkEnd w:id="91"/>
    </w:p>
    <w:p w:rsidR="00002F36" w:rsidRPr="003C0416" w:rsidRDefault="00FF4753">
      <w:pPr>
        <w:spacing w:line="251" w:lineRule="auto"/>
        <w:ind w:left="420"/>
        <w:rPr>
          <w:highlight w:val="yellow"/>
        </w:rPr>
      </w:pPr>
      <w:bookmarkStart w:id="92" w:name="2871-1534675772849"/>
      <w:bookmarkEnd w:id="92"/>
      <w:r w:rsidRPr="003C0416">
        <w:rPr>
          <w:color w:val="999999"/>
          <w:highlight w:val="yellow"/>
        </w:rPr>
        <w:t>顶级域名服务器负责管理在本顶级域名服务器上注册的所有二级域名。当收到</w:t>
      </w:r>
      <w:r w:rsidRPr="003C0416">
        <w:rPr>
          <w:color w:val="999999"/>
          <w:highlight w:val="yellow"/>
        </w:rPr>
        <w:t>DNS</w:t>
      </w:r>
      <w:r w:rsidRPr="003C0416">
        <w:rPr>
          <w:color w:val="999999"/>
          <w:highlight w:val="yellow"/>
        </w:rPr>
        <w:t>查询请求时，能够将其管辖的二级域名转换为该二级域名的</w:t>
      </w:r>
      <w:r w:rsidRPr="003C0416">
        <w:rPr>
          <w:color w:val="999999"/>
          <w:highlight w:val="yellow"/>
        </w:rPr>
        <w:t>IP</w:t>
      </w:r>
      <w:r w:rsidRPr="003C0416">
        <w:rPr>
          <w:color w:val="999999"/>
          <w:highlight w:val="yellow"/>
        </w:rPr>
        <w:t>地址。或者是下一步应该找寻的域名服务器的</w:t>
      </w:r>
      <w:r w:rsidRPr="003C0416">
        <w:rPr>
          <w:color w:val="999999"/>
          <w:highlight w:val="yellow"/>
        </w:rPr>
        <w:t>IP</w:t>
      </w:r>
      <w:r w:rsidRPr="003C0416">
        <w:rPr>
          <w:color w:val="999999"/>
          <w:highlight w:val="yellow"/>
        </w:rPr>
        <w:t>地址。</w:t>
      </w:r>
    </w:p>
    <w:p w:rsidR="00002F36" w:rsidRPr="003C0416" w:rsidRDefault="00002F36">
      <w:pPr>
        <w:rPr>
          <w:highlight w:val="yellow"/>
        </w:rPr>
      </w:pPr>
      <w:bookmarkStart w:id="93" w:name="6350-1534675773538"/>
      <w:bookmarkEnd w:id="93"/>
    </w:p>
    <w:p w:rsidR="00002F36" w:rsidRDefault="00FF4753">
      <w:pPr>
        <w:spacing w:line="251" w:lineRule="auto"/>
        <w:ind w:left="420"/>
      </w:pPr>
      <w:bookmarkStart w:id="94" w:name="8099-1534675772851"/>
      <w:bookmarkEnd w:id="94"/>
      <w:r w:rsidRPr="003C0416">
        <w:rPr>
          <w:color w:val="999999"/>
          <w:highlight w:val="yellow"/>
        </w:rPr>
        <w:t>根域名服务器是最高层次的域名服务器。每一个根域名服务器都要存有所有顶级域名服务器的</w:t>
      </w:r>
      <w:r w:rsidRPr="003C0416">
        <w:rPr>
          <w:color w:val="999999"/>
          <w:highlight w:val="yellow"/>
        </w:rPr>
        <w:t>IP</w:t>
      </w:r>
      <w:r w:rsidRPr="003C0416">
        <w:rPr>
          <w:color w:val="999999"/>
          <w:highlight w:val="yellow"/>
        </w:rPr>
        <w:t>地址和域名。当一个本地域名服务器对一个域名无法解析时，就会直接找到根域名服务器，然后根域名服务器会告知它应该去找哪一个顶级域名服务器进行查询。</w:t>
      </w:r>
    </w:p>
    <w:p w:rsidR="00002F36" w:rsidRDefault="00002F36">
      <w:bookmarkStart w:id="95" w:name="6030-1534675773539"/>
      <w:bookmarkEnd w:id="95"/>
    </w:p>
    <w:p w:rsidR="00B66082" w:rsidRPr="003C0416" w:rsidRDefault="00FF4753" w:rsidP="00B66082">
      <w:pPr>
        <w:pStyle w:val="2"/>
        <w:spacing w:before="156" w:after="156"/>
        <w:rPr>
          <w:highlight w:val="yellow"/>
        </w:rPr>
      </w:pPr>
      <w:bookmarkStart w:id="96" w:name="3789-1534675772856"/>
      <w:bookmarkEnd w:id="96"/>
      <w:r w:rsidRPr="003C0416">
        <w:rPr>
          <w:highlight w:val="yellow"/>
        </w:rPr>
        <w:t>以下关于网络存储的叙述，正确的是（</w:t>
      </w:r>
      <w:r w:rsidRPr="003C0416">
        <w:rPr>
          <w:color w:val="006666"/>
          <w:highlight w:val="yellow"/>
        </w:rPr>
        <w:t>15</w:t>
      </w:r>
      <w:r w:rsidRPr="003C0416">
        <w:rPr>
          <w:highlight w:val="yellow"/>
        </w:rPr>
        <w:t>)</w:t>
      </w:r>
      <w:r w:rsidRPr="003C0416">
        <w:rPr>
          <w:highlight w:val="yellow"/>
        </w:rPr>
        <w:t>。</w:t>
      </w:r>
    </w:p>
    <w:p w:rsidR="00F94A28" w:rsidRPr="003C0416" w:rsidRDefault="00F94A28" w:rsidP="00B66082">
      <w:pPr>
        <w:pStyle w:val="AltZ"/>
        <w:spacing w:before="156" w:after="156"/>
        <w:rPr>
          <w:highlight w:val="yellow"/>
        </w:rPr>
      </w:pPr>
      <w:r w:rsidRPr="003C0416">
        <w:rPr>
          <w:highlight w:val="yellow"/>
        </w:rPr>
        <w:t>2012</w:t>
      </w:r>
      <w:r w:rsidRPr="003C0416">
        <w:rPr>
          <w:highlight w:val="yellow"/>
        </w:rPr>
        <w:t>年</w:t>
      </w:r>
      <w:r w:rsidRPr="003C0416">
        <w:rPr>
          <w:highlight w:val="yellow"/>
        </w:rPr>
        <w:t>(</w:t>
      </w:r>
      <w:r w:rsidRPr="003C0416">
        <w:rPr>
          <w:color w:val="006666"/>
          <w:highlight w:val="yellow"/>
        </w:rPr>
        <w:t>15</w:t>
      </w:r>
      <w:r w:rsidRPr="003C0416">
        <w:rPr>
          <w:highlight w:val="yellow"/>
        </w:rPr>
        <w:t>)</w:t>
      </w:r>
    </w:p>
    <w:p w:rsidR="00B66082" w:rsidRPr="003C0416" w:rsidRDefault="00FF4753" w:rsidP="00B66082">
      <w:pPr>
        <w:pStyle w:val="AltZ"/>
        <w:spacing w:before="156" w:after="156"/>
        <w:rPr>
          <w:highlight w:val="yellow"/>
        </w:rPr>
      </w:pPr>
      <w:r w:rsidRPr="003C0416">
        <w:rPr>
          <w:highlight w:val="yellow"/>
        </w:rPr>
        <w:t>A</w:t>
      </w:r>
      <w:r w:rsidRPr="003C0416">
        <w:rPr>
          <w:color w:val="009900"/>
          <w:highlight w:val="yellow"/>
        </w:rPr>
        <w:t>.DAS</w:t>
      </w:r>
      <w:r w:rsidRPr="003C0416">
        <w:rPr>
          <w:highlight w:val="yellow"/>
        </w:rPr>
        <w:t>支持完全跨平台文件共享，支持所有的操作系统</w:t>
      </w:r>
    </w:p>
    <w:p w:rsidR="00B66082" w:rsidRPr="003C0416" w:rsidRDefault="00FF4753" w:rsidP="00B66082">
      <w:pPr>
        <w:pStyle w:val="AltZ"/>
        <w:spacing w:before="156" w:after="156"/>
        <w:rPr>
          <w:highlight w:val="yellow"/>
        </w:rPr>
      </w:pPr>
      <w:r w:rsidRPr="003C0416">
        <w:rPr>
          <w:highlight w:val="yellow"/>
        </w:rPr>
        <w:t>B</w:t>
      </w:r>
      <w:r w:rsidRPr="003C0416">
        <w:rPr>
          <w:color w:val="009900"/>
          <w:highlight w:val="yellow"/>
        </w:rPr>
        <w:t>.NAS</w:t>
      </w:r>
      <w:r w:rsidRPr="003C0416">
        <w:rPr>
          <w:highlight w:val="yellow"/>
        </w:rPr>
        <w:t>通过</w:t>
      </w:r>
      <w:r w:rsidRPr="003C0416">
        <w:rPr>
          <w:highlight w:val="yellow"/>
        </w:rPr>
        <w:t>SCSI</w:t>
      </w:r>
      <w:r w:rsidRPr="003C0416">
        <w:rPr>
          <w:highlight w:val="yellow"/>
        </w:rPr>
        <w:t>连接至服务器，通过服务器网卡在网络上传输数据</w:t>
      </w:r>
      <w:r w:rsidRPr="003C0416">
        <w:rPr>
          <w:highlight w:val="yellow"/>
        </w:rPr>
        <w:t xml:space="preserve">        </w:t>
      </w:r>
    </w:p>
    <w:p w:rsidR="00B66082" w:rsidRPr="003C0416" w:rsidRDefault="00FF4753" w:rsidP="00B66082">
      <w:pPr>
        <w:pStyle w:val="AltZ"/>
        <w:spacing w:before="156" w:after="156"/>
        <w:rPr>
          <w:highlight w:val="yellow"/>
        </w:rPr>
      </w:pPr>
      <w:r w:rsidRPr="003C0416">
        <w:rPr>
          <w:highlight w:val="yellow"/>
        </w:rPr>
        <w:t>C</w:t>
      </w:r>
      <w:r w:rsidRPr="003C0416">
        <w:rPr>
          <w:color w:val="009900"/>
          <w:highlight w:val="yellow"/>
        </w:rPr>
        <w:t>.FCSAN</w:t>
      </w:r>
      <w:r w:rsidRPr="003C0416">
        <w:rPr>
          <w:highlight w:val="yellow"/>
        </w:rPr>
        <w:t>的网络介质为光纤通道，而</w:t>
      </w:r>
      <w:r w:rsidRPr="003C0416">
        <w:rPr>
          <w:highlight w:val="yellow"/>
        </w:rPr>
        <w:t>IP SAN</w:t>
      </w:r>
      <w:r w:rsidRPr="003C0416">
        <w:rPr>
          <w:highlight w:val="yellow"/>
        </w:rPr>
        <w:t>使用标准的以太网</w:t>
      </w:r>
      <w:r w:rsidRPr="003C0416">
        <w:rPr>
          <w:highlight w:val="yellow"/>
        </w:rPr>
        <w:t xml:space="preserve">        </w:t>
      </w:r>
    </w:p>
    <w:p w:rsidR="00002F36" w:rsidRPr="003C0416" w:rsidRDefault="00FF4753" w:rsidP="00B66082">
      <w:pPr>
        <w:pStyle w:val="AltZ"/>
        <w:spacing w:before="156" w:after="156"/>
        <w:rPr>
          <w:highlight w:val="yellow"/>
        </w:rPr>
      </w:pPr>
      <w:r w:rsidRPr="003C0416">
        <w:rPr>
          <w:highlight w:val="yellow"/>
        </w:rPr>
        <w:t>D</w:t>
      </w:r>
      <w:r w:rsidRPr="003C0416">
        <w:rPr>
          <w:color w:val="009900"/>
          <w:highlight w:val="yellow"/>
        </w:rPr>
        <w:t>.SAN</w:t>
      </w:r>
      <w:r w:rsidRPr="003C0416">
        <w:rPr>
          <w:highlight w:val="yellow"/>
        </w:rPr>
        <w:t>设备有自己的文件管理系统，</w:t>
      </w:r>
      <w:r w:rsidRPr="003C0416">
        <w:rPr>
          <w:highlight w:val="yellow"/>
        </w:rPr>
        <w:t>NAS</w:t>
      </w:r>
      <w:r w:rsidRPr="003C0416">
        <w:rPr>
          <w:highlight w:val="yellow"/>
        </w:rPr>
        <w:t>中的存储设备没有文件管理系统</w:t>
      </w:r>
    </w:p>
    <w:p w:rsidR="00002F36" w:rsidRPr="003C0416" w:rsidRDefault="00FF4753">
      <w:pPr>
        <w:spacing w:line="251" w:lineRule="auto"/>
        <w:ind w:left="420"/>
        <w:rPr>
          <w:highlight w:val="yellow"/>
        </w:rPr>
      </w:pPr>
      <w:bookmarkStart w:id="97" w:name="1390-1534675772855"/>
      <w:bookmarkStart w:id="98" w:name="7522-1534675772861"/>
      <w:bookmarkEnd w:id="97"/>
      <w:bookmarkEnd w:id="98"/>
      <w:r w:rsidRPr="003C0416">
        <w:rPr>
          <w:color w:val="999999"/>
          <w:highlight w:val="yellow"/>
        </w:rPr>
        <w:t>【答案】</w:t>
      </w:r>
      <w:r w:rsidRPr="003C0416">
        <w:rPr>
          <w:color w:val="999999"/>
          <w:highlight w:val="yellow"/>
        </w:rPr>
        <w:t xml:space="preserve">C </w:t>
      </w:r>
      <w:r w:rsidRPr="003C0416">
        <w:rPr>
          <w:color w:val="999999"/>
          <w:highlight w:val="yellow"/>
        </w:rPr>
        <w:t>【解析】本题考查网络存储的基础知识。</w:t>
      </w:r>
      <w:r w:rsidRPr="003C0416">
        <w:rPr>
          <w:color w:val="999999"/>
          <w:highlight w:val="yellow"/>
        </w:rPr>
        <w:t xml:space="preserve"> DAS (Direct Attached</w:t>
      </w:r>
    </w:p>
    <w:p w:rsidR="00002F36" w:rsidRPr="003C0416" w:rsidRDefault="00002F36">
      <w:pPr>
        <w:rPr>
          <w:highlight w:val="yellow"/>
        </w:rPr>
      </w:pPr>
      <w:bookmarkStart w:id="99" w:name="8795-1534675773539"/>
      <w:bookmarkEnd w:id="99"/>
    </w:p>
    <w:p w:rsidR="00002F36" w:rsidRPr="003C0416" w:rsidRDefault="00FF4753">
      <w:pPr>
        <w:spacing w:line="251" w:lineRule="auto"/>
        <w:ind w:left="420"/>
        <w:rPr>
          <w:highlight w:val="yellow"/>
        </w:rPr>
      </w:pPr>
      <w:bookmarkStart w:id="100" w:name="1020-1534675772862"/>
      <w:bookmarkEnd w:id="100"/>
      <w:r w:rsidRPr="003C0416">
        <w:rPr>
          <w:color w:val="999999"/>
          <w:highlight w:val="yellow"/>
        </w:rPr>
        <w:lastRenderedPageBreak/>
        <w:t>Storage,</w:t>
      </w:r>
      <w:r w:rsidRPr="003C0416">
        <w:rPr>
          <w:color w:val="999999"/>
          <w:highlight w:val="yellow"/>
        </w:rPr>
        <w:t>直接附加存储）</w:t>
      </w:r>
      <w:proofErr w:type="gramStart"/>
      <w:r w:rsidRPr="003C0416">
        <w:rPr>
          <w:color w:val="999999"/>
          <w:highlight w:val="yellow"/>
        </w:rPr>
        <w:t>即直连方式</w:t>
      </w:r>
      <w:proofErr w:type="gramEnd"/>
      <w:r w:rsidRPr="003C0416">
        <w:rPr>
          <w:color w:val="999999"/>
          <w:highlight w:val="yellow"/>
        </w:rPr>
        <w:t>存储。在这种方式中，存储设备是通过电缆（通常是</w:t>
      </w:r>
      <w:r w:rsidRPr="003C0416">
        <w:rPr>
          <w:color w:val="999999"/>
          <w:highlight w:val="yellow"/>
        </w:rPr>
        <w:t>SCSI</w:t>
      </w:r>
      <w:r w:rsidRPr="003C0416">
        <w:rPr>
          <w:color w:val="999999"/>
          <w:highlight w:val="yellow"/>
        </w:rPr>
        <w:t>接口电缆）直接连接服务器。</w:t>
      </w:r>
      <w:r w:rsidRPr="003C0416">
        <w:rPr>
          <w:color w:val="999999"/>
          <w:highlight w:val="yellow"/>
        </w:rPr>
        <w:t>I/O</w:t>
      </w:r>
    </w:p>
    <w:p w:rsidR="00002F36" w:rsidRPr="003C0416" w:rsidRDefault="00002F36">
      <w:pPr>
        <w:rPr>
          <w:highlight w:val="yellow"/>
        </w:rPr>
      </w:pPr>
      <w:bookmarkStart w:id="101" w:name="6399-1534675773539"/>
      <w:bookmarkEnd w:id="101"/>
    </w:p>
    <w:p w:rsidR="00002F36" w:rsidRPr="003C0416" w:rsidRDefault="00FF4753">
      <w:pPr>
        <w:spacing w:line="251" w:lineRule="auto"/>
        <w:ind w:left="420"/>
        <w:rPr>
          <w:highlight w:val="yellow"/>
        </w:rPr>
      </w:pPr>
      <w:bookmarkStart w:id="102" w:name="1028-1534675772863"/>
      <w:bookmarkEnd w:id="102"/>
      <w:r w:rsidRPr="003C0416">
        <w:rPr>
          <w:color w:val="999999"/>
          <w:highlight w:val="yellow"/>
        </w:rPr>
        <w:t>(</w:t>
      </w:r>
      <w:r w:rsidRPr="003C0416">
        <w:rPr>
          <w:color w:val="999999"/>
          <w:highlight w:val="yellow"/>
        </w:rPr>
        <w:t>输入</w:t>
      </w:r>
      <w:r w:rsidRPr="003C0416">
        <w:rPr>
          <w:color w:val="999999"/>
          <w:highlight w:val="yellow"/>
        </w:rPr>
        <w:t>/</w:t>
      </w:r>
      <w:r w:rsidRPr="003C0416">
        <w:rPr>
          <w:color w:val="999999"/>
          <w:highlight w:val="yellow"/>
        </w:rPr>
        <w:t>输入）请求直接发送到存储设备。</w:t>
      </w:r>
      <w:r w:rsidRPr="003C0416">
        <w:rPr>
          <w:color w:val="999999"/>
          <w:highlight w:val="yellow"/>
        </w:rPr>
        <w:t>DAS</w:t>
      </w:r>
      <w:r w:rsidRPr="003C0416">
        <w:rPr>
          <w:color w:val="999999"/>
          <w:highlight w:val="yellow"/>
        </w:rPr>
        <w:t>也可称为</w:t>
      </w:r>
      <w:r w:rsidRPr="003C0416">
        <w:rPr>
          <w:color w:val="999999"/>
          <w:highlight w:val="yellow"/>
        </w:rPr>
        <w:t>SAS ( Server-Attached</w:t>
      </w:r>
    </w:p>
    <w:p w:rsidR="00002F36" w:rsidRPr="003C0416" w:rsidRDefault="00002F36">
      <w:pPr>
        <w:rPr>
          <w:highlight w:val="yellow"/>
        </w:rPr>
      </w:pPr>
      <w:bookmarkStart w:id="103" w:name="5265-1534675773539"/>
      <w:bookmarkEnd w:id="103"/>
    </w:p>
    <w:p w:rsidR="00002F36" w:rsidRPr="003C0416" w:rsidRDefault="00FF4753">
      <w:pPr>
        <w:spacing w:line="251" w:lineRule="auto"/>
        <w:ind w:left="420"/>
        <w:rPr>
          <w:highlight w:val="yellow"/>
        </w:rPr>
      </w:pPr>
      <w:bookmarkStart w:id="104" w:name="1490-1534675772865"/>
      <w:bookmarkEnd w:id="104"/>
      <w:r w:rsidRPr="003C0416">
        <w:rPr>
          <w:color w:val="999999"/>
          <w:highlight w:val="yellow"/>
        </w:rPr>
        <w:t>Storage,</w:t>
      </w:r>
      <w:r w:rsidRPr="003C0416">
        <w:rPr>
          <w:color w:val="999999"/>
          <w:highlight w:val="yellow"/>
        </w:rPr>
        <w:t>服务器附加存储）。它依赖于服务器，其本身是硬件的堆叠，不带有任何存储操作系统，</w:t>
      </w:r>
      <w:r w:rsidRPr="003C0416">
        <w:rPr>
          <w:color w:val="999999"/>
          <w:highlight w:val="yellow"/>
        </w:rPr>
        <w:t>DAS</w:t>
      </w:r>
      <w:r w:rsidRPr="003C0416">
        <w:rPr>
          <w:color w:val="999999"/>
          <w:highlight w:val="yellow"/>
        </w:rPr>
        <w:t>不能提供跨平台文件共享功能，各系统平台下文件需分别存储。</w:t>
      </w:r>
    </w:p>
    <w:p w:rsidR="00002F36" w:rsidRPr="003C0416" w:rsidRDefault="00002F36">
      <w:pPr>
        <w:rPr>
          <w:highlight w:val="yellow"/>
        </w:rPr>
      </w:pPr>
      <w:bookmarkStart w:id="105" w:name="2920-1534675773539"/>
      <w:bookmarkEnd w:id="105"/>
    </w:p>
    <w:p w:rsidR="00002F36" w:rsidRPr="003C0416" w:rsidRDefault="00FF4753">
      <w:pPr>
        <w:spacing w:line="251" w:lineRule="auto"/>
        <w:ind w:left="420"/>
        <w:rPr>
          <w:highlight w:val="yellow"/>
        </w:rPr>
      </w:pPr>
      <w:bookmarkStart w:id="106" w:name="2590-1534675772867"/>
      <w:bookmarkEnd w:id="106"/>
      <w:r w:rsidRPr="003C0416">
        <w:rPr>
          <w:color w:val="999999"/>
          <w:highlight w:val="yellow"/>
        </w:rPr>
        <w:t>NAS</w:t>
      </w:r>
      <w:r w:rsidRPr="003C0416">
        <w:rPr>
          <w:color w:val="999999"/>
          <w:highlight w:val="yellow"/>
        </w:rPr>
        <w:t>是（</w:t>
      </w:r>
      <w:r w:rsidRPr="003C0416">
        <w:rPr>
          <w:color w:val="999999"/>
          <w:highlight w:val="yellow"/>
        </w:rPr>
        <w:t>Network Attached</w:t>
      </w:r>
      <w:bookmarkStart w:id="107" w:name="6853-1534675773539"/>
      <w:bookmarkStart w:id="108" w:name="4489-1534675772869"/>
      <w:bookmarkEnd w:id="107"/>
      <w:bookmarkEnd w:id="108"/>
      <w:r w:rsidR="003C0416" w:rsidRPr="003C0416">
        <w:rPr>
          <w:rFonts w:hint="eastAsia"/>
          <w:color w:val="999999"/>
          <w:highlight w:val="yellow"/>
        </w:rPr>
        <w:t xml:space="preserve"> </w:t>
      </w:r>
      <w:r w:rsidRPr="003C0416">
        <w:rPr>
          <w:color w:val="999999"/>
          <w:highlight w:val="yellow"/>
        </w:rPr>
        <w:t>Storage)</w:t>
      </w:r>
      <w:r w:rsidRPr="003C0416">
        <w:rPr>
          <w:color w:val="999999"/>
          <w:highlight w:val="yellow"/>
        </w:rPr>
        <w:t>的简称，中文称为网络附加存储。在</w:t>
      </w:r>
      <w:r w:rsidRPr="003C0416">
        <w:rPr>
          <w:color w:val="999999"/>
          <w:highlight w:val="yellow"/>
        </w:rPr>
        <w:t>NAS</w:t>
      </w:r>
      <w:r w:rsidRPr="003C0416">
        <w:rPr>
          <w:color w:val="999999"/>
          <w:highlight w:val="yellow"/>
        </w:rPr>
        <w:t>存储结构中，存储系统不再通过</w:t>
      </w:r>
      <w:r w:rsidRPr="003C0416">
        <w:rPr>
          <w:color w:val="999999"/>
          <w:highlight w:val="yellow"/>
        </w:rPr>
        <w:t>I/O</w:t>
      </w:r>
      <w:r w:rsidRPr="003C0416">
        <w:rPr>
          <w:color w:val="999999"/>
          <w:highlight w:val="yellow"/>
        </w:rPr>
        <w:t>总线附属于某个特定的服务器或客户机，而是直接通过网络接口与网络直接相连，由用户通过网络来访问。</w:t>
      </w:r>
    </w:p>
    <w:p w:rsidR="00002F36" w:rsidRPr="003C0416" w:rsidRDefault="00002F36">
      <w:pPr>
        <w:rPr>
          <w:highlight w:val="yellow"/>
        </w:rPr>
      </w:pPr>
      <w:bookmarkStart w:id="109" w:name="8644-1534675773539"/>
      <w:bookmarkEnd w:id="109"/>
    </w:p>
    <w:p w:rsidR="00002F36" w:rsidRPr="003C0416" w:rsidRDefault="00FF4753">
      <w:pPr>
        <w:spacing w:line="251" w:lineRule="auto"/>
        <w:ind w:left="420"/>
        <w:rPr>
          <w:highlight w:val="yellow"/>
        </w:rPr>
      </w:pPr>
      <w:bookmarkStart w:id="110" w:name="7036-1534675772871"/>
      <w:bookmarkEnd w:id="110"/>
      <w:r w:rsidRPr="003C0416">
        <w:rPr>
          <w:color w:val="999999"/>
          <w:highlight w:val="yellow"/>
        </w:rPr>
        <w:t>NAS</w:t>
      </w:r>
      <w:r w:rsidRPr="003C0416">
        <w:rPr>
          <w:color w:val="999999"/>
          <w:highlight w:val="yellow"/>
        </w:rPr>
        <w:t>设备有自己的</w:t>
      </w:r>
      <w:r w:rsidRPr="003C0416">
        <w:rPr>
          <w:color w:val="999999"/>
          <w:highlight w:val="yellow"/>
        </w:rPr>
        <w:t>OS</w:t>
      </w:r>
      <w:r w:rsidRPr="003C0416">
        <w:rPr>
          <w:color w:val="999999"/>
          <w:highlight w:val="yellow"/>
        </w:rPr>
        <w:t>，其实际上是一个带有</w:t>
      </w:r>
      <w:proofErr w:type="gramStart"/>
      <w:r w:rsidRPr="003C0416">
        <w:rPr>
          <w:color w:val="999999"/>
          <w:highlight w:val="yellow"/>
        </w:rPr>
        <w:t>瘦服务</w:t>
      </w:r>
      <w:proofErr w:type="gramEnd"/>
      <w:r w:rsidRPr="003C0416">
        <w:rPr>
          <w:color w:val="999999"/>
          <w:highlight w:val="yellow"/>
        </w:rPr>
        <w:t>的存储设备，其作用类似于一个专用的文件服务器，不过把显示器，键盘，鼠标等设备省去，</w:t>
      </w:r>
      <w:r w:rsidRPr="003C0416">
        <w:rPr>
          <w:color w:val="999999"/>
          <w:highlight w:val="yellow"/>
        </w:rPr>
        <w:t>NAS</w:t>
      </w:r>
      <w:r w:rsidRPr="003C0416">
        <w:rPr>
          <w:color w:val="999999"/>
          <w:highlight w:val="yellow"/>
        </w:rPr>
        <w:t>用于存储服务，可以大大降低了存储设备的成本，另外</w:t>
      </w:r>
      <w:r w:rsidRPr="003C0416">
        <w:rPr>
          <w:color w:val="999999"/>
          <w:highlight w:val="yellow"/>
        </w:rPr>
        <w:t>NAS</w:t>
      </w:r>
      <w:r w:rsidRPr="003C0416">
        <w:rPr>
          <w:color w:val="999999"/>
          <w:highlight w:val="yellow"/>
        </w:rPr>
        <w:t>中的存储信息都是采用</w:t>
      </w:r>
      <w:r w:rsidRPr="003C0416">
        <w:rPr>
          <w:color w:val="999999"/>
          <w:highlight w:val="yellow"/>
        </w:rPr>
        <w:t>RAID</w:t>
      </w:r>
      <w:r w:rsidRPr="003C0416">
        <w:rPr>
          <w:color w:val="999999"/>
          <w:highlight w:val="yellow"/>
        </w:rPr>
        <w:t>方式进行管理的，</w:t>
      </w:r>
      <w:bookmarkStart w:id="111" w:name="7582-1534675773539"/>
      <w:bookmarkStart w:id="112" w:name="3883-1534675772874"/>
      <w:bookmarkEnd w:id="111"/>
      <w:bookmarkEnd w:id="112"/>
      <w:r w:rsidRPr="003C0416">
        <w:rPr>
          <w:color w:val="999999"/>
          <w:highlight w:val="yellow"/>
        </w:rPr>
        <w:t>从而有效的保护了数据。</w:t>
      </w:r>
    </w:p>
    <w:p w:rsidR="00002F36" w:rsidRPr="003C0416" w:rsidRDefault="00002F36">
      <w:pPr>
        <w:rPr>
          <w:highlight w:val="yellow"/>
        </w:rPr>
      </w:pPr>
      <w:bookmarkStart w:id="113" w:name="7477-1534675773539"/>
      <w:bookmarkEnd w:id="113"/>
    </w:p>
    <w:p w:rsidR="00002F36" w:rsidRDefault="00FF4753">
      <w:pPr>
        <w:spacing w:line="251" w:lineRule="auto"/>
        <w:ind w:left="420"/>
      </w:pPr>
      <w:bookmarkStart w:id="114" w:name="4061-1534675772874"/>
      <w:bookmarkEnd w:id="114"/>
      <w:r w:rsidRPr="003C0416">
        <w:rPr>
          <w:color w:val="999999"/>
          <w:highlight w:val="yellow"/>
        </w:rPr>
        <w:t>SAN</w:t>
      </w:r>
      <w:r w:rsidRPr="003C0416">
        <w:rPr>
          <w:color w:val="999999"/>
          <w:highlight w:val="yellow"/>
        </w:rPr>
        <w:t>是通过专用高速网将一个或多个网络存储设备和服务器连接起来的专用存储系统，未来的信息存储将以</w:t>
      </w:r>
      <w:r w:rsidRPr="003C0416">
        <w:rPr>
          <w:color w:val="999999"/>
          <w:highlight w:val="yellow"/>
        </w:rPr>
        <w:t>SAN</w:t>
      </w:r>
      <w:r w:rsidRPr="003C0416">
        <w:rPr>
          <w:color w:val="999999"/>
          <w:highlight w:val="yellow"/>
        </w:rPr>
        <w:t>存储方式为主。</w:t>
      </w:r>
      <w:r w:rsidRPr="003C0416">
        <w:rPr>
          <w:color w:val="999999"/>
          <w:highlight w:val="yellow"/>
        </w:rPr>
        <w:t>SAN</w:t>
      </w:r>
      <w:r w:rsidRPr="003C0416">
        <w:rPr>
          <w:color w:val="999999"/>
          <w:highlight w:val="yellow"/>
        </w:rPr>
        <w:t>主要采取数据块的方式进行数据和信息的存储，目前主要使用于以太网（</w:t>
      </w:r>
      <w:r w:rsidRPr="003C0416">
        <w:rPr>
          <w:color w:val="999999"/>
          <w:highlight w:val="yellow"/>
        </w:rPr>
        <w:t>IPSAN)</w:t>
      </w:r>
      <w:r w:rsidRPr="003C0416">
        <w:rPr>
          <w:color w:val="999999"/>
          <w:highlight w:val="yellow"/>
        </w:rPr>
        <w:t>和光纤通道（</w:t>
      </w:r>
      <w:r w:rsidRPr="003C0416">
        <w:rPr>
          <w:color w:val="999999"/>
          <w:highlight w:val="yellow"/>
        </w:rPr>
        <w:t>FCSAN)</w:t>
      </w:r>
      <w:r w:rsidRPr="003C0416">
        <w:rPr>
          <w:color w:val="999999"/>
          <w:highlight w:val="yellow"/>
        </w:rPr>
        <w:t>两类环境中。</w:t>
      </w:r>
    </w:p>
    <w:p w:rsidR="00002F36" w:rsidRDefault="00002F36">
      <w:bookmarkStart w:id="115" w:name="4670-1534675773539"/>
      <w:bookmarkEnd w:id="115"/>
    </w:p>
    <w:p w:rsidR="009E60C0" w:rsidRPr="00C45945" w:rsidRDefault="00FF4753" w:rsidP="009E60C0">
      <w:pPr>
        <w:pStyle w:val="2"/>
        <w:spacing w:before="156" w:after="156"/>
        <w:rPr>
          <w:highlight w:val="yellow"/>
        </w:rPr>
      </w:pPr>
      <w:bookmarkStart w:id="116" w:name="4045-1534675772880"/>
      <w:bookmarkEnd w:id="116"/>
      <w:r w:rsidRPr="00C45945">
        <w:rPr>
          <w:highlight w:val="yellow"/>
        </w:rPr>
        <w:t>以下关于软件架构风格与系统性能关系的叙述，错误的是（</w:t>
      </w:r>
      <w:r w:rsidRPr="00C45945">
        <w:rPr>
          <w:color w:val="006666"/>
          <w:highlight w:val="yellow"/>
        </w:rPr>
        <w:t>16</w:t>
      </w:r>
      <w:r w:rsidRPr="00C45945">
        <w:rPr>
          <w:highlight w:val="yellow"/>
        </w:rPr>
        <w:t>)</w:t>
      </w:r>
      <w:r w:rsidRPr="00C45945">
        <w:rPr>
          <w:highlight w:val="yellow"/>
        </w:rPr>
        <w:t>。</w:t>
      </w:r>
    </w:p>
    <w:p w:rsidR="00F94A28" w:rsidRPr="00C45945" w:rsidRDefault="00F94A28" w:rsidP="009E60C0">
      <w:pPr>
        <w:pStyle w:val="AltZ"/>
        <w:spacing w:before="156" w:after="156"/>
        <w:rPr>
          <w:highlight w:val="yellow"/>
        </w:rPr>
      </w:pPr>
      <w:r w:rsidRPr="00C45945">
        <w:rPr>
          <w:highlight w:val="yellow"/>
        </w:rPr>
        <w:t>2012</w:t>
      </w:r>
      <w:r w:rsidRPr="00C45945">
        <w:rPr>
          <w:highlight w:val="yellow"/>
        </w:rPr>
        <w:t>年</w:t>
      </w:r>
      <w:r w:rsidRPr="00C45945">
        <w:rPr>
          <w:highlight w:val="yellow"/>
        </w:rPr>
        <w:t>(</w:t>
      </w:r>
      <w:r w:rsidRPr="00C45945">
        <w:rPr>
          <w:color w:val="006666"/>
          <w:highlight w:val="yellow"/>
        </w:rPr>
        <w:t>16</w:t>
      </w:r>
      <w:r w:rsidRPr="00C45945">
        <w:rPr>
          <w:highlight w:val="yellow"/>
        </w:rPr>
        <w:t>)</w:t>
      </w:r>
    </w:p>
    <w:p w:rsidR="009E60C0" w:rsidRPr="00C45945" w:rsidRDefault="00FF4753" w:rsidP="009E60C0">
      <w:pPr>
        <w:pStyle w:val="AltZ"/>
        <w:spacing w:before="156" w:after="156"/>
        <w:rPr>
          <w:highlight w:val="yellow"/>
        </w:rPr>
      </w:pPr>
      <w:r w:rsidRPr="00C45945">
        <w:rPr>
          <w:highlight w:val="yellow"/>
        </w:rPr>
        <w:t>A.</w:t>
      </w:r>
      <w:r w:rsidRPr="00C45945">
        <w:rPr>
          <w:highlight w:val="yellow"/>
        </w:rPr>
        <w:t>对于采用层次化架构风格的系统，划分的层次越多，系统的性能越差</w:t>
      </w:r>
    </w:p>
    <w:p w:rsidR="009E60C0" w:rsidRPr="00C45945" w:rsidRDefault="00FF4753" w:rsidP="009E60C0">
      <w:pPr>
        <w:pStyle w:val="AltZ"/>
        <w:spacing w:before="156" w:after="156"/>
        <w:rPr>
          <w:highlight w:val="yellow"/>
        </w:rPr>
      </w:pPr>
      <w:r w:rsidRPr="00C45945">
        <w:rPr>
          <w:highlight w:val="yellow"/>
        </w:rPr>
        <w:t>B.</w:t>
      </w:r>
      <w:r w:rsidRPr="00C45945">
        <w:rPr>
          <w:highlight w:val="yellow"/>
        </w:rPr>
        <w:t>对于采用管道</w:t>
      </w:r>
      <w:r w:rsidRPr="00C45945">
        <w:rPr>
          <w:highlight w:val="yellow"/>
        </w:rPr>
        <w:t>-</w:t>
      </w:r>
      <w:r w:rsidRPr="00C45945">
        <w:rPr>
          <w:highlight w:val="yellow"/>
        </w:rPr>
        <w:t>过滤器架构风格的系统，可以通过引入过滤器的数据并发</w:t>
      </w:r>
      <w:r w:rsidRPr="00C45945">
        <w:rPr>
          <w:highlight w:val="yellow"/>
        </w:rPr>
        <w:t xml:space="preserve"> </w:t>
      </w:r>
      <w:r w:rsidRPr="00C45945">
        <w:rPr>
          <w:highlight w:val="yellow"/>
        </w:rPr>
        <w:t>处理提高系统性能</w:t>
      </w:r>
    </w:p>
    <w:p w:rsidR="009E60C0" w:rsidRPr="00C45945" w:rsidRDefault="00FF4753" w:rsidP="009E60C0">
      <w:pPr>
        <w:pStyle w:val="AltZ"/>
        <w:spacing w:before="156" w:after="156"/>
        <w:rPr>
          <w:highlight w:val="yellow"/>
        </w:rPr>
      </w:pPr>
      <w:r w:rsidRPr="00C45945">
        <w:rPr>
          <w:color w:val="000088"/>
          <w:highlight w:val="yellow"/>
        </w:rPr>
        <w:t>C</w:t>
      </w:r>
      <w:r w:rsidRPr="00C45945">
        <w:rPr>
          <w:highlight w:val="yellow"/>
        </w:rPr>
        <w:t>.</w:t>
      </w:r>
      <w:r w:rsidRPr="00C45945">
        <w:rPr>
          <w:highlight w:val="yellow"/>
        </w:rPr>
        <w:t>对于采用面向对象架构风格的系统，可以通过减少功能调用层次提高系统性能</w:t>
      </w:r>
    </w:p>
    <w:p w:rsidR="00002F36" w:rsidRPr="00C45945" w:rsidRDefault="00FF4753" w:rsidP="009E60C0">
      <w:pPr>
        <w:pStyle w:val="AltZ"/>
        <w:spacing w:before="156" w:after="156"/>
        <w:rPr>
          <w:highlight w:val="yellow"/>
        </w:rPr>
      </w:pPr>
      <w:r w:rsidRPr="00C45945">
        <w:rPr>
          <w:color w:val="000088"/>
          <w:highlight w:val="yellow"/>
        </w:rPr>
        <w:t>D</w:t>
      </w:r>
      <w:r w:rsidRPr="00C45945">
        <w:rPr>
          <w:highlight w:val="yellow"/>
        </w:rPr>
        <w:t>.</w:t>
      </w:r>
      <w:r w:rsidRPr="00C45945">
        <w:rPr>
          <w:highlight w:val="yellow"/>
        </w:rPr>
        <w:t>对于采用过程调用架构风格的系统，可以</w:t>
      </w:r>
      <w:proofErr w:type="gramStart"/>
      <w:r w:rsidRPr="00C45945">
        <w:rPr>
          <w:highlight w:val="yellow"/>
        </w:rPr>
        <w:t>通过将显式</w:t>
      </w:r>
      <w:proofErr w:type="gramEnd"/>
      <w:r w:rsidRPr="00C45945">
        <w:rPr>
          <w:highlight w:val="yellow"/>
        </w:rPr>
        <w:t>调用策略替换为隐式调用策略提高系统性能</w:t>
      </w:r>
    </w:p>
    <w:p w:rsidR="00002F36" w:rsidRPr="00C45945" w:rsidRDefault="00FF4753">
      <w:pPr>
        <w:spacing w:line="251" w:lineRule="auto"/>
        <w:ind w:left="420"/>
        <w:rPr>
          <w:highlight w:val="yellow"/>
        </w:rPr>
      </w:pPr>
      <w:bookmarkStart w:id="117" w:name="2181-1534675772880"/>
      <w:bookmarkStart w:id="118" w:name="8324-1534675772887"/>
      <w:bookmarkEnd w:id="117"/>
      <w:bookmarkEnd w:id="118"/>
      <w:r w:rsidRPr="00C45945">
        <w:rPr>
          <w:color w:val="999999"/>
          <w:highlight w:val="yellow"/>
        </w:rPr>
        <w:lastRenderedPageBreak/>
        <w:t>【答案】</w:t>
      </w:r>
      <w:r w:rsidRPr="00C45945">
        <w:rPr>
          <w:color w:val="999999"/>
          <w:highlight w:val="yellow"/>
        </w:rPr>
        <w:t xml:space="preserve">D </w:t>
      </w:r>
      <w:r w:rsidRPr="00C45945">
        <w:rPr>
          <w:color w:val="999999"/>
          <w:highlight w:val="yellow"/>
        </w:rPr>
        <w:t>【解析】本题主要考查对软件架构风格与系统性能之间关系的理解。</w:t>
      </w:r>
    </w:p>
    <w:p w:rsidR="00002F36" w:rsidRPr="00C45945" w:rsidRDefault="00002F36">
      <w:pPr>
        <w:rPr>
          <w:highlight w:val="yellow"/>
        </w:rPr>
      </w:pPr>
      <w:bookmarkStart w:id="119" w:name="4417-1534675773540"/>
      <w:bookmarkEnd w:id="119"/>
    </w:p>
    <w:p w:rsidR="00002F36" w:rsidRDefault="00FF4753">
      <w:pPr>
        <w:spacing w:line="251" w:lineRule="auto"/>
        <w:ind w:left="420"/>
      </w:pPr>
      <w:bookmarkStart w:id="120" w:name="2929-1534675772888"/>
      <w:bookmarkEnd w:id="120"/>
      <w:r w:rsidRPr="00C45945">
        <w:rPr>
          <w:color w:val="999999"/>
          <w:highlight w:val="yellow"/>
        </w:rPr>
        <w:t>对于采用层次化架构风格的系统，划分的层次越多，系统完成某项功能需要的中间调用操作越多，其性能越差。对于采用管道</w:t>
      </w:r>
      <w:r w:rsidRPr="00C45945">
        <w:rPr>
          <w:color w:val="999999"/>
          <w:highlight w:val="yellow"/>
        </w:rPr>
        <w:t>-</w:t>
      </w:r>
      <w:r w:rsidRPr="00C45945">
        <w:rPr>
          <w:color w:val="999999"/>
          <w:highlight w:val="yellow"/>
        </w:rPr>
        <w:t>过滤器架构风格的系统，可以通过引入过滤器的数据并发处理可以有效提高系统性能。对于采用面向对象架构风格的系统，可以通过减少功能调用层次提高系统性能。对于采用过程调用架构风格的系统，</w:t>
      </w:r>
      <w:proofErr w:type="gramStart"/>
      <w:r w:rsidRPr="00C45945">
        <w:rPr>
          <w:color w:val="999999"/>
          <w:highlight w:val="yellow"/>
        </w:rPr>
        <w:t>将显式</w:t>
      </w:r>
      <w:proofErr w:type="gramEnd"/>
      <w:r w:rsidRPr="00C45945">
        <w:rPr>
          <w:color w:val="999999"/>
          <w:highlight w:val="yellow"/>
        </w:rPr>
        <w:t>调用策略替换为隐式调用策略能够提高系统的灵活性，但会降低系统的性能。</w:t>
      </w:r>
    </w:p>
    <w:p w:rsidR="00002F36" w:rsidRDefault="00002F36">
      <w:bookmarkStart w:id="121" w:name="8163-1534675773540"/>
      <w:bookmarkEnd w:id="121"/>
    </w:p>
    <w:p w:rsidR="009E60C0" w:rsidRDefault="00FF4753" w:rsidP="009E60C0">
      <w:pPr>
        <w:pStyle w:val="2"/>
        <w:spacing w:before="156" w:after="156"/>
      </w:pPr>
      <w:bookmarkStart w:id="122" w:name="9980-1534675772893"/>
      <w:bookmarkEnd w:id="122"/>
      <w:r>
        <w:t>峰值</w:t>
      </w:r>
      <w:r>
        <w:t>MIPS (</w:t>
      </w:r>
      <w:r>
        <w:t>每秒百万次指令数）用来描述计算机的定点运算速度，通过对计算机指令集中基本指令的执行速度计算得到。假设某计算机中基本指令的执行需要</w:t>
      </w:r>
      <w:r>
        <w:rPr>
          <w:color w:val="006666"/>
        </w:rPr>
        <w:t>5</w:t>
      </w:r>
      <w:r>
        <w:t>个机器周期，每个机器周期为</w:t>
      </w:r>
      <w:r>
        <w:rPr>
          <w:color w:val="006666"/>
        </w:rPr>
        <w:t>3</w:t>
      </w:r>
      <w:r>
        <w:t>微秒，则该计算机的定点运算速度为（</w:t>
      </w:r>
      <w:r>
        <w:rPr>
          <w:color w:val="006666"/>
        </w:rPr>
        <w:t>17</w:t>
      </w:r>
      <w:r>
        <w:t>) MIPS</w:t>
      </w:r>
      <w:r>
        <w:t>。</w:t>
      </w:r>
    </w:p>
    <w:p w:rsidR="00F94A28" w:rsidRDefault="00F94A28" w:rsidP="009E60C0">
      <w:pPr>
        <w:pStyle w:val="AltZ"/>
        <w:spacing w:before="156" w:after="156"/>
      </w:pPr>
      <w:r>
        <w:t>2012</w:t>
      </w:r>
      <w:r>
        <w:t>年</w:t>
      </w:r>
      <w:r>
        <w:t>(</w:t>
      </w:r>
      <w:r>
        <w:rPr>
          <w:color w:val="006666"/>
        </w:rPr>
        <w:t>17</w:t>
      </w:r>
      <w:r>
        <w:t>)</w:t>
      </w:r>
    </w:p>
    <w:p w:rsidR="009E60C0" w:rsidRDefault="00FF4753" w:rsidP="009E60C0">
      <w:pPr>
        <w:pStyle w:val="AltZ"/>
        <w:spacing w:before="156" w:after="156"/>
      </w:pPr>
      <w:r>
        <w:t>A</w:t>
      </w:r>
      <w:r>
        <w:rPr>
          <w:color w:val="006666"/>
        </w:rPr>
        <w:t>.8</w:t>
      </w:r>
      <w:r>
        <w:t xml:space="preserve">                 </w:t>
      </w:r>
    </w:p>
    <w:p w:rsidR="009E60C0" w:rsidRDefault="00FF4753" w:rsidP="009E60C0">
      <w:pPr>
        <w:pStyle w:val="AltZ"/>
        <w:spacing w:before="156" w:after="156"/>
        <w:rPr>
          <w:color w:val="006666"/>
        </w:rPr>
      </w:pPr>
      <w:r>
        <w:t>B</w:t>
      </w:r>
      <w:r>
        <w:rPr>
          <w:color w:val="006666"/>
        </w:rPr>
        <w:t>.15</w:t>
      </w:r>
    </w:p>
    <w:p w:rsidR="009E60C0" w:rsidRDefault="00FF4753" w:rsidP="009E60C0">
      <w:pPr>
        <w:pStyle w:val="AltZ"/>
        <w:spacing w:before="156" w:after="156"/>
        <w:rPr>
          <w:color w:val="006666"/>
        </w:rPr>
      </w:pPr>
      <w:r>
        <w:rPr>
          <w:color w:val="000088"/>
        </w:rPr>
        <w:t>C</w:t>
      </w:r>
      <w:r>
        <w:rPr>
          <w:color w:val="006666"/>
        </w:rPr>
        <w:t>.0.125</w:t>
      </w:r>
    </w:p>
    <w:p w:rsidR="00002F36" w:rsidRDefault="00FF4753" w:rsidP="009E60C0">
      <w:pPr>
        <w:pStyle w:val="AltZ"/>
        <w:spacing w:before="156" w:after="156"/>
      </w:pPr>
      <w:r>
        <w:rPr>
          <w:color w:val="000088"/>
        </w:rPr>
        <w:t>D</w:t>
      </w:r>
      <w:r>
        <w:rPr>
          <w:color w:val="006666"/>
        </w:rPr>
        <w:t>.0.067</w:t>
      </w:r>
    </w:p>
    <w:p w:rsidR="00002F36" w:rsidRDefault="00FF4753">
      <w:pPr>
        <w:spacing w:line="251" w:lineRule="auto"/>
        <w:ind w:left="420"/>
      </w:pPr>
      <w:bookmarkStart w:id="123" w:name="1010-1534675772893"/>
      <w:bookmarkStart w:id="124" w:name="1129-1534675772895"/>
      <w:bookmarkEnd w:id="123"/>
      <w:bookmarkEnd w:id="124"/>
      <w:r>
        <w:rPr>
          <w:color w:val="999999"/>
        </w:rPr>
        <w:t>【答案】</w:t>
      </w:r>
      <w:r>
        <w:rPr>
          <w:color w:val="999999"/>
        </w:rPr>
        <w:t xml:space="preserve">D </w:t>
      </w:r>
      <w:r>
        <w:rPr>
          <w:color w:val="999999"/>
        </w:rPr>
        <w:t>【解析】</w:t>
      </w:r>
    </w:p>
    <w:p w:rsidR="00002F36" w:rsidRDefault="00002F36">
      <w:bookmarkStart w:id="125" w:name="8731-1534675773540"/>
      <w:bookmarkEnd w:id="125"/>
    </w:p>
    <w:p w:rsidR="00002F36" w:rsidRDefault="00FF4753">
      <w:pPr>
        <w:spacing w:line="251" w:lineRule="auto"/>
        <w:ind w:left="420"/>
      </w:pPr>
      <w:bookmarkStart w:id="126" w:name="1810-1534675772895"/>
      <w:bookmarkEnd w:id="126"/>
      <w:r>
        <w:rPr>
          <w:color w:val="999999"/>
        </w:rPr>
        <w:t>每完成一个基本指令需要</w:t>
      </w:r>
      <w:r>
        <w:rPr>
          <w:color w:val="999999"/>
        </w:rPr>
        <w:t>5*3=15</w:t>
      </w:r>
      <w:r>
        <w:rPr>
          <w:color w:val="999999"/>
        </w:rPr>
        <w:t>微秒，根据峰值</w:t>
      </w:r>
      <w:r>
        <w:rPr>
          <w:color w:val="999999"/>
        </w:rPr>
        <w:t>MIPS</w:t>
      </w:r>
      <w:r>
        <w:rPr>
          <w:color w:val="999999"/>
        </w:rPr>
        <w:t>的定义，其定点运算速度为</w:t>
      </w:r>
      <w:r>
        <w:rPr>
          <w:color w:val="999999"/>
        </w:rPr>
        <w:t>1/15=0.067MIPS</w:t>
      </w:r>
      <w:r>
        <w:rPr>
          <w:color w:val="999999"/>
        </w:rPr>
        <w:t>，特别需要注意单位</w:t>
      </w:r>
      <w:r>
        <w:rPr>
          <w:color w:val="999999"/>
        </w:rPr>
        <w:t>“</w:t>
      </w:r>
      <w:r>
        <w:rPr>
          <w:color w:val="999999"/>
        </w:rPr>
        <w:t>微秒</w:t>
      </w:r>
      <w:r>
        <w:rPr>
          <w:color w:val="999999"/>
        </w:rPr>
        <w:t>”</w:t>
      </w:r>
      <w:r>
        <w:rPr>
          <w:color w:val="999999"/>
        </w:rPr>
        <w:t>和</w:t>
      </w:r>
      <w:r>
        <w:rPr>
          <w:color w:val="999999"/>
        </w:rPr>
        <w:t>“</w:t>
      </w:r>
      <w:r>
        <w:rPr>
          <w:color w:val="999999"/>
        </w:rPr>
        <w:t>百万指令数</w:t>
      </w:r>
      <w:r>
        <w:rPr>
          <w:color w:val="999999"/>
        </w:rPr>
        <w:t>”</w:t>
      </w:r>
      <w:r>
        <w:rPr>
          <w:color w:val="999999"/>
        </w:rPr>
        <w:t>，在计算过程中恰好抵消。</w:t>
      </w:r>
    </w:p>
    <w:p w:rsidR="00002F36" w:rsidRDefault="00002F36">
      <w:bookmarkStart w:id="127" w:name="4712-1534675773540"/>
      <w:bookmarkEnd w:id="127"/>
    </w:p>
    <w:p w:rsidR="00B810B2" w:rsidRPr="00070F4D" w:rsidRDefault="00FF4753" w:rsidP="00B810B2">
      <w:pPr>
        <w:pStyle w:val="2"/>
        <w:spacing w:before="156" w:after="156"/>
        <w:rPr>
          <w:highlight w:val="yellow"/>
        </w:rPr>
      </w:pPr>
      <w:bookmarkStart w:id="128" w:name="9620-1534675772898"/>
      <w:bookmarkEnd w:id="128"/>
      <w:r w:rsidRPr="00070F4D">
        <w:rPr>
          <w:highlight w:val="yellow"/>
        </w:rPr>
        <w:t>ERP</w:t>
      </w:r>
      <w:r w:rsidRPr="00070F4D">
        <w:rPr>
          <w:highlight w:val="yellow"/>
        </w:rPr>
        <w:t>中的企业资源包括（</w:t>
      </w:r>
      <w:r w:rsidRPr="00070F4D">
        <w:rPr>
          <w:color w:val="006666"/>
          <w:highlight w:val="yellow"/>
        </w:rPr>
        <w:t>18</w:t>
      </w:r>
      <w:r w:rsidRPr="00070F4D">
        <w:rPr>
          <w:highlight w:val="yellow"/>
        </w:rPr>
        <w:t>)</w:t>
      </w:r>
      <w:r w:rsidRPr="00070F4D">
        <w:rPr>
          <w:highlight w:val="yellow"/>
        </w:rPr>
        <w:t>。</w:t>
      </w:r>
    </w:p>
    <w:p w:rsidR="00F94A28" w:rsidRPr="00070F4D" w:rsidRDefault="00F94A28" w:rsidP="00B810B2">
      <w:pPr>
        <w:pStyle w:val="AltZ"/>
        <w:spacing w:before="156" w:after="156"/>
        <w:rPr>
          <w:highlight w:val="yellow"/>
        </w:rPr>
      </w:pPr>
      <w:r w:rsidRPr="00070F4D">
        <w:rPr>
          <w:highlight w:val="yellow"/>
        </w:rPr>
        <w:t>2012</w:t>
      </w:r>
      <w:r w:rsidRPr="00070F4D">
        <w:rPr>
          <w:highlight w:val="yellow"/>
        </w:rPr>
        <w:t>年</w:t>
      </w:r>
      <w:r w:rsidRPr="00070F4D">
        <w:rPr>
          <w:highlight w:val="yellow"/>
        </w:rPr>
        <w:t>(</w:t>
      </w:r>
      <w:r w:rsidRPr="00070F4D">
        <w:rPr>
          <w:color w:val="006666"/>
          <w:highlight w:val="yellow"/>
        </w:rPr>
        <w:t>18</w:t>
      </w:r>
      <w:r w:rsidRPr="00070F4D">
        <w:rPr>
          <w:highlight w:val="yellow"/>
        </w:rPr>
        <w:t>)</w:t>
      </w:r>
    </w:p>
    <w:p w:rsidR="00B810B2" w:rsidRPr="00070F4D" w:rsidRDefault="00FF4753" w:rsidP="00B810B2">
      <w:pPr>
        <w:pStyle w:val="AltZ"/>
        <w:spacing w:before="156" w:after="156"/>
        <w:rPr>
          <w:highlight w:val="yellow"/>
        </w:rPr>
      </w:pPr>
      <w:r w:rsidRPr="00070F4D">
        <w:rPr>
          <w:highlight w:val="yellow"/>
        </w:rPr>
        <w:t>A.</w:t>
      </w:r>
      <w:r w:rsidRPr="00070F4D">
        <w:rPr>
          <w:highlight w:val="yellow"/>
        </w:rPr>
        <w:t>物流、资金流和信息流</w:t>
      </w:r>
      <w:r w:rsidRPr="00070F4D">
        <w:rPr>
          <w:highlight w:val="yellow"/>
        </w:rPr>
        <w:t xml:space="preserve">                    </w:t>
      </w:r>
    </w:p>
    <w:p w:rsidR="00B810B2" w:rsidRPr="00070F4D" w:rsidRDefault="00FF4753" w:rsidP="00B810B2">
      <w:pPr>
        <w:pStyle w:val="AltZ"/>
        <w:spacing w:before="156" w:after="156"/>
        <w:rPr>
          <w:highlight w:val="yellow"/>
        </w:rPr>
      </w:pPr>
      <w:r w:rsidRPr="00070F4D">
        <w:rPr>
          <w:highlight w:val="yellow"/>
        </w:rPr>
        <w:t>B.</w:t>
      </w:r>
      <w:r w:rsidRPr="00070F4D">
        <w:rPr>
          <w:highlight w:val="yellow"/>
        </w:rPr>
        <w:t>物流、工作流和信息流</w:t>
      </w:r>
      <w:r w:rsidRPr="00070F4D">
        <w:rPr>
          <w:highlight w:val="yellow"/>
        </w:rPr>
        <w:t xml:space="preserve">        </w:t>
      </w:r>
    </w:p>
    <w:p w:rsidR="00B810B2" w:rsidRPr="00070F4D" w:rsidRDefault="00FF4753" w:rsidP="00B810B2">
      <w:pPr>
        <w:pStyle w:val="AltZ"/>
        <w:spacing w:before="156" w:after="156"/>
        <w:rPr>
          <w:highlight w:val="yellow"/>
        </w:rPr>
      </w:pPr>
      <w:r w:rsidRPr="00070F4D">
        <w:rPr>
          <w:color w:val="000088"/>
          <w:highlight w:val="yellow"/>
        </w:rPr>
        <w:t>C</w:t>
      </w:r>
      <w:r w:rsidRPr="00070F4D">
        <w:rPr>
          <w:highlight w:val="yellow"/>
        </w:rPr>
        <w:t>.</w:t>
      </w:r>
      <w:r w:rsidRPr="00070F4D">
        <w:rPr>
          <w:highlight w:val="yellow"/>
        </w:rPr>
        <w:t>物流、资金流和工作流</w:t>
      </w:r>
      <w:r w:rsidRPr="00070F4D">
        <w:rPr>
          <w:highlight w:val="yellow"/>
        </w:rPr>
        <w:t xml:space="preserve">                    </w:t>
      </w:r>
    </w:p>
    <w:p w:rsidR="00002F36" w:rsidRPr="00070F4D" w:rsidRDefault="00FF4753" w:rsidP="00B810B2">
      <w:pPr>
        <w:pStyle w:val="AltZ"/>
        <w:spacing w:before="156" w:after="156"/>
        <w:rPr>
          <w:highlight w:val="yellow"/>
        </w:rPr>
      </w:pPr>
      <w:r w:rsidRPr="00070F4D">
        <w:rPr>
          <w:color w:val="000088"/>
          <w:highlight w:val="yellow"/>
        </w:rPr>
        <w:lastRenderedPageBreak/>
        <w:t>D</w:t>
      </w:r>
      <w:r w:rsidRPr="00070F4D">
        <w:rPr>
          <w:highlight w:val="yellow"/>
        </w:rPr>
        <w:t>.</w:t>
      </w:r>
      <w:r w:rsidRPr="00070F4D">
        <w:rPr>
          <w:highlight w:val="yellow"/>
        </w:rPr>
        <w:t>资金流、工作流和信息流</w:t>
      </w:r>
    </w:p>
    <w:p w:rsidR="00002F36" w:rsidRPr="00070F4D" w:rsidRDefault="00FF4753">
      <w:pPr>
        <w:spacing w:line="251" w:lineRule="auto"/>
        <w:ind w:left="420"/>
        <w:rPr>
          <w:highlight w:val="yellow"/>
        </w:rPr>
      </w:pPr>
      <w:bookmarkStart w:id="129" w:name="3547-1534675772898"/>
      <w:bookmarkStart w:id="130" w:name="5170-1534675772899"/>
      <w:bookmarkEnd w:id="129"/>
      <w:bookmarkEnd w:id="130"/>
      <w:r w:rsidRPr="00070F4D">
        <w:rPr>
          <w:color w:val="999999"/>
          <w:highlight w:val="yellow"/>
        </w:rPr>
        <w:t>【答案】</w:t>
      </w:r>
      <w:r w:rsidRPr="00070F4D">
        <w:rPr>
          <w:color w:val="999999"/>
          <w:highlight w:val="yellow"/>
        </w:rPr>
        <w:t xml:space="preserve">A </w:t>
      </w:r>
      <w:r w:rsidRPr="00070F4D">
        <w:rPr>
          <w:color w:val="999999"/>
          <w:highlight w:val="yellow"/>
        </w:rPr>
        <w:t>【解析】本题考查企业资源的基本概念。</w:t>
      </w:r>
    </w:p>
    <w:p w:rsidR="00002F36" w:rsidRPr="00070F4D" w:rsidRDefault="00002F36">
      <w:pPr>
        <w:rPr>
          <w:highlight w:val="yellow"/>
        </w:rPr>
      </w:pPr>
      <w:bookmarkStart w:id="131" w:name="8096-1534675773540"/>
      <w:bookmarkEnd w:id="131"/>
    </w:p>
    <w:p w:rsidR="00002F36" w:rsidRDefault="00FF4753">
      <w:pPr>
        <w:spacing w:line="251" w:lineRule="auto"/>
        <w:ind w:left="420"/>
      </w:pPr>
      <w:bookmarkStart w:id="132" w:name="3791-1534675772900"/>
      <w:bookmarkEnd w:id="132"/>
      <w:r w:rsidRPr="00070F4D">
        <w:rPr>
          <w:color w:val="999999"/>
          <w:highlight w:val="yellow"/>
        </w:rPr>
        <w:t>ERP</w:t>
      </w:r>
      <w:r w:rsidRPr="00070F4D">
        <w:rPr>
          <w:color w:val="999999"/>
          <w:highlight w:val="yellow"/>
        </w:rPr>
        <w:t>中的企业资源包括企业的</w:t>
      </w:r>
      <w:r w:rsidRPr="00070F4D">
        <w:rPr>
          <w:color w:val="999999"/>
          <w:highlight w:val="yellow"/>
        </w:rPr>
        <w:t>“</w:t>
      </w:r>
      <w:r w:rsidRPr="00070F4D">
        <w:rPr>
          <w:color w:val="999999"/>
          <w:highlight w:val="yellow"/>
        </w:rPr>
        <w:t>三流</w:t>
      </w:r>
      <w:r w:rsidRPr="00070F4D">
        <w:rPr>
          <w:color w:val="999999"/>
          <w:highlight w:val="yellow"/>
        </w:rPr>
        <w:t>”</w:t>
      </w:r>
      <w:r w:rsidRPr="00070F4D">
        <w:rPr>
          <w:color w:val="999999"/>
          <w:highlight w:val="yellow"/>
        </w:rPr>
        <w:t>资源，即物流资源、资金</w:t>
      </w:r>
      <w:proofErr w:type="gramStart"/>
      <w:r w:rsidRPr="00070F4D">
        <w:rPr>
          <w:color w:val="999999"/>
          <w:highlight w:val="yellow"/>
        </w:rPr>
        <w:t>流资源</w:t>
      </w:r>
      <w:proofErr w:type="gramEnd"/>
      <w:r w:rsidRPr="00070F4D">
        <w:rPr>
          <w:color w:val="999999"/>
          <w:highlight w:val="yellow"/>
        </w:rPr>
        <w:t>和信息流资源。</w:t>
      </w:r>
      <w:r w:rsidRPr="00070F4D">
        <w:rPr>
          <w:color w:val="999999"/>
          <w:highlight w:val="yellow"/>
        </w:rPr>
        <w:t>ERP</w:t>
      </w:r>
      <w:r w:rsidRPr="00070F4D">
        <w:rPr>
          <w:color w:val="999999"/>
          <w:highlight w:val="yellow"/>
        </w:rPr>
        <w:t>实际上就是对这</w:t>
      </w:r>
      <w:r w:rsidRPr="00070F4D">
        <w:rPr>
          <w:color w:val="999999"/>
          <w:highlight w:val="yellow"/>
        </w:rPr>
        <w:t>“</w:t>
      </w:r>
      <w:r w:rsidRPr="00070F4D">
        <w:rPr>
          <w:color w:val="999999"/>
          <w:highlight w:val="yellow"/>
        </w:rPr>
        <w:t>三流</w:t>
      </w:r>
      <w:r w:rsidRPr="00070F4D">
        <w:rPr>
          <w:color w:val="999999"/>
          <w:highlight w:val="yellow"/>
        </w:rPr>
        <w:t>”</w:t>
      </w:r>
      <w:r w:rsidRPr="00070F4D">
        <w:rPr>
          <w:color w:val="999999"/>
          <w:highlight w:val="yellow"/>
        </w:rPr>
        <w:t>资源进行全面集成管理的管理信息系统。</w:t>
      </w:r>
    </w:p>
    <w:p w:rsidR="00002F36" w:rsidRDefault="00002F36">
      <w:bookmarkStart w:id="133" w:name="3742-1534675773540"/>
      <w:bookmarkEnd w:id="133"/>
    </w:p>
    <w:p w:rsidR="007F1D86" w:rsidRPr="00070F4D" w:rsidRDefault="00FF4753" w:rsidP="007F1D86">
      <w:pPr>
        <w:pStyle w:val="2"/>
        <w:spacing w:before="156" w:after="156"/>
        <w:rPr>
          <w:highlight w:val="yellow"/>
        </w:rPr>
      </w:pPr>
      <w:bookmarkStart w:id="134" w:name="5090-1534675772902"/>
      <w:bookmarkEnd w:id="134"/>
      <w:r w:rsidRPr="00070F4D">
        <w:rPr>
          <w:highlight w:val="yellow"/>
        </w:rPr>
        <w:t>CRM</w:t>
      </w:r>
      <w:r w:rsidRPr="00070F4D">
        <w:rPr>
          <w:highlight w:val="yellow"/>
        </w:rPr>
        <w:t>是一套先进的管理思想及技术手段，它通过将（</w:t>
      </w:r>
      <w:r w:rsidRPr="00070F4D">
        <w:rPr>
          <w:color w:val="006666"/>
          <w:highlight w:val="yellow"/>
        </w:rPr>
        <w:t>19</w:t>
      </w:r>
      <w:r w:rsidRPr="00070F4D">
        <w:rPr>
          <w:highlight w:val="yellow"/>
        </w:rPr>
        <w:t>)</w:t>
      </w:r>
      <w:r w:rsidRPr="00070F4D">
        <w:rPr>
          <w:highlight w:val="yellow"/>
        </w:rPr>
        <w:t>进行有效的整合，最终为企业涉及到的各个领域提供了集成环境。</w:t>
      </w:r>
      <w:r w:rsidRPr="00070F4D">
        <w:rPr>
          <w:highlight w:val="yellow"/>
        </w:rPr>
        <w:t>CRM</w:t>
      </w:r>
      <w:r w:rsidRPr="00070F4D">
        <w:rPr>
          <w:highlight w:val="yellow"/>
        </w:rPr>
        <w:t>系统的四个主要模块包括（</w:t>
      </w:r>
      <w:r w:rsidRPr="00070F4D">
        <w:rPr>
          <w:color w:val="006666"/>
          <w:highlight w:val="yellow"/>
        </w:rPr>
        <w:t>20</w:t>
      </w:r>
      <w:r w:rsidRPr="00070F4D">
        <w:rPr>
          <w:highlight w:val="yellow"/>
        </w:rPr>
        <w:t>)</w:t>
      </w:r>
      <w:r w:rsidRPr="00070F4D">
        <w:rPr>
          <w:highlight w:val="yellow"/>
        </w:rPr>
        <w:t>。</w:t>
      </w:r>
    </w:p>
    <w:p w:rsidR="00F94A28" w:rsidRPr="00070F4D" w:rsidRDefault="00F94A28" w:rsidP="007F1D86">
      <w:pPr>
        <w:pStyle w:val="AltZ"/>
        <w:spacing w:before="156" w:after="156"/>
        <w:rPr>
          <w:highlight w:val="yellow"/>
        </w:rPr>
      </w:pPr>
      <w:r w:rsidRPr="00070F4D">
        <w:rPr>
          <w:highlight w:val="yellow"/>
        </w:rPr>
        <w:t>2012</w:t>
      </w:r>
      <w:r w:rsidRPr="00070F4D">
        <w:rPr>
          <w:highlight w:val="yellow"/>
        </w:rPr>
        <w:t>年</w:t>
      </w:r>
      <w:r w:rsidRPr="00070F4D">
        <w:rPr>
          <w:highlight w:val="yellow"/>
        </w:rPr>
        <w:t>(</w:t>
      </w:r>
      <w:r w:rsidRPr="00070F4D">
        <w:rPr>
          <w:color w:val="006666"/>
          <w:highlight w:val="yellow"/>
        </w:rPr>
        <w:t>19</w:t>
      </w:r>
      <w:r w:rsidRPr="00070F4D">
        <w:rPr>
          <w:highlight w:val="yellow"/>
        </w:rPr>
        <w:t>)</w:t>
      </w:r>
    </w:p>
    <w:p w:rsidR="007F1D86" w:rsidRPr="00070F4D" w:rsidRDefault="00FF4753" w:rsidP="007F1D86">
      <w:pPr>
        <w:pStyle w:val="AltZ"/>
        <w:spacing w:before="156" w:after="156"/>
        <w:rPr>
          <w:highlight w:val="yellow"/>
        </w:rPr>
      </w:pPr>
      <w:r w:rsidRPr="00070F4D">
        <w:rPr>
          <w:highlight w:val="yellow"/>
        </w:rPr>
        <w:t>A.</w:t>
      </w:r>
      <w:r w:rsidRPr="00070F4D">
        <w:rPr>
          <w:highlight w:val="yellow"/>
        </w:rPr>
        <w:t>员工资源、客户资源与管理技术</w:t>
      </w:r>
      <w:r w:rsidRPr="00070F4D">
        <w:rPr>
          <w:highlight w:val="yellow"/>
        </w:rPr>
        <w:t xml:space="preserve">            </w:t>
      </w:r>
    </w:p>
    <w:p w:rsidR="007F1D86" w:rsidRPr="00070F4D" w:rsidRDefault="00FF4753" w:rsidP="007F1D86">
      <w:pPr>
        <w:pStyle w:val="AltZ"/>
        <w:spacing w:before="156" w:after="156"/>
        <w:rPr>
          <w:highlight w:val="yellow"/>
        </w:rPr>
      </w:pPr>
      <w:r w:rsidRPr="00070F4D">
        <w:rPr>
          <w:highlight w:val="yellow"/>
        </w:rPr>
        <w:t>B.</w:t>
      </w:r>
      <w:r w:rsidRPr="00070F4D">
        <w:rPr>
          <w:highlight w:val="yellow"/>
        </w:rPr>
        <w:t>销售资源、信息资源与商业智能</w:t>
      </w:r>
      <w:r w:rsidRPr="00070F4D">
        <w:rPr>
          <w:highlight w:val="yellow"/>
        </w:rPr>
        <w:t xml:space="preserve">        </w:t>
      </w:r>
    </w:p>
    <w:p w:rsidR="007F1D86" w:rsidRPr="00070F4D" w:rsidRDefault="00FF4753" w:rsidP="007F1D86">
      <w:pPr>
        <w:pStyle w:val="AltZ"/>
        <w:spacing w:before="156" w:after="156"/>
        <w:rPr>
          <w:highlight w:val="yellow"/>
        </w:rPr>
      </w:pPr>
      <w:r w:rsidRPr="00070F4D">
        <w:rPr>
          <w:color w:val="000088"/>
          <w:highlight w:val="yellow"/>
        </w:rPr>
        <w:t>C</w:t>
      </w:r>
      <w:r w:rsidRPr="00070F4D">
        <w:rPr>
          <w:highlight w:val="yellow"/>
        </w:rPr>
        <w:t>.</w:t>
      </w:r>
      <w:r w:rsidRPr="00070F4D">
        <w:rPr>
          <w:highlight w:val="yellow"/>
        </w:rPr>
        <w:t>销售管理、市场管理与服务管理</w:t>
      </w:r>
      <w:r w:rsidRPr="00070F4D">
        <w:rPr>
          <w:highlight w:val="yellow"/>
        </w:rPr>
        <w:t xml:space="preserve">            </w:t>
      </w:r>
    </w:p>
    <w:p w:rsidR="007F1D86" w:rsidRPr="00070F4D" w:rsidRDefault="00FF4753" w:rsidP="007F1D86">
      <w:pPr>
        <w:pStyle w:val="AltZ"/>
        <w:spacing w:before="156" w:after="156"/>
        <w:rPr>
          <w:highlight w:val="yellow"/>
        </w:rPr>
      </w:pPr>
      <w:r w:rsidRPr="00070F4D">
        <w:rPr>
          <w:color w:val="000088"/>
          <w:highlight w:val="yellow"/>
        </w:rPr>
        <w:t>D</w:t>
      </w:r>
      <w:r w:rsidRPr="00070F4D">
        <w:rPr>
          <w:highlight w:val="yellow"/>
        </w:rPr>
        <w:t>.</w:t>
      </w:r>
      <w:r w:rsidRPr="00070F4D">
        <w:rPr>
          <w:highlight w:val="yellow"/>
        </w:rPr>
        <w:t>人力资源、业务流程与专业技术</w:t>
      </w:r>
    </w:p>
    <w:p w:rsidR="00F94A28" w:rsidRPr="00070F4D" w:rsidRDefault="00F94A28" w:rsidP="007F1D86">
      <w:pPr>
        <w:pStyle w:val="AltZ"/>
        <w:spacing w:before="156" w:after="156"/>
        <w:rPr>
          <w:highlight w:val="yellow"/>
        </w:rPr>
      </w:pPr>
      <w:r w:rsidRPr="00070F4D">
        <w:rPr>
          <w:highlight w:val="yellow"/>
        </w:rPr>
        <w:t>2012</w:t>
      </w:r>
      <w:r w:rsidRPr="00070F4D">
        <w:rPr>
          <w:highlight w:val="yellow"/>
        </w:rPr>
        <w:t>年</w:t>
      </w:r>
      <w:r w:rsidRPr="00070F4D">
        <w:rPr>
          <w:highlight w:val="yellow"/>
        </w:rPr>
        <w:t>(</w:t>
      </w:r>
      <w:r w:rsidRPr="00070F4D">
        <w:rPr>
          <w:color w:val="006666"/>
          <w:highlight w:val="yellow"/>
        </w:rPr>
        <w:t>20</w:t>
      </w:r>
      <w:r w:rsidRPr="00070F4D">
        <w:rPr>
          <w:highlight w:val="yellow"/>
        </w:rPr>
        <w:t>)</w:t>
      </w:r>
    </w:p>
    <w:p w:rsidR="007F1D86" w:rsidRPr="00070F4D" w:rsidRDefault="00FF4753" w:rsidP="007F1D86">
      <w:pPr>
        <w:pStyle w:val="AltZ"/>
        <w:spacing w:before="156" w:after="156"/>
        <w:rPr>
          <w:highlight w:val="yellow"/>
        </w:rPr>
      </w:pPr>
      <w:r w:rsidRPr="00070F4D">
        <w:rPr>
          <w:highlight w:val="yellow"/>
        </w:rPr>
        <w:t>A.</w:t>
      </w:r>
      <w:r w:rsidRPr="00070F4D">
        <w:rPr>
          <w:highlight w:val="yellow"/>
        </w:rPr>
        <w:t>电子商务支持、呼叫中心、移动设备支持、数据分析</w:t>
      </w:r>
    </w:p>
    <w:p w:rsidR="007F1D86" w:rsidRPr="00070F4D" w:rsidRDefault="00FF4753" w:rsidP="007F1D86">
      <w:pPr>
        <w:pStyle w:val="AltZ"/>
        <w:spacing w:before="156" w:after="156"/>
        <w:rPr>
          <w:highlight w:val="yellow"/>
        </w:rPr>
      </w:pPr>
      <w:r w:rsidRPr="00070F4D">
        <w:rPr>
          <w:highlight w:val="yellow"/>
        </w:rPr>
        <w:t>B.</w:t>
      </w:r>
      <w:r w:rsidRPr="00070F4D">
        <w:rPr>
          <w:highlight w:val="yellow"/>
        </w:rPr>
        <w:t>信息分析、网络应用支持、客户信息仓库、工作流集成</w:t>
      </w:r>
      <w:r w:rsidRPr="00070F4D">
        <w:rPr>
          <w:highlight w:val="yellow"/>
        </w:rPr>
        <w:t xml:space="preserve">        </w:t>
      </w:r>
    </w:p>
    <w:p w:rsidR="007F1D86" w:rsidRPr="00070F4D" w:rsidRDefault="00FF4753" w:rsidP="007F1D86">
      <w:pPr>
        <w:pStyle w:val="AltZ"/>
        <w:spacing w:before="156" w:after="156"/>
        <w:rPr>
          <w:highlight w:val="yellow"/>
        </w:rPr>
      </w:pPr>
      <w:r w:rsidRPr="00070F4D">
        <w:rPr>
          <w:color w:val="000088"/>
          <w:highlight w:val="yellow"/>
        </w:rPr>
        <w:t>C</w:t>
      </w:r>
      <w:r w:rsidRPr="00070F4D">
        <w:rPr>
          <w:highlight w:val="yellow"/>
        </w:rPr>
        <w:t>.</w:t>
      </w:r>
      <w:r w:rsidRPr="00070F4D">
        <w:rPr>
          <w:highlight w:val="yellow"/>
        </w:rPr>
        <w:t>销售自动化、营销自动化、客户服务与支持、商业智能</w:t>
      </w:r>
      <w:r w:rsidRPr="00070F4D">
        <w:rPr>
          <w:highlight w:val="yellow"/>
        </w:rPr>
        <w:t xml:space="preserve">        </w:t>
      </w:r>
    </w:p>
    <w:p w:rsidR="00002F36" w:rsidRPr="00070F4D" w:rsidRDefault="00FF4753" w:rsidP="007F1D86">
      <w:pPr>
        <w:pStyle w:val="AltZ"/>
        <w:spacing w:before="156" w:after="156"/>
        <w:rPr>
          <w:highlight w:val="yellow"/>
        </w:rPr>
      </w:pPr>
      <w:r w:rsidRPr="00070F4D">
        <w:rPr>
          <w:color w:val="000088"/>
          <w:highlight w:val="yellow"/>
        </w:rPr>
        <w:t>D</w:t>
      </w:r>
      <w:r w:rsidRPr="00070F4D">
        <w:rPr>
          <w:highlight w:val="yellow"/>
        </w:rPr>
        <w:t>.</w:t>
      </w:r>
      <w:r w:rsidRPr="00070F4D">
        <w:rPr>
          <w:highlight w:val="yellow"/>
        </w:rPr>
        <w:t>销售管理、市场管理、服务管理、现场服务管理</w:t>
      </w:r>
    </w:p>
    <w:p w:rsidR="00002F36" w:rsidRPr="00070F4D" w:rsidRDefault="00FF4753">
      <w:pPr>
        <w:spacing w:line="251" w:lineRule="auto"/>
        <w:ind w:left="420"/>
        <w:rPr>
          <w:highlight w:val="yellow"/>
        </w:rPr>
      </w:pPr>
      <w:bookmarkStart w:id="135" w:name="7746-1534675772902"/>
      <w:bookmarkStart w:id="136" w:name="8999-1534675772906"/>
      <w:bookmarkEnd w:id="135"/>
      <w:bookmarkEnd w:id="136"/>
      <w:r w:rsidRPr="00070F4D">
        <w:rPr>
          <w:color w:val="999999"/>
          <w:highlight w:val="yellow"/>
        </w:rPr>
        <w:t>【答案】</w:t>
      </w:r>
      <w:r w:rsidRPr="00070F4D">
        <w:rPr>
          <w:color w:val="999999"/>
          <w:highlight w:val="yellow"/>
        </w:rPr>
        <w:t xml:space="preserve">D C </w:t>
      </w:r>
      <w:r w:rsidRPr="00070F4D">
        <w:rPr>
          <w:color w:val="999999"/>
          <w:highlight w:val="yellow"/>
        </w:rPr>
        <w:t>【解析】本题考查企业信息化的基本知识。</w:t>
      </w:r>
    </w:p>
    <w:p w:rsidR="00002F36" w:rsidRPr="00070F4D" w:rsidRDefault="00002F36">
      <w:pPr>
        <w:rPr>
          <w:highlight w:val="yellow"/>
        </w:rPr>
      </w:pPr>
      <w:bookmarkStart w:id="137" w:name="6763-1534675773541"/>
      <w:bookmarkEnd w:id="137"/>
    </w:p>
    <w:p w:rsidR="00002F36" w:rsidRDefault="00FF4753">
      <w:pPr>
        <w:spacing w:line="251" w:lineRule="auto"/>
        <w:ind w:left="420"/>
      </w:pPr>
      <w:bookmarkStart w:id="138" w:name="7423-1534675772906"/>
      <w:bookmarkEnd w:id="138"/>
      <w:r w:rsidRPr="00070F4D">
        <w:rPr>
          <w:color w:val="999999"/>
          <w:highlight w:val="yellow"/>
        </w:rPr>
        <w:t>CRM</w:t>
      </w:r>
      <w:r w:rsidRPr="00070F4D">
        <w:rPr>
          <w:color w:val="999999"/>
          <w:highlight w:val="yellow"/>
        </w:rPr>
        <w:t>是一套先进的管理思想及技术手段，它通过将人力资源、业务流程与专业技术进行有效的整合，最终为企业涉及到客户或者消费者的各个领域提供了完美的集成，使得企业可以更低成本、更高效率地满足客户的需求，并与客户建立起基于学习性关系基础上的一对一营销模式，从而让企业可以最大程度提高客户满意度和忠诚度。</w:t>
      </w:r>
      <w:r w:rsidRPr="00070F4D">
        <w:rPr>
          <w:color w:val="999999"/>
          <w:highlight w:val="yellow"/>
        </w:rPr>
        <w:t>CRM</w:t>
      </w:r>
      <w:r w:rsidRPr="00070F4D">
        <w:rPr>
          <w:color w:val="999999"/>
          <w:highlight w:val="yellow"/>
        </w:rPr>
        <w:t>系统的主要模块包括销售自动化、营销自动化、客户服务与支持、商业智能。</w:t>
      </w:r>
    </w:p>
    <w:p w:rsidR="00002F36" w:rsidRDefault="00002F36">
      <w:bookmarkStart w:id="139" w:name="8888-1534675773541"/>
      <w:bookmarkEnd w:id="139"/>
    </w:p>
    <w:p w:rsidR="00D050E7" w:rsidRPr="00070F4D" w:rsidRDefault="00FF4753" w:rsidP="00D050E7">
      <w:pPr>
        <w:pStyle w:val="2"/>
        <w:spacing w:before="156" w:after="156"/>
        <w:rPr>
          <w:highlight w:val="yellow"/>
        </w:rPr>
      </w:pPr>
      <w:bookmarkStart w:id="140" w:name="8835-1534675772909"/>
      <w:bookmarkEnd w:id="140"/>
      <w:r w:rsidRPr="00070F4D">
        <w:rPr>
          <w:highlight w:val="yellow"/>
        </w:rPr>
        <w:lastRenderedPageBreak/>
        <w:t>企业信息化程度是国家信息化建设的基础和关键，企业信息化方法不包括（</w:t>
      </w:r>
      <w:r w:rsidRPr="00070F4D">
        <w:rPr>
          <w:color w:val="006666"/>
          <w:highlight w:val="yellow"/>
        </w:rPr>
        <w:t>21</w:t>
      </w:r>
      <w:r w:rsidRPr="00070F4D">
        <w:rPr>
          <w:highlight w:val="yellow"/>
        </w:rPr>
        <w:t>)</w:t>
      </w:r>
      <w:r w:rsidRPr="00070F4D">
        <w:rPr>
          <w:highlight w:val="yellow"/>
        </w:rPr>
        <w:t>。</w:t>
      </w:r>
    </w:p>
    <w:p w:rsidR="00F94A28" w:rsidRPr="00070F4D" w:rsidRDefault="00F94A28" w:rsidP="00D050E7">
      <w:pPr>
        <w:pStyle w:val="AltZ"/>
        <w:spacing w:before="156" w:after="156"/>
        <w:rPr>
          <w:highlight w:val="yellow"/>
        </w:rPr>
      </w:pPr>
      <w:r w:rsidRPr="00070F4D">
        <w:rPr>
          <w:highlight w:val="yellow"/>
        </w:rPr>
        <w:t>2012</w:t>
      </w:r>
      <w:r w:rsidRPr="00070F4D">
        <w:rPr>
          <w:highlight w:val="yellow"/>
        </w:rPr>
        <w:t>年</w:t>
      </w:r>
      <w:r w:rsidRPr="00070F4D">
        <w:rPr>
          <w:highlight w:val="yellow"/>
        </w:rPr>
        <w:t>(</w:t>
      </w:r>
      <w:r w:rsidRPr="00070F4D">
        <w:rPr>
          <w:color w:val="006666"/>
          <w:highlight w:val="yellow"/>
        </w:rPr>
        <w:t>21</w:t>
      </w:r>
      <w:r w:rsidRPr="00070F4D">
        <w:rPr>
          <w:highlight w:val="yellow"/>
        </w:rPr>
        <w:t>)</w:t>
      </w:r>
    </w:p>
    <w:p w:rsidR="00D050E7" w:rsidRPr="00070F4D" w:rsidRDefault="00FF4753" w:rsidP="00D050E7">
      <w:pPr>
        <w:pStyle w:val="AltZ"/>
        <w:spacing w:before="156" w:after="156"/>
        <w:rPr>
          <w:highlight w:val="yellow"/>
        </w:rPr>
      </w:pPr>
      <w:r w:rsidRPr="00070F4D">
        <w:rPr>
          <w:highlight w:val="yellow"/>
        </w:rPr>
        <w:t>A.</w:t>
      </w:r>
      <w:r w:rsidRPr="00070F4D">
        <w:rPr>
          <w:highlight w:val="yellow"/>
        </w:rPr>
        <w:t>业务流程重组</w:t>
      </w:r>
      <w:r w:rsidRPr="00070F4D">
        <w:rPr>
          <w:highlight w:val="yellow"/>
        </w:rPr>
        <w:t xml:space="preserve">        </w:t>
      </w:r>
    </w:p>
    <w:p w:rsidR="00D050E7" w:rsidRPr="00070F4D" w:rsidRDefault="00FF4753" w:rsidP="00D050E7">
      <w:pPr>
        <w:pStyle w:val="AltZ"/>
        <w:spacing w:before="156" w:after="156"/>
        <w:rPr>
          <w:highlight w:val="yellow"/>
        </w:rPr>
      </w:pPr>
      <w:r w:rsidRPr="00070F4D">
        <w:rPr>
          <w:highlight w:val="yellow"/>
        </w:rPr>
        <w:t>B.</w:t>
      </w:r>
      <w:r w:rsidRPr="00070F4D">
        <w:rPr>
          <w:highlight w:val="yellow"/>
        </w:rPr>
        <w:t>组织机构变革</w:t>
      </w:r>
      <w:r w:rsidRPr="00070F4D">
        <w:rPr>
          <w:highlight w:val="yellow"/>
        </w:rPr>
        <w:t xml:space="preserve">        </w:t>
      </w:r>
    </w:p>
    <w:p w:rsidR="00D050E7" w:rsidRPr="00070F4D" w:rsidRDefault="00FF4753" w:rsidP="00D050E7">
      <w:pPr>
        <w:pStyle w:val="AltZ"/>
        <w:spacing w:before="156" w:after="156"/>
        <w:rPr>
          <w:highlight w:val="yellow"/>
        </w:rPr>
      </w:pPr>
      <w:r w:rsidRPr="00070F4D">
        <w:rPr>
          <w:color w:val="000088"/>
          <w:highlight w:val="yellow"/>
        </w:rPr>
        <w:t>C</w:t>
      </w:r>
      <w:r w:rsidRPr="00070F4D">
        <w:rPr>
          <w:highlight w:val="yellow"/>
        </w:rPr>
        <w:t>.</w:t>
      </w:r>
      <w:r w:rsidRPr="00070F4D">
        <w:rPr>
          <w:highlight w:val="yellow"/>
        </w:rPr>
        <w:t>供应链管理</w:t>
      </w:r>
      <w:r w:rsidRPr="00070F4D">
        <w:rPr>
          <w:highlight w:val="yellow"/>
        </w:rPr>
        <w:t xml:space="preserve"> </w:t>
      </w:r>
    </w:p>
    <w:p w:rsidR="00002F36" w:rsidRPr="00070F4D" w:rsidRDefault="00FF4753" w:rsidP="00D050E7">
      <w:pPr>
        <w:pStyle w:val="AltZ"/>
        <w:spacing w:before="156" w:after="156"/>
        <w:rPr>
          <w:highlight w:val="yellow"/>
        </w:rPr>
      </w:pPr>
      <w:r w:rsidRPr="00070F4D">
        <w:rPr>
          <w:color w:val="000088"/>
          <w:highlight w:val="yellow"/>
        </w:rPr>
        <w:t>D</w:t>
      </w:r>
      <w:r w:rsidRPr="00070F4D">
        <w:rPr>
          <w:highlight w:val="yellow"/>
        </w:rPr>
        <w:t>.</w:t>
      </w:r>
      <w:r w:rsidRPr="00070F4D">
        <w:rPr>
          <w:highlight w:val="yellow"/>
        </w:rPr>
        <w:t>人力资本投资</w:t>
      </w:r>
    </w:p>
    <w:p w:rsidR="00002F36" w:rsidRPr="00070F4D" w:rsidRDefault="00FF4753">
      <w:pPr>
        <w:spacing w:line="251" w:lineRule="auto"/>
        <w:ind w:left="420"/>
        <w:rPr>
          <w:highlight w:val="yellow"/>
        </w:rPr>
      </w:pPr>
      <w:bookmarkStart w:id="141" w:name="3352-1534675772909"/>
      <w:bookmarkStart w:id="142" w:name="5222-1534675772911"/>
      <w:bookmarkEnd w:id="141"/>
      <w:bookmarkEnd w:id="142"/>
      <w:r w:rsidRPr="00070F4D">
        <w:rPr>
          <w:color w:val="999999"/>
          <w:highlight w:val="yellow"/>
        </w:rPr>
        <w:t>【答案】</w:t>
      </w:r>
      <w:r w:rsidRPr="00070F4D">
        <w:rPr>
          <w:color w:val="999999"/>
          <w:highlight w:val="yellow"/>
        </w:rPr>
        <w:t xml:space="preserve">B </w:t>
      </w:r>
      <w:r w:rsidRPr="00070F4D">
        <w:rPr>
          <w:color w:val="999999"/>
          <w:highlight w:val="yellow"/>
        </w:rPr>
        <w:t>【解析】本题考查企业信息化的基本方法。</w:t>
      </w:r>
    </w:p>
    <w:p w:rsidR="00002F36" w:rsidRPr="00070F4D" w:rsidRDefault="00002F36">
      <w:pPr>
        <w:rPr>
          <w:highlight w:val="yellow"/>
        </w:rPr>
      </w:pPr>
      <w:bookmarkStart w:id="143" w:name="5218-1534675773541"/>
      <w:bookmarkEnd w:id="143"/>
    </w:p>
    <w:p w:rsidR="00002F36" w:rsidRPr="00070F4D" w:rsidRDefault="00FF4753">
      <w:pPr>
        <w:spacing w:line="251" w:lineRule="auto"/>
        <w:ind w:left="420"/>
        <w:rPr>
          <w:highlight w:val="yellow"/>
        </w:rPr>
      </w:pPr>
      <w:bookmarkStart w:id="144" w:name="2960-1534675772911"/>
      <w:bookmarkEnd w:id="144"/>
      <w:r w:rsidRPr="00070F4D">
        <w:rPr>
          <w:color w:val="999999"/>
          <w:highlight w:val="yellow"/>
        </w:rPr>
        <w:t>企业信息化程度是国家信息化建设的基础和关键，企业信息化就是企业利用现代信息技术，通过信息资源的深入开发和广泛利用，实现企业生产过程的自动化、管理方式的网络化、决策支持的智能化和商务运营的电子化，不断提高生产、经营、管理、决策的效率和水平，进而提高企业经济效益和企业竞争力的过程。企业信息化方法主要包括</w:t>
      </w:r>
    </w:p>
    <w:p w:rsidR="00002F36" w:rsidRPr="00070F4D" w:rsidRDefault="00002F36">
      <w:pPr>
        <w:rPr>
          <w:highlight w:val="yellow"/>
        </w:rPr>
      </w:pPr>
      <w:bookmarkStart w:id="145" w:name="3912-1534675773541"/>
      <w:bookmarkEnd w:id="145"/>
    </w:p>
    <w:p w:rsidR="00002F36" w:rsidRDefault="00FF4753">
      <w:pPr>
        <w:spacing w:line="251" w:lineRule="auto"/>
        <w:ind w:left="420"/>
      </w:pPr>
      <w:bookmarkStart w:id="146" w:name="2587-1534675772913"/>
      <w:bookmarkEnd w:id="146"/>
      <w:r w:rsidRPr="00070F4D">
        <w:rPr>
          <w:color w:val="999999"/>
          <w:highlight w:val="yellow"/>
        </w:rPr>
        <w:t>业务流程重构、核心业务应用、信息系统建设、主题数据库、资源管理和人力资本投资方法。企业战略规划是指依据企业外部环境和自身条件的状况及其变化来制定和实施战略，并根据对实施过程与结果的评价和反馈来调整，制定新战略的过程。</w:t>
      </w:r>
    </w:p>
    <w:p w:rsidR="00002F36" w:rsidRDefault="00002F36">
      <w:bookmarkStart w:id="147" w:name="5034-1534675773541"/>
      <w:bookmarkEnd w:id="147"/>
    </w:p>
    <w:p w:rsidR="00B86970" w:rsidRPr="00070F4D" w:rsidRDefault="00FF4753" w:rsidP="00B86970">
      <w:pPr>
        <w:pStyle w:val="2"/>
        <w:spacing w:before="156" w:after="156"/>
        <w:rPr>
          <w:highlight w:val="yellow"/>
        </w:rPr>
      </w:pPr>
      <w:bookmarkStart w:id="148" w:name="5829-1534675772916"/>
      <w:bookmarkEnd w:id="148"/>
      <w:r w:rsidRPr="00070F4D">
        <w:rPr>
          <w:highlight w:val="yellow"/>
        </w:rPr>
        <w:t>企业信息资源集成管理的前提是对企业（</w:t>
      </w:r>
      <w:r w:rsidRPr="00070F4D">
        <w:rPr>
          <w:color w:val="006666"/>
          <w:highlight w:val="yellow"/>
        </w:rPr>
        <w:t>22</w:t>
      </w:r>
      <w:r w:rsidRPr="00070F4D">
        <w:rPr>
          <w:highlight w:val="yellow"/>
        </w:rPr>
        <w:t>)</w:t>
      </w:r>
      <w:r w:rsidRPr="00070F4D">
        <w:rPr>
          <w:highlight w:val="yellow"/>
        </w:rPr>
        <w:t>的集成，其核心是对企业（</w:t>
      </w:r>
      <w:r w:rsidRPr="00070F4D">
        <w:rPr>
          <w:color w:val="006666"/>
          <w:highlight w:val="yellow"/>
        </w:rPr>
        <w:t>23</w:t>
      </w:r>
      <w:r w:rsidRPr="00070F4D">
        <w:rPr>
          <w:highlight w:val="yellow"/>
        </w:rPr>
        <w:t>)</w:t>
      </w:r>
      <w:r w:rsidRPr="00070F4D">
        <w:rPr>
          <w:highlight w:val="yellow"/>
        </w:rPr>
        <w:t>的集成。</w:t>
      </w:r>
    </w:p>
    <w:p w:rsidR="00F94A28" w:rsidRPr="00070F4D" w:rsidRDefault="00F94A28" w:rsidP="00B86970">
      <w:pPr>
        <w:pStyle w:val="AltZ"/>
        <w:spacing w:before="156" w:after="156"/>
        <w:rPr>
          <w:highlight w:val="yellow"/>
        </w:rPr>
      </w:pPr>
      <w:r w:rsidRPr="00070F4D">
        <w:rPr>
          <w:highlight w:val="yellow"/>
        </w:rPr>
        <w:t>2012</w:t>
      </w:r>
      <w:r w:rsidRPr="00070F4D">
        <w:rPr>
          <w:highlight w:val="yellow"/>
        </w:rPr>
        <w:t>年</w:t>
      </w:r>
      <w:r w:rsidRPr="00070F4D">
        <w:rPr>
          <w:highlight w:val="yellow"/>
        </w:rPr>
        <w:t>(</w:t>
      </w:r>
      <w:r w:rsidRPr="00070F4D">
        <w:rPr>
          <w:color w:val="006666"/>
          <w:highlight w:val="yellow"/>
        </w:rPr>
        <w:t>22</w:t>
      </w:r>
      <w:r w:rsidRPr="00070F4D">
        <w:rPr>
          <w:highlight w:val="yellow"/>
        </w:rPr>
        <w:t>)</w:t>
      </w:r>
    </w:p>
    <w:p w:rsidR="00B86970" w:rsidRPr="00070F4D" w:rsidRDefault="00FF4753" w:rsidP="00B86970">
      <w:pPr>
        <w:pStyle w:val="AltZ"/>
        <w:spacing w:before="156" w:after="156"/>
        <w:rPr>
          <w:highlight w:val="yellow"/>
        </w:rPr>
      </w:pPr>
      <w:r w:rsidRPr="00070F4D">
        <w:rPr>
          <w:highlight w:val="yellow"/>
        </w:rPr>
        <w:t>A.</w:t>
      </w:r>
      <w:r w:rsidRPr="00070F4D">
        <w:rPr>
          <w:highlight w:val="yellow"/>
        </w:rPr>
        <w:t>信息功能</w:t>
      </w:r>
      <w:r w:rsidRPr="00070F4D">
        <w:rPr>
          <w:highlight w:val="yellow"/>
        </w:rPr>
        <w:t xml:space="preserve">      </w:t>
      </w:r>
    </w:p>
    <w:p w:rsidR="00B86970" w:rsidRPr="00070F4D" w:rsidRDefault="00FF4753" w:rsidP="00B86970">
      <w:pPr>
        <w:pStyle w:val="AltZ"/>
        <w:spacing w:before="156" w:after="156"/>
        <w:rPr>
          <w:highlight w:val="yellow"/>
        </w:rPr>
      </w:pPr>
      <w:r w:rsidRPr="00070F4D">
        <w:rPr>
          <w:highlight w:val="yellow"/>
        </w:rPr>
        <w:t>B.</w:t>
      </w:r>
      <w:r w:rsidRPr="00070F4D">
        <w:rPr>
          <w:highlight w:val="yellow"/>
        </w:rPr>
        <w:t>信息设施</w:t>
      </w:r>
      <w:r w:rsidRPr="00070F4D">
        <w:rPr>
          <w:highlight w:val="yellow"/>
        </w:rPr>
        <w:t xml:space="preserve">      </w:t>
      </w:r>
    </w:p>
    <w:p w:rsidR="00B86970" w:rsidRPr="00070F4D" w:rsidRDefault="00FF4753" w:rsidP="00B86970">
      <w:pPr>
        <w:pStyle w:val="AltZ"/>
        <w:spacing w:before="156" w:after="156"/>
        <w:rPr>
          <w:highlight w:val="yellow"/>
        </w:rPr>
      </w:pPr>
      <w:r w:rsidRPr="00070F4D">
        <w:rPr>
          <w:color w:val="000088"/>
          <w:highlight w:val="yellow"/>
        </w:rPr>
        <w:t>C</w:t>
      </w:r>
      <w:r w:rsidRPr="00070F4D">
        <w:rPr>
          <w:highlight w:val="yellow"/>
        </w:rPr>
        <w:t>.</w:t>
      </w:r>
      <w:r w:rsidRPr="00070F4D">
        <w:rPr>
          <w:highlight w:val="yellow"/>
        </w:rPr>
        <w:t>信息活动</w:t>
      </w:r>
      <w:r w:rsidRPr="00070F4D">
        <w:rPr>
          <w:highlight w:val="yellow"/>
        </w:rPr>
        <w:t xml:space="preserve">      </w:t>
      </w:r>
    </w:p>
    <w:p w:rsidR="00B86970" w:rsidRPr="00070F4D" w:rsidRDefault="00FF4753" w:rsidP="00B86970">
      <w:pPr>
        <w:pStyle w:val="AltZ"/>
        <w:spacing w:before="156" w:after="156"/>
        <w:rPr>
          <w:highlight w:val="yellow"/>
        </w:rPr>
      </w:pPr>
      <w:r w:rsidRPr="00070F4D">
        <w:rPr>
          <w:color w:val="000088"/>
          <w:highlight w:val="yellow"/>
        </w:rPr>
        <w:t>D</w:t>
      </w:r>
      <w:r w:rsidRPr="00070F4D">
        <w:rPr>
          <w:highlight w:val="yellow"/>
        </w:rPr>
        <w:t>.</w:t>
      </w:r>
      <w:r w:rsidRPr="00070F4D">
        <w:rPr>
          <w:highlight w:val="yellow"/>
        </w:rPr>
        <w:t>信息处理</w:t>
      </w:r>
    </w:p>
    <w:p w:rsidR="00F94A28" w:rsidRPr="00070F4D" w:rsidRDefault="00F94A28" w:rsidP="00B86970">
      <w:pPr>
        <w:pStyle w:val="AltZ"/>
        <w:spacing w:before="156" w:after="156"/>
        <w:rPr>
          <w:highlight w:val="yellow"/>
        </w:rPr>
      </w:pPr>
      <w:r w:rsidRPr="00070F4D">
        <w:rPr>
          <w:highlight w:val="yellow"/>
        </w:rPr>
        <w:t>2012</w:t>
      </w:r>
      <w:r w:rsidRPr="00070F4D">
        <w:rPr>
          <w:highlight w:val="yellow"/>
        </w:rPr>
        <w:t>年</w:t>
      </w:r>
      <w:r w:rsidRPr="00070F4D">
        <w:rPr>
          <w:highlight w:val="yellow"/>
        </w:rPr>
        <w:t>(</w:t>
      </w:r>
      <w:r w:rsidRPr="00070F4D">
        <w:rPr>
          <w:color w:val="006666"/>
          <w:highlight w:val="yellow"/>
        </w:rPr>
        <w:t>23</w:t>
      </w:r>
      <w:r w:rsidRPr="00070F4D">
        <w:rPr>
          <w:highlight w:val="yellow"/>
        </w:rPr>
        <w:t>)</w:t>
      </w:r>
    </w:p>
    <w:p w:rsidR="00B86970" w:rsidRPr="00070F4D" w:rsidRDefault="00FF4753" w:rsidP="00B86970">
      <w:pPr>
        <w:pStyle w:val="AltZ"/>
        <w:spacing w:before="156" w:after="156"/>
        <w:rPr>
          <w:highlight w:val="yellow"/>
        </w:rPr>
      </w:pPr>
      <w:r w:rsidRPr="00070F4D">
        <w:rPr>
          <w:highlight w:val="yellow"/>
        </w:rPr>
        <w:t>A.</w:t>
      </w:r>
      <w:r w:rsidRPr="00070F4D">
        <w:rPr>
          <w:highlight w:val="yellow"/>
        </w:rPr>
        <w:t>业务流</w:t>
      </w:r>
      <w:r w:rsidRPr="00070F4D">
        <w:rPr>
          <w:highlight w:val="yellow"/>
        </w:rPr>
        <w:t xml:space="preserve">       </w:t>
      </w:r>
    </w:p>
    <w:p w:rsidR="00B86970" w:rsidRPr="00070F4D" w:rsidRDefault="00FF4753" w:rsidP="00B86970">
      <w:pPr>
        <w:pStyle w:val="AltZ"/>
        <w:spacing w:before="156" w:after="156"/>
        <w:rPr>
          <w:highlight w:val="yellow"/>
        </w:rPr>
      </w:pPr>
      <w:r w:rsidRPr="00070F4D">
        <w:rPr>
          <w:highlight w:val="yellow"/>
        </w:rPr>
        <w:lastRenderedPageBreak/>
        <w:t>B.</w:t>
      </w:r>
      <w:r w:rsidRPr="00070F4D">
        <w:rPr>
          <w:highlight w:val="yellow"/>
        </w:rPr>
        <w:t>内部信息流</w:t>
      </w:r>
      <w:r w:rsidRPr="00070F4D">
        <w:rPr>
          <w:highlight w:val="yellow"/>
        </w:rPr>
        <w:t xml:space="preserve"> </w:t>
      </w:r>
    </w:p>
    <w:p w:rsidR="00B86970" w:rsidRPr="00070F4D" w:rsidRDefault="00FF4753" w:rsidP="00B86970">
      <w:pPr>
        <w:pStyle w:val="AltZ"/>
        <w:spacing w:before="156" w:after="156"/>
        <w:rPr>
          <w:highlight w:val="yellow"/>
        </w:rPr>
      </w:pPr>
      <w:r w:rsidRPr="00070F4D">
        <w:rPr>
          <w:color w:val="000088"/>
          <w:highlight w:val="yellow"/>
        </w:rPr>
        <w:t>C</w:t>
      </w:r>
      <w:r w:rsidRPr="00070F4D">
        <w:rPr>
          <w:highlight w:val="yellow"/>
        </w:rPr>
        <w:t>.</w:t>
      </w:r>
      <w:r w:rsidRPr="00070F4D">
        <w:rPr>
          <w:highlight w:val="yellow"/>
        </w:rPr>
        <w:t>外部信息流</w:t>
      </w:r>
      <w:r w:rsidRPr="00070F4D">
        <w:rPr>
          <w:highlight w:val="yellow"/>
        </w:rPr>
        <w:t xml:space="preserve"> </w:t>
      </w:r>
    </w:p>
    <w:p w:rsidR="00002F36" w:rsidRPr="00070F4D" w:rsidRDefault="00FF4753" w:rsidP="00B86970">
      <w:pPr>
        <w:pStyle w:val="AltZ"/>
        <w:spacing w:before="156" w:after="156"/>
        <w:rPr>
          <w:highlight w:val="yellow"/>
        </w:rPr>
      </w:pPr>
      <w:r w:rsidRPr="00070F4D">
        <w:rPr>
          <w:color w:val="000088"/>
          <w:highlight w:val="yellow"/>
        </w:rPr>
        <w:t>D</w:t>
      </w:r>
      <w:r w:rsidRPr="00070F4D">
        <w:rPr>
          <w:highlight w:val="yellow"/>
        </w:rPr>
        <w:t>.</w:t>
      </w:r>
      <w:r w:rsidRPr="00070F4D">
        <w:rPr>
          <w:highlight w:val="yellow"/>
        </w:rPr>
        <w:t>内部和外部信息流</w:t>
      </w:r>
    </w:p>
    <w:p w:rsidR="00002F36" w:rsidRPr="00070F4D" w:rsidRDefault="00FF4753">
      <w:pPr>
        <w:spacing w:line="251" w:lineRule="auto"/>
        <w:ind w:left="420"/>
        <w:rPr>
          <w:highlight w:val="yellow"/>
        </w:rPr>
      </w:pPr>
      <w:bookmarkStart w:id="149" w:name="1827-1534675772916"/>
      <w:bookmarkStart w:id="150" w:name="4187-1534675772917"/>
      <w:bookmarkEnd w:id="149"/>
      <w:bookmarkEnd w:id="150"/>
      <w:r w:rsidRPr="00070F4D">
        <w:rPr>
          <w:color w:val="999999"/>
          <w:highlight w:val="yellow"/>
        </w:rPr>
        <w:t>【答案】</w:t>
      </w:r>
      <w:r w:rsidRPr="00070F4D">
        <w:rPr>
          <w:color w:val="999999"/>
          <w:highlight w:val="yellow"/>
        </w:rPr>
        <w:t xml:space="preserve">A D </w:t>
      </w:r>
      <w:r w:rsidRPr="00070F4D">
        <w:rPr>
          <w:color w:val="999999"/>
          <w:highlight w:val="yellow"/>
        </w:rPr>
        <w:t>【解析】本题考</w:t>
      </w:r>
      <w:proofErr w:type="gramStart"/>
      <w:r w:rsidRPr="00070F4D">
        <w:rPr>
          <w:color w:val="999999"/>
          <w:highlight w:val="yellow"/>
        </w:rPr>
        <w:t>査</w:t>
      </w:r>
      <w:proofErr w:type="gramEnd"/>
      <w:r w:rsidRPr="00070F4D">
        <w:rPr>
          <w:color w:val="999999"/>
          <w:highlight w:val="yellow"/>
        </w:rPr>
        <w:t>信息资源管理的基本知识。</w:t>
      </w:r>
    </w:p>
    <w:p w:rsidR="00002F36" w:rsidRPr="00070F4D" w:rsidRDefault="00002F36">
      <w:pPr>
        <w:rPr>
          <w:highlight w:val="yellow"/>
        </w:rPr>
      </w:pPr>
      <w:bookmarkStart w:id="151" w:name="8455-1534675773542"/>
      <w:bookmarkEnd w:id="151"/>
    </w:p>
    <w:p w:rsidR="00002F36" w:rsidRDefault="00FF4753">
      <w:pPr>
        <w:spacing w:line="251" w:lineRule="auto"/>
        <w:ind w:left="420"/>
      </w:pPr>
      <w:bookmarkStart w:id="152" w:name="2734-1534675772918"/>
      <w:bookmarkEnd w:id="152"/>
      <w:r w:rsidRPr="00070F4D">
        <w:rPr>
          <w:color w:val="999999"/>
          <w:highlight w:val="yellow"/>
        </w:rPr>
        <w:t>集成管理是企业信息资源管理的主要内容之一。实行企业信息资源集成的前提是对企业历史上形成的企业信息功能的集成，其核心是对企业内部和外部信息流的集成，其实施的基础是各种信息手段的集成。通过集成管理实现企业信息系统各要素的优化组合，使信息系统各要素之间形成强大的协同作用，从而最大限度地放大企业信息的功能，实现企业可持续发展的目的。</w:t>
      </w:r>
    </w:p>
    <w:p w:rsidR="00002F36" w:rsidRDefault="00002F36">
      <w:bookmarkStart w:id="153" w:name="3210-1534675773542"/>
      <w:bookmarkEnd w:id="153"/>
    </w:p>
    <w:p w:rsidR="001420F1" w:rsidRPr="00070F4D" w:rsidRDefault="00FF4753" w:rsidP="001420F1">
      <w:pPr>
        <w:pStyle w:val="2"/>
        <w:spacing w:before="156" w:after="156"/>
        <w:rPr>
          <w:highlight w:val="yellow"/>
        </w:rPr>
      </w:pPr>
      <w:bookmarkStart w:id="154" w:name="1730-1534675772921"/>
      <w:bookmarkEnd w:id="154"/>
      <w:r w:rsidRPr="00070F4D">
        <w:rPr>
          <w:highlight w:val="yellow"/>
        </w:rPr>
        <w:t>为了加强对企业信息资源的管理，企业应按照信息化和现代化企业管理要求设置信息管理机构，建立信息中心。信息中心的主要职能不包括（</w:t>
      </w:r>
      <w:r w:rsidRPr="00070F4D">
        <w:rPr>
          <w:color w:val="006666"/>
          <w:highlight w:val="yellow"/>
        </w:rPr>
        <w:t>24</w:t>
      </w:r>
      <w:r w:rsidRPr="00070F4D">
        <w:rPr>
          <w:highlight w:val="yellow"/>
        </w:rPr>
        <w:t>)</w:t>
      </w:r>
      <w:r w:rsidRPr="00070F4D">
        <w:rPr>
          <w:highlight w:val="yellow"/>
        </w:rPr>
        <w:t>。</w:t>
      </w:r>
    </w:p>
    <w:p w:rsidR="00F94A28" w:rsidRPr="00070F4D" w:rsidRDefault="00F94A28" w:rsidP="001420F1">
      <w:pPr>
        <w:pStyle w:val="AltZ"/>
        <w:spacing w:before="156" w:after="156"/>
        <w:rPr>
          <w:highlight w:val="yellow"/>
        </w:rPr>
      </w:pPr>
      <w:r w:rsidRPr="00070F4D">
        <w:rPr>
          <w:highlight w:val="yellow"/>
        </w:rPr>
        <w:t>2012</w:t>
      </w:r>
      <w:r w:rsidRPr="00070F4D">
        <w:rPr>
          <w:highlight w:val="yellow"/>
        </w:rPr>
        <w:t>年</w:t>
      </w:r>
      <w:r w:rsidRPr="00070F4D">
        <w:rPr>
          <w:highlight w:val="yellow"/>
        </w:rPr>
        <w:t>(</w:t>
      </w:r>
      <w:r w:rsidRPr="00070F4D">
        <w:rPr>
          <w:color w:val="006666"/>
          <w:highlight w:val="yellow"/>
        </w:rPr>
        <w:t>24</w:t>
      </w:r>
      <w:r w:rsidRPr="00070F4D">
        <w:rPr>
          <w:highlight w:val="yellow"/>
        </w:rPr>
        <w:t>)</w:t>
      </w:r>
    </w:p>
    <w:p w:rsidR="001420F1" w:rsidRPr="00070F4D" w:rsidRDefault="00FF4753" w:rsidP="001420F1">
      <w:pPr>
        <w:pStyle w:val="AltZ"/>
        <w:spacing w:before="156" w:after="156"/>
        <w:rPr>
          <w:highlight w:val="yellow"/>
        </w:rPr>
      </w:pPr>
      <w:r w:rsidRPr="00070F4D">
        <w:rPr>
          <w:highlight w:val="yellow"/>
        </w:rPr>
        <w:t>A.</w:t>
      </w:r>
      <w:r w:rsidRPr="00070F4D">
        <w:rPr>
          <w:highlight w:val="yellow"/>
        </w:rPr>
        <w:t>处理信息，确定信息处理的方法</w:t>
      </w:r>
      <w:r w:rsidRPr="00070F4D">
        <w:rPr>
          <w:highlight w:val="yellow"/>
        </w:rPr>
        <w:t xml:space="preserve">    </w:t>
      </w:r>
    </w:p>
    <w:p w:rsidR="001420F1" w:rsidRPr="00070F4D" w:rsidRDefault="00FF4753" w:rsidP="001420F1">
      <w:pPr>
        <w:pStyle w:val="AltZ"/>
        <w:spacing w:before="156" w:after="156"/>
        <w:rPr>
          <w:highlight w:val="yellow"/>
        </w:rPr>
      </w:pPr>
      <w:r w:rsidRPr="00070F4D">
        <w:rPr>
          <w:highlight w:val="yellow"/>
        </w:rPr>
        <w:t>B.</w:t>
      </w:r>
      <w:r w:rsidRPr="00070F4D">
        <w:rPr>
          <w:highlight w:val="yellow"/>
        </w:rPr>
        <w:t>用先进的信息技术提高业务管理水平</w:t>
      </w:r>
    </w:p>
    <w:p w:rsidR="001420F1" w:rsidRPr="00070F4D" w:rsidRDefault="00FF4753" w:rsidP="001420F1">
      <w:pPr>
        <w:pStyle w:val="AltZ"/>
        <w:spacing w:before="156" w:after="156"/>
        <w:rPr>
          <w:highlight w:val="yellow"/>
        </w:rPr>
      </w:pPr>
      <w:r w:rsidRPr="00070F4D">
        <w:rPr>
          <w:color w:val="000088"/>
          <w:highlight w:val="yellow"/>
        </w:rPr>
        <w:t>C</w:t>
      </w:r>
      <w:r w:rsidRPr="00070F4D">
        <w:rPr>
          <w:highlight w:val="yellow"/>
        </w:rPr>
        <w:t>.</w:t>
      </w:r>
      <w:r w:rsidRPr="00070F4D">
        <w:rPr>
          <w:highlight w:val="yellow"/>
        </w:rPr>
        <w:t>组织招聘信息资源管理员</w:t>
      </w:r>
      <w:r w:rsidRPr="00070F4D">
        <w:rPr>
          <w:highlight w:val="yellow"/>
        </w:rPr>
        <w:t xml:space="preserve">       </w:t>
      </w:r>
    </w:p>
    <w:p w:rsidR="00002F36" w:rsidRPr="00070F4D" w:rsidRDefault="00FF4753" w:rsidP="001420F1">
      <w:pPr>
        <w:pStyle w:val="AltZ"/>
        <w:spacing w:before="156" w:after="156"/>
        <w:rPr>
          <w:highlight w:val="yellow"/>
        </w:rPr>
      </w:pPr>
      <w:r w:rsidRPr="00070F4D">
        <w:rPr>
          <w:color w:val="000088"/>
          <w:highlight w:val="yellow"/>
        </w:rPr>
        <w:t>D</w:t>
      </w:r>
      <w:r w:rsidRPr="00070F4D">
        <w:rPr>
          <w:highlight w:val="yellow"/>
        </w:rPr>
        <w:t>.</w:t>
      </w:r>
      <w:r w:rsidRPr="00070F4D">
        <w:rPr>
          <w:highlight w:val="yellow"/>
        </w:rPr>
        <w:t>建立业务部门期望的信息系统和网络</w:t>
      </w:r>
    </w:p>
    <w:p w:rsidR="00002F36" w:rsidRPr="00070F4D" w:rsidRDefault="00FF4753">
      <w:pPr>
        <w:spacing w:line="251" w:lineRule="auto"/>
        <w:ind w:left="420"/>
        <w:rPr>
          <w:highlight w:val="yellow"/>
        </w:rPr>
      </w:pPr>
      <w:bookmarkStart w:id="155" w:name="4459-1534675772921"/>
      <w:bookmarkStart w:id="156" w:name="1021-1534675772923"/>
      <w:bookmarkEnd w:id="155"/>
      <w:bookmarkEnd w:id="156"/>
      <w:r w:rsidRPr="00070F4D">
        <w:rPr>
          <w:color w:val="999999"/>
          <w:highlight w:val="yellow"/>
        </w:rPr>
        <w:t>【答案】</w:t>
      </w:r>
      <w:r w:rsidRPr="00070F4D">
        <w:rPr>
          <w:color w:val="999999"/>
          <w:highlight w:val="yellow"/>
        </w:rPr>
        <w:t xml:space="preserve">C </w:t>
      </w:r>
      <w:r w:rsidRPr="00070F4D">
        <w:rPr>
          <w:color w:val="999999"/>
          <w:highlight w:val="yellow"/>
        </w:rPr>
        <w:t>【解析】本题考查企业信息中心的主要职能。</w:t>
      </w:r>
    </w:p>
    <w:p w:rsidR="00002F36" w:rsidRPr="00070F4D" w:rsidRDefault="00002F36">
      <w:pPr>
        <w:rPr>
          <w:highlight w:val="yellow"/>
        </w:rPr>
      </w:pPr>
      <w:bookmarkStart w:id="157" w:name="8067-1534675773542"/>
      <w:bookmarkEnd w:id="157"/>
    </w:p>
    <w:p w:rsidR="00002F36" w:rsidRDefault="00FF4753">
      <w:pPr>
        <w:spacing w:line="251" w:lineRule="auto"/>
        <w:ind w:left="420"/>
      </w:pPr>
      <w:bookmarkStart w:id="158" w:name="4828-1534675772923"/>
      <w:bookmarkEnd w:id="158"/>
      <w:r w:rsidRPr="00070F4D">
        <w:rPr>
          <w:color w:val="999999"/>
          <w:highlight w:val="yellow"/>
        </w:rPr>
        <w:t>为了加强对企业信息资源的管理，企业应按照信息化和现代化企业管理要求设置信息管理机构，建立信息中心，确定信息主管，统一管理和协调企业信息资源的开发、收集和使用。信息中心是企业的独立机构，直接由</w:t>
      </w:r>
      <w:proofErr w:type="gramStart"/>
      <w:r w:rsidRPr="00070F4D">
        <w:rPr>
          <w:color w:val="999999"/>
          <w:highlight w:val="yellow"/>
        </w:rPr>
        <w:t>最</w:t>
      </w:r>
      <w:proofErr w:type="gramEnd"/>
      <w:r w:rsidRPr="00070F4D">
        <w:rPr>
          <w:color w:val="999999"/>
          <w:highlight w:val="yellow"/>
        </w:rPr>
        <w:t>高层领导并为企业最高管理者提供服务。其主要职能是处理信息，确定信息处理的方法，用先进的信息技术提高业务管理水平，建立业务部门期望的信息系统和网络并预测未来的信息系统和网络，培养信息资源的管理人员等。</w:t>
      </w:r>
    </w:p>
    <w:p w:rsidR="00002F36" w:rsidRDefault="00002F36">
      <w:bookmarkStart w:id="159" w:name="1581-1534675773542"/>
      <w:bookmarkEnd w:id="159"/>
    </w:p>
    <w:p w:rsidR="00AD587F" w:rsidRPr="001E07B1" w:rsidRDefault="00FF4753" w:rsidP="00AD587F">
      <w:pPr>
        <w:pStyle w:val="2"/>
        <w:spacing w:before="156" w:after="156"/>
        <w:rPr>
          <w:highlight w:val="yellow"/>
        </w:rPr>
      </w:pPr>
      <w:bookmarkStart w:id="160" w:name="4023-1534675772927"/>
      <w:bookmarkEnd w:id="160"/>
      <w:r w:rsidRPr="001E07B1">
        <w:rPr>
          <w:highlight w:val="yellow"/>
        </w:rPr>
        <w:t>以下关于软件生存周期模型的叙述，正确的是</w:t>
      </w:r>
      <w:r w:rsidRPr="001E07B1">
        <w:rPr>
          <w:highlight w:val="yellow"/>
        </w:rPr>
        <w:t>(</w:t>
      </w:r>
      <w:r w:rsidRPr="001E07B1">
        <w:rPr>
          <w:color w:val="006666"/>
          <w:highlight w:val="yellow"/>
        </w:rPr>
        <w:t>25</w:t>
      </w:r>
      <w:r w:rsidRPr="001E07B1">
        <w:rPr>
          <w:highlight w:val="yellow"/>
        </w:rPr>
        <w:t>)</w:t>
      </w:r>
      <w:r w:rsidRPr="001E07B1">
        <w:rPr>
          <w:highlight w:val="yellow"/>
        </w:rPr>
        <w:t>。</w:t>
      </w:r>
      <w:r w:rsidRPr="001E07B1">
        <w:rPr>
          <w:highlight w:val="yellow"/>
        </w:rPr>
        <w:t xml:space="preserve">    </w:t>
      </w:r>
    </w:p>
    <w:p w:rsidR="00F94A28" w:rsidRPr="001E07B1" w:rsidRDefault="00F94A28" w:rsidP="00AD587F">
      <w:pPr>
        <w:pStyle w:val="AltZ"/>
        <w:spacing w:before="156" w:after="156"/>
        <w:rPr>
          <w:highlight w:val="yellow"/>
        </w:rPr>
      </w:pPr>
      <w:r w:rsidRPr="001E07B1">
        <w:rPr>
          <w:highlight w:val="yellow"/>
        </w:rPr>
        <w:lastRenderedPageBreak/>
        <w:t>2012</w:t>
      </w:r>
      <w:r w:rsidRPr="001E07B1">
        <w:rPr>
          <w:highlight w:val="yellow"/>
        </w:rPr>
        <w:t>年</w:t>
      </w:r>
      <w:r w:rsidRPr="001E07B1">
        <w:rPr>
          <w:highlight w:val="yellow"/>
        </w:rPr>
        <w:t>(</w:t>
      </w:r>
      <w:r w:rsidRPr="001E07B1">
        <w:rPr>
          <w:color w:val="006666"/>
          <w:highlight w:val="yellow"/>
        </w:rPr>
        <w:t>25</w:t>
      </w:r>
      <w:r w:rsidRPr="001E07B1">
        <w:rPr>
          <w:highlight w:val="yellow"/>
        </w:rPr>
        <w:t>)</w:t>
      </w:r>
    </w:p>
    <w:p w:rsidR="00AD587F" w:rsidRPr="001E07B1" w:rsidRDefault="00FF4753" w:rsidP="00AD587F">
      <w:pPr>
        <w:pStyle w:val="AltZ"/>
        <w:spacing w:before="156" w:after="156"/>
        <w:rPr>
          <w:highlight w:val="yellow"/>
        </w:rPr>
      </w:pPr>
      <w:r w:rsidRPr="001E07B1">
        <w:rPr>
          <w:highlight w:val="yellow"/>
        </w:rPr>
        <w:t>A.</w:t>
      </w:r>
      <w:r w:rsidRPr="001E07B1">
        <w:rPr>
          <w:highlight w:val="yellow"/>
        </w:rPr>
        <w:t>在瀑布模型中</w:t>
      </w:r>
      <w:r w:rsidRPr="001E07B1">
        <w:rPr>
          <w:highlight w:val="yellow"/>
        </w:rPr>
        <w:t>/</w:t>
      </w:r>
      <w:r w:rsidRPr="001E07B1">
        <w:rPr>
          <w:highlight w:val="yellow"/>
        </w:rPr>
        <w:t>前一个阶段的错误和疏漏会隐蔽地带到后一个阶段</w:t>
      </w:r>
    </w:p>
    <w:p w:rsidR="00AD587F" w:rsidRPr="001E07B1" w:rsidRDefault="00FF4753" w:rsidP="00AD587F">
      <w:pPr>
        <w:pStyle w:val="AltZ"/>
        <w:spacing w:before="156" w:after="156"/>
        <w:rPr>
          <w:highlight w:val="yellow"/>
        </w:rPr>
      </w:pPr>
      <w:r w:rsidRPr="001E07B1">
        <w:rPr>
          <w:highlight w:val="yellow"/>
        </w:rPr>
        <w:t>B.</w:t>
      </w:r>
      <w:r w:rsidRPr="001E07B1">
        <w:rPr>
          <w:highlight w:val="yellow"/>
        </w:rPr>
        <w:t>在任何情况下使用演化模型，都能在一定周期内由原型演化到最终产品</w:t>
      </w:r>
    </w:p>
    <w:p w:rsidR="00AD587F" w:rsidRPr="001E07B1" w:rsidRDefault="00FF4753" w:rsidP="00AD587F">
      <w:pPr>
        <w:pStyle w:val="AltZ"/>
        <w:spacing w:before="156" w:after="156"/>
        <w:rPr>
          <w:highlight w:val="yellow"/>
        </w:rPr>
      </w:pPr>
      <w:r w:rsidRPr="001E07B1">
        <w:rPr>
          <w:color w:val="000088"/>
          <w:highlight w:val="yellow"/>
        </w:rPr>
        <w:t>C</w:t>
      </w:r>
      <w:r w:rsidRPr="001E07B1">
        <w:rPr>
          <w:highlight w:val="yellow"/>
        </w:rPr>
        <w:t>.</w:t>
      </w:r>
      <w:r w:rsidRPr="001E07B1">
        <w:rPr>
          <w:highlight w:val="yellow"/>
        </w:rPr>
        <w:t>软件生存周期模型的主要目标是为了加快软件开发的速度</w:t>
      </w:r>
      <w:r w:rsidRPr="001E07B1">
        <w:rPr>
          <w:highlight w:val="yellow"/>
        </w:rPr>
        <w:t xml:space="preserve">        </w:t>
      </w:r>
    </w:p>
    <w:p w:rsidR="00002F36" w:rsidRPr="001E07B1" w:rsidRDefault="00FF4753" w:rsidP="00AD587F">
      <w:pPr>
        <w:pStyle w:val="AltZ"/>
        <w:spacing w:before="156" w:after="156"/>
        <w:rPr>
          <w:highlight w:val="yellow"/>
        </w:rPr>
      </w:pPr>
      <w:r w:rsidRPr="001E07B1">
        <w:rPr>
          <w:color w:val="000088"/>
          <w:highlight w:val="yellow"/>
        </w:rPr>
        <w:t>D</w:t>
      </w:r>
      <w:r w:rsidRPr="001E07B1">
        <w:rPr>
          <w:highlight w:val="yellow"/>
        </w:rPr>
        <w:t>.</w:t>
      </w:r>
      <w:r w:rsidRPr="001E07B1">
        <w:rPr>
          <w:highlight w:val="yellow"/>
        </w:rPr>
        <w:t>当一个软件系统的生存周期结束之后，它就进入到一个新的生存周期模型</w:t>
      </w:r>
    </w:p>
    <w:p w:rsidR="00002F36" w:rsidRPr="001E07B1" w:rsidRDefault="00FF4753">
      <w:pPr>
        <w:spacing w:line="251" w:lineRule="auto"/>
        <w:ind w:left="420"/>
        <w:rPr>
          <w:highlight w:val="yellow"/>
        </w:rPr>
      </w:pPr>
      <w:bookmarkStart w:id="161" w:name="3745-1534675772927"/>
      <w:bookmarkStart w:id="162" w:name="7434-1534675772929"/>
      <w:bookmarkEnd w:id="161"/>
      <w:bookmarkEnd w:id="162"/>
      <w:r w:rsidRPr="001E07B1">
        <w:rPr>
          <w:color w:val="999999"/>
          <w:highlight w:val="yellow"/>
        </w:rPr>
        <w:t>【答案】</w:t>
      </w:r>
      <w:r w:rsidRPr="001E07B1">
        <w:rPr>
          <w:color w:val="999999"/>
          <w:highlight w:val="yellow"/>
        </w:rPr>
        <w:t xml:space="preserve">A </w:t>
      </w:r>
      <w:r w:rsidRPr="001E07B1">
        <w:rPr>
          <w:color w:val="999999"/>
          <w:highlight w:val="yellow"/>
        </w:rPr>
        <w:t>【解析】</w:t>
      </w:r>
    </w:p>
    <w:p w:rsidR="00002F36" w:rsidRPr="001E07B1" w:rsidRDefault="00002F36">
      <w:pPr>
        <w:rPr>
          <w:highlight w:val="yellow"/>
        </w:rPr>
      </w:pPr>
      <w:bookmarkStart w:id="163" w:name="4936-1534675773542"/>
      <w:bookmarkEnd w:id="163"/>
    </w:p>
    <w:p w:rsidR="00002F36" w:rsidRPr="001E07B1" w:rsidRDefault="00FF4753">
      <w:pPr>
        <w:spacing w:line="251" w:lineRule="auto"/>
        <w:ind w:left="420"/>
        <w:rPr>
          <w:highlight w:val="yellow"/>
        </w:rPr>
      </w:pPr>
      <w:bookmarkStart w:id="164" w:name="0035-1534675772929"/>
      <w:bookmarkEnd w:id="164"/>
      <w:r w:rsidRPr="001E07B1">
        <w:rPr>
          <w:color w:val="999999"/>
          <w:highlight w:val="yellow"/>
        </w:rPr>
        <w:t>软件产品从形成概念开始，经过开发、使用和维护，直到最后退役的全过程成为软件生存周期。一个完整的软件生存周期是以需求为出发点，从提出软件开发计划的那一刻开始，直到软件在实际应用中完全报废为止。软件生存周期的提出了是为了更好地管理、维护和升级软件，其中更大的意义在于管理软件开发的步骤和方法。</w:t>
      </w:r>
    </w:p>
    <w:p w:rsidR="00002F36" w:rsidRPr="001E07B1" w:rsidRDefault="00002F36">
      <w:pPr>
        <w:rPr>
          <w:highlight w:val="yellow"/>
        </w:rPr>
      </w:pPr>
      <w:bookmarkStart w:id="165" w:name="1480-1534675773542"/>
      <w:bookmarkEnd w:id="165"/>
    </w:p>
    <w:p w:rsidR="00002F36" w:rsidRPr="001E07B1" w:rsidRDefault="00FF4753">
      <w:pPr>
        <w:spacing w:line="251" w:lineRule="auto"/>
        <w:ind w:left="420"/>
        <w:rPr>
          <w:highlight w:val="yellow"/>
        </w:rPr>
      </w:pPr>
      <w:bookmarkStart w:id="166" w:name="2118-1534675772931"/>
      <w:bookmarkEnd w:id="166"/>
      <w:r w:rsidRPr="001E07B1">
        <w:rPr>
          <w:color w:val="999999"/>
          <w:highlight w:val="yellow"/>
        </w:rPr>
        <w:t>软件生存周期模型又称软件开发模型（</w:t>
      </w:r>
      <w:r w:rsidRPr="001E07B1">
        <w:rPr>
          <w:color w:val="999999"/>
          <w:highlight w:val="yellow"/>
        </w:rPr>
        <w:t>software develop model)</w:t>
      </w:r>
      <w:r w:rsidRPr="001E07B1">
        <w:rPr>
          <w:color w:val="999999"/>
          <w:highlight w:val="yellow"/>
        </w:rPr>
        <w:t>或软件过程模型</w:t>
      </w:r>
      <w:r w:rsidRPr="001E07B1">
        <w:rPr>
          <w:color w:val="999999"/>
          <w:highlight w:val="yellow"/>
        </w:rPr>
        <w:t xml:space="preserve"> (software process</w:t>
      </w:r>
    </w:p>
    <w:p w:rsidR="00002F36" w:rsidRPr="001E07B1" w:rsidRDefault="00002F36">
      <w:pPr>
        <w:rPr>
          <w:highlight w:val="yellow"/>
        </w:rPr>
      </w:pPr>
      <w:bookmarkStart w:id="167" w:name="4865-1534675773543"/>
      <w:bookmarkEnd w:id="167"/>
    </w:p>
    <w:p w:rsidR="00002F36" w:rsidRPr="001E07B1" w:rsidRDefault="00FF4753">
      <w:pPr>
        <w:spacing w:line="251" w:lineRule="auto"/>
        <w:ind w:left="420"/>
        <w:rPr>
          <w:highlight w:val="yellow"/>
        </w:rPr>
      </w:pPr>
      <w:bookmarkStart w:id="168" w:name="6944-1534675772932"/>
      <w:bookmarkEnd w:id="168"/>
      <w:r w:rsidRPr="001E07B1">
        <w:rPr>
          <w:color w:val="999999"/>
          <w:highlight w:val="yellow"/>
        </w:rPr>
        <w:t>model),</w:t>
      </w:r>
      <w:r w:rsidRPr="001E07B1">
        <w:rPr>
          <w:color w:val="999999"/>
          <w:highlight w:val="yellow"/>
        </w:rPr>
        <w:t>它是从某个特定角度提出的软件过程的简化描述。软件生存周期模型主要有瀑布模型、演化模型、原型模型、螺旋模型喷泉模型和基于可重用构件的模型等。</w:t>
      </w:r>
    </w:p>
    <w:p w:rsidR="00002F36" w:rsidRPr="001E07B1" w:rsidRDefault="00002F36">
      <w:pPr>
        <w:rPr>
          <w:highlight w:val="yellow"/>
        </w:rPr>
      </w:pPr>
      <w:bookmarkStart w:id="169" w:name="1770-1534675773543"/>
      <w:bookmarkEnd w:id="169"/>
    </w:p>
    <w:p w:rsidR="00002F36" w:rsidRPr="001E07B1" w:rsidRDefault="00FF4753">
      <w:pPr>
        <w:spacing w:line="251" w:lineRule="auto"/>
        <w:ind w:left="420"/>
        <w:rPr>
          <w:highlight w:val="yellow"/>
        </w:rPr>
      </w:pPr>
      <w:bookmarkStart w:id="170" w:name="1075-1534675772933"/>
      <w:bookmarkEnd w:id="170"/>
      <w:r w:rsidRPr="001E07B1">
        <w:rPr>
          <w:color w:val="999999"/>
          <w:highlight w:val="yellow"/>
        </w:rPr>
        <w:t>瀑布模型是最早使用的软件生存周期模型之一。瀑布模型的特点是因果关系紧密相连，前一个阶段工作的结果是后一个阶段工作的输入。或者说，每一个阶段都是建立在前一个阶段的正确结果之上，前一个阶段的错误和疏漏会隐蔽地带入后一个阶段。这种错误有时甚至可能是灾难性的，因此每一个阶段工作完成后，都要进行审查和确认。</w:t>
      </w:r>
    </w:p>
    <w:p w:rsidR="00002F36" w:rsidRPr="001E07B1" w:rsidRDefault="00002F36">
      <w:pPr>
        <w:rPr>
          <w:highlight w:val="yellow"/>
        </w:rPr>
      </w:pPr>
      <w:bookmarkStart w:id="171" w:name="7973-1534675773543"/>
      <w:bookmarkEnd w:id="171"/>
    </w:p>
    <w:p w:rsidR="00002F36" w:rsidRDefault="00FF4753">
      <w:pPr>
        <w:spacing w:line="251" w:lineRule="auto"/>
        <w:ind w:left="420"/>
      </w:pPr>
      <w:bookmarkStart w:id="172" w:name="8115-1534675772935"/>
      <w:bookmarkEnd w:id="172"/>
      <w:r w:rsidRPr="001E07B1">
        <w:rPr>
          <w:color w:val="999999"/>
          <w:highlight w:val="yellow"/>
        </w:rPr>
        <w:t>演化模型主要针对事先不能完整定义需求的软件开发，是在快速开发一个原型的基础上，根据用户在调用原型的过程中提出的反馈意见和建议，对原型进行改进，获得原型的新版本，重复这一过程，直到演化成最终的软件产品。演化模型的主要优点是，任何功能一经开发就能进入测试，以便验证是否符合产品需求，可以帮助引导出高质量的产品要求。其主要缺点是，如果不控制地让用户接触开发中尚未稳定的功能，可能对开发人员及永固都会产生负面的影响。</w:t>
      </w:r>
    </w:p>
    <w:p w:rsidR="00002F36" w:rsidRDefault="00002F36">
      <w:bookmarkStart w:id="173" w:name="9887-1534675773543"/>
      <w:bookmarkEnd w:id="173"/>
    </w:p>
    <w:p w:rsidR="00EC670A" w:rsidRPr="001E07B1" w:rsidRDefault="00FF4753" w:rsidP="00EC670A">
      <w:pPr>
        <w:pStyle w:val="2"/>
        <w:spacing w:before="156" w:after="156"/>
        <w:rPr>
          <w:highlight w:val="yellow"/>
        </w:rPr>
      </w:pPr>
      <w:bookmarkStart w:id="174" w:name="6072-1534675772938"/>
      <w:bookmarkEnd w:id="174"/>
      <w:r w:rsidRPr="001E07B1">
        <w:rPr>
          <w:highlight w:val="yellow"/>
        </w:rPr>
        <w:lastRenderedPageBreak/>
        <w:t>螺旋模型将整个软件开发过程分为多个阶段，每个阶段都由目标设定、（</w:t>
      </w:r>
      <w:r w:rsidRPr="001E07B1">
        <w:rPr>
          <w:color w:val="006666"/>
          <w:highlight w:val="yellow"/>
        </w:rPr>
        <w:t>26</w:t>
      </w:r>
      <w:r w:rsidRPr="001E07B1">
        <w:rPr>
          <w:highlight w:val="yellow"/>
        </w:rPr>
        <w:t>)</w:t>
      </w:r>
      <w:r w:rsidRPr="001E07B1">
        <w:rPr>
          <w:highlight w:val="yellow"/>
        </w:rPr>
        <w:t>、开发和有效性验证以及评审</w:t>
      </w:r>
      <w:r w:rsidRPr="001E07B1">
        <w:rPr>
          <w:color w:val="006666"/>
          <w:highlight w:val="yellow"/>
        </w:rPr>
        <w:t>4</w:t>
      </w:r>
      <w:r w:rsidRPr="001E07B1">
        <w:rPr>
          <w:highlight w:val="yellow"/>
        </w:rPr>
        <w:t>个部分组成。</w:t>
      </w:r>
    </w:p>
    <w:p w:rsidR="00F94A28" w:rsidRPr="001E07B1" w:rsidRDefault="00F94A28" w:rsidP="00EC670A">
      <w:pPr>
        <w:pStyle w:val="AltZ"/>
        <w:spacing w:before="156" w:after="156"/>
        <w:rPr>
          <w:highlight w:val="yellow"/>
        </w:rPr>
      </w:pPr>
      <w:r w:rsidRPr="001E07B1">
        <w:rPr>
          <w:highlight w:val="yellow"/>
        </w:rPr>
        <w:t>2012</w:t>
      </w:r>
      <w:r w:rsidRPr="001E07B1">
        <w:rPr>
          <w:highlight w:val="yellow"/>
        </w:rPr>
        <w:t>年</w:t>
      </w:r>
      <w:r w:rsidRPr="001E07B1">
        <w:rPr>
          <w:highlight w:val="yellow"/>
        </w:rPr>
        <w:t>(</w:t>
      </w:r>
      <w:r w:rsidRPr="001E07B1">
        <w:rPr>
          <w:color w:val="006666"/>
          <w:highlight w:val="yellow"/>
        </w:rPr>
        <w:t>26</w:t>
      </w:r>
      <w:r w:rsidRPr="001E07B1">
        <w:rPr>
          <w:highlight w:val="yellow"/>
        </w:rPr>
        <w:t>)</w:t>
      </w:r>
    </w:p>
    <w:p w:rsidR="00EC670A" w:rsidRPr="001E07B1" w:rsidRDefault="00FF4753" w:rsidP="00EC670A">
      <w:pPr>
        <w:pStyle w:val="AltZ"/>
        <w:spacing w:before="156" w:after="156"/>
        <w:rPr>
          <w:highlight w:val="yellow"/>
        </w:rPr>
      </w:pPr>
      <w:r w:rsidRPr="001E07B1">
        <w:rPr>
          <w:highlight w:val="yellow"/>
        </w:rPr>
        <w:t>A.</w:t>
      </w:r>
      <w:r w:rsidRPr="001E07B1">
        <w:rPr>
          <w:highlight w:val="yellow"/>
        </w:rPr>
        <w:t>需求分析</w:t>
      </w:r>
      <w:r w:rsidRPr="001E07B1">
        <w:rPr>
          <w:highlight w:val="yellow"/>
        </w:rPr>
        <w:t xml:space="preserve">          </w:t>
      </w:r>
    </w:p>
    <w:p w:rsidR="00EC670A" w:rsidRPr="001E07B1" w:rsidRDefault="00FF4753" w:rsidP="00EC670A">
      <w:pPr>
        <w:pStyle w:val="AltZ"/>
        <w:spacing w:before="156" w:after="156"/>
        <w:rPr>
          <w:highlight w:val="yellow"/>
        </w:rPr>
      </w:pPr>
      <w:r w:rsidRPr="001E07B1">
        <w:rPr>
          <w:highlight w:val="yellow"/>
        </w:rPr>
        <w:t>B.</w:t>
      </w:r>
      <w:r w:rsidRPr="001E07B1">
        <w:rPr>
          <w:highlight w:val="yellow"/>
        </w:rPr>
        <w:t>风险分析</w:t>
      </w:r>
      <w:r w:rsidRPr="001E07B1">
        <w:rPr>
          <w:highlight w:val="yellow"/>
        </w:rPr>
        <w:t xml:space="preserve">          </w:t>
      </w:r>
    </w:p>
    <w:p w:rsidR="00EC670A" w:rsidRPr="001E07B1" w:rsidRDefault="00FF4753" w:rsidP="00EC670A">
      <w:pPr>
        <w:pStyle w:val="AltZ"/>
        <w:spacing w:before="156" w:after="156"/>
        <w:rPr>
          <w:highlight w:val="yellow"/>
        </w:rPr>
      </w:pPr>
      <w:r w:rsidRPr="001E07B1">
        <w:rPr>
          <w:color w:val="000088"/>
          <w:highlight w:val="yellow"/>
        </w:rPr>
        <w:t>C</w:t>
      </w:r>
      <w:r w:rsidRPr="001E07B1">
        <w:rPr>
          <w:highlight w:val="yellow"/>
        </w:rPr>
        <w:t>.</w:t>
      </w:r>
      <w:r w:rsidRPr="001E07B1">
        <w:rPr>
          <w:highlight w:val="yellow"/>
        </w:rPr>
        <w:t>系统设计</w:t>
      </w:r>
      <w:r w:rsidRPr="001E07B1">
        <w:rPr>
          <w:highlight w:val="yellow"/>
        </w:rPr>
        <w:t xml:space="preserve">          </w:t>
      </w:r>
    </w:p>
    <w:p w:rsidR="00002F36" w:rsidRPr="001E07B1" w:rsidRDefault="00FF4753" w:rsidP="00EC670A">
      <w:pPr>
        <w:pStyle w:val="AltZ"/>
        <w:spacing w:before="156" w:after="156"/>
        <w:rPr>
          <w:highlight w:val="yellow"/>
        </w:rPr>
      </w:pPr>
      <w:r w:rsidRPr="001E07B1">
        <w:rPr>
          <w:color w:val="000088"/>
          <w:highlight w:val="yellow"/>
        </w:rPr>
        <w:t>D</w:t>
      </w:r>
      <w:r w:rsidRPr="001E07B1">
        <w:rPr>
          <w:highlight w:val="yellow"/>
        </w:rPr>
        <w:t>.</w:t>
      </w:r>
      <w:r w:rsidRPr="001E07B1">
        <w:rPr>
          <w:highlight w:val="yellow"/>
        </w:rPr>
        <w:t>架构设计</w:t>
      </w:r>
    </w:p>
    <w:p w:rsidR="00002F36" w:rsidRPr="001E07B1" w:rsidRDefault="00FF4753">
      <w:pPr>
        <w:spacing w:line="251" w:lineRule="auto"/>
        <w:ind w:left="420"/>
        <w:rPr>
          <w:highlight w:val="yellow"/>
        </w:rPr>
      </w:pPr>
      <w:bookmarkStart w:id="175" w:name="6486-1534675772938"/>
      <w:bookmarkStart w:id="176" w:name="9732-1534675772940"/>
      <w:bookmarkEnd w:id="175"/>
      <w:bookmarkEnd w:id="176"/>
      <w:r w:rsidRPr="001E07B1">
        <w:rPr>
          <w:color w:val="999999"/>
          <w:highlight w:val="yellow"/>
        </w:rPr>
        <w:t>【答案】</w:t>
      </w:r>
      <w:r w:rsidRPr="001E07B1">
        <w:rPr>
          <w:color w:val="999999"/>
          <w:highlight w:val="yellow"/>
        </w:rPr>
        <w:t xml:space="preserve">B </w:t>
      </w:r>
      <w:r w:rsidRPr="001E07B1">
        <w:rPr>
          <w:color w:val="999999"/>
          <w:highlight w:val="yellow"/>
        </w:rPr>
        <w:t>【解析】</w:t>
      </w:r>
    </w:p>
    <w:p w:rsidR="00002F36" w:rsidRPr="001E07B1" w:rsidRDefault="00002F36">
      <w:pPr>
        <w:rPr>
          <w:highlight w:val="yellow"/>
        </w:rPr>
      </w:pPr>
      <w:bookmarkStart w:id="177" w:name="1041-1534675773543"/>
      <w:bookmarkEnd w:id="177"/>
    </w:p>
    <w:p w:rsidR="00002F36" w:rsidRPr="001E07B1" w:rsidRDefault="00FF4753">
      <w:pPr>
        <w:spacing w:line="251" w:lineRule="auto"/>
        <w:ind w:left="420"/>
        <w:rPr>
          <w:highlight w:val="yellow"/>
        </w:rPr>
      </w:pPr>
      <w:bookmarkStart w:id="178" w:name="2587-1534675772940"/>
      <w:bookmarkEnd w:id="178"/>
      <w:r w:rsidRPr="001E07B1">
        <w:rPr>
          <w:color w:val="999999"/>
          <w:highlight w:val="yellow"/>
        </w:rPr>
        <w:t>螺旋模型是在快速原型的基础上扩展而成的一种生存周期模型。这种模型将整个软件开发流程分成多个阶段，每个阶段都由</w:t>
      </w:r>
      <w:r w:rsidRPr="001E07B1">
        <w:rPr>
          <w:color w:val="999999"/>
          <w:highlight w:val="yellow"/>
        </w:rPr>
        <w:t>4</w:t>
      </w:r>
      <w:r w:rsidRPr="001E07B1">
        <w:rPr>
          <w:color w:val="999999"/>
          <w:highlight w:val="yellow"/>
        </w:rPr>
        <w:t>部分组成，它们是：</w:t>
      </w:r>
    </w:p>
    <w:p w:rsidR="00002F36" w:rsidRPr="001E07B1" w:rsidRDefault="00002F36">
      <w:pPr>
        <w:rPr>
          <w:highlight w:val="yellow"/>
        </w:rPr>
      </w:pPr>
      <w:bookmarkStart w:id="179" w:name="5629-1534675773543"/>
      <w:bookmarkEnd w:id="179"/>
    </w:p>
    <w:p w:rsidR="00002F36" w:rsidRPr="001E07B1" w:rsidRDefault="00FF4753">
      <w:pPr>
        <w:spacing w:line="251" w:lineRule="auto"/>
        <w:ind w:left="420"/>
        <w:rPr>
          <w:highlight w:val="yellow"/>
        </w:rPr>
      </w:pPr>
      <w:bookmarkStart w:id="180" w:name="9091-1534675772941"/>
      <w:bookmarkEnd w:id="180"/>
      <w:r w:rsidRPr="001E07B1">
        <w:rPr>
          <w:color w:val="999999"/>
          <w:highlight w:val="yellow"/>
        </w:rPr>
        <w:t>①</w:t>
      </w:r>
      <w:r w:rsidRPr="001E07B1">
        <w:rPr>
          <w:color w:val="999999"/>
          <w:highlight w:val="yellow"/>
        </w:rPr>
        <w:t>目标设定。为该项目进行需求分析，定义和确定这一个阶段的专门目标，指定对过程和产品的约束，并且制定详细的管理计划。</w:t>
      </w:r>
    </w:p>
    <w:p w:rsidR="00002F36" w:rsidRPr="001E07B1" w:rsidRDefault="00002F36">
      <w:pPr>
        <w:rPr>
          <w:highlight w:val="yellow"/>
        </w:rPr>
      </w:pPr>
      <w:bookmarkStart w:id="181" w:name="2735-1534675773543"/>
      <w:bookmarkEnd w:id="181"/>
    </w:p>
    <w:p w:rsidR="00002F36" w:rsidRPr="001E07B1" w:rsidRDefault="00FF4753">
      <w:pPr>
        <w:spacing w:line="251" w:lineRule="auto"/>
        <w:ind w:left="420"/>
        <w:rPr>
          <w:highlight w:val="yellow"/>
        </w:rPr>
      </w:pPr>
      <w:bookmarkStart w:id="182" w:name="5470-1534675772941"/>
      <w:bookmarkEnd w:id="182"/>
      <w:r w:rsidRPr="001E07B1">
        <w:rPr>
          <w:color w:val="999999"/>
          <w:highlight w:val="yellow"/>
        </w:rPr>
        <w:t>②</w:t>
      </w:r>
      <w:r w:rsidRPr="001E07B1">
        <w:rPr>
          <w:color w:val="999999"/>
          <w:highlight w:val="yellow"/>
        </w:rPr>
        <w:t>风险分析。对可选方案进行风险识别和详细分析，制定解决办法，采取有效的措施避免这些风险。</w:t>
      </w:r>
    </w:p>
    <w:p w:rsidR="00002F36" w:rsidRPr="001E07B1" w:rsidRDefault="00002F36">
      <w:pPr>
        <w:rPr>
          <w:highlight w:val="yellow"/>
        </w:rPr>
      </w:pPr>
      <w:bookmarkStart w:id="183" w:name="2839-1534675773543"/>
      <w:bookmarkEnd w:id="183"/>
    </w:p>
    <w:p w:rsidR="00002F36" w:rsidRPr="001E07B1" w:rsidRDefault="00FF4753">
      <w:pPr>
        <w:spacing w:line="251" w:lineRule="auto"/>
        <w:ind w:left="420"/>
        <w:rPr>
          <w:highlight w:val="yellow"/>
        </w:rPr>
      </w:pPr>
      <w:bookmarkStart w:id="184" w:name="3358-1534675772942"/>
      <w:bookmarkEnd w:id="184"/>
      <w:r w:rsidRPr="001E07B1">
        <w:rPr>
          <w:color w:val="999999"/>
          <w:highlight w:val="yellow"/>
        </w:rPr>
        <w:t>③</w:t>
      </w:r>
      <w:r w:rsidRPr="001E07B1">
        <w:rPr>
          <w:color w:val="999999"/>
          <w:highlight w:val="yellow"/>
        </w:rPr>
        <w:t>开发和有效性验证。风险评估后，可以为系统选择开发模型，并且进行原型开发，即开发软件产品。</w:t>
      </w:r>
    </w:p>
    <w:p w:rsidR="00002F36" w:rsidRPr="001E07B1" w:rsidRDefault="00002F36">
      <w:pPr>
        <w:rPr>
          <w:highlight w:val="yellow"/>
        </w:rPr>
      </w:pPr>
      <w:bookmarkStart w:id="185" w:name="3420-1534675773543"/>
      <w:bookmarkEnd w:id="185"/>
    </w:p>
    <w:p w:rsidR="00002F36" w:rsidRPr="001E07B1" w:rsidRDefault="00FF4753">
      <w:pPr>
        <w:spacing w:line="251" w:lineRule="auto"/>
        <w:ind w:left="420"/>
        <w:rPr>
          <w:highlight w:val="yellow"/>
        </w:rPr>
      </w:pPr>
      <w:bookmarkStart w:id="186" w:name="3835-1534675772943"/>
      <w:bookmarkEnd w:id="186"/>
      <w:r w:rsidRPr="001E07B1">
        <w:rPr>
          <w:color w:val="999999"/>
          <w:highlight w:val="yellow"/>
        </w:rPr>
        <w:t>④</w:t>
      </w:r>
      <w:r w:rsidRPr="001E07B1">
        <w:rPr>
          <w:color w:val="999999"/>
          <w:highlight w:val="yellow"/>
        </w:rPr>
        <w:t>评审。对项目进行评审，以确定是否需要进入螺旋线的下一次回路，如果决定继续，就要制定下一阶段计划。</w:t>
      </w:r>
    </w:p>
    <w:p w:rsidR="00002F36" w:rsidRPr="001E07B1" w:rsidRDefault="00002F36">
      <w:pPr>
        <w:rPr>
          <w:highlight w:val="yellow"/>
        </w:rPr>
      </w:pPr>
      <w:bookmarkStart w:id="187" w:name="6530-1534675773543"/>
      <w:bookmarkEnd w:id="187"/>
    </w:p>
    <w:p w:rsidR="00002F36" w:rsidRDefault="00FF4753">
      <w:pPr>
        <w:spacing w:line="251" w:lineRule="auto"/>
        <w:ind w:left="420"/>
      </w:pPr>
      <w:bookmarkStart w:id="188" w:name="8192-1534675772943"/>
      <w:bookmarkEnd w:id="188"/>
      <w:r w:rsidRPr="001E07B1">
        <w:rPr>
          <w:color w:val="999999"/>
          <w:highlight w:val="yellow"/>
        </w:rPr>
        <w:t>螺旋模型的软件开发过程实际是上述</w:t>
      </w:r>
      <w:r w:rsidRPr="001E07B1">
        <w:rPr>
          <w:color w:val="999999"/>
          <w:highlight w:val="yellow"/>
        </w:rPr>
        <w:t>4</w:t>
      </w:r>
      <w:r w:rsidRPr="001E07B1">
        <w:rPr>
          <w:color w:val="999999"/>
          <w:highlight w:val="yellow"/>
        </w:rPr>
        <w:t>个部分的迭代过程，每迭代一次，螺旋线就增加一周，软件系统就生成一个新版本，这个新版本实际上是对目标系统的一个逼近。经过若干次的迭代后，系统应该尽快地收敛到用户允许或可以接受的目标范围内，否则也可能中途夭折。</w:t>
      </w:r>
    </w:p>
    <w:p w:rsidR="00002F36" w:rsidRDefault="00002F36">
      <w:bookmarkStart w:id="189" w:name="2348-1534675773543"/>
      <w:bookmarkEnd w:id="189"/>
    </w:p>
    <w:p w:rsidR="00A53929" w:rsidRPr="001E07B1" w:rsidRDefault="00FF4753" w:rsidP="00A53929">
      <w:pPr>
        <w:pStyle w:val="2"/>
        <w:spacing w:before="156" w:after="156"/>
        <w:rPr>
          <w:highlight w:val="yellow"/>
        </w:rPr>
      </w:pPr>
      <w:bookmarkStart w:id="190" w:name="9724-1534675772947"/>
      <w:bookmarkEnd w:id="190"/>
      <w:r w:rsidRPr="001E07B1">
        <w:rPr>
          <w:highlight w:val="yellow"/>
        </w:rPr>
        <w:t>基于</w:t>
      </w:r>
      <w:r w:rsidRPr="001E07B1">
        <w:rPr>
          <w:highlight w:val="yellow"/>
        </w:rPr>
        <w:t>UML</w:t>
      </w:r>
      <w:r w:rsidRPr="001E07B1">
        <w:rPr>
          <w:highlight w:val="yellow"/>
        </w:rPr>
        <w:t>的需求分析过程的基本步骤为：利用（</w:t>
      </w:r>
      <w:r w:rsidRPr="001E07B1">
        <w:rPr>
          <w:color w:val="006666"/>
          <w:highlight w:val="yellow"/>
        </w:rPr>
        <w:t>27</w:t>
      </w:r>
      <w:r w:rsidRPr="001E07B1">
        <w:rPr>
          <w:highlight w:val="yellow"/>
        </w:rPr>
        <w:t>)</w:t>
      </w:r>
      <w:r w:rsidRPr="001E07B1">
        <w:rPr>
          <w:highlight w:val="yellow"/>
        </w:rPr>
        <w:t>表示需求</w:t>
      </w:r>
      <w:r w:rsidRPr="001E07B1">
        <w:rPr>
          <w:highlight w:val="yellow"/>
        </w:rPr>
        <w:t>;</w:t>
      </w:r>
      <w:r w:rsidRPr="001E07B1">
        <w:rPr>
          <w:highlight w:val="yellow"/>
        </w:rPr>
        <w:t>利用（</w:t>
      </w:r>
      <w:r w:rsidRPr="001E07B1">
        <w:rPr>
          <w:color w:val="006666"/>
          <w:highlight w:val="yellow"/>
        </w:rPr>
        <w:t>28</w:t>
      </w:r>
      <w:r w:rsidRPr="001E07B1">
        <w:rPr>
          <w:highlight w:val="yellow"/>
        </w:rPr>
        <w:t>)</w:t>
      </w:r>
      <w:r w:rsidRPr="001E07B1">
        <w:rPr>
          <w:highlight w:val="yellow"/>
        </w:rPr>
        <w:t>表示目标软件系统的总体架构。</w:t>
      </w:r>
    </w:p>
    <w:p w:rsidR="00F94A28" w:rsidRPr="001E07B1" w:rsidRDefault="00F94A28" w:rsidP="00A53929">
      <w:pPr>
        <w:pStyle w:val="AltZ"/>
        <w:spacing w:before="156" w:after="156"/>
        <w:rPr>
          <w:highlight w:val="yellow"/>
        </w:rPr>
      </w:pPr>
      <w:r w:rsidRPr="001E07B1">
        <w:rPr>
          <w:highlight w:val="yellow"/>
        </w:rPr>
        <w:t>2012</w:t>
      </w:r>
      <w:r w:rsidRPr="001E07B1">
        <w:rPr>
          <w:highlight w:val="yellow"/>
        </w:rPr>
        <w:t>年</w:t>
      </w:r>
      <w:r w:rsidRPr="001E07B1">
        <w:rPr>
          <w:highlight w:val="yellow"/>
        </w:rPr>
        <w:t>(</w:t>
      </w:r>
      <w:r w:rsidRPr="001E07B1">
        <w:rPr>
          <w:color w:val="006666"/>
          <w:highlight w:val="yellow"/>
        </w:rPr>
        <w:t>27</w:t>
      </w:r>
      <w:r w:rsidRPr="001E07B1">
        <w:rPr>
          <w:highlight w:val="yellow"/>
        </w:rPr>
        <w:t>)</w:t>
      </w:r>
    </w:p>
    <w:p w:rsidR="00A53929" w:rsidRPr="001E07B1" w:rsidRDefault="00FF4753" w:rsidP="00A53929">
      <w:pPr>
        <w:pStyle w:val="AltZ"/>
        <w:spacing w:before="156" w:after="156"/>
        <w:rPr>
          <w:highlight w:val="yellow"/>
        </w:rPr>
      </w:pPr>
      <w:r w:rsidRPr="001E07B1">
        <w:rPr>
          <w:highlight w:val="yellow"/>
        </w:rPr>
        <w:lastRenderedPageBreak/>
        <w:t>A.</w:t>
      </w:r>
      <w:r w:rsidRPr="001E07B1">
        <w:rPr>
          <w:highlight w:val="yellow"/>
        </w:rPr>
        <w:t>用例及用例图</w:t>
      </w:r>
      <w:r w:rsidRPr="001E07B1">
        <w:rPr>
          <w:highlight w:val="yellow"/>
        </w:rPr>
        <w:t xml:space="preserve">        </w:t>
      </w:r>
    </w:p>
    <w:p w:rsidR="00A53929" w:rsidRPr="001E07B1" w:rsidRDefault="00FF4753" w:rsidP="00A53929">
      <w:pPr>
        <w:pStyle w:val="AltZ"/>
        <w:spacing w:before="156" w:after="156"/>
        <w:rPr>
          <w:highlight w:val="yellow"/>
        </w:rPr>
      </w:pPr>
      <w:r w:rsidRPr="001E07B1">
        <w:rPr>
          <w:highlight w:val="yellow"/>
        </w:rPr>
        <w:t>B.</w:t>
      </w:r>
      <w:r w:rsidRPr="001E07B1">
        <w:rPr>
          <w:highlight w:val="yellow"/>
        </w:rPr>
        <w:t>包图及类图</w:t>
      </w:r>
      <w:r w:rsidRPr="001E07B1">
        <w:rPr>
          <w:highlight w:val="yellow"/>
        </w:rPr>
        <w:t xml:space="preserve"> </w:t>
      </w:r>
    </w:p>
    <w:p w:rsidR="00A53929" w:rsidRPr="001E07B1" w:rsidRDefault="00FF4753" w:rsidP="00A53929">
      <w:pPr>
        <w:pStyle w:val="AltZ"/>
        <w:spacing w:before="156" w:after="156"/>
        <w:rPr>
          <w:highlight w:val="yellow"/>
        </w:rPr>
      </w:pPr>
      <w:r w:rsidRPr="001E07B1">
        <w:rPr>
          <w:color w:val="000088"/>
          <w:highlight w:val="yellow"/>
        </w:rPr>
        <w:t>C</w:t>
      </w:r>
      <w:r w:rsidRPr="001E07B1">
        <w:rPr>
          <w:highlight w:val="yellow"/>
        </w:rPr>
        <w:t>.</w:t>
      </w:r>
      <w:r w:rsidRPr="001E07B1">
        <w:rPr>
          <w:highlight w:val="yellow"/>
        </w:rPr>
        <w:t>剧情及序列图</w:t>
      </w:r>
      <w:r w:rsidRPr="001E07B1">
        <w:rPr>
          <w:highlight w:val="yellow"/>
        </w:rPr>
        <w:t xml:space="preserve">       </w:t>
      </w:r>
    </w:p>
    <w:p w:rsidR="00A53929" w:rsidRPr="001E07B1" w:rsidRDefault="00FF4753" w:rsidP="00A53929">
      <w:pPr>
        <w:pStyle w:val="AltZ"/>
        <w:spacing w:before="156" w:after="156"/>
        <w:rPr>
          <w:highlight w:val="yellow"/>
        </w:rPr>
      </w:pPr>
      <w:r w:rsidRPr="001E07B1">
        <w:rPr>
          <w:color w:val="000088"/>
          <w:highlight w:val="yellow"/>
        </w:rPr>
        <w:t>D</w:t>
      </w:r>
      <w:r w:rsidRPr="001E07B1">
        <w:rPr>
          <w:highlight w:val="yellow"/>
        </w:rPr>
        <w:t>.</w:t>
      </w:r>
      <w:r w:rsidRPr="001E07B1">
        <w:rPr>
          <w:highlight w:val="yellow"/>
        </w:rPr>
        <w:t>组件图及部署图</w:t>
      </w:r>
    </w:p>
    <w:p w:rsidR="00F94A28" w:rsidRPr="001E07B1" w:rsidRDefault="00F94A28" w:rsidP="00A53929">
      <w:pPr>
        <w:pStyle w:val="AltZ"/>
        <w:spacing w:before="156" w:after="156"/>
        <w:rPr>
          <w:highlight w:val="yellow"/>
        </w:rPr>
      </w:pPr>
      <w:r w:rsidRPr="001E07B1">
        <w:rPr>
          <w:highlight w:val="yellow"/>
        </w:rPr>
        <w:t>2012</w:t>
      </w:r>
      <w:r w:rsidRPr="001E07B1">
        <w:rPr>
          <w:highlight w:val="yellow"/>
        </w:rPr>
        <w:t>年</w:t>
      </w:r>
      <w:r w:rsidRPr="001E07B1">
        <w:rPr>
          <w:highlight w:val="yellow"/>
        </w:rPr>
        <w:t>(</w:t>
      </w:r>
      <w:r w:rsidRPr="001E07B1">
        <w:rPr>
          <w:color w:val="006666"/>
          <w:highlight w:val="yellow"/>
        </w:rPr>
        <w:t>28</w:t>
      </w:r>
      <w:r w:rsidRPr="001E07B1">
        <w:rPr>
          <w:highlight w:val="yellow"/>
        </w:rPr>
        <w:t>)</w:t>
      </w:r>
    </w:p>
    <w:p w:rsidR="00A53929" w:rsidRPr="001E07B1" w:rsidRDefault="00FF4753" w:rsidP="00A53929">
      <w:pPr>
        <w:pStyle w:val="AltZ"/>
        <w:spacing w:before="156" w:after="156"/>
        <w:rPr>
          <w:highlight w:val="yellow"/>
        </w:rPr>
      </w:pPr>
      <w:r w:rsidRPr="001E07B1">
        <w:rPr>
          <w:highlight w:val="yellow"/>
        </w:rPr>
        <w:t>A.</w:t>
      </w:r>
      <w:r w:rsidRPr="001E07B1">
        <w:rPr>
          <w:highlight w:val="yellow"/>
        </w:rPr>
        <w:t>用例及用例图</w:t>
      </w:r>
      <w:r w:rsidRPr="001E07B1">
        <w:rPr>
          <w:highlight w:val="yellow"/>
        </w:rPr>
        <w:t xml:space="preserve">        </w:t>
      </w:r>
    </w:p>
    <w:p w:rsidR="00A53929" w:rsidRPr="001E07B1" w:rsidRDefault="00FF4753" w:rsidP="00A53929">
      <w:pPr>
        <w:pStyle w:val="AltZ"/>
        <w:spacing w:before="156" w:after="156"/>
        <w:rPr>
          <w:highlight w:val="yellow"/>
        </w:rPr>
      </w:pPr>
      <w:r w:rsidRPr="001E07B1">
        <w:rPr>
          <w:highlight w:val="yellow"/>
        </w:rPr>
        <w:t>B.</w:t>
      </w:r>
      <w:r w:rsidRPr="001E07B1">
        <w:rPr>
          <w:highlight w:val="yellow"/>
        </w:rPr>
        <w:t>包图及类图</w:t>
      </w:r>
      <w:r w:rsidRPr="001E07B1">
        <w:rPr>
          <w:highlight w:val="yellow"/>
        </w:rPr>
        <w:t xml:space="preserve"> </w:t>
      </w:r>
    </w:p>
    <w:p w:rsidR="00A53929" w:rsidRPr="001E07B1" w:rsidRDefault="00FF4753" w:rsidP="00A53929">
      <w:pPr>
        <w:pStyle w:val="AltZ"/>
        <w:spacing w:before="156" w:after="156"/>
        <w:rPr>
          <w:highlight w:val="yellow"/>
        </w:rPr>
      </w:pPr>
      <w:r w:rsidRPr="001E07B1">
        <w:rPr>
          <w:color w:val="000088"/>
          <w:highlight w:val="yellow"/>
        </w:rPr>
        <w:t>C</w:t>
      </w:r>
      <w:r w:rsidRPr="001E07B1">
        <w:rPr>
          <w:highlight w:val="yellow"/>
        </w:rPr>
        <w:t>.</w:t>
      </w:r>
      <w:r w:rsidRPr="001E07B1">
        <w:rPr>
          <w:highlight w:val="yellow"/>
        </w:rPr>
        <w:t>剧情及序列图</w:t>
      </w:r>
      <w:r w:rsidRPr="001E07B1">
        <w:rPr>
          <w:highlight w:val="yellow"/>
        </w:rPr>
        <w:t xml:space="preserve">       </w:t>
      </w:r>
    </w:p>
    <w:p w:rsidR="00002F36" w:rsidRPr="001E07B1" w:rsidRDefault="00FF4753" w:rsidP="00A53929">
      <w:pPr>
        <w:pStyle w:val="AltZ"/>
        <w:spacing w:before="156" w:after="156"/>
        <w:rPr>
          <w:highlight w:val="yellow"/>
        </w:rPr>
      </w:pPr>
      <w:r w:rsidRPr="001E07B1">
        <w:rPr>
          <w:color w:val="000088"/>
          <w:highlight w:val="yellow"/>
        </w:rPr>
        <w:t>D</w:t>
      </w:r>
      <w:r w:rsidRPr="001E07B1">
        <w:rPr>
          <w:highlight w:val="yellow"/>
        </w:rPr>
        <w:t>.</w:t>
      </w:r>
      <w:r w:rsidRPr="001E07B1">
        <w:rPr>
          <w:highlight w:val="yellow"/>
        </w:rPr>
        <w:t>组件图及部署图</w:t>
      </w:r>
    </w:p>
    <w:p w:rsidR="00002F36" w:rsidRPr="001E07B1" w:rsidRDefault="00FF4753">
      <w:pPr>
        <w:spacing w:line="251" w:lineRule="auto"/>
        <w:ind w:left="420"/>
        <w:rPr>
          <w:highlight w:val="yellow"/>
        </w:rPr>
      </w:pPr>
      <w:bookmarkStart w:id="191" w:name="2265-1534675772947"/>
      <w:bookmarkStart w:id="192" w:name="5189-1534675772948"/>
      <w:bookmarkEnd w:id="191"/>
      <w:bookmarkEnd w:id="192"/>
      <w:r w:rsidRPr="001E07B1">
        <w:rPr>
          <w:color w:val="999999"/>
          <w:highlight w:val="yellow"/>
        </w:rPr>
        <w:t>【答案】</w:t>
      </w:r>
      <w:r w:rsidRPr="001E07B1">
        <w:rPr>
          <w:color w:val="999999"/>
          <w:highlight w:val="yellow"/>
        </w:rPr>
        <w:t xml:space="preserve">A B </w:t>
      </w:r>
      <w:r w:rsidRPr="001E07B1">
        <w:rPr>
          <w:color w:val="999999"/>
          <w:highlight w:val="yellow"/>
        </w:rPr>
        <w:t>【解析】</w:t>
      </w:r>
      <w:r w:rsidRPr="001E07B1">
        <w:rPr>
          <w:color w:val="999999"/>
          <w:highlight w:val="yellow"/>
        </w:rPr>
        <w:t xml:space="preserve"> </w:t>
      </w:r>
      <w:r w:rsidRPr="001E07B1">
        <w:rPr>
          <w:color w:val="999999"/>
          <w:highlight w:val="yellow"/>
        </w:rPr>
        <w:t>基于</w:t>
      </w:r>
      <w:r w:rsidRPr="001E07B1">
        <w:rPr>
          <w:color w:val="999999"/>
          <w:highlight w:val="yellow"/>
        </w:rPr>
        <w:t>UML</w:t>
      </w:r>
      <w:r w:rsidRPr="001E07B1">
        <w:rPr>
          <w:color w:val="999999"/>
          <w:highlight w:val="yellow"/>
        </w:rPr>
        <w:t>的需求分析过程大致可分为以下步骤：</w:t>
      </w:r>
    </w:p>
    <w:p w:rsidR="00002F36" w:rsidRPr="001E07B1" w:rsidRDefault="00002F36">
      <w:pPr>
        <w:rPr>
          <w:highlight w:val="yellow"/>
        </w:rPr>
      </w:pPr>
      <w:bookmarkStart w:id="193" w:name="7020-1534675773544"/>
      <w:bookmarkEnd w:id="193"/>
    </w:p>
    <w:p w:rsidR="00002F36" w:rsidRPr="001E07B1" w:rsidRDefault="00FF4753">
      <w:pPr>
        <w:spacing w:line="251" w:lineRule="auto"/>
        <w:ind w:left="420"/>
        <w:rPr>
          <w:highlight w:val="yellow"/>
        </w:rPr>
      </w:pPr>
      <w:bookmarkStart w:id="194" w:name="9540-1534675772951"/>
      <w:bookmarkEnd w:id="194"/>
      <w:r w:rsidRPr="001E07B1">
        <w:rPr>
          <w:color w:val="999999"/>
          <w:highlight w:val="yellow"/>
        </w:rPr>
        <w:t>①</w:t>
      </w:r>
      <w:r w:rsidRPr="001E07B1">
        <w:rPr>
          <w:color w:val="999999"/>
          <w:highlight w:val="yellow"/>
        </w:rPr>
        <w:t>利用用例及用例图表示需求。从业务需求描述出发获取执行者和场景；对场景进行汇总、分类、抽象，形成用例；确定执行者与用例、用例与用例图之间的关系，生成用例图。</w:t>
      </w:r>
    </w:p>
    <w:p w:rsidR="00002F36" w:rsidRPr="001E07B1" w:rsidRDefault="00002F36">
      <w:pPr>
        <w:rPr>
          <w:highlight w:val="yellow"/>
        </w:rPr>
      </w:pPr>
      <w:bookmarkStart w:id="195" w:name="3590-1534675773544"/>
      <w:bookmarkEnd w:id="195"/>
    </w:p>
    <w:p w:rsidR="00002F36" w:rsidRDefault="00FF4753">
      <w:pPr>
        <w:spacing w:line="251" w:lineRule="auto"/>
        <w:ind w:left="420"/>
      </w:pPr>
      <w:bookmarkStart w:id="196" w:name="1021-1534675772953"/>
      <w:bookmarkEnd w:id="196"/>
      <w:r w:rsidRPr="001E07B1">
        <w:rPr>
          <w:color w:val="999999"/>
          <w:highlight w:val="yellow"/>
        </w:rPr>
        <w:t>②</w:t>
      </w:r>
      <w:r w:rsidRPr="001E07B1">
        <w:rPr>
          <w:color w:val="999999"/>
          <w:highlight w:val="yellow"/>
        </w:rPr>
        <w:t>利用包图和类图表示目标软件系统的总体框架结构。根据领域知识、业务需求描述和既往经验设计目标软件系统的顶层架构；从业务需求描述中提取</w:t>
      </w:r>
      <w:r w:rsidRPr="001E07B1">
        <w:rPr>
          <w:color w:val="999999"/>
          <w:highlight w:val="yellow"/>
        </w:rPr>
        <w:t>“</w:t>
      </w:r>
      <w:r w:rsidRPr="001E07B1">
        <w:rPr>
          <w:color w:val="999999"/>
          <w:highlight w:val="yellow"/>
        </w:rPr>
        <w:t>关键概念</w:t>
      </w:r>
      <w:r w:rsidRPr="001E07B1">
        <w:rPr>
          <w:color w:val="999999"/>
          <w:highlight w:val="yellow"/>
        </w:rPr>
        <w:t>”</w:t>
      </w:r>
      <w:r w:rsidRPr="001E07B1">
        <w:rPr>
          <w:color w:val="999999"/>
          <w:highlight w:val="yellow"/>
        </w:rPr>
        <w:t>，形成领域概念模型；从概念模型和用例出发，研究系统中主要的类之间的关系，生成类图。</w:t>
      </w:r>
    </w:p>
    <w:p w:rsidR="00002F36" w:rsidRDefault="00002F36">
      <w:bookmarkStart w:id="197" w:name="4070-1534675773544"/>
      <w:bookmarkEnd w:id="197"/>
    </w:p>
    <w:p w:rsidR="0014322C" w:rsidRPr="001E07B1" w:rsidRDefault="00FF4753" w:rsidP="0014322C">
      <w:pPr>
        <w:pStyle w:val="2"/>
        <w:spacing w:before="156" w:after="156"/>
        <w:rPr>
          <w:highlight w:val="yellow"/>
        </w:rPr>
      </w:pPr>
      <w:bookmarkStart w:id="198" w:name="4575-1534675772957"/>
      <w:bookmarkEnd w:id="198"/>
      <w:r w:rsidRPr="001E07B1">
        <w:rPr>
          <w:highlight w:val="yellow"/>
        </w:rPr>
        <w:t>快速应用开发（</w:t>
      </w:r>
      <w:r w:rsidRPr="001E07B1">
        <w:rPr>
          <w:highlight w:val="yellow"/>
        </w:rPr>
        <w:t>Rapid Application Development</w:t>
      </w:r>
      <w:r w:rsidRPr="001E07B1">
        <w:rPr>
          <w:highlight w:val="yellow"/>
        </w:rPr>
        <w:t>，</w:t>
      </w:r>
      <w:r w:rsidRPr="001E07B1">
        <w:rPr>
          <w:highlight w:val="yellow"/>
        </w:rPr>
        <w:t>RAD)</w:t>
      </w:r>
      <w:r w:rsidRPr="001E07B1">
        <w:rPr>
          <w:highlight w:val="yellow"/>
        </w:rPr>
        <w:t>通过使用基于（</w:t>
      </w:r>
      <w:r w:rsidRPr="001E07B1">
        <w:rPr>
          <w:color w:val="006666"/>
          <w:highlight w:val="yellow"/>
        </w:rPr>
        <w:t>29</w:t>
      </w:r>
      <w:r w:rsidRPr="001E07B1">
        <w:rPr>
          <w:highlight w:val="yellow"/>
        </w:rPr>
        <w:t>)</w:t>
      </w:r>
      <w:r w:rsidRPr="001E07B1">
        <w:rPr>
          <w:highlight w:val="yellow"/>
        </w:rPr>
        <w:t>的开发方法获得快速开发。当</w:t>
      </w:r>
      <w:r w:rsidRPr="001E07B1">
        <w:rPr>
          <w:highlight w:val="yellow"/>
        </w:rPr>
        <w:t>(</w:t>
      </w:r>
      <w:r w:rsidRPr="001E07B1">
        <w:rPr>
          <w:color w:val="006666"/>
          <w:highlight w:val="yellow"/>
        </w:rPr>
        <w:t>30</w:t>
      </w:r>
      <w:r w:rsidRPr="001E07B1">
        <w:rPr>
          <w:highlight w:val="yellow"/>
        </w:rPr>
        <w:t>)</w:t>
      </w:r>
      <w:r w:rsidRPr="001E07B1">
        <w:rPr>
          <w:highlight w:val="yellow"/>
        </w:rPr>
        <w:t>时，最适合于采用</w:t>
      </w:r>
      <w:r w:rsidRPr="001E07B1">
        <w:rPr>
          <w:highlight w:val="yellow"/>
        </w:rPr>
        <w:t>RAD</w:t>
      </w:r>
      <w:r w:rsidRPr="001E07B1">
        <w:rPr>
          <w:highlight w:val="yellow"/>
        </w:rPr>
        <w:t>方法。</w:t>
      </w:r>
    </w:p>
    <w:p w:rsidR="00F94A28" w:rsidRPr="001E07B1" w:rsidRDefault="00F94A28" w:rsidP="0014322C">
      <w:pPr>
        <w:pStyle w:val="AltZ"/>
        <w:spacing w:before="156" w:after="156"/>
        <w:rPr>
          <w:highlight w:val="yellow"/>
        </w:rPr>
      </w:pPr>
      <w:r w:rsidRPr="001E07B1">
        <w:rPr>
          <w:highlight w:val="yellow"/>
        </w:rPr>
        <w:t>2012</w:t>
      </w:r>
      <w:r w:rsidRPr="001E07B1">
        <w:rPr>
          <w:highlight w:val="yellow"/>
        </w:rPr>
        <w:t>年</w:t>
      </w:r>
      <w:r w:rsidRPr="001E07B1">
        <w:rPr>
          <w:highlight w:val="yellow"/>
        </w:rPr>
        <w:t>(</w:t>
      </w:r>
      <w:r w:rsidRPr="001E07B1">
        <w:rPr>
          <w:color w:val="006666"/>
          <w:highlight w:val="yellow"/>
        </w:rPr>
        <w:t>29</w:t>
      </w:r>
      <w:r w:rsidRPr="001E07B1">
        <w:rPr>
          <w:highlight w:val="yellow"/>
        </w:rPr>
        <w:t>)</w:t>
      </w:r>
    </w:p>
    <w:p w:rsidR="0014322C" w:rsidRPr="001E07B1" w:rsidRDefault="00FF4753" w:rsidP="0014322C">
      <w:pPr>
        <w:pStyle w:val="AltZ"/>
        <w:spacing w:before="156" w:after="156"/>
        <w:rPr>
          <w:highlight w:val="yellow"/>
        </w:rPr>
      </w:pPr>
      <w:r w:rsidRPr="001E07B1">
        <w:rPr>
          <w:highlight w:val="yellow"/>
        </w:rPr>
        <w:t>A.</w:t>
      </w:r>
      <w:r w:rsidRPr="001E07B1">
        <w:rPr>
          <w:highlight w:val="yellow"/>
        </w:rPr>
        <w:t>用例</w:t>
      </w:r>
      <w:r w:rsidRPr="001E07B1">
        <w:rPr>
          <w:highlight w:val="yellow"/>
        </w:rPr>
        <w:t xml:space="preserve">                </w:t>
      </w:r>
    </w:p>
    <w:p w:rsidR="0014322C" w:rsidRPr="001E07B1" w:rsidRDefault="00FF4753" w:rsidP="0014322C">
      <w:pPr>
        <w:pStyle w:val="AltZ"/>
        <w:spacing w:before="156" w:after="156"/>
        <w:rPr>
          <w:highlight w:val="yellow"/>
        </w:rPr>
      </w:pPr>
      <w:r w:rsidRPr="001E07B1">
        <w:rPr>
          <w:highlight w:val="yellow"/>
        </w:rPr>
        <w:t>B.</w:t>
      </w:r>
      <w:r w:rsidRPr="001E07B1">
        <w:rPr>
          <w:highlight w:val="yellow"/>
        </w:rPr>
        <w:t>数据结构</w:t>
      </w:r>
      <w:r w:rsidRPr="001E07B1">
        <w:rPr>
          <w:highlight w:val="yellow"/>
        </w:rPr>
        <w:t xml:space="preserve">              </w:t>
      </w:r>
    </w:p>
    <w:p w:rsidR="0014322C" w:rsidRPr="001E07B1" w:rsidRDefault="00FF4753" w:rsidP="0014322C">
      <w:pPr>
        <w:pStyle w:val="AltZ"/>
        <w:spacing w:before="156" w:after="156"/>
        <w:rPr>
          <w:highlight w:val="yellow"/>
        </w:rPr>
      </w:pPr>
      <w:r w:rsidRPr="001E07B1">
        <w:rPr>
          <w:color w:val="000088"/>
          <w:highlight w:val="yellow"/>
        </w:rPr>
        <w:t>C</w:t>
      </w:r>
      <w:r w:rsidRPr="001E07B1">
        <w:rPr>
          <w:highlight w:val="yellow"/>
        </w:rPr>
        <w:t>.</w:t>
      </w:r>
      <w:r w:rsidRPr="001E07B1">
        <w:rPr>
          <w:highlight w:val="yellow"/>
        </w:rPr>
        <w:t>剧情</w:t>
      </w:r>
      <w:r w:rsidRPr="001E07B1">
        <w:rPr>
          <w:highlight w:val="yellow"/>
        </w:rPr>
        <w:t xml:space="preserve">                </w:t>
      </w:r>
    </w:p>
    <w:p w:rsidR="0014322C" w:rsidRPr="001E07B1" w:rsidRDefault="00FF4753" w:rsidP="0014322C">
      <w:pPr>
        <w:pStyle w:val="AltZ"/>
        <w:spacing w:before="156" w:after="156"/>
        <w:rPr>
          <w:highlight w:val="yellow"/>
        </w:rPr>
      </w:pPr>
      <w:r w:rsidRPr="001E07B1">
        <w:rPr>
          <w:color w:val="000088"/>
          <w:highlight w:val="yellow"/>
        </w:rPr>
        <w:t>D</w:t>
      </w:r>
      <w:r w:rsidRPr="001E07B1">
        <w:rPr>
          <w:highlight w:val="yellow"/>
        </w:rPr>
        <w:t>.</w:t>
      </w:r>
      <w:r w:rsidRPr="001E07B1">
        <w:rPr>
          <w:highlight w:val="yellow"/>
        </w:rPr>
        <w:t>构件</w:t>
      </w:r>
    </w:p>
    <w:p w:rsidR="00F94A28" w:rsidRPr="001E07B1" w:rsidRDefault="00F94A28" w:rsidP="0014322C">
      <w:pPr>
        <w:pStyle w:val="AltZ"/>
        <w:spacing w:before="156" w:after="156"/>
        <w:rPr>
          <w:highlight w:val="yellow"/>
        </w:rPr>
      </w:pPr>
      <w:r w:rsidRPr="001E07B1">
        <w:rPr>
          <w:highlight w:val="yellow"/>
        </w:rPr>
        <w:lastRenderedPageBreak/>
        <w:t>2012</w:t>
      </w:r>
      <w:r w:rsidRPr="001E07B1">
        <w:rPr>
          <w:highlight w:val="yellow"/>
        </w:rPr>
        <w:t>年</w:t>
      </w:r>
      <w:r w:rsidRPr="001E07B1">
        <w:rPr>
          <w:highlight w:val="yellow"/>
        </w:rPr>
        <w:t>(</w:t>
      </w:r>
      <w:r w:rsidRPr="001E07B1">
        <w:rPr>
          <w:color w:val="006666"/>
          <w:highlight w:val="yellow"/>
        </w:rPr>
        <w:t>30</w:t>
      </w:r>
      <w:r w:rsidRPr="001E07B1">
        <w:rPr>
          <w:highlight w:val="yellow"/>
        </w:rPr>
        <w:t>)</w:t>
      </w:r>
    </w:p>
    <w:p w:rsidR="0014322C" w:rsidRPr="001E07B1" w:rsidRDefault="00FF4753" w:rsidP="0014322C">
      <w:pPr>
        <w:pStyle w:val="AltZ"/>
        <w:spacing w:before="156" w:after="156"/>
        <w:rPr>
          <w:highlight w:val="yellow"/>
        </w:rPr>
      </w:pPr>
      <w:r w:rsidRPr="001E07B1">
        <w:rPr>
          <w:highlight w:val="yellow"/>
        </w:rPr>
        <w:t>A.</w:t>
      </w:r>
      <w:r w:rsidRPr="001E07B1">
        <w:rPr>
          <w:highlight w:val="yellow"/>
        </w:rPr>
        <w:t>一个新系统要采用很多新技术</w:t>
      </w:r>
      <w:r w:rsidRPr="001E07B1">
        <w:rPr>
          <w:highlight w:val="yellow"/>
        </w:rPr>
        <w:t xml:space="preserve">     </w:t>
      </w:r>
    </w:p>
    <w:p w:rsidR="0014322C" w:rsidRPr="001E07B1" w:rsidRDefault="00FF4753" w:rsidP="0014322C">
      <w:pPr>
        <w:pStyle w:val="AltZ"/>
        <w:spacing w:before="156" w:after="156"/>
        <w:rPr>
          <w:highlight w:val="yellow"/>
        </w:rPr>
      </w:pPr>
      <w:r w:rsidRPr="001E07B1">
        <w:rPr>
          <w:highlight w:val="yellow"/>
        </w:rPr>
        <w:t>B.</w:t>
      </w:r>
      <w:r w:rsidRPr="001E07B1">
        <w:rPr>
          <w:highlight w:val="yellow"/>
        </w:rPr>
        <w:t>新系统与现有系统有较高的互操作性</w:t>
      </w:r>
      <w:r w:rsidRPr="001E07B1">
        <w:rPr>
          <w:highlight w:val="yellow"/>
        </w:rPr>
        <w:t xml:space="preserve">        </w:t>
      </w:r>
    </w:p>
    <w:p w:rsidR="0014322C" w:rsidRPr="001E07B1" w:rsidRDefault="00FF4753" w:rsidP="0014322C">
      <w:pPr>
        <w:pStyle w:val="AltZ"/>
        <w:spacing w:before="156" w:after="156"/>
        <w:rPr>
          <w:highlight w:val="yellow"/>
        </w:rPr>
      </w:pPr>
      <w:r w:rsidRPr="001E07B1">
        <w:rPr>
          <w:color w:val="000088"/>
          <w:highlight w:val="yellow"/>
        </w:rPr>
        <w:t>C</w:t>
      </w:r>
      <w:r w:rsidRPr="001E07B1">
        <w:rPr>
          <w:highlight w:val="yellow"/>
        </w:rPr>
        <w:t>.</w:t>
      </w:r>
      <w:r w:rsidRPr="001E07B1">
        <w:rPr>
          <w:highlight w:val="yellow"/>
        </w:rPr>
        <w:t>系统模块化程度较高</w:t>
      </w:r>
      <w:r w:rsidRPr="001E07B1">
        <w:rPr>
          <w:highlight w:val="yellow"/>
        </w:rPr>
        <w:t xml:space="preserve">             </w:t>
      </w:r>
    </w:p>
    <w:p w:rsidR="00002F36" w:rsidRPr="001E07B1" w:rsidRDefault="00FF4753" w:rsidP="0014322C">
      <w:pPr>
        <w:pStyle w:val="AltZ"/>
        <w:spacing w:before="156" w:after="156"/>
        <w:rPr>
          <w:highlight w:val="yellow"/>
        </w:rPr>
      </w:pPr>
      <w:r w:rsidRPr="001E07B1">
        <w:rPr>
          <w:color w:val="000088"/>
          <w:highlight w:val="yellow"/>
        </w:rPr>
        <w:t>D</w:t>
      </w:r>
      <w:r w:rsidRPr="001E07B1">
        <w:rPr>
          <w:highlight w:val="yellow"/>
        </w:rPr>
        <w:t>.</w:t>
      </w:r>
      <w:r w:rsidRPr="001E07B1">
        <w:rPr>
          <w:highlight w:val="yellow"/>
        </w:rPr>
        <w:t>用户不能很好地参与到需求分析中</w:t>
      </w:r>
    </w:p>
    <w:p w:rsidR="00002F36" w:rsidRPr="001E07B1" w:rsidRDefault="00FF4753">
      <w:pPr>
        <w:spacing w:line="251" w:lineRule="auto"/>
        <w:ind w:left="420"/>
        <w:rPr>
          <w:highlight w:val="yellow"/>
        </w:rPr>
      </w:pPr>
      <w:bookmarkStart w:id="199" w:name="5950-1534675772957"/>
      <w:bookmarkStart w:id="200" w:name="1586-1534675772962"/>
      <w:bookmarkEnd w:id="199"/>
      <w:bookmarkEnd w:id="200"/>
      <w:r w:rsidRPr="001E07B1">
        <w:rPr>
          <w:color w:val="999999"/>
          <w:highlight w:val="yellow"/>
        </w:rPr>
        <w:t>【答案】</w:t>
      </w:r>
      <w:r w:rsidRPr="001E07B1">
        <w:rPr>
          <w:color w:val="999999"/>
          <w:highlight w:val="yellow"/>
        </w:rPr>
        <w:t xml:space="preserve">D C </w:t>
      </w:r>
      <w:r w:rsidRPr="001E07B1">
        <w:rPr>
          <w:color w:val="999999"/>
          <w:highlight w:val="yellow"/>
        </w:rPr>
        <w:t>【解析】</w:t>
      </w:r>
      <w:r w:rsidRPr="001E07B1">
        <w:rPr>
          <w:color w:val="999999"/>
          <w:highlight w:val="yellow"/>
        </w:rPr>
        <w:t xml:space="preserve"> </w:t>
      </w:r>
      <w:r w:rsidRPr="001E07B1">
        <w:rPr>
          <w:color w:val="999999"/>
          <w:highlight w:val="yellow"/>
        </w:rPr>
        <w:t>快速应用开发（</w:t>
      </w:r>
      <w:r w:rsidRPr="001E07B1">
        <w:rPr>
          <w:color w:val="999999"/>
          <w:highlight w:val="yellow"/>
        </w:rPr>
        <w:t>Rapid Application</w:t>
      </w:r>
    </w:p>
    <w:p w:rsidR="00002F36" w:rsidRPr="001E07B1" w:rsidRDefault="00002F36">
      <w:pPr>
        <w:rPr>
          <w:highlight w:val="yellow"/>
        </w:rPr>
      </w:pPr>
      <w:bookmarkStart w:id="201" w:name="4052-1534675773544"/>
      <w:bookmarkEnd w:id="201"/>
    </w:p>
    <w:p w:rsidR="00002F36" w:rsidRPr="001E07B1" w:rsidRDefault="00FF4753">
      <w:pPr>
        <w:spacing w:line="251" w:lineRule="auto"/>
        <w:ind w:left="420"/>
        <w:rPr>
          <w:highlight w:val="yellow"/>
        </w:rPr>
      </w:pPr>
      <w:bookmarkStart w:id="202" w:name="4310-1534675772965"/>
      <w:bookmarkEnd w:id="202"/>
      <w:r w:rsidRPr="001E07B1">
        <w:rPr>
          <w:color w:val="999999"/>
          <w:highlight w:val="yellow"/>
        </w:rPr>
        <w:t>Development</w:t>
      </w:r>
      <w:r w:rsidRPr="001E07B1">
        <w:rPr>
          <w:color w:val="999999"/>
          <w:highlight w:val="yellow"/>
        </w:rPr>
        <w:t>，</w:t>
      </w:r>
      <w:r w:rsidRPr="001E07B1">
        <w:rPr>
          <w:color w:val="999999"/>
          <w:highlight w:val="yellow"/>
        </w:rPr>
        <w:t>RAD)</w:t>
      </w:r>
      <w:r w:rsidRPr="001E07B1">
        <w:rPr>
          <w:color w:val="999999"/>
          <w:highlight w:val="yellow"/>
        </w:rPr>
        <w:t>是一种比传统生存周期法快得多的开发方法，它强调极短的开发周期。</w:t>
      </w:r>
      <w:r w:rsidRPr="001E07B1">
        <w:rPr>
          <w:color w:val="999999"/>
          <w:highlight w:val="yellow"/>
        </w:rPr>
        <w:t>RAD</w:t>
      </w:r>
      <w:r w:rsidRPr="001E07B1">
        <w:rPr>
          <w:color w:val="999999"/>
          <w:highlight w:val="yellow"/>
        </w:rPr>
        <w:t>模型是瀑布模型的一个高速变种，通过使用基于构件的开发方法获得快速开发。如果需求理解得很好，且约束了项目范围，利用这种模型可以很快地开发出功能完善的信息系统。但是</w:t>
      </w:r>
      <w:r w:rsidRPr="001E07B1">
        <w:rPr>
          <w:color w:val="999999"/>
          <w:highlight w:val="yellow"/>
        </w:rPr>
        <w:t>RAD</w:t>
      </w:r>
      <w:r w:rsidRPr="001E07B1">
        <w:rPr>
          <w:color w:val="999999"/>
          <w:highlight w:val="yellow"/>
        </w:rPr>
        <w:t>也具有以下局限性：</w:t>
      </w:r>
    </w:p>
    <w:p w:rsidR="00002F36" w:rsidRPr="001E07B1" w:rsidRDefault="00002F36">
      <w:pPr>
        <w:rPr>
          <w:highlight w:val="yellow"/>
        </w:rPr>
      </w:pPr>
      <w:bookmarkStart w:id="203" w:name="3040-1534675773544"/>
      <w:bookmarkEnd w:id="203"/>
    </w:p>
    <w:p w:rsidR="00002F36" w:rsidRPr="001E07B1" w:rsidRDefault="00FF4753">
      <w:pPr>
        <w:spacing w:line="251" w:lineRule="auto"/>
        <w:ind w:left="420"/>
        <w:rPr>
          <w:highlight w:val="yellow"/>
        </w:rPr>
      </w:pPr>
      <w:bookmarkStart w:id="204" w:name="2033-1534675772968"/>
      <w:bookmarkEnd w:id="204"/>
      <w:r w:rsidRPr="001E07B1">
        <w:rPr>
          <w:color w:val="999999"/>
          <w:highlight w:val="yellow"/>
        </w:rPr>
        <w:t>①</w:t>
      </w:r>
      <w:r w:rsidRPr="001E07B1">
        <w:rPr>
          <w:color w:val="999999"/>
          <w:highlight w:val="yellow"/>
        </w:rPr>
        <w:t>并非所有应用都适合</w:t>
      </w:r>
      <w:r w:rsidRPr="001E07B1">
        <w:rPr>
          <w:color w:val="999999"/>
          <w:highlight w:val="yellow"/>
        </w:rPr>
        <w:t>RAD</w:t>
      </w:r>
      <w:r w:rsidRPr="001E07B1">
        <w:rPr>
          <w:color w:val="999999"/>
          <w:highlight w:val="yellow"/>
        </w:rPr>
        <w:t>。</w:t>
      </w:r>
      <w:r w:rsidRPr="001E07B1">
        <w:rPr>
          <w:color w:val="999999"/>
          <w:highlight w:val="yellow"/>
        </w:rPr>
        <w:t>RAD</w:t>
      </w:r>
      <w:r w:rsidRPr="001E07B1">
        <w:rPr>
          <w:color w:val="999999"/>
          <w:highlight w:val="yellow"/>
        </w:rPr>
        <w:t>对模块化要求比较高，如果有哪一项功能不能被模块化，那么</w:t>
      </w:r>
      <w:r w:rsidRPr="001E07B1">
        <w:rPr>
          <w:color w:val="999999"/>
          <w:highlight w:val="yellow"/>
        </w:rPr>
        <w:t>RAD</w:t>
      </w:r>
      <w:r w:rsidRPr="001E07B1">
        <w:rPr>
          <w:color w:val="999999"/>
          <w:highlight w:val="yellow"/>
        </w:rPr>
        <w:t>所需要的构建就会有问题；如果高性能是一个指标，且该指标必须通过调整接口使其适应系统构件才能获得，则</w:t>
      </w:r>
      <w:r w:rsidRPr="001E07B1">
        <w:rPr>
          <w:color w:val="999999"/>
          <w:highlight w:val="yellow"/>
        </w:rPr>
        <w:t>RAD</w:t>
      </w:r>
      <w:r w:rsidRPr="001E07B1">
        <w:rPr>
          <w:color w:val="999999"/>
          <w:highlight w:val="yellow"/>
        </w:rPr>
        <w:t>也有可能不能奏效。</w:t>
      </w:r>
    </w:p>
    <w:p w:rsidR="00002F36" w:rsidRPr="001E07B1" w:rsidRDefault="00002F36">
      <w:pPr>
        <w:rPr>
          <w:highlight w:val="yellow"/>
        </w:rPr>
      </w:pPr>
      <w:bookmarkStart w:id="205" w:name="1426-1534675773544"/>
      <w:bookmarkEnd w:id="205"/>
    </w:p>
    <w:p w:rsidR="00002F36" w:rsidRPr="001E07B1" w:rsidRDefault="00FF4753">
      <w:pPr>
        <w:spacing w:line="251" w:lineRule="auto"/>
        <w:ind w:left="420"/>
        <w:rPr>
          <w:highlight w:val="yellow"/>
        </w:rPr>
      </w:pPr>
      <w:bookmarkStart w:id="206" w:name="2090-1534675772971"/>
      <w:bookmarkEnd w:id="206"/>
      <w:r w:rsidRPr="001E07B1">
        <w:rPr>
          <w:color w:val="999999"/>
          <w:highlight w:val="yellow"/>
        </w:rPr>
        <w:t>②</w:t>
      </w:r>
      <w:r w:rsidRPr="001E07B1">
        <w:rPr>
          <w:color w:val="999999"/>
          <w:highlight w:val="yellow"/>
        </w:rPr>
        <w:t>开发者和客户必须在很短的时间完成一系列的需求分析，任何一方配合不当，都会导致</w:t>
      </w:r>
      <w:r w:rsidRPr="001E07B1">
        <w:rPr>
          <w:color w:val="999999"/>
          <w:highlight w:val="yellow"/>
        </w:rPr>
        <w:t>RAD</w:t>
      </w:r>
      <w:r w:rsidRPr="001E07B1">
        <w:rPr>
          <w:color w:val="999999"/>
          <w:highlight w:val="yellow"/>
        </w:rPr>
        <w:t>项目失败。</w:t>
      </w:r>
    </w:p>
    <w:p w:rsidR="00002F36" w:rsidRPr="001E07B1" w:rsidRDefault="00002F36">
      <w:pPr>
        <w:rPr>
          <w:highlight w:val="yellow"/>
        </w:rPr>
      </w:pPr>
      <w:bookmarkStart w:id="207" w:name="5392-1534675773544"/>
      <w:bookmarkEnd w:id="207"/>
    </w:p>
    <w:p w:rsidR="00002F36" w:rsidRDefault="00FF4753">
      <w:pPr>
        <w:spacing w:line="251" w:lineRule="auto"/>
        <w:ind w:left="420"/>
      </w:pPr>
      <w:bookmarkStart w:id="208" w:name="2554-1534675772973"/>
      <w:bookmarkEnd w:id="208"/>
      <w:r w:rsidRPr="001E07B1">
        <w:rPr>
          <w:color w:val="999999"/>
          <w:highlight w:val="yellow"/>
        </w:rPr>
        <w:t>③RAD</w:t>
      </w:r>
      <w:r w:rsidRPr="001E07B1">
        <w:rPr>
          <w:color w:val="999999"/>
          <w:highlight w:val="yellow"/>
        </w:rPr>
        <w:t>只能用于管理信息系统的开发，不适合技术风险很高的情况。例如，当一个新系统要采用很多新技术，或当新系统与现有系统有较高的互操作性时，就不适合使用</w:t>
      </w:r>
      <w:r w:rsidRPr="001E07B1">
        <w:rPr>
          <w:color w:val="999999"/>
          <w:highlight w:val="yellow"/>
        </w:rPr>
        <w:t>RAD</w:t>
      </w:r>
      <w:r w:rsidRPr="001E07B1">
        <w:rPr>
          <w:color w:val="999999"/>
          <w:highlight w:val="yellow"/>
        </w:rPr>
        <w:t>。</w:t>
      </w:r>
    </w:p>
    <w:p w:rsidR="00002F36" w:rsidRDefault="00002F36">
      <w:bookmarkStart w:id="209" w:name="3570-1534675773545"/>
      <w:bookmarkEnd w:id="209"/>
    </w:p>
    <w:p w:rsidR="00B01F17" w:rsidRPr="001E07B1" w:rsidRDefault="00FF4753" w:rsidP="00B01F17">
      <w:pPr>
        <w:pStyle w:val="2"/>
        <w:spacing w:before="156" w:after="156"/>
        <w:rPr>
          <w:highlight w:val="yellow"/>
        </w:rPr>
      </w:pPr>
      <w:bookmarkStart w:id="210" w:name="3656-1534675772976"/>
      <w:bookmarkEnd w:id="210"/>
      <w:r w:rsidRPr="001E07B1">
        <w:rPr>
          <w:highlight w:val="yellow"/>
        </w:rPr>
        <w:t>以下关于软件开发方法的叙述，错误的是（</w:t>
      </w:r>
      <w:r w:rsidRPr="001E07B1">
        <w:rPr>
          <w:color w:val="006666"/>
          <w:highlight w:val="yellow"/>
        </w:rPr>
        <w:t>31</w:t>
      </w:r>
      <w:r w:rsidRPr="001E07B1">
        <w:rPr>
          <w:highlight w:val="yellow"/>
        </w:rPr>
        <w:t>)</w:t>
      </w:r>
      <w:r w:rsidRPr="001E07B1">
        <w:rPr>
          <w:highlight w:val="yellow"/>
        </w:rPr>
        <w:t>。</w:t>
      </w:r>
    </w:p>
    <w:p w:rsidR="00F94A28" w:rsidRPr="001E07B1" w:rsidRDefault="00F94A28" w:rsidP="00B01F17">
      <w:pPr>
        <w:pStyle w:val="AltZ"/>
        <w:spacing w:before="156" w:after="156"/>
        <w:rPr>
          <w:highlight w:val="yellow"/>
        </w:rPr>
      </w:pPr>
      <w:r w:rsidRPr="001E07B1">
        <w:rPr>
          <w:highlight w:val="yellow"/>
        </w:rPr>
        <w:t>2012</w:t>
      </w:r>
      <w:r w:rsidRPr="001E07B1">
        <w:rPr>
          <w:highlight w:val="yellow"/>
        </w:rPr>
        <w:t>年</w:t>
      </w:r>
      <w:r w:rsidRPr="001E07B1">
        <w:rPr>
          <w:highlight w:val="yellow"/>
        </w:rPr>
        <w:t>(</w:t>
      </w:r>
      <w:r w:rsidRPr="001E07B1">
        <w:rPr>
          <w:color w:val="006666"/>
          <w:highlight w:val="yellow"/>
        </w:rPr>
        <w:t>31</w:t>
      </w:r>
      <w:r w:rsidRPr="001E07B1">
        <w:rPr>
          <w:highlight w:val="yellow"/>
        </w:rPr>
        <w:t>)</w:t>
      </w:r>
    </w:p>
    <w:p w:rsidR="00B01F17" w:rsidRPr="001E07B1" w:rsidRDefault="00FF4753" w:rsidP="00B01F17">
      <w:pPr>
        <w:pStyle w:val="AltZ"/>
        <w:spacing w:before="156" w:after="156"/>
        <w:rPr>
          <w:highlight w:val="yellow"/>
        </w:rPr>
      </w:pPr>
      <w:r w:rsidRPr="001E07B1">
        <w:rPr>
          <w:highlight w:val="yellow"/>
        </w:rPr>
        <w:t>A.</w:t>
      </w:r>
      <w:r w:rsidRPr="001E07B1">
        <w:rPr>
          <w:highlight w:val="yellow"/>
        </w:rPr>
        <w:t>对于较为复杂的应用问题，适合釆用形式化方法进行需求分析</w:t>
      </w:r>
      <w:r w:rsidRPr="001E07B1">
        <w:rPr>
          <w:highlight w:val="yellow"/>
        </w:rPr>
        <w:t xml:space="preserve">        </w:t>
      </w:r>
    </w:p>
    <w:p w:rsidR="00B01F17" w:rsidRPr="001E07B1" w:rsidRDefault="00FF4753" w:rsidP="00B01F17">
      <w:pPr>
        <w:pStyle w:val="AltZ"/>
        <w:spacing w:before="156" w:after="156"/>
        <w:rPr>
          <w:highlight w:val="yellow"/>
        </w:rPr>
      </w:pPr>
      <w:r w:rsidRPr="001E07B1">
        <w:rPr>
          <w:highlight w:val="yellow"/>
        </w:rPr>
        <w:t>B.</w:t>
      </w:r>
      <w:r w:rsidRPr="001E07B1">
        <w:rPr>
          <w:highlight w:val="yellow"/>
        </w:rPr>
        <w:t>形式化方法的优势在于能够精确地表述和研究应用问题及其软件实现</w:t>
      </w:r>
      <w:r w:rsidRPr="001E07B1">
        <w:rPr>
          <w:highlight w:val="yellow"/>
        </w:rPr>
        <w:t xml:space="preserve">        </w:t>
      </w:r>
    </w:p>
    <w:p w:rsidR="00B01F17" w:rsidRPr="001E07B1" w:rsidRDefault="00FF4753" w:rsidP="00B01F17">
      <w:pPr>
        <w:pStyle w:val="AltZ"/>
        <w:spacing w:before="156" w:after="156"/>
        <w:rPr>
          <w:highlight w:val="yellow"/>
        </w:rPr>
      </w:pPr>
      <w:r w:rsidRPr="001E07B1">
        <w:rPr>
          <w:color w:val="000088"/>
          <w:highlight w:val="yellow"/>
        </w:rPr>
        <w:t>C</w:t>
      </w:r>
      <w:r w:rsidRPr="001E07B1">
        <w:rPr>
          <w:highlight w:val="yellow"/>
        </w:rPr>
        <w:t>.</w:t>
      </w:r>
      <w:r w:rsidRPr="001E07B1">
        <w:rPr>
          <w:highlight w:val="yellow"/>
        </w:rPr>
        <w:t>净室软件工程将正确性验证作为发现和排除错误的主要机制</w:t>
      </w:r>
      <w:r w:rsidRPr="001E07B1">
        <w:rPr>
          <w:highlight w:val="yellow"/>
        </w:rPr>
        <w:t xml:space="preserve">        </w:t>
      </w:r>
    </w:p>
    <w:p w:rsidR="00002F36" w:rsidRPr="001E07B1" w:rsidRDefault="00FF4753" w:rsidP="00B01F17">
      <w:pPr>
        <w:pStyle w:val="AltZ"/>
        <w:spacing w:before="156" w:after="156"/>
        <w:rPr>
          <w:highlight w:val="yellow"/>
        </w:rPr>
      </w:pPr>
      <w:r w:rsidRPr="001E07B1">
        <w:rPr>
          <w:color w:val="000088"/>
          <w:highlight w:val="yellow"/>
        </w:rPr>
        <w:t>D</w:t>
      </w:r>
      <w:r w:rsidRPr="001E07B1">
        <w:rPr>
          <w:highlight w:val="yellow"/>
        </w:rPr>
        <w:t>.</w:t>
      </w:r>
      <w:r w:rsidRPr="001E07B1">
        <w:rPr>
          <w:highlight w:val="yellow"/>
        </w:rPr>
        <w:t>净室软件工程强调统计质量控制技术，包括对客户软件使用预期的测试</w:t>
      </w:r>
    </w:p>
    <w:p w:rsidR="00002F36" w:rsidRPr="001E07B1" w:rsidRDefault="00FF4753">
      <w:pPr>
        <w:spacing w:line="251" w:lineRule="auto"/>
        <w:ind w:left="420"/>
        <w:rPr>
          <w:highlight w:val="yellow"/>
        </w:rPr>
      </w:pPr>
      <w:bookmarkStart w:id="211" w:name="9365-1534675772976"/>
      <w:bookmarkStart w:id="212" w:name="6815-1534675772980"/>
      <w:bookmarkEnd w:id="211"/>
      <w:bookmarkEnd w:id="212"/>
      <w:r w:rsidRPr="001E07B1">
        <w:rPr>
          <w:color w:val="999999"/>
          <w:highlight w:val="yellow"/>
        </w:rPr>
        <w:lastRenderedPageBreak/>
        <w:t>【答案】</w:t>
      </w:r>
      <w:r w:rsidRPr="001E07B1">
        <w:rPr>
          <w:color w:val="999999"/>
          <w:highlight w:val="yellow"/>
        </w:rPr>
        <w:t xml:space="preserve">A </w:t>
      </w:r>
      <w:r w:rsidRPr="001E07B1">
        <w:rPr>
          <w:color w:val="999999"/>
          <w:highlight w:val="yellow"/>
        </w:rPr>
        <w:t>【解析】</w:t>
      </w:r>
      <w:r w:rsidRPr="001E07B1">
        <w:rPr>
          <w:color w:val="999999"/>
          <w:highlight w:val="yellow"/>
        </w:rPr>
        <w:t xml:space="preserve"> </w:t>
      </w:r>
      <w:r w:rsidRPr="001E07B1">
        <w:rPr>
          <w:color w:val="999999"/>
          <w:highlight w:val="yellow"/>
        </w:rPr>
        <w:t>软件开发方法是指软件开发过程所遵循的办法和步骤，从不同的角度可以对软件开发方法进行不同的分类。</w:t>
      </w:r>
    </w:p>
    <w:p w:rsidR="00002F36" w:rsidRPr="001E07B1" w:rsidRDefault="00002F36">
      <w:pPr>
        <w:rPr>
          <w:highlight w:val="yellow"/>
        </w:rPr>
      </w:pPr>
      <w:bookmarkStart w:id="213" w:name="6046-1534675773545"/>
      <w:bookmarkEnd w:id="213"/>
    </w:p>
    <w:p w:rsidR="00002F36" w:rsidRPr="001E07B1" w:rsidRDefault="00FF4753">
      <w:pPr>
        <w:spacing w:line="251" w:lineRule="auto"/>
        <w:ind w:left="420"/>
        <w:rPr>
          <w:highlight w:val="yellow"/>
        </w:rPr>
      </w:pPr>
      <w:bookmarkStart w:id="214" w:name="6654-1534675772980"/>
      <w:bookmarkEnd w:id="214"/>
      <w:r w:rsidRPr="001E07B1">
        <w:rPr>
          <w:color w:val="999999"/>
          <w:highlight w:val="yellow"/>
        </w:rPr>
        <w:t>形式化方法是一种具有坚实数学基础的方法，从而允许对系统和开发过程做严格处理和论证，适用于那些系统安全级别要求极高的软件的开发。形式化方法的主要优越性在于它能够数学地表述和研究应用问题及软件实现。但是它要求开发人员具备良好的数学基础。用形式化语言书写的大型应用问题的软件规格说明往往过于细节化，并且难于为用户和软件设计人员所理解。由于这些缺陷，形式化方法在目前的软件开发实践中并未得到普遍应用。</w:t>
      </w:r>
    </w:p>
    <w:p w:rsidR="00002F36" w:rsidRPr="001E07B1" w:rsidRDefault="00002F36">
      <w:pPr>
        <w:rPr>
          <w:highlight w:val="yellow"/>
        </w:rPr>
      </w:pPr>
      <w:bookmarkStart w:id="215" w:name="9710-1534675773545"/>
      <w:bookmarkEnd w:id="215"/>
    </w:p>
    <w:p w:rsidR="00002F36" w:rsidRPr="001E07B1" w:rsidRDefault="00FF4753">
      <w:pPr>
        <w:spacing w:line="251" w:lineRule="auto"/>
        <w:ind w:left="420"/>
        <w:rPr>
          <w:highlight w:val="yellow"/>
        </w:rPr>
      </w:pPr>
      <w:bookmarkStart w:id="216" w:name="7084-1534675772983"/>
      <w:bookmarkEnd w:id="216"/>
      <w:r w:rsidRPr="001E07B1">
        <w:rPr>
          <w:color w:val="999999"/>
          <w:highlight w:val="yellow"/>
        </w:rPr>
        <w:t>净室软件工程（</w:t>
      </w:r>
      <w:r w:rsidRPr="001E07B1">
        <w:rPr>
          <w:color w:val="999999"/>
          <w:highlight w:val="yellow"/>
        </w:rPr>
        <w:t>Cleanroom Software Engineering, CSE)</w:t>
      </w:r>
      <w:r w:rsidRPr="001E07B1">
        <w:rPr>
          <w:color w:val="999999"/>
          <w:highlight w:val="yellow"/>
        </w:rPr>
        <w:t>是软件开发的一种形式化方</w:t>
      </w:r>
    </w:p>
    <w:p w:rsidR="00002F36" w:rsidRPr="001E07B1" w:rsidRDefault="00002F36">
      <w:pPr>
        <w:rPr>
          <w:highlight w:val="yellow"/>
        </w:rPr>
      </w:pPr>
      <w:bookmarkStart w:id="217" w:name="4022-1534675773545"/>
      <w:bookmarkEnd w:id="217"/>
    </w:p>
    <w:p w:rsidR="00002F36" w:rsidRDefault="00FF4753">
      <w:pPr>
        <w:spacing w:line="251" w:lineRule="auto"/>
        <w:ind w:left="420"/>
      </w:pPr>
      <w:bookmarkStart w:id="218" w:name="5640-1534675772984"/>
      <w:bookmarkEnd w:id="218"/>
      <w:r w:rsidRPr="001E07B1">
        <w:rPr>
          <w:color w:val="999999"/>
          <w:highlight w:val="yellow"/>
        </w:rPr>
        <w:t>法，可以开发较高质量的软件。它使用</w:t>
      </w:r>
      <w:proofErr w:type="gramStart"/>
      <w:r w:rsidRPr="001E07B1">
        <w:rPr>
          <w:color w:val="999999"/>
          <w:highlight w:val="yellow"/>
        </w:rPr>
        <w:t>盒结构</w:t>
      </w:r>
      <w:proofErr w:type="gramEnd"/>
      <w:r w:rsidRPr="001E07B1">
        <w:rPr>
          <w:color w:val="999999"/>
          <w:highlight w:val="yellow"/>
        </w:rPr>
        <w:t>规约进行分析和建模，并且将正确性验证作为发现和排除错误的主要机制，使用统计测试来获取认证软件可靠性所需要的信息。</w:t>
      </w:r>
      <w:r w:rsidRPr="001E07B1">
        <w:rPr>
          <w:color w:val="999999"/>
          <w:highlight w:val="yellow"/>
        </w:rPr>
        <w:t>CSE</w:t>
      </w:r>
      <w:r w:rsidRPr="001E07B1">
        <w:rPr>
          <w:color w:val="999999"/>
          <w:highlight w:val="yellow"/>
        </w:rPr>
        <w:t>强调在规约和设计上的严格性，还强调统计质量控制技术，包括基于客户对软件的预期使用测试。</w:t>
      </w:r>
    </w:p>
    <w:p w:rsidR="00002F36" w:rsidRDefault="00002F36">
      <w:bookmarkStart w:id="219" w:name="9813-1534675773545"/>
      <w:bookmarkEnd w:id="219"/>
    </w:p>
    <w:p w:rsidR="00B139BE" w:rsidRDefault="00FF4753" w:rsidP="00B139BE">
      <w:pPr>
        <w:pStyle w:val="2"/>
        <w:spacing w:before="156" w:after="156"/>
      </w:pPr>
      <w:bookmarkStart w:id="220" w:name="7055-1534675772987"/>
      <w:bookmarkEnd w:id="220"/>
      <w:r>
        <w:t>软件开发环境应支持多种集成机制。根据功能不同，可以将集成机制分为三个部分：</w:t>
      </w:r>
      <w:r>
        <w:t>(</w:t>
      </w:r>
      <w:r>
        <w:rPr>
          <w:color w:val="006666"/>
        </w:rPr>
        <w:t>32</w:t>
      </w:r>
      <w:r>
        <w:t>),</w:t>
      </w:r>
      <w:r>
        <w:t>用以存储与系统开发有关的信息，并支持信息的交流与共享；</w:t>
      </w:r>
      <w:r>
        <w:t>(</w:t>
      </w:r>
      <w:r>
        <w:rPr>
          <w:color w:val="006666"/>
        </w:rPr>
        <w:t>33</w:t>
      </w:r>
      <w:r>
        <w:t>),</w:t>
      </w:r>
      <w:r>
        <w:t>是实现过程集成和控制集成的基础；</w:t>
      </w:r>
      <w:r>
        <w:t>(</w:t>
      </w:r>
      <w:r>
        <w:rPr>
          <w:color w:val="006666"/>
        </w:rPr>
        <w:t>34</w:t>
      </w:r>
      <w:r>
        <w:t>),</w:t>
      </w:r>
      <w:r>
        <w:t>它的统一性和一致性是软件开发环境的重要特征。</w:t>
      </w:r>
    </w:p>
    <w:p w:rsidR="00F94A28" w:rsidRDefault="00F94A28" w:rsidP="00B139BE">
      <w:pPr>
        <w:pStyle w:val="AltZ"/>
        <w:spacing w:before="156" w:after="156"/>
      </w:pPr>
      <w:r>
        <w:t>2012</w:t>
      </w:r>
      <w:r>
        <w:t>年</w:t>
      </w:r>
      <w:r>
        <w:t>(</w:t>
      </w:r>
      <w:r>
        <w:rPr>
          <w:color w:val="006666"/>
        </w:rPr>
        <w:t>32</w:t>
      </w:r>
      <w:r>
        <w:t>)</w:t>
      </w:r>
    </w:p>
    <w:p w:rsidR="00B139BE" w:rsidRDefault="00FF4753" w:rsidP="00B139BE">
      <w:pPr>
        <w:pStyle w:val="AltZ"/>
        <w:spacing w:before="156" w:after="156"/>
      </w:pPr>
      <w:r>
        <w:t>A.</w:t>
      </w:r>
      <w:r>
        <w:t>算法模型库</w:t>
      </w:r>
      <w:r>
        <w:t xml:space="preserve">     </w:t>
      </w:r>
    </w:p>
    <w:p w:rsidR="00B139BE" w:rsidRDefault="00FF4753" w:rsidP="00B139BE">
      <w:pPr>
        <w:pStyle w:val="AltZ"/>
        <w:spacing w:before="156" w:after="156"/>
      </w:pPr>
      <w:r>
        <w:t>B.</w:t>
      </w:r>
      <w:r>
        <w:t>环境信息库</w:t>
      </w:r>
      <w:r>
        <w:t xml:space="preserve">     </w:t>
      </w:r>
    </w:p>
    <w:p w:rsidR="00B139BE" w:rsidRDefault="00FF4753" w:rsidP="00B139BE">
      <w:pPr>
        <w:pStyle w:val="AltZ"/>
        <w:spacing w:before="156" w:after="156"/>
      </w:pPr>
      <w:r>
        <w:rPr>
          <w:color w:val="000088"/>
        </w:rPr>
        <w:t>C</w:t>
      </w:r>
      <w:r>
        <w:t>.</w:t>
      </w:r>
      <w:r>
        <w:t>信息模型库</w:t>
      </w:r>
      <w:r>
        <w:t xml:space="preserve">   </w:t>
      </w:r>
    </w:p>
    <w:p w:rsidR="00B139BE" w:rsidRDefault="00FF4753" w:rsidP="00B139BE">
      <w:pPr>
        <w:pStyle w:val="AltZ"/>
        <w:spacing w:before="156" w:after="156"/>
      </w:pPr>
      <w:r>
        <w:rPr>
          <w:color w:val="000088"/>
        </w:rPr>
        <w:t>D</w:t>
      </w:r>
      <w:r>
        <w:t>.</w:t>
      </w:r>
      <w:r>
        <w:t>用户界面库</w:t>
      </w:r>
    </w:p>
    <w:p w:rsidR="00F94A28" w:rsidRDefault="00F94A28" w:rsidP="00B139BE">
      <w:pPr>
        <w:pStyle w:val="AltZ"/>
        <w:spacing w:before="156" w:after="156"/>
      </w:pPr>
      <w:r>
        <w:t>2012</w:t>
      </w:r>
      <w:r>
        <w:t>年</w:t>
      </w:r>
      <w:r>
        <w:t>(</w:t>
      </w:r>
      <w:r>
        <w:rPr>
          <w:color w:val="006666"/>
        </w:rPr>
        <w:t>33</w:t>
      </w:r>
      <w:r>
        <w:t>)</w:t>
      </w:r>
    </w:p>
    <w:p w:rsidR="00B139BE" w:rsidRDefault="00FF4753" w:rsidP="00B139BE">
      <w:pPr>
        <w:pStyle w:val="AltZ"/>
        <w:spacing w:before="156" w:after="156"/>
      </w:pPr>
      <w:r>
        <w:t>A.</w:t>
      </w:r>
      <w:r>
        <w:t>工作流与日志服务器</w:t>
      </w:r>
      <w:r>
        <w:t xml:space="preserve">                    </w:t>
      </w:r>
    </w:p>
    <w:p w:rsidR="00B139BE" w:rsidRDefault="00FF4753" w:rsidP="00B139BE">
      <w:pPr>
        <w:pStyle w:val="AltZ"/>
        <w:spacing w:before="156" w:after="156"/>
      </w:pPr>
      <w:r>
        <w:t>B.</w:t>
      </w:r>
      <w:r>
        <w:t>进程通信与数据共享服务器</w:t>
      </w:r>
      <w:r>
        <w:t xml:space="preserve">        </w:t>
      </w:r>
    </w:p>
    <w:p w:rsidR="00B139BE" w:rsidRDefault="00FF4753" w:rsidP="00B139BE">
      <w:pPr>
        <w:pStyle w:val="AltZ"/>
        <w:spacing w:before="156" w:after="156"/>
      </w:pPr>
      <w:r>
        <w:rPr>
          <w:color w:val="000088"/>
        </w:rPr>
        <w:t>C</w:t>
      </w:r>
      <w:r>
        <w:t>.</w:t>
      </w:r>
      <w:r>
        <w:t>过程控制与消息服务器</w:t>
      </w:r>
      <w:r>
        <w:t xml:space="preserve">                    </w:t>
      </w:r>
    </w:p>
    <w:p w:rsidR="00B139BE" w:rsidRDefault="00FF4753" w:rsidP="00B139BE">
      <w:pPr>
        <w:pStyle w:val="AltZ"/>
        <w:spacing w:before="156" w:after="156"/>
      </w:pPr>
      <w:r>
        <w:rPr>
          <w:color w:val="000088"/>
        </w:rPr>
        <w:lastRenderedPageBreak/>
        <w:t>D</w:t>
      </w:r>
      <w:r>
        <w:t>.</w:t>
      </w:r>
      <w:r>
        <w:t>同步控制与恢复服务器</w:t>
      </w:r>
    </w:p>
    <w:p w:rsidR="00F94A28" w:rsidRDefault="00F94A28" w:rsidP="00B139BE">
      <w:pPr>
        <w:pStyle w:val="AltZ"/>
        <w:spacing w:before="156" w:after="156"/>
      </w:pPr>
      <w:r>
        <w:t>2012</w:t>
      </w:r>
      <w:r>
        <w:t>年</w:t>
      </w:r>
      <w:r>
        <w:t>(</w:t>
      </w:r>
      <w:r>
        <w:rPr>
          <w:color w:val="006666"/>
        </w:rPr>
        <w:t>34</w:t>
      </w:r>
      <w:r>
        <w:t>)</w:t>
      </w:r>
    </w:p>
    <w:p w:rsidR="00B139BE" w:rsidRDefault="00FF4753" w:rsidP="00B139BE">
      <w:pPr>
        <w:pStyle w:val="AltZ"/>
        <w:spacing w:before="156" w:after="156"/>
      </w:pPr>
      <w:r>
        <w:t>A.</w:t>
      </w:r>
      <w:r>
        <w:t>底层数据结构</w:t>
      </w:r>
      <w:r>
        <w:t xml:space="preserve">       </w:t>
      </w:r>
    </w:p>
    <w:p w:rsidR="00B139BE" w:rsidRDefault="00FF4753" w:rsidP="00B139BE">
      <w:pPr>
        <w:pStyle w:val="AltZ"/>
        <w:spacing w:before="156" w:after="156"/>
      </w:pPr>
      <w:r>
        <w:t>B.</w:t>
      </w:r>
      <w:r>
        <w:t>数据处理方法</w:t>
      </w:r>
      <w:r>
        <w:t xml:space="preserve">        </w:t>
      </w:r>
    </w:p>
    <w:p w:rsidR="00B139BE" w:rsidRDefault="00FF4753" w:rsidP="00B139BE">
      <w:pPr>
        <w:pStyle w:val="AltZ"/>
        <w:spacing w:before="156" w:after="156"/>
      </w:pPr>
      <w:r>
        <w:rPr>
          <w:color w:val="000088"/>
        </w:rPr>
        <w:t>C</w:t>
      </w:r>
      <w:r>
        <w:t>.</w:t>
      </w:r>
      <w:r>
        <w:t>业务过程模型</w:t>
      </w:r>
      <w:r>
        <w:t xml:space="preserve">     </w:t>
      </w:r>
    </w:p>
    <w:p w:rsidR="00002F36" w:rsidRDefault="00FF4753" w:rsidP="00B139BE">
      <w:pPr>
        <w:pStyle w:val="AltZ"/>
        <w:spacing w:before="156" w:after="156"/>
      </w:pPr>
      <w:r>
        <w:rPr>
          <w:color w:val="000088"/>
        </w:rPr>
        <w:t>D</w:t>
      </w:r>
      <w:r>
        <w:t>.</w:t>
      </w:r>
      <w:r>
        <w:t>环境用户界面</w:t>
      </w:r>
    </w:p>
    <w:p w:rsidR="00002F36" w:rsidRDefault="00FF4753">
      <w:pPr>
        <w:spacing w:line="251" w:lineRule="auto"/>
        <w:ind w:left="420"/>
      </w:pPr>
      <w:bookmarkStart w:id="221" w:name="2240-1534675772987"/>
      <w:bookmarkStart w:id="222" w:name="6173-1534675772991"/>
      <w:bookmarkEnd w:id="221"/>
      <w:bookmarkEnd w:id="222"/>
      <w:r>
        <w:rPr>
          <w:color w:val="999999"/>
        </w:rPr>
        <w:t>【答案】</w:t>
      </w:r>
      <w:r>
        <w:rPr>
          <w:color w:val="999999"/>
        </w:rPr>
        <w:t xml:space="preserve">B C D </w:t>
      </w:r>
      <w:r>
        <w:rPr>
          <w:color w:val="999999"/>
        </w:rPr>
        <w:t>【解析】</w:t>
      </w:r>
      <w:r>
        <w:rPr>
          <w:color w:val="999999"/>
        </w:rPr>
        <w:t xml:space="preserve"> </w:t>
      </w:r>
      <w:r>
        <w:rPr>
          <w:color w:val="999999"/>
        </w:rPr>
        <w:t>软件开发环境（</w:t>
      </w:r>
      <w:r>
        <w:rPr>
          <w:color w:val="999999"/>
        </w:rPr>
        <w:t>Software Development Environment,</w:t>
      </w:r>
    </w:p>
    <w:p w:rsidR="00002F36" w:rsidRDefault="00002F36">
      <w:bookmarkStart w:id="223" w:name="6368-1534675773546"/>
      <w:bookmarkEnd w:id="223"/>
    </w:p>
    <w:p w:rsidR="00002F36" w:rsidRDefault="00FF4753">
      <w:pPr>
        <w:spacing w:line="251" w:lineRule="auto"/>
        <w:ind w:left="420"/>
      </w:pPr>
      <w:bookmarkStart w:id="224" w:name="8612-1534675772992"/>
      <w:bookmarkEnd w:id="224"/>
      <w:r>
        <w:rPr>
          <w:color w:val="999999"/>
        </w:rPr>
        <w:t>SDE)</w:t>
      </w:r>
      <w:r>
        <w:rPr>
          <w:color w:val="999999"/>
        </w:rPr>
        <w:t>是指支持软件的工程化</w:t>
      </w:r>
      <w:r>
        <w:rPr>
          <w:color w:val="999999"/>
        </w:rPr>
        <w:t xml:space="preserve"> </w:t>
      </w:r>
      <w:r>
        <w:rPr>
          <w:color w:val="999999"/>
        </w:rPr>
        <w:t>开发和维护而使用的一组软件，由软件工具集和环境集成机制构成。</w:t>
      </w:r>
    </w:p>
    <w:p w:rsidR="00002F36" w:rsidRDefault="00002F36">
      <w:bookmarkStart w:id="225" w:name="4320-1534675773546"/>
      <w:bookmarkEnd w:id="225"/>
    </w:p>
    <w:p w:rsidR="00002F36" w:rsidRDefault="00FF4753">
      <w:pPr>
        <w:spacing w:line="251" w:lineRule="auto"/>
        <w:ind w:left="420"/>
      </w:pPr>
      <w:bookmarkStart w:id="226" w:name="7019-1534675772993"/>
      <w:bookmarkEnd w:id="226"/>
      <w:r>
        <w:rPr>
          <w:color w:val="999999"/>
        </w:rPr>
        <w:t>软件开发环境应支持多种集成机制，根据功能的不同，集成机制可以划分为环境信息库、过程控制与消息服务器、环境用户界面三个部分。</w:t>
      </w:r>
    </w:p>
    <w:p w:rsidR="00002F36" w:rsidRDefault="00002F36">
      <w:bookmarkStart w:id="227" w:name="4011-1534675773546"/>
      <w:bookmarkEnd w:id="227"/>
    </w:p>
    <w:p w:rsidR="00002F36" w:rsidRDefault="00FF4753">
      <w:pPr>
        <w:spacing w:line="251" w:lineRule="auto"/>
        <w:ind w:left="420"/>
      </w:pPr>
      <w:bookmarkStart w:id="228" w:name="1398-1534675772994"/>
      <w:bookmarkEnd w:id="228"/>
      <w:r>
        <w:rPr>
          <w:color w:val="999999"/>
        </w:rPr>
        <w:t>①</w:t>
      </w:r>
      <w:r>
        <w:rPr>
          <w:color w:val="999999"/>
        </w:rPr>
        <w:t>环境信息库。环境信息库是软件开发环境的核心，用以存储与系统开发有关的信息，并支持信息的交流与共享。环境信息库中主要存储两类信息，一类是开发过程中产生的有关被开发系统的信息，例如分析文档、设计文档和测试报告等；另一类是环境</w:t>
      </w:r>
    </w:p>
    <w:p w:rsidR="00002F36" w:rsidRDefault="00002F36">
      <w:bookmarkStart w:id="229" w:name="7670-1534675773546"/>
      <w:bookmarkEnd w:id="229"/>
    </w:p>
    <w:p w:rsidR="00002F36" w:rsidRDefault="00FF4753">
      <w:pPr>
        <w:spacing w:line="251" w:lineRule="auto"/>
        <w:ind w:left="420"/>
      </w:pPr>
      <w:bookmarkStart w:id="230" w:name="3712-1534675772995"/>
      <w:bookmarkEnd w:id="230"/>
      <w:r>
        <w:rPr>
          <w:color w:val="999999"/>
        </w:rPr>
        <w:t>提供的支持信息，如文档模板、系统配置、过程模型和</w:t>
      </w:r>
      <w:proofErr w:type="gramStart"/>
      <w:r>
        <w:rPr>
          <w:color w:val="999999"/>
        </w:rPr>
        <w:t>可</w:t>
      </w:r>
      <w:proofErr w:type="gramEnd"/>
      <w:r>
        <w:rPr>
          <w:color w:val="999999"/>
        </w:rPr>
        <w:t>复用构件等。</w:t>
      </w:r>
    </w:p>
    <w:p w:rsidR="00002F36" w:rsidRDefault="00002F36">
      <w:bookmarkStart w:id="231" w:name="6854-1534675773546"/>
      <w:bookmarkEnd w:id="231"/>
    </w:p>
    <w:p w:rsidR="00002F36" w:rsidRDefault="00FF4753">
      <w:pPr>
        <w:spacing w:line="251" w:lineRule="auto"/>
        <w:ind w:left="420"/>
      </w:pPr>
      <w:bookmarkStart w:id="232" w:name="1527-1534675772996"/>
      <w:bookmarkEnd w:id="232"/>
      <w:r>
        <w:rPr>
          <w:color w:val="999999"/>
        </w:rPr>
        <w:t>②</w:t>
      </w:r>
      <w:r>
        <w:rPr>
          <w:color w:val="999999"/>
        </w:rPr>
        <w:t>过程控制与消息服务器。过程控制与消息服务器是实现过程集成和控制集成的基础。过程集成时按照具体软件开发过程的要求进行工具的选择与组合，控制集成使</w:t>
      </w:r>
      <w:proofErr w:type="gramStart"/>
      <w:r>
        <w:rPr>
          <w:color w:val="999999"/>
        </w:rPr>
        <w:t>各工具</w:t>
      </w:r>
      <w:proofErr w:type="gramEnd"/>
      <w:r>
        <w:rPr>
          <w:color w:val="999999"/>
        </w:rPr>
        <w:t>之间进行并行通信和协同工作。</w:t>
      </w:r>
    </w:p>
    <w:p w:rsidR="00002F36" w:rsidRDefault="00002F36">
      <w:bookmarkStart w:id="233" w:name="3962-1534675773546"/>
      <w:bookmarkEnd w:id="233"/>
    </w:p>
    <w:p w:rsidR="00002F36" w:rsidRDefault="00FF4753">
      <w:pPr>
        <w:spacing w:line="251" w:lineRule="auto"/>
        <w:ind w:left="420"/>
      </w:pPr>
      <w:bookmarkStart w:id="234" w:name="5277-1534675772997"/>
      <w:bookmarkEnd w:id="234"/>
      <w:r>
        <w:rPr>
          <w:color w:val="999999"/>
        </w:rPr>
        <w:t>③</w:t>
      </w:r>
      <w:r>
        <w:rPr>
          <w:color w:val="999999"/>
        </w:rPr>
        <w:t>环境用户界面。环境用户界面包括环境总界面和由它实行统一控制的</w:t>
      </w:r>
      <w:proofErr w:type="gramStart"/>
      <w:r>
        <w:rPr>
          <w:color w:val="999999"/>
        </w:rPr>
        <w:t>各环境</w:t>
      </w:r>
      <w:proofErr w:type="gramEnd"/>
      <w:r>
        <w:rPr>
          <w:color w:val="999999"/>
        </w:rPr>
        <w:t>部件及工具的界面。统一的、具有一致性的用户界面是软件开发环境的重要特征，是充分发挥环境的优越性、高效地使用工具并减轻用户的学习负担的保证。</w:t>
      </w:r>
    </w:p>
    <w:p w:rsidR="00002F36" w:rsidRDefault="00002F36">
      <w:bookmarkStart w:id="235" w:name="5885-1534675773546"/>
      <w:bookmarkEnd w:id="235"/>
    </w:p>
    <w:p w:rsidR="002A6911" w:rsidRPr="00A56E20" w:rsidRDefault="00FF4753" w:rsidP="002A6911">
      <w:pPr>
        <w:pStyle w:val="2"/>
        <w:spacing w:before="156" w:after="156"/>
        <w:rPr>
          <w:highlight w:val="yellow"/>
        </w:rPr>
      </w:pPr>
      <w:bookmarkStart w:id="236" w:name="5058-1534675773000"/>
      <w:bookmarkEnd w:id="236"/>
      <w:r w:rsidRPr="00A56E20">
        <w:rPr>
          <w:highlight w:val="yellow"/>
        </w:rPr>
        <w:t>对于违反里氏替换原则的两个类</w:t>
      </w:r>
      <w:r w:rsidRPr="00A56E20">
        <w:rPr>
          <w:color w:val="006666"/>
          <w:highlight w:val="yellow"/>
        </w:rPr>
        <w:t>A</w:t>
      </w:r>
      <w:r w:rsidRPr="00A56E20">
        <w:rPr>
          <w:highlight w:val="yellow"/>
        </w:rPr>
        <w:t>和</w:t>
      </w:r>
      <w:r w:rsidRPr="00A56E20">
        <w:rPr>
          <w:highlight w:val="yellow"/>
        </w:rPr>
        <w:t>B</w:t>
      </w:r>
      <w:r w:rsidRPr="00A56E20">
        <w:rPr>
          <w:highlight w:val="yellow"/>
        </w:rPr>
        <w:t>，可以采用的候选解决方案中，正确的是</w:t>
      </w:r>
      <w:r w:rsidRPr="00A56E20">
        <w:rPr>
          <w:highlight w:val="yellow"/>
        </w:rPr>
        <w:t>(</w:t>
      </w:r>
      <w:r w:rsidRPr="00A56E20">
        <w:rPr>
          <w:color w:val="006666"/>
          <w:highlight w:val="yellow"/>
        </w:rPr>
        <w:t>35</w:t>
      </w:r>
      <w:r w:rsidRPr="00A56E20">
        <w:rPr>
          <w:highlight w:val="yellow"/>
        </w:rPr>
        <w:t>).</w:t>
      </w:r>
    </w:p>
    <w:p w:rsidR="00F94A28" w:rsidRPr="00A56E20" w:rsidRDefault="00F94A28" w:rsidP="002A6911">
      <w:pPr>
        <w:pStyle w:val="AltZ"/>
        <w:spacing w:before="156" w:after="156"/>
        <w:rPr>
          <w:highlight w:val="yellow"/>
        </w:rPr>
      </w:pPr>
      <w:r w:rsidRPr="00A56E20">
        <w:rPr>
          <w:highlight w:val="yellow"/>
        </w:rPr>
        <w:t>2012</w:t>
      </w:r>
      <w:r w:rsidRPr="00A56E20">
        <w:rPr>
          <w:highlight w:val="yellow"/>
        </w:rPr>
        <w:t>年</w:t>
      </w:r>
      <w:r w:rsidRPr="00A56E20">
        <w:rPr>
          <w:highlight w:val="yellow"/>
        </w:rPr>
        <w:t>(</w:t>
      </w:r>
      <w:r w:rsidRPr="00A56E20">
        <w:rPr>
          <w:color w:val="006666"/>
          <w:highlight w:val="yellow"/>
        </w:rPr>
        <w:t>35</w:t>
      </w:r>
      <w:r w:rsidRPr="00A56E20">
        <w:rPr>
          <w:highlight w:val="yellow"/>
        </w:rPr>
        <w:t>)</w:t>
      </w:r>
    </w:p>
    <w:p w:rsidR="002A6911" w:rsidRPr="00A56E20" w:rsidRDefault="00FF4753" w:rsidP="002A6911">
      <w:pPr>
        <w:pStyle w:val="AltZ"/>
        <w:spacing w:before="156" w:after="156"/>
        <w:rPr>
          <w:highlight w:val="yellow"/>
        </w:rPr>
      </w:pPr>
      <w:r w:rsidRPr="00A56E20">
        <w:rPr>
          <w:color w:val="006666"/>
          <w:highlight w:val="yellow"/>
        </w:rPr>
        <w:lastRenderedPageBreak/>
        <w:t>A</w:t>
      </w:r>
      <w:r w:rsidRPr="00A56E20">
        <w:rPr>
          <w:highlight w:val="yellow"/>
        </w:rPr>
        <w:t>.</w:t>
      </w:r>
      <w:r w:rsidRPr="00A56E20">
        <w:rPr>
          <w:highlight w:val="yellow"/>
        </w:rPr>
        <w:t>尽量将一些需要扩展的</w:t>
      </w:r>
      <w:proofErr w:type="gramStart"/>
      <w:r w:rsidRPr="00A56E20">
        <w:rPr>
          <w:highlight w:val="yellow"/>
        </w:rPr>
        <w:t>类或者</w:t>
      </w:r>
      <w:proofErr w:type="gramEnd"/>
      <w:r w:rsidRPr="00A56E20">
        <w:rPr>
          <w:highlight w:val="yellow"/>
        </w:rPr>
        <w:t>存在变化的类设计为抽象</w:t>
      </w:r>
      <w:proofErr w:type="gramStart"/>
      <w:r w:rsidRPr="00A56E20">
        <w:rPr>
          <w:highlight w:val="yellow"/>
        </w:rPr>
        <w:t>类或者</w:t>
      </w:r>
      <w:proofErr w:type="gramEnd"/>
      <w:r w:rsidRPr="00A56E20">
        <w:rPr>
          <w:highlight w:val="yellow"/>
        </w:rPr>
        <w:t>接口，并将其作为基类，在程序中尽量使用</w:t>
      </w:r>
      <w:proofErr w:type="gramStart"/>
      <w:r w:rsidRPr="00A56E20">
        <w:rPr>
          <w:highlight w:val="yellow"/>
        </w:rPr>
        <w:t>基类对象</w:t>
      </w:r>
      <w:proofErr w:type="gramEnd"/>
      <w:r w:rsidRPr="00A56E20">
        <w:rPr>
          <w:highlight w:val="yellow"/>
        </w:rPr>
        <w:t>进行编程</w:t>
      </w:r>
      <w:r w:rsidRPr="00A56E20">
        <w:rPr>
          <w:highlight w:val="yellow"/>
        </w:rPr>
        <w:t xml:space="preserve">        </w:t>
      </w:r>
    </w:p>
    <w:p w:rsidR="002A6911" w:rsidRPr="00A56E20" w:rsidRDefault="00FF4753" w:rsidP="002A6911">
      <w:pPr>
        <w:pStyle w:val="AltZ"/>
        <w:spacing w:before="156" w:after="156"/>
        <w:rPr>
          <w:highlight w:val="yellow"/>
        </w:rPr>
      </w:pPr>
      <w:r w:rsidRPr="00A56E20">
        <w:rPr>
          <w:highlight w:val="yellow"/>
        </w:rPr>
        <w:t>B.</w:t>
      </w:r>
      <w:r w:rsidRPr="00A56E20">
        <w:rPr>
          <w:highlight w:val="yellow"/>
        </w:rPr>
        <w:t>创建一个新的抽象类</w:t>
      </w:r>
      <w:r w:rsidRPr="00A56E20">
        <w:rPr>
          <w:highlight w:val="yellow"/>
        </w:rPr>
        <w:t>C</w:t>
      </w:r>
      <w:r w:rsidRPr="00A56E20">
        <w:rPr>
          <w:highlight w:val="yellow"/>
        </w:rPr>
        <w:t>，作为两个具体类的超类，将</w:t>
      </w:r>
      <w:r w:rsidRPr="00A56E20">
        <w:rPr>
          <w:color w:val="006666"/>
          <w:highlight w:val="yellow"/>
        </w:rPr>
        <w:t>A</w:t>
      </w:r>
      <w:r w:rsidRPr="00A56E20">
        <w:rPr>
          <w:highlight w:val="yellow"/>
        </w:rPr>
        <w:t>和</w:t>
      </w:r>
      <w:r w:rsidRPr="00A56E20">
        <w:rPr>
          <w:highlight w:val="yellow"/>
        </w:rPr>
        <w:t>B</w:t>
      </w:r>
      <w:r w:rsidRPr="00A56E20">
        <w:rPr>
          <w:highlight w:val="yellow"/>
        </w:rPr>
        <w:t>共同的行为移动到</w:t>
      </w:r>
      <w:r w:rsidRPr="00A56E20">
        <w:rPr>
          <w:highlight w:val="yellow"/>
        </w:rPr>
        <w:t>C</w:t>
      </w:r>
      <w:r w:rsidRPr="00A56E20">
        <w:rPr>
          <w:highlight w:val="yellow"/>
        </w:rPr>
        <w:t>中，从而解决</w:t>
      </w:r>
      <w:r w:rsidRPr="00A56E20">
        <w:rPr>
          <w:color w:val="006666"/>
          <w:highlight w:val="yellow"/>
        </w:rPr>
        <w:t>A</w:t>
      </w:r>
      <w:r w:rsidRPr="00A56E20">
        <w:rPr>
          <w:highlight w:val="yellow"/>
        </w:rPr>
        <w:t>和</w:t>
      </w:r>
      <w:r w:rsidRPr="00A56E20">
        <w:rPr>
          <w:highlight w:val="yellow"/>
        </w:rPr>
        <w:t>B</w:t>
      </w:r>
      <w:r w:rsidRPr="00A56E20">
        <w:rPr>
          <w:highlight w:val="yellow"/>
        </w:rPr>
        <w:t>行为不完全一致的问题</w:t>
      </w:r>
      <w:r w:rsidRPr="00A56E20">
        <w:rPr>
          <w:highlight w:val="yellow"/>
        </w:rPr>
        <w:t xml:space="preserve">        </w:t>
      </w:r>
    </w:p>
    <w:p w:rsidR="002A6911" w:rsidRPr="00A56E20" w:rsidRDefault="00FF4753" w:rsidP="002A6911">
      <w:pPr>
        <w:pStyle w:val="AltZ"/>
        <w:spacing w:before="156" w:after="156"/>
        <w:rPr>
          <w:highlight w:val="yellow"/>
        </w:rPr>
      </w:pPr>
      <w:r w:rsidRPr="00A56E20">
        <w:rPr>
          <w:highlight w:val="yellow"/>
        </w:rPr>
        <w:t>C.</w:t>
      </w:r>
      <w:r w:rsidRPr="00A56E20">
        <w:rPr>
          <w:highlight w:val="yellow"/>
        </w:rPr>
        <w:t>将</w:t>
      </w:r>
      <w:r w:rsidRPr="00A56E20">
        <w:rPr>
          <w:highlight w:val="yellow"/>
        </w:rPr>
        <w:t>B</w:t>
      </w:r>
      <w:r w:rsidRPr="00A56E20">
        <w:rPr>
          <w:highlight w:val="yellow"/>
        </w:rPr>
        <w:t>到</w:t>
      </w:r>
      <w:r w:rsidRPr="00A56E20">
        <w:rPr>
          <w:color w:val="006666"/>
          <w:highlight w:val="yellow"/>
        </w:rPr>
        <w:t>A</w:t>
      </w:r>
      <w:r w:rsidRPr="00A56E20">
        <w:rPr>
          <w:highlight w:val="yellow"/>
        </w:rPr>
        <w:t>的继承关系改成组合关系</w:t>
      </w:r>
      <w:r w:rsidRPr="00A56E20">
        <w:rPr>
          <w:highlight w:val="yellow"/>
        </w:rPr>
        <w:t xml:space="preserve">        </w:t>
      </w:r>
    </w:p>
    <w:p w:rsidR="00002F36" w:rsidRPr="00A56E20" w:rsidRDefault="00FF4753" w:rsidP="002A6911">
      <w:pPr>
        <w:pStyle w:val="AltZ"/>
        <w:spacing w:before="156" w:after="156"/>
        <w:rPr>
          <w:highlight w:val="yellow"/>
        </w:rPr>
      </w:pPr>
      <w:r w:rsidRPr="00A56E20">
        <w:rPr>
          <w:highlight w:val="yellow"/>
        </w:rPr>
        <w:t>D.</w:t>
      </w:r>
      <w:r w:rsidRPr="00A56E20">
        <w:rPr>
          <w:highlight w:val="yellow"/>
        </w:rPr>
        <w:t>区分是</w:t>
      </w:r>
      <w:r w:rsidRPr="00A56E20">
        <w:rPr>
          <w:highlight w:val="yellow"/>
        </w:rPr>
        <w:t>“Is-</w:t>
      </w:r>
      <w:r w:rsidRPr="00A56E20">
        <w:rPr>
          <w:color w:val="006666"/>
          <w:highlight w:val="yellow"/>
        </w:rPr>
        <w:t>a</w:t>
      </w:r>
      <w:r w:rsidRPr="00A56E20">
        <w:rPr>
          <w:highlight w:val="yellow"/>
        </w:rPr>
        <w:t>”</w:t>
      </w:r>
      <w:r w:rsidRPr="00A56E20">
        <w:rPr>
          <w:highlight w:val="yellow"/>
        </w:rPr>
        <w:t>还是</w:t>
      </w:r>
      <w:r w:rsidRPr="00A56E20">
        <w:rPr>
          <w:highlight w:val="yellow"/>
        </w:rPr>
        <w:t>“Has-</w:t>
      </w:r>
      <w:r w:rsidRPr="00A56E20">
        <w:rPr>
          <w:color w:val="006666"/>
          <w:highlight w:val="yellow"/>
        </w:rPr>
        <w:t>a</w:t>
      </w:r>
      <w:r w:rsidRPr="00A56E20">
        <w:rPr>
          <w:highlight w:val="yellow"/>
        </w:rPr>
        <w:t>”</w:t>
      </w:r>
      <w:r w:rsidRPr="00A56E20">
        <w:rPr>
          <w:highlight w:val="yellow"/>
        </w:rPr>
        <w:t>。如果是</w:t>
      </w:r>
      <w:r w:rsidRPr="00A56E20">
        <w:rPr>
          <w:highlight w:val="yellow"/>
        </w:rPr>
        <w:t>Is-</w:t>
      </w:r>
      <w:r w:rsidRPr="00A56E20">
        <w:rPr>
          <w:color w:val="006666"/>
          <w:highlight w:val="yellow"/>
        </w:rPr>
        <w:t>a</w:t>
      </w:r>
      <w:r w:rsidRPr="00A56E20">
        <w:rPr>
          <w:highlight w:val="yellow"/>
        </w:rPr>
        <w:t>，可以使用继承关系，如果是</w:t>
      </w:r>
      <w:r w:rsidRPr="00A56E20">
        <w:rPr>
          <w:highlight w:val="yellow"/>
        </w:rPr>
        <w:t>Has-</w:t>
      </w:r>
      <w:r w:rsidRPr="00A56E20">
        <w:rPr>
          <w:color w:val="006666"/>
          <w:highlight w:val="yellow"/>
        </w:rPr>
        <w:t>a</w:t>
      </w:r>
      <w:r w:rsidRPr="00A56E20">
        <w:rPr>
          <w:highlight w:val="yellow"/>
        </w:rPr>
        <w:t>,</w:t>
      </w:r>
      <w:r w:rsidRPr="00A56E20">
        <w:rPr>
          <w:highlight w:val="yellow"/>
        </w:rPr>
        <w:t>应该改成组合或聚合关系</w:t>
      </w:r>
    </w:p>
    <w:p w:rsidR="00002F36" w:rsidRPr="00A56E20" w:rsidRDefault="00FF4753">
      <w:pPr>
        <w:spacing w:line="251" w:lineRule="auto"/>
        <w:ind w:left="420"/>
        <w:rPr>
          <w:highlight w:val="yellow"/>
        </w:rPr>
      </w:pPr>
      <w:bookmarkStart w:id="237" w:name="8249-1534675772999"/>
      <w:bookmarkStart w:id="238" w:name="2197-1534675773003"/>
      <w:bookmarkEnd w:id="237"/>
      <w:bookmarkEnd w:id="238"/>
      <w:r w:rsidRPr="00A56E20">
        <w:rPr>
          <w:color w:val="999999"/>
          <w:highlight w:val="yellow"/>
        </w:rPr>
        <w:t>【答案】</w:t>
      </w:r>
      <w:r w:rsidRPr="00A56E20">
        <w:rPr>
          <w:color w:val="999999"/>
          <w:highlight w:val="yellow"/>
        </w:rPr>
        <w:t xml:space="preserve">A </w:t>
      </w:r>
      <w:r w:rsidRPr="00A56E20">
        <w:rPr>
          <w:color w:val="999999"/>
          <w:highlight w:val="yellow"/>
        </w:rPr>
        <w:t>【解析】</w:t>
      </w:r>
      <w:r w:rsidRPr="00A56E20">
        <w:rPr>
          <w:color w:val="999999"/>
          <w:highlight w:val="yellow"/>
        </w:rPr>
        <w:t xml:space="preserve"> </w:t>
      </w:r>
      <w:r w:rsidRPr="00A56E20">
        <w:rPr>
          <w:color w:val="999999"/>
          <w:highlight w:val="yellow"/>
        </w:rPr>
        <w:t>里氏替换原则是面向对象设计原则之一，由</w:t>
      </w:r>
      <w:r w:rsidRPr="00A56E20">
        <w:rPr>
          <w:color w:val="999999"/>
          <w:highlight w:val="yellow"/>
        </w:rPr>
        <w:t>Barbara</w:t>
      </w:r>
    </w:p>
    <w:p w:rsidR="00002F36" w:rsidRPr="00A56E20" w:rsidRDefault="00002F36">
      <w:pPr>
        <w:rPr>
          <w:highlight w:val="yellow"/>
        </w:rPr>
      </w:pPr>
      <w:bookmarkStart w:id="239" w:name="6676-1534675773546"/>
      <w:bookmarkEnd w:id="239"/>
    </w:p>
    <w:p w:rsidR="00002F36" w:rsidRPr="00A56E20" w:rsidRDefault="00FF4753">
      <w:pPr>
        <w:spacing w:line="251" w:lineRule="auto"/>
        <w:ind w:left="420"/>
        <w:rPr>
          <w:highlight w:val="yellow"/>
        </w:rPr>
      </w:pPr>
      <w:bookmarkStart w:id="240" w:name="9746-1534675773004"/>
      <w:bookmarkEnd w:id="240"/>
      <w:r w:rsidRPr="00A56E20">
        <w:rPr>
          <w:color w:val="999999"/>
          <w:highlight w:val="yellow"/>
        </w:rPr>
        <w:t>liskov</w:t>
      </w:r>
      <w:r w:rsidRPr="00A56E20">
        <w:rPr>
          <w:color w:val="999999"/>
          <w:highlight w:val="yellow"/>
        </w:rPr>
        <w:t>提出，其基本思想是，一个软件实体如果使用的是</w:t>
      </w:r>
      <w:proofErr w:type="gramStart"/>
      <w:r w:rsidRPr="00A56E20">
        <w:rPr>
          <w:color w:val="999999"/>
          <w:highlight w:val="yellow"/>
        </w:rPr>
        <w:t>一个基类对象</w:t>
      </w:r>
      <w:proofErr w:type="gramEnd"/>
      <w:r w:rsidRPr="00A56E20">
        <w:rPr>
          <w:color w:val="999999"/>
          <w:highlight w:val="yellow"/>
        </w:rPr>
        <w:t>，那么一定适用于其子类对象，而且觉察不出</w:t>
      </w:r>
      <w:proofErr w:type="gramStart"/>
      <w:r w:rsidRPr="00A56E20">
        <w:rPr>
          <w:color w:val="999999"/>
          <w:highlight w:val="yellow"/>
        </w:rPr>
        <w:t>基类对象</w:t>
      </w:r>
      <w:proofErr w:type="gramEnd"/>
      <w:r w:rsidRPr="00A56E20">
        <w:rPr>
          <w:color w:val="999999"/>
          <w:highlight w:val="yellow"/>
        </w:rPr>
        <w:t>和子</w:t>
      </w:r>
      <w:proofErr w:type="gramStart"/>
      <w:r w:rsidRPr="00A56E20">
        <w:rPr>
          <w:color w:val="999999"/>
          <w:highlight w:val="yellow"/>
        </w:rPr>
        <w:t>类对象</w:t>
      </w:r>
      <w:proofErr w:type="gramEnd"/>
      <w:r w:rsidRPr="00A56E20">
        <w:rPr>
          <w:color w:val="999999"/>
          <w:highlight w:val="yellow"/>
        </w:rPr>
        <w:t>的区别，即把</w:t>
      </w:r>
      <w:proofErr w:type="gramStart"/>
      <w:r w:rsidRPr="00A56E20">
        <w:rPr>
          <w:color w:val="999999"/>
          <w:highlight w:val="yellow"/>
        </w:rPr>
        <w:t>基类都</w:t>
      </w:r>
      <w:proofErr w:type="gramEnd"/>
      <w:r w:rsidRPr="00A56E20">
        <w:rPr>
          <w:color w:val="999999"/>
          <w:highlight w:val="yellow"/>
        </w:rPr>
        <w:t>替换成它的子类，程序的行为没有变化。反过来则不一定成立，如果一个软件实体使用的是一个子类对象，那么它不一定</w:t>
      </w:r>
      <w:proofErr w:type="gramStart"/>
      <w:r w:rsidRPr="00A56E20">
        <w:rPr>
          <w:color w:val="999999"/>
          <w:highlight w:val="yellow"/>
        </w:rPr>
        <w:t>适用于基类对象</w:t>
      </w:r>
      <w:proofErr w:type="gramEnd"/>
      <w:r w:rsidRPr="00A56E20">
        <w:rPr>
          <w:color w:val="999999"/>
          <w:highlight w:val="yellow"/>
        </w:rPr>
        <w:t>。</w:t>
      </w:r>
    </w:p>
    <w:p w:rsidR="00002F36" w:rsidRPr="00A56E20" w:rsidRDefault="00002F36">
      <w:pPr>
        <w:rPr>
          <w:highlight w:val="yellow"/>
        </w:rPr>
      </w:pPr>
      <w:bookmarkStart w:id="241" w:name="6118-1534675773546"/>
      <w:bookmarkEnd w:id="241"/>
    </w:p>
    <w:p w:rsidR="00002F36" w:rsidRPr="00A56E20" w:rsidRDefault="00FF4753">
      <w:pPr>
        <w:spacing w:line="251" w:lineRule="auto"/>
        <w:ind w:left="420"/>
        <w:rPr>
          <w:highlight w:val="yellow"/>
        </w:rPr>
      </w:pPr>
      <w:bookmarkStart w:id="242" w:name="3939-1534675773005"/>
      <w:bookmarkEnd w:id="242"/>
      <w:r w:rsidRPr="00A56E20">
        <w:rPr>
          <w:color w:val="999999"/>
          <w:highlight w:val="yellow"/>
        </w:rPr>
        <w:t>在运用里氏替换原则时，尽量将一些需要扩展的</w:t>
      </w:r>
      <w:proofErr w:type="gramStart"/>
      <w:r w:rsidRPr="00A56E20">
        <w:rPr>
          <w:color w:val="999999"/>
          <w:highlight w:val="yellow"/>
        </w:rPr>
        <w:t>类或者</w:t>
      </w:r>
      <w:proofErr w:type="gramEnd"/>
      <w:r w:rsidRPr="00A56E20">
        <w:rPr>
          <w:color w:val="999999"/>
          <w:highlight w:val="yellow"/>
        </w:rPr>
        <w:t>存在变化的类设计为抽象类</w:t>
      </w:r>
    </w:p>
    <w:p w:rsidR="00002F36" w:rsidRPr="00A56E20" w:rsidRDefault="00002F36">
      <w:pPr>
        <w:rPr>
          <w:highlight w:val="yellow"/>
        </w:rPr>
      </w:pPr>
      <w:bookmarkStart w:id="243" w:name="7557-1534675773547"/>
      <w:bookmarkEnd w:id="243"/>
    </w:p>
    <w:p w:rsidR="00002F36" w:rsidRDefault="00FF4753">
      <w:pPr>
        <w:spacing w:line="251" w:lineRule="auto"/>
        <w:ind w:left="420"/>
      </w:pPr>
      <w:bookmarkStart w:id="244" w:name="8046-1534675773006"/>
      <w:bookmarkEnd w:id="244"/>
      <w:r w:rsidRPr="00A56E20">
        <w:rPr>
          <w:color w:val="999999"/>
          <w:highlight w:val="yellow"/>
        </w:rPr>
        <w:t>或者接口，并将其作为基类，在程序中尽量使用</w:t>
      </w:r>
      <w:proofErr w:type="gramStart"/>
      <w:r w:rsidRPr="00A56E20">
        <w:rPr>
          <w:color w:val="999999"/>
          <w:highlight w:val="yellow"/>
        </w:rPr>
        <w:t>基类对象</w:t>
      </w:r>
      <w:proofErr w:type="gramEnd"/>
      <w:r w:rsidRPr="00A56E20">
        <w:rPr>
          <w:color w:val="999999"/>
          <w:highlight w:val="yellow"/>
        </w:rPr>
        <w:t>进行编程。由于子类继承</w:t>
      </w:r>
      <w:proofErr w:type="gramStart"/>
      <w:r w:rsidRPr="00A56E20">
        <w:rPr>
          <w:color w:val="999999"/>
          <w:highlight w:val="yellow"/>
        </w:rPr>
        <w:t>基类并</w:t>
      </w:r>
      <w:proofErr w:type="gramEnd"/>
      <w:r w:rsidRPr="00A56E20">
        <w:rPr>
          <w:color w:val="999999"/>
          <w:highlight w:val="yellow"/>
        </w:rPr>
        <w:t>实现其中的方法，程序运行时，子</w:t>
      </w:r>
      <w:proofErr w:type="gramStart"/>
      <w:r w:rsidRPr="00A56E20">
        <w:rPr>
          <w:color w:val="999999"/>
          <w:highlight w:val="yellow"/>
        </w:rPr>
        <w:t>类对象</w:t>
      </w:r>
      <w:proofErr w:type="gramEnd"/>
      <w:r w:rsidRPr="00A56E20">
        <w:rPr>
          <w:color w:val="999999"/>
          <w:highlight w:val="yellow"/>
        </w:rPr>
        <w:t>可以</w:t>
      </w:r>
      <w:proofErr w:type="gramStart"/>
      <w:r w:rsidRPr="00A56E20">
        <w:rPr>
          <w:color w:val="999999"/>
          <w:highlight w:val="yellow"/>
        </w:rPr>
        <w:t>替换基类对象</w:t>
      </w:r>
      <w:proofErr w:type="gramEnd"/>
      <w:r w:rsidRPr="00A56E20">
        <w:rPr>
          <w:color w:val="999999"/>
          <w:highlight w:val="yellow"/>
        </w:rPr>
        <w:t>，如果需要对类的行为进行修改，可以扩展基类，增加新的子类，而无需修改调用该</w:t>
      </w:r>
      <w:proofErr w:type="gramStart"/>
      <w:r w:rsidRPr="00A56E20">
        <w:rPr>
          <w:color w:val="999999"/>
          <w:highlight w:val="yellow"/>
        </w:rPr>
        <w:t>基类对象</w:t>
      </w:r>
      <w:proofErr w:type="gramEnd"/>
      <w:r w:rsidRPr="00A56E20">
        <w:rPr>
          <w:color w:val="999999"/>
          <w:highlight w:val="yellow"/>
        </w:rPr>
        <w:t>的代码。</w:t>
      </w:r>
    </w:p>
    <w:p w:rsidR="00002F36" w:rsidRDefault="00002F36">
      <w:bookmarkStart w:id="245" w:name="9158-1534675773547"/>
      <w:bookmarkEnd w:id="245"/>
    </w:p>
    <w:p w:rsidR="00BA3527" w:rsidRDefault="00FF4753" w:rsidP="00BA3527">
      <w:pPr>
        <w:pStyle w:val="2"/>
        <w:spacing w:before="156" w:after="156"/>
      </w:pPr>
      <w:bookmarkStart w:id="246" w:name="2020-1534675773008"/>
      <w:bookmarkEnd w:id="246"/>
      <w:r>
        <w:t>以下关于黑盒测试用例设计方法的叙述，错误的是（</w:t>
      </w:r>
      <w:r>
        <w:rPr>
          <w:color w:val="006666"/>
        </w:rPr>
        <w:t>36</w:t>
      </w:r>
      <w:r>
        <w:t>)</w:t>
      </w:r>
      <w:r>
        <w:t>。</w:t>
      </w:r>
      <w:r>
        <w:t xml:space="preserve">    </w:t>
      </w:r>
    </w:p>
    <w:p w:rsidR="00F94A28" w:rsidRDefault="00F94A28" w:rsidP="00BA3527">
      <w:pPr>
        <w:pStyle w:val="AltZ"/>
        <w:spacing w:before="156" w:after="156"/>
      </w:pPr>
      <w:r>
        <w:t>2012</w:t>
      </w:r>
      <w:r>
        <w:t>年</w:t>
      </w:r>
      <w:r>
        <w:t>(</w:t>
      </w:r>
      <w:r>
        <w:rPr>
          <w:color w:val="006666"/>
        </w:rPr>
        <w:t>36</w:t>
      </w:r>
      <w:r>
        <w:t>)</w:t>
      </w:r>
    </w:p>
    <w:p w:rsidR="00BA3527" w:rsidRDefault="00FF4753" w:rsidP="00BA3527">
      <w:pPr>
        <w:pStyle w:val="AltZ"/>
        <w:spacing w:before="156" w:after="156"/>
      </w:pPr>
      <w:r>
        <w:t>A.</w:t>
      </w:r>
      <w:r>
        <w:t>边界值分析通过选择等价类边界作为测试用例，不仅重视输入条件边界，而且也必须考虑输出域边界</w:t>
      </w:r>
    </w:p>
    <w:p w:rsidR="00BA3527" w:rsidRDefault="00FF4753" w:rsidP="00BA3527">
      <w:pPr>
        <w:pStyle w:val="AltZ"/>
        <w:spacing w:before="156" w:after="156"/>
      </w:pPr>
      <w:r>
        <w:t>B.</w:t>
      </w:r>
      <w:r>
        <w:t>因果图方法是从用自然语言书写的程序规格说明的描述中找出因（输入条件）和果（输出或程序状态的改变</w:t>
      </w:r>
      <w:r>
        <w:t>)</w:t>
      </w:r>
      <w:r>
        <w:t>，可以通过因果图转换为判定表</w:t>
      </w:r>
    </w:p>
    <w:p w:rsidR="00BA3527" w:rsidRDefault="00FF4753" w:rsidP="00BA3527">
      <w:pPr>
        <w:pStyle w:val="AltZ"/>
        <w:spacing w:before="156" w:after="156"/>
      </w:pPr>
      <w:r>
        <w:rPr>
          <w:color w:val="000088"/>
        </w:rPr>
        <w:t>C</w:t>
      </w:r>
      <w:r>
        <w:t>.</w:t>
      </w:r>
      <w:r>
        <w:t>正交试验设计法，就是使用已经造好了的正交表格来安排试验并进行数据分析的一种方法，目的是用最少的测试用例达到最高的测试覆盖率</w:t>
      </w:r>
    </w:p>
    <w:p w:rsidR="00002F36" w:rsidRDefault="00FF4753" w:rsidP="00BA3527">
      <w:pPr>
        <w:pStyle w:val="AltZ"/>
        <w:spacing w:before="156" w:after="156"/>
      </w:pPr>
      <w:r>
        <w:rPr>
          <w:color w:val="000088"/>
        </w:rPr>
        <w:lastRenderedPageBreak/>
        <w:t>D</w:t>
      </w:r>
      <w:r>
        <w:t>.</w:t>
      </w:r>
      <w:r>
        <w:t>等价类划分法根据软件的功能说明，对每一个输入条件确定若干个有效等价类和无效等价类，但只能为有效等价类设计测试用例</w:t>
      </w:r>
    </w:p>
    <w:p w:rsidR="00002F36" w:rsidRDefault="00FF4753">
      <w:pPr>
        <w:spacing w:line="251" w:lineRule="auto"/>
        <w:ind w:left="420"/>
      </w:pPr>
      <w:bookmarkStart w:id="247" w:name="1082-1534675773008"/>
      <w:bookmarkStart w:id="248" w:name="7971-1534675773011"/>
      <w:bookmarkEnd w:id="247"/>
      <w:bookmarkEnd w:id="248"/>
      <w:r>
        <w:rPr>
          <w:color w:val="999999"/>
        </w:rPr>
        <w:t>【答案】</w:t>
      </w:r>
      <w:r>
        <w:rPr>
          <w:color w:val="999999"/>
        </w:rPr>
        <w:t xml:space="preserve">D </w:t>
      </w:r>
      <w:r>
        <w:rPr>
          <w:color w:val="999999"/>
        </w:rPr>
        <w:t>【解析】</w:t>
      </w:r>
    </w:p>
    <w:p w:rsidR="00002F36" w:rsidRDefault="00002F36">
      <w:bookmarkStart w:id="249" w:name="6655-1534675773547"/>
      <w:bookmarkEnd w:id="249"/>
    </w:p>
    <w:p w:rsidR="00002F36" w:rsidRDefault="00FF4753">
      <w:pPr>
        <w:spacing w:line="251" w:lineRule="auto"/>
        <w:ind w:left="420"/>
      </w:pPr>
      <w:bookmarkStart w:id="250" w:name="4657-1534675773011"/>
      <w:bookmarkEnd w:id="250"/>
      <w:r>
        <w:rPr>
          <w:color w:val="999999"/>
        </w:rPr>
        <w:t>黑盒测试也称为功能测试，主要用于集成测试，确认测试和系统测试阶段。黑盒测试根据软件需求规格说明所规定的功能来设计试用例，一般包括功能分解、等价类划分、边界值分析、判定表、因果图、状态图、随机测试、错误推测和正交试验法等。</w:t>
      </w:r>
    </w:p>
    <w:p w:rsidR="00002F36" w:rsidRDefault="00002F36">
      <w:bookmarkStart w:id="251" w:name="9161-1534675773547"/>
      <w:bookmarkEnd w:id="251"/>
    </w:p>
    <w:p w:rsidR="00002F36" w:rsidRDefault="00FF4753">
      <w:pPr>
        <w:spacing w:line="251" w:lineRule="auto"/>
        <w:ind w:left="420"/>
      </w:pPr>
      <w:bookmarkStart w:id="252" w:name="2418-1534675773013"/>
      <w:bookmarkEnd w:id="252"/>
      <w:r>
        <w:rPr>
          <w:color w:val="999999"/>
        </w:rPr>
        <w:t>在设计测试用例时，等价类划分是用得最多的一种黑盒测试方法。所谓等价类就是某个输入域的集合，对每一个输入条件确定若干个有效等价类和若干个无效等价类，分别设计覆盖有效等价类和无效等价类的测试用例。无效等价类是用来</w:t>
      </w:r>
      <w:proofErr w:type="gramStart"/>
      <w:r>
        <w:rPr>
          <w:color w:val="999999"/>
        </w:rPr>
        <w:t>测试非</w:t>
      </w:r>
      <w:proofErr w:type="gramEnd"/>
      <w:r>
        <w:rPr>
          <w:color w:val="999999"/>
        </w:rPr>
        <w:t>正常的输入</w:t>
      </w:r>
    </w:p>
    <w:p w:rsidR="00002F36" w:rsidRDefault="00002F36">
      <w:bookmarkStart w:id="253" w:name="9591-1534675773547"/>
      <w:bookmarkEnd w:id="253"/>
    </w:p>
    <w:p w:rsidR="00002F36" w:rsidRDefault="00FF4753">
      <w:pPr>
        <w:spacing w:line="251" w:lineRule="auto"/>
        <w:ind w:left="420"/>
      </w:pPr>
      <w:bookmarkStart w:id="254" w:name="7870-1534675773015"/>
      <w:bookmarkEnd w:id="254"/>
      <w:r>
        <w:rPr>
          <w:color w:val="999999"/>
        </w:rPr>
        <w:t>数据的，所以要为每个无效等价类设计一个测试用例。</w:t>
      </w:r>
    </w:p>
    <w:p w:rsidR="00002F36" w:rsidRDefault="00002F36">
      <w:bookmarkStart w:id="255" w:name="8867-1534675773547"/>
      <w:bookmarkEnd w:id="255"/>
    </w:p>
    <w:p w:rsidR="00002F36" w:rsidRDefault="00FF4753">
      <w:pPr>
        <w:spacing w:line="251" w:lineRule="auto"/>
        <w:ind w:left="420"/>
      </w:pPr>
      <w:bookmarkStart w:id="256" w:name="4935-1534675773015"/>
      <w:bookmarkEnd w:id="256"/>
      <w:r>
        <w:rPr>
          <w:color w:val="999999"/>
        </w:rPr>
        <w:t>边界值分析通过选择等价类边界作为测试用例，不仅重视输入条件边界，而且也必须考虑输出域边界。在实际测试工作中，将等价类划分法和边界值分析结合使用，能更有效地发现软件中的错误。</w:t>
      </w:r>
    </w:p>
    <w:p w:rsidR="00002F36" w:rsidRDefault="00002F36">
      <w:bookmarkStart w:id="257" w:name="7582-1534675773547"/>
      <w:bookmarkEnd w:id="257"/>
    </w:p>
    <w:p w:rsidR="00002F36" w:rsidRDefault="00FF4753">
      <w:pPr>
        <w:spacing w:line="251" w:lineRule="auto"/>
        <w:ind w:left="420"/>
      </w:pPr>
      <w:bookmarkStart w:id="258" w:name="9189-1534675773016"/>
      <w:bookmarkEnd w:id="258"/>
      <w:r>
        <w:rPr>
          <w:color w:val="999999"/>
        </w:rPr>
        <w:t>因果图方法是从用自然语言书写的程序规格说明的描述中找出因（输入条件）和果</w:t>
      </w:r>
      <w:r>
        <w:rPr>
          <w:color w:val="999999"/>
        </w:rPr>
        <w:t xml:space="preserve"> (</w:t>
      </w:r>
      <w:r>
        <w:rPr>
          <w:color w:val="999999"/>
        </w:rPr>
        <w:t>输出或程序状态的改变</w:t>
      </w:r>
      <w:r>
        <w:rPr>
          <w:color w:val="999999"/>
        </w:rPr>
        <w:t>)</w:t>
      </w:r>
      <w:r>
        <w:rPr>
          <w:color w:val="999999"/>
        </w:rPr>
        <w:t>，可以通过因果图转换为判定表。</w:t>
      </w:r>
    </w:p>
    <w:p w:rsidR="00002F36" w:rsidRDefault="00002F36">
      <w:bookmarkStart w:id="259" w:name="0039-1534675773547"/>
      <w:bookmarkEnd w:id="259"/>
    </w:p>
    <w:p w:rsidR="00002F36" w:rsidRDefault="00FF4753">
      <w:pPr>
        <w:spacing w:line="251" w:lineRule="auto"/>
        <w:ind w:left="420"/>
      </w:pPr>
      <w:bookmarkStart w:id="260" w:name="2021-1534675773017"/>
      <w:bookmarkEnd w:id="260"/>
      <w:r>
        <w:rPr>
          <w:color w:val="999999"/>
        </w:rPr>
        <w:t>正交试验设计法，就是使用已经造好了的正交表格来安排试验并进行数据分析的一种方法，目的是用最少的测试用例达到最高的测试覆盖率。</w:t>
      </w:r>
    </w:p>
    <w:p w:rsidR="00002F36" w:rsidRDefault="00002F36">
      <w:bookmarkStart w:id="261" w:name="1663-1534675773547"/>
      <w:bookmarkEnd w:id="261"/>
    </w:p>
    <w:p w:rsidR="00E45D68" w:rsidRDefault="00FF4753" w:rsidP="00E45D68">
      <w:pPr>
        <w:pStyle w:val="2"/>
        <w:spacing w:before="156" w:after="156"/>
      </w:pPr>
      <w:bookmarkStart w:id="262" w:name="1489-1534675773019"/>
      <w:bookmarkEnd w:id="262"/>
      <w:r>
        <w:t>以下关于软件测试工具的叙述，错误的是（</w:t>
      </w:r>
      <w:r>
        <w:rPr>
          <w:color w:val="006666"/>
        </w:rPr>
        <w:t>37</w:t>
      </w:r>
      <w:r>
        <w:t>)</w:t>
      </w:r>
      <w:r>
        <w:t>。</w:t>
      </w:r>
    </w:p>
    <w:p w:rsidR="00F94A28" w:rsidRDefault="00F94A28" w:rsidP="00E45D68">
      <w:pPr>
        <w:pStyle w:val="AltZ"/>
        <w:spacing w:before="156" w:after="156"/>
      </w:pPr>
      <w:r>
        <w:t>2012</w:t>
      </w:r>
      <w:r>
        <w:t>年</w:t>
      </w:r>
      <w:r>
        <w:t>(</w:t>
      </w:r>
      <w:r>
        <w:rPr>
          <w:color w:val="006666"/>
        </w:rPr>
        <w:t>37</w:t>
      </w:r>
      <w:r>
        <w:t>)</w:t>
      </w:r>
    </w:p>
    <w:p w:rsidR="00E45D68" w:rsidRDefault="00FF4753" w:rsidP="00E45D68">
      <w:pPr>
        <w:pStyle w:val="AltZ"/>
        <w:spacing w:before="156" w:after="156"/>
      </w:pPr>
      <w:r>
        <w:t>A.</w:t>
      </w:r>
      <w:r>
        <w:t>静态测试工具可用于对软件需求、结构设计、详细设计和代码进行评审、走查和审查</w:t>
      </w:r>
    </w:p>
    <w:p w:rsidR="00E45D68" w:rsidRDefault="00FF4753" w:rsidP="00E45D68">
      <w:pPr>
        <w:pStyle w:val="AltZ"/>
        <w:spacing w:before="156" w:after="156"/>
      </w:pPr>
      <w:r>
        <w:t>B.</w:t>
      </w:r>
      <w:r>
        <w:t>静态测试工具可对软件的复杂度分析、数据流分析、控制流分析和接口分析提供支持</w:t>
      </w:r>
    </w:p>
    <w:p w:rsidR="00E45D68" w:rsidRDefault="00FF4753" w:rsidP="00E45D68">
      <w:pPr>
        <w:pStyle w:val="AltZ"/>
        <w:spacing w:before="156" w:after="156"/>
      </w:pPr>
      <w:r>
        <w:rPr>
          <w:color w:val="000088"/>
        </w:rPr>
        <w:t>C</w:t>
      </w:r>
      <w:r>
        <w:t>.</w:t>
      </w:r>
      <w:r>
        <w:t>动态测试工具可用于软件的覆盖分析和性能分析</w:t>
      </w:r>
      <w:r>
        <w:t xml:space="preserve">        </w:t>
      </w:r>
    </w:p>
    <w:p w:rsidR="00002F36" w:rsidRDefault="00FF4753" w:rsidP="00E45D68">
      <w:pPr>
        <w:pStyle w:val="AltZ"/>
        <w:spacing w:before="156" w:after="156"/>
      </w:pPr>
      <w:r>
        <w:rPr>
          <w:color w:val="000088"/>
        </w:rPr>
        <w:t>D</w:t>
      </w:r>
      <w:r>
        <w:t>.</w:t>
      </w:r>
      <w:r>
        <w:t>动态测试工具不支持软件的仿真测试和变异测试</w:t>
      </w:r>
    </w:p>
    <w:p w:rsidR="00002F36" w:rsidRDefault="00FF4753">
      <w:pPr>
        <w:spacing w:line="251" w:lineRule="auto"/>
        <w:ind w:left="420"/>
      </w:pPr>
      <w:bookmarkStart w:id="263" w:name="3893-1534675773019"/>
      <w:bookmarkStart w:id="264" w:name="5269-1534675773021"/>
      <w:bookmarkEnd w:id="263"/>
      <w:bookmarkEnd w:id="264"/>
      <w:r>
        <w:rPr>
          <w:color w:val="999999"/>
        </w:rPr>
        <w:lastRenderedPageBreak/>
        <w:t>【答案】</w:t>
      </w:r>
      <w:r>
        <w:rPr>
          <w:color w:val="999999"/>
        </w:rPr>
        <w:t xml:space="preserve">D </w:t>
      </w:r>
      <w:r>
        <w:rPr>
          <w:color w:val="999999"/>
        </w:rPr>
        <w:t>【解析】</w:t>
      </w:r>
    </w:p>
    <w:p w:rsidR="00002F36" w:rsidRDefault="00002F36">
      <w:bookmarkStart w:id="265" w:name="1697-1534675773548"/>
      <w:bookmarkEnd w:id="265"/>
    </w:p>
    <w:p w:rsidR="00002F36" w:rsidRDefault="00FF4753">
      <w:pPr>
        <w:spacing w:line="251" w:lineRule="auto"/>
        <w:ind w:left="420"/>
      </w:pPr>
      <w:bookmarkStart w:id="266" w:name="5456-1534675773021"/>
      <w:bookmarkEnd w:id="266"/>
      <w:r>
        <w:rPr>
          <w:color w:val="999999"/>
        </w:rPr>
        <w:t>测试工具根据工作原理不同可分为静态测试工具和动态测试工具。其中静态测试工具是对代码进行语法扫描，找到不符合编码规范的地方，根据某种质量模型评价代码的质量，生成系统的调用关系图等。它直接对代码进行分析，不需要运行代码，也不需要对代码编译链接和生成可执行文件，静态测试工具可用于对软件需求、结构设计、详细设计和代码进行评审、</w:t>
      </w:r>
      <w:proofErr w:type="gramStart"/>
      <w:r>
        <w:rPr>
          <w:color w:val="999999"/>
        </w:rPr>
        <w:t>走审和</w:t>
      </w:r>
      <w:proofErr w:type="gramEnd"/>
      <w:r>
        <w:rPr>
          <w:color w:val="999999"/>
        </w:rPr>
        <w:t>审查，也可用于对软件的复杂度分析、数据流分析、控制流分析和接口分析提供支持；动态测试工具与静态测试工具不同，它需要运行被测试系统，并设置探针，向代码生成的可执行文件中插入检测代码，可用于软件的覆盖分析和性能分析，也可用于软件的模拟、建模、仿真测试和变异测试等。</w:t>
      </w:r>
    </w:p>
    <w:p w:rsidR="00002F36" w:rsidRDefault="00002F36">
      <w:bookmarkStart w:id="267" w:name="5000-1534675773548"/>
      <w:bookmarkEnd w:id="267"/>
    </w:p>
    <w:p w:rsidR="00540C5F" w:rsidRPr="00C45945" w:rsidRDefault="00FF4753" w:rsidP="00540C5F">
      <w:pPr>
        <w:pStyle w:val="2"/>
        <w:spacing w:before="156" w:after="156"/>
        <w:rPr>
          <w:highlight w:val="yellow"/>
        </w:rPr>
      </w:pPr>
      <w:bookmarkStart w:id="268" w:name="7482-1534675773029"/>
      <w:bookmarkEnd w:id="268"/>
      <w:r w:rsidRPr="00C45945">
        <w:rPr>
          <w:highlight w:val="yellow"/>
        </w:rPr>
        <w:t>架构描述语言（</w:t>
      </w:r>
      <w:r w:rsidRPr="00C45945">
        <w:rPr>
          <w:highlight w:val="yellow"/>
        </w:rPr>
        <w:t xml:space="preserve">Architecture Description </w:t>
      </w:r>
      <w:r w:rsidRPr="00C45945">
        <w:rPr>
          <w:color w:val="000088"/>
          <w:highlight w:val="yellow"/>
        </w:rPr>
        <w:t>Language</w:t>
      </w:r>
      <w:r w:rsidRPr="00C45945">
        <w:rPr>
          <w:highlight w:val="yellow"/>
        </w:rPr>
        <w:t>，</w:t>
      </w:r>
      <w:r w:rsidRPr="00C45945">
        <w:rPr>
          <w:highlight w:val="yellow"/>
        </w:rPr>
        <w:t>ADL)</w:t>
      </w:r>
      <w:r w:rsidRPr="00C45945">
        <w:rPr>
          <w:highlight w:val="yellow"/>
        </w:rPr>
        <w:t>是一种为明确说明软件系统的概念架构和对这些概念架构建模提供功能的语言。</w:t>
      </w:r>
      <w:r w:rsidRPr="00C45945">
        <w:rPr>
          <w:highlight w:val="yellow"/>
        </w:rPr>
        <w:t>ADL</w:t>
      </w:r>
      <w:r w:rsidRPr="00C45945">
        <w:rPr>
          <w:highlight w:val="yellow"/>
        </w:rPr>
        <w:t>主要包括以下组成部分：组件、组件接口、（</w:t>
      </w:r>
      <w:r w:rsidRPr="00C45945">
        <w:rPr>
          <w:color w:val="006666"/>
          <w:highlight w:val="yellow"/>
        </w:rPr>
        <w:t>38</w:t>
      </w:r>
      <w:r w:rsidRPr="00C45945">
        <w:rPr>
          <w:highlight w:val="yellow"/>
        </w:rPr>
        <w:t>)</w:t>
      </w:r>
      <w:r w:rsidRPr="00C45945">
        <w:rPr>
          <w:highlight w:val="yellow"/>
        </w:rPr>
        <w:t>和架构配置。</w:t>
      </w:r>
    </w:p>
    <w:p w:rsidR="00F94A28" w:rsidRPr="00C45945" w:rsidRDefault="00F94A28" w:rsidP="00540C5F">
      <w:pPr>
        <w:pStyle w:val="AltZ"/>
        <w:spacing w:before="156" w:after="156"/>
        <w:rPr>
          <w:highlight w:val="yellow"/>
        </w:rPr>
      </w:pPr>
      <w:r w:rsidRPr="00C45945">
        <w:rPr>
          <w:highlight w:val="yellow"/>
        </w:rPr>
        <w:t>2012</w:t>
      </w:r>
      <w:r w:rsidRPr="00C45945">
        <w:rPr>
          <w:highlight w:val="yellow"/>
        </w:rPr>
        <w:t>年</w:t>
      </w:r>
      <w:r w:rsidRPr="00C45945">
        <w:rPr>
          <w:highlight w:val="yellow"/>
        </w:rPr>
        <w:t>(</w:t>
      </w:r>
      <w:r w:rsidRPr="00C45945">
        <w:rPr>
          <w:color w:val="006666"/>
          <w:highlight w:val="yellow"/>
        </w:rPr>
        <w:t>38</w:t>
      </w:r>
      <w:r w:rsidRPr="00C45945">
        <w:rPr>
          <w:highlight w:val="yellow"/>
        </w:rPr>
        <w:t>)</w:t>
      </w:r>
    </w:p>
    <w:p w:rsidR="00540C5F" w:rsidRPr="00C45945" w:rsidRDefault="00FF4753" w:rsidP="00540C5F">
      <w:pPr>
        <w:pStyle w:val="AltZ"/>
        <w:spacing w:before="156" w:after="156"/>
        <w:rPr>
          <w:highlight w:val="yellow"/>
        </w:rPr>
      </w:pPr>
      <w:r w:rsidRPr="00C45945">
        <w:rPr>
          <w:highlight w:val="yellow"/>
        </w:rPr>
        <w:t>A.</w:t>
      </w:r>
      <w:r w:rsidRPr="00C45945">
        <w:rPr>
          <w:highlight w:val="yellow"/>
        </w:rPr>
        <w:t>架构风格</w:t>
      </w:r>
      <w:r w:rsidRPr="00C45945">
        <w:rPr>
          <w:highlight w:val="yellow"/>
        </w:rPr>
        <w:t xml:space="preserve">          </w:t>
      </w:r>
    </w:p>
    <w:p w:rsidR="00540C5F" w:rsidRPr="00C45945" w:rsidRDefault="00FF4753" w:rsidP="00540C5F">
      <w:pPr>
        <w:pStyle w:val="AltZ"/>
        <w:spacing w:before="156" w:after="156"/>
        <w:rPr>
          <w:highlight w:val="yellow"/>
        </w:rPr>
      </w:pPr>
      <w:r w:rsidRPr="00C45945">
        <w:rPr>
          <w:highlight w:val="yellow"/>
        </w:rPr>
        <w:t>B.</w:t>
      </w:r>
      <w:r w:rsidRPr="00C45945">
        <w:rPr>
          <w:highlight w:val="yellow"/>
        </w:rPr>
        <w:t>架构实现</w:t>
      </w:r>
      <w:r w:rsidRPr="00C45945">
        <w:rPr>
          <w:highlight w:val="yellow"/>
        </w:rPr>
        <w:t xml:space="preserve">          </w:t>
      </w:r>
    </w:p>
    <w:p w:rsidR="00540C5F" w:rsidRPr="00C45945" w:rsidRDefault="00FF4753" w:rsidP="00540C5F">
      <w:pPr>
        <w:pStyle w:val="AltZ"/>
        <w:spacing w:before="156" w:after="156"/>
        <w:rPr>
          <w:highlight w:val="yellow"/>
        </w:rPr>
      </w:pPr>
      <w:r w:rsidRPr="00C45945">
        <w:rPr>
          <w:color w:val="000088"/>
          <w:highlight w:val="yellow"/>
        </w:rPr>
        <w:t>C</w:t>
      </w:r>
      <w:r w:rsidRPr="00C45945">
        <w:rPr>
          <w:highlight w:val="yellow"/>
        </w:rPr>
        <w:t>.</w:t>
      </w:r>
      <w:r w:rsidRPr="00C45945">
        <w:rPr>
          <w:highlight w:val="yellow"/>
        </w:rPr>
        <w:t>连接件</w:t>
      </w:r>
      <w:r w:rsidRPr="00C45945">
        <w:rPr>
          <w:highlight w:val="yellow"/>
        </w:rPr>
        <w:t xml:space="preserve">           </w:t>
      </w:r>
    </w:p>
    <w:p w:rsidR="00002F36" w:rsidRPr="00C45945" w:rsidRDefault="00FF4753" w:rsidP="00540C5F">
      <w:pPr>
        <w:pStyle w:val="AltZ"/>
        <w:spacing w:before="156" w:after="156"/>
        <w:rPr>
          <w:highlight w:val="yellow"/>
        </w:rPr>
      </w:pPr>
      <w:r w:rsidRPr="00C45945">
        <w:rPr>
          <w:color w:val="000088"/>
          <w:highlight w:val="yellow"/>
        </w:rPr>
        <w:t>D</w:t>
      </w:r>
      <w:r w:rsidRPr="00C45945">
        <w:rPr>
          <w:highlight w:val="yellow"/>
        </w:rPr>
        <w:t>.</w:t>
      </w:r>
      <w:r w:rsidRPr="00C45945">
        <w:rPr>
          <w:highlight w:val="yellow"/>
        </w:rPr>
        <w:t>组件实现</w:t>
      </w:r>
    </w:p>
    <w:p w:rsidR="00002F36" w:rsidRDefault="00FF4753">
      <w:pPr>
        <w:spacing w:line="251" w:lineRule="auto"/>
        <w:ind w:left="420"/>
      </w:pPr>
      <w:bookmarkStart w:id="269" w:name="5250-1534675773029"/>
      <w:bookmarkStart w:id="270" w:name="7097-1534675773033"/>
      <w:bookmarkEnd w:id="269"/>
      <w:bookmarkEnd w:id="270"/>
      <w:r w:rsidRPr="00C45945">
        <w:rPr>
          <w:color w:val="999999"/>
          <w:highlight w:val="yellow"/>
        </w:rPr>
        <w:t>【答案】</w:t>
      </w:r>
      <w:r w:rsidRPr="00C45945">
        <w:rPr>
          <w:color w:val="999999"/>
          <w:highlight w:val="yellow"/>
        </w:rPr>
        <w:t xml:space="preserve">C </w:t>
      </w:r>
      <w:r w:rsidRPr="00C45945">
        <w:rPr>
          <w:color w:val="999999"/>
          <w:highlight w:val="yellow"/>
        </w:rPr>
        <w:t>【解析】本题主要考查架构描述语言的知识。</w:t>
      </w:r>
      <w:r w:rsidRPr="00C45945">
        <w:rPr>
          <w:color w:val="999999"/>
          <w:highlight w:val="yellow"/>
        </w:rPr>
        <w:t xml:space="preserve"> </w:t>
      </w:r>
      <w:r w:rsidRPr="00C45945">
        <w:rPr>
          <w:color w:val="999999"/>
          <w:highlight w:val="yellow"/>
        </w:rPr>
        <w:t>架构描述语言（</w:t>
      </w:r>
      <w:r w:rsidRPr="00C45945">
        <w:rPr>
          <w:color w:val="999999"/>
          <w:highlight w:val="yellow"/>
        </w:rPr>
        <w:t>Architecture Description Language,</w:t>
      </w:r>
      <w:bookmarkStart w:id="271" w:name="5943-1534675773548"/>
      <w:bookmarkStart w:id="272" w:name="8738-1534675773036"/>
      <w:bookmarkEnd w:id="271"/>
      <w:bookmarkEnd w:id="272"/>
      <w:r w:rsidR="00C45945" w:rsidRPr="00C45945">
        <w:rPr>
          <w:rFonts w:hint="eastAsia"/>
          <w:color w:val="999999"/>
          <w:highlight w:val="yellow"/>
        </w:rPr>
        <w:t xml:space="preserve"> </w:t>
      </w:r>
      <w:r w:rsidRPr="00C45945">
        <w:rPr>
          <w:color w:val="999999"/>
          <w:highlight w:val="yellow"/>
        </w:rPr>
        <w:t>ADL)</w:t>
      </w:r>
      <w:r w:rsidRPr="00C45945">
        <w:rPr>
          <w:color w:val="999999"/>
          <w:highlight w:val="yellow"/>
        </w:rPr>
        <w:t>是一种为明确说明软件系统的概念架构和对这些概念架构建模提供功能的语言。</w:t>
      </w:r>
      <w:r w:rsidRPr="00C45945">
        <w:rPr>
          <w:color w:val="999999"/>
          <w:highlight w:val="yellow"/>
        </w:rPr>
        <w:t>ADL</w:t>
      </w:r>
      <w:r w:rsidRPr="00C45945">
        <w:rPr>
          <w:color w:val="999999"/>
          <w:highlight w:val="yellow"/>
        </w:rPr>
        <w:t>主要包括以下组成部分：组件、组件接口、连接件和架构配置。</w:t>
      </w:r>
      <w:r w:rsidRPr="00C45945">
        <w:rPr>
          <w:color w:val="999999"/>
          <w:highlight w:val="yellow"/>
        </w:rPr>
        <w:t>ADL</w:t>
      </w:r>
      <w:bookmarkStart w:id="273" w:name="3539-1534675773548"/>
      <w:bookmarkStart w:id="274" w:name="1995-1534675773038"/>
      <w:bookmarkEnd w:id="273"/>
      <w:bookmarkEnd w:id="274"/>
      <w:r w:rsidRPr="00C45945">
        <w:rPr>
          <w:color w:val="999999"/>
          <w:highlight w:val="yellow"/>
        </w:rPr>
        <w:t>对连接件的重视成为区分</w:t>
      </w:r>
      <w:r w:rsidRPr="00C45945">
        <w:rPr>
          <w:color w:val="999999"/>
          <w:highlight w:val="yellow"/>
        </w:rPr>
        <w:t>ADL</w:t>
      </w:r>
      <w:r w:rsidRPr="00C45945">
        <w:rPr>
          <w:color w:val="999999"/>
          <w:highlight w:val="yellow"/>
        </w:rPr>
        <w:t>和其他建模语言的重要特征之一</w:t>
      </w:r>
    </w:p>
    <w:p w:rsidR="00002F36" w:rsidRDefault="00002F36">
      <w:bookmarkStart w:id="275" w:name="9045-1534675773548"/>
      <w:bookmarkEnd w:id="275"/>
    </w:p>
    <w:p w:rsidR="00066C1A" w:rsidRPr="00421E1A" w:rsidRDefault="00FF4753" w:rsidP="00066C1A">
      <w:pPr>
        <w:pStyle w:val="2"/>
        <w:spacing w:before="156" w:after="156"/>
        <w:rPr>
          <w:highlight w:val="yellow"/>
        </w:rPr>
      </w:pPr>
      <w:bookmarkStart w:id="276" w:name="1695-1534675773042"/>
      <w:bookmarkEnd w:id="276"/>
      <w:r w:rsidRPr="00421E1A">
        <w:rPr>
          <w:highlight w:val="yellow"/>
        </w:rPr>
        <w:t xml:space="preserve">ANSI/IEEE </w:t>
      </w:r>
      <w:r w:rsidRPr="00421E1A">
        <w:rPr>
          <w:color w:val="006666"/>
          <w:highlight w:val="yellow"/>
        </w:rPr>
        <w:t>1471</w:t>
      </w:r>
      <w:r w:rsidRPr="00421E1A">
        <w:rPr>
          <w:highlight w:val="yellow"/>
        </w:rPr>
        <w:t>-</w:t>
      </w:r>
      <w:r w:rsidRPr="00421E1A">
        <w:rPr>
          <w:color w:val="006666"/>
          <w:highlight w:val="yellow"/>
        </w:rPr>
        <w:t>2000</w:t>
      </w:r>
      <w:r w:rsidRPr="00421E1A">
        <w:rPr>
          <w:highlight w:val="yellow"/>
        </w:rPr>
        <w:t>是对软件密集型系统的架构进行描述的标准。在该标准中，</w:t>
      </w:r>
      <w:r w:rsidRPr="00421E1A">
        <w:rPr>
          <w:highlight w:val="yellow"/>
        </w:rPr>
        <w:t xml:space="preserve"> (</w:t>
      </w:r>
      <w:r w:rsidRPr="00421E1A">
        <w:rPr>
          <w:color w:val="006666"/>
          <w:highlight w:val="yellow"/>
        </w:rPr>
        <w:t>39</w:t>
      </w:r>
      <w:r w:rsidRPr="00421E1A">
        <w:rPr>
          <w:highlight w:val="yellow"/>
        </w:rPr>
        <w:t>)</w:t>
      </w:r>
      <w:r w:rsidRPr="00421E1A">
        <w:rPr>
          <w:highlight w:val="yellow"/>
        </w:rPr>
        <w:t>这一概念主要用于描述软件架构模型</w:t>
      </w:r>
      <w:r w:rsidRPr="00421E1A">
        <w:rPr>
          <w:highlight w:val="yellow"/>
        </w:rPr>
        <w:t>_</w:t>
      </w:r>
      <w:r w:rsidRPr="00421E1A">
        <w:rPr>
          <w:highlight w:val="yellow"/>
        </w:rPr>
        <w:t>。在此基础上，通常采用（</w:t>
      </w:r>
      <w:r w:rsidRPr="00421E1A">
        <w:rPr>
          <w:color w:val="006666"/>
          <w:highlight w:val="yellow"/>
        </w:rPr>
        <w:t>40</w:t>
      </w:r>
      <w:r w:rsidRPr="00421E1A">
        <w:rPr>
          <w:highlight w:val="yellow"/>
        </w:rPr>
        <w:t>)</w:t>
      </w:r>
      <w:r w:rsidRPr="00421E1A">
        <w:rPr>
          <w:highlight w:val="yellow"/>
        </w:rPr>
        <w:t>描述</w:t>
      </w:r>
      <w:proofErr w:type="gramStart"/>
      <w:r w:rsidRPr="00421E1A">
        <w:rPr>
          <w:highlight w:val="yellow"/>
        </w:rPr>
        <w:t>某个利益</w:t>
      </w:r>
      <w:proofErr w:type="gramEnd"/>
      <w:r w:rsidRPr="00421E1A">
        <w:rPr>
          <w:highlight w:val="yellow"/>
        </w:rPr>
        <w:t>相关人（</w:t>
      </w:r>
      <w:r w:rsidRPr="00421E1A">
        <w:rPr>
          <w:highlight w:val="yellow"/>
        </w:rPr>
        <w:t>Stakeholder)</w:t>
      </w:r>
      <w:r w:rsidRPr="00421E1A">
        <w:rPr>
          <w:highlight w:val="yellow"/>
        </w:rPr>
        <w:t>所关注架构模型的某一方面。（</w:t>
      </w:r>
      <w:r w:rsidRPr="00421E1A">
        <w:rPr>
          <w:color w:val="006666"/>
          <w:highlight w:val="yellow"/>
        </w:rPr>
        <w:t>41</w:t>
      </w:r>
      <w:r w:rsidRPr="00421E1A">
        <w:rPr>
          <w:highlight w:val="yellow"/>
        </w:rPr>
        <w:t>)</w:t>
      </w:r>
      <w:r w:rsidRPr="00421E1A">
        <w:rPr>
          <w:highlight w:val="yellow"/>
        </w:rPr>
        <w:t>则是对</w:t>
      </w:r>
      <w:proofErr w:type="gramStart"/>
      <w:r w:rsidRPr="00421E1A">
        <w:rPr>
          <w:highlight w:val="yellow"/>
        </w:rPr>
        <w:t>所有利益</w:t>
      </w:r>
      <w:proofErr w:type="gramEnd"/>
      <w:r w:rsidRPr="00421E1A">
        <w:rPr>
          <w:highlight w:val="yellow"/>
        </w:rPr>
        <w:t>相关人关注点的响应和回答。</w:t>
      </w:r>
    </w:p>
    <w:p w:rsidR="00F94A28" w:rsidRPr="00421E1A" w:rsidRDefault="00F94A28" w:rsidP="00066C1A">
      <w:pPr>
        <w:pStyle w:val="AltZ"/>
        <w:spacing w:before="156" w:after="156"/>
        <w:rPr>
          <w:highlight w:val="yellow"/>
        </w:rPr>
      </w:pPr>
      <w:r w:rsidRPr="00421E1A">
        <w:rPr>
          <w:highlight w:val="yellow"/>
        </w:rPr>
        <w:t>2012</w:t>
      </w:r>
      <w:r w:rsidRPr="00421E1A">
        <w:rPr>
          <w:highlight w:val="yellow"/>
        </w:rPr>
        <w:t>年</w:t>
      </w:r>
      <w:r w:rsidRPr="00421E1A">
        <w:rPr>
          <w:highlight w:val="yellow"/>
        </w:rPr>
        <w:t>(</w:t>
      </w:r>
      <w:r w:rsidRPr="00421E1A">
        <w:rPr>
          <w:color w:val="006666"/>
          <w:highlight w:val="yellow"/>
        </w:rPr>
        <w:t>39</w:t>
      </w:r>
      <w:r w:rsidRPr="00421E1A">
        <w:rPr>
          <w:highlight w:val="yellow"/>
        </w:rPr>
        <w:t>)</w:t>
      </w:r>
    </w:p>
    <w:p w:rsidR="00066C1A" w:rsidRPr="00421E1A" w:rsidRDefault="00FF4753" w:rsidP="00066C1A">
      <w:pPr>
        <w:pStyle w:val="AltZ"/>
        <w:spacing w:before="156" w:after="156"/>
        <w:rPr>
          <w:highlight w:val="yellow"/>
        </w:rPr>
      </w:pPr>
      <w:r w:rsidRPr="00421E1A">
        <w:rPr>
          <w:highlight w:val="yellow"/>
        </w:rPr>
        <w:lastRenderedPageBreak/>
        <w:t>A.</w:t>
      </w:r>
      <w:r w:rsidRPr="00421E1A">
        <w:rPr>
          <w:highlight w:val="yellow"/>
        </w:rPr>
        <w:t>上下文</w:t>
      </w:r>
      <w:r w:rsidRPr="00421E1A">
        <w:rPr>
          <w:highlight w:val="yellow"/>
        </w:rPr>
        <w:t xml:space="preserve">           </w:t>
      </w:r>
    </w:p>
    <w:p w:rsidR="00066C1A" w:rsidRPr="00421E1A" w:rsidRDefault="00FF4753" w:rsidP="00066C1A">
      <w:pPr>
        <w:pStyle w:val="AltZ"/>
        <w:spacing w:before="156" w:after="156"/>
        <w:rPr>
          <w:highlight w:val="yellow"/>
        </w:rPr>
      </w:pPr>
      <w:r w:rsidRPr="00421E1A">
        <w:rPr>
          <w:highlight w:val="yellow"/>
        </w:rPr>
        <w:t>B.</w:t>
      </w:r>
      <w:r w:rsidRPr="00421E1A">
        <w:rPr>
          <w:highlight w:val="yellow"/>
        </w:rPr>
        <w:t>架构风格</w:t>
      </w:r>
      <w:r w:rsidRPr="00421E1A">
        <w:rPr>
          <w:highlight w:val="yellow"/>
        </w:rPr>
        <w:t xml:space="preserve">          </w:t>
      </w:r>
    </w:p>
    <w:p w:rsidR="00066C1A" w:rsidRPr="00421E1A" w:rsidRDefault="00FF4753" w:rsidP="00066C1A">
      <w:pPr>
        <w:pStyle w:val="AltZ"/>
        <w:spacing w:before="156" w:after="156"/>
        <w:rPr>
          <w:highlight w:val="yellow"/>
        </w:rPr>
      </w:pPr>
      <w:r w:rsidRPr="00421E1A">
        <w:rPr>
          <w:color w:val="000088"/>
          <w:highlight w:val="yellow"/>
        </w:rPr>
        <w:t>C</w:t>
      </w:r>
      <w:r w:rsidRPr="00421E1A">
        <w:rPr>
          <w:highlight w:val="yellow"/>
        </w:rPr>
        <w:t>.</w:t>
      </w:r>
      <w:r w:rsidRPr="00421E1A">
        <w:rPr>
          <w:highlight w:val="yellow"/>
        </w:rPr>
        <w:t>组件</w:t>
      </w:r>
      <w:r w:rsidRPr="00421E1A">
        <w:rPr>
          <w:highlight w:val="yellow"/>
        </w:rPr>
        <w:t xml:space="preserve">                </w:t>
      </w:r>
    </w:p>
    <w:p w:rsidR="00066C1A" w:rsidRPr="00421E1A" w:rsidRDefault="00FF4753" w:rsidP="00066C1A">
      <w:pPr>
        <w:pStyle w:val="AltZ"/>
        <w:spacing w:before="156" w:after="156"/>
        <w:rPr>
          <w:highlight w:val="yellow"/>
        </w:rPr>
      </w:pPr>
      <w:r w:rsidRPr="00421E1A">
        <w:rPr>
          <w:color w:val="000088"/>
          <w:highlight w:val="yellow"/>
        </w:rPr>
        <w:t>D</w:t>
      </w:r>
      <w:r w:rsidRPr="00421E1A">
        <w:rPr>
          <w:highlight w:val="yellow"/>
        </w:rPr>
        <w:t>.</w:t>
      </w:r>
      <w:r w:rsidRPr="00421E1A">
        <w:rPr>
          <w:highlight w:val="yellow"/>
        </w:rPr>
        <w:t>视图</w:t>
      </w:r>
    </w:p>
    <w:p w:rsidR="00F94A28" w:rsidRPr="00421E1A" w:rsidRDefault="00F94A28" w:rsidP="00066C1A">
      <w:pPr>
        <w:pStyle w:val="AltZ"/>
        <w:spacing w:before="156" w:after="156"/>
        <w:rPr>
          <w:highlight w:val="yellow"/>
        </w:rPr>
      </w:pPr>
      <w:r w:rsidRPr="00421E1A">
        <w:rPr>
          <w:highlight w:val="yellow"/>
        </w:rPr>
        <w:t>2012</w:t>
      </w:r>
      <w:r w:rsidRPr="00421E1A">
        <w:rPr>
          <w:highlight w:val="yellow"/>
        </w:rPr>
        <w:t>年</w:t>
      </w:r>
      <w:r w:rsidRPr="00421E1A">
        <w:rPr>
          <w:highlight w:val="yellow"/>
        </w:rPr>
        <w:t>(</w:t>
      </w:r>
      <w:r w:rsidRPr="00421E1A">
        <w:rPr>
          <w:color w:val="006666"/>
          <w:highlight w:val="yellow"/>
        </w:rPr>
        <w:t>40</w:t>
      </w:r>
      <w:r w:rsidRPr="00421E1A">
        <w:rPr>
          <w:highlight w:val="yellow"/>
        </w:rPr>
        <w:t>)</w:t>
      </w:r>
    </w:p>
    <w:p w:rsidR="00066C1A" w:rsidRPr="00421E1A" w:rsidRDefault="00FF4753" w:rsidP="00066C1A">
      <w:pPr>
        <w:pStyle w:val="AltZ"/>
        <w:spacing w:before="156" w:after="156"/>
        <w:rPr>
          <w:highlight w:val="yellow"/>
        </w:rPr>
      </w:pPr>
      <w:r w:rsidRPr="00421E1A">
        <w:rPr>
          <w:highlight w:val="yellow"/>
        </w:rPr>
        <w:t>A.</w:t>
      </w:r>
      <w:r w:rsidRPr="00421E1A">
        <w:rPr>
          <w:highlight w:val="yellow"/>
        </w:rPr>
        <w:t>环境</w:t>
      </w:r>
      <w:r w:rsidRPr="00421E1A">
        <w:rPr>
          <w:highlight w:val="yellow"/>
        </w:rPr>
        <w:t xml:space="preserve">                </w:t>
      </w:r>
    </w:p>
    <w:p w:rsidR="00066C1A" w:rsidRPr="00421E1A" w:rsidRDefault="00FF4753" w:rsidP="00066C1A">
      <w:pPr>
        <w:pStyle w:val="AltZ"/>
        <w:spacing w:before="156" w:after="156"/>
        <w:rPr>
          <w:highlight w:val="yellow"/>
        </w:rPr>
      </w:pPr>
      <w:r w:rsidRPr="00421E1A">
        <w:rPr>
          <w:highlight w:val="yellow"/>
        </w:rPr>
        <w:t>B.</w:t>
      </w:r>
      <w:r w:rsidRPr="00421E1A">
        <w:rPr>
          <w:highlight w:val="yellow"/>
        </w:rPr>
        <w:t>资源</w:t>
      </w:r>
      <w:r w:rsidRPr="00421E1A">
        <w:rPr>
          <w:highlight w:val="yellow"/>
        </w:rPr>
        <w:t xml:space="preserve">                </w:t>
      </w:r>
    </w:p>
    <w:p w:rsidR="00066C1A" w:rsidRPr="00421E1A" w:rsidRDefault="00FF4753" w:rsidP="00066C1A">
      <w:pPr>
        <w:pStyle w:val="AltZ"/>
        <w:spacing w:before="156" w:after="156"/>
        <w:rPr>
          <w:highlight w:val="yellow"/>
        </w:rPr>
      </w:pPr>
      <w:r w:rsidRPr="00421E1A">
        <w:rPr>
          <w:color w:val="000088"/>
          <w:highlight w:val="yellow"/>
        </w:rPr>
        <w:t>C</w:t>
      </w:r>
      <w:r w:rsidRPr="00421E1A">
        <w:rPr>
          <w:highlight w:val="yellow"/>
        </w:rPr>
        <w:t>.</w:t>
      </w:r>
      <w:r w:rsidRPr="00421E1A">
        <w:rPr>
          <w:highlight w:val="yellow"/>
        </w:rPr>
        <w:t>视角</w:t>
      </w:r>
      <w:r w:rsidRPr="00421E1A">
        <w:rPr>
          <w:highlight w:val="yellow"/>
        </w:rPr>
        <w:t xml:space="preserve">                </w:t>
      </w:r>
    </w:p>
    <w:p w:rsidR="00066C1A" w:rsidRPr="00421E1A" w:rsidRDefault="00FF4753" w:rsidP="00066C1A">
      <w:pPr>
        <w:pStyle w:val="AltZ"/>
        <w:spacing w:before="156" w:after="156"/>
        <w:rPr>
          <w:highlight w:val="yellow"/>
        </w:rPr>
      </w:pPr>
      <w:r w:rsidRPr="00421E1A">
        <w:rPr>
          <w:color w:val="000088"/>
          <w:highlight w:val="yellow"/>
        </w:rPr>
        <w:t>D</w:t>
      </w:r>
      <w:r w:rsidRPr="00421E1A">
        <w:rPr>
          <w:highlight w:val="yellow"/>
        </w:rPr>
        <w:t>.</w:t>
      </w:r>
      <w:r w:rsidRPr="00421E1A">
        <w:rPr>
          <w:highlight w:val="yellow"/>
        </w:rPr>
        <w:t>场景</w:t>
      </w:r>
    </w:p>
    <w:p w:rsidR="00F94A28" w:rsidRPr="00421E1A" w:rsidRDefault="00F94A28" w:rsidP="00066C1A">
      <w:pPr>
        <w:pStyle w:val="AltZ"/>
        <w:spacing w:before="156" w:after="156"/>
        <w:rPr>
          <w:highlight w:val="yellow"/>
        </w:rPr>
      </w:pPr>
      <w:r w:rsidRPr="00421E1A">
        <w:rPr>
          <w:highlight w:val="yellow"/>
        </w:rPr>
        <w:t>2012</w:t>
      </w:r>
      <w:r w:rsidRPr="00421E1A">
        <w:rPr>
          <w:highlight w:val="yellow"/>
        </w:rPr>
        <w:t>年</w:t>
      </w:r>
      <w:r w:rsidRPr="00421E1A">
        <w:rPr>
          <w:highlight w:val="yellow"/>
        </w:rPr>
        <w:t>(</w:t>
      </w:r>
      <w:r w:rsidRPr="00421E1A">
        <w:rPr>
          <w:color w:val="006666"/>
          <w:highlight w:val="yellow"/>
        </w:rPr>
        <w:t>41</w:t>
      </w:r>
      <w:r w:rsidRPr="00421E1A">
        <w:rPr>
          <w:highlight w:val="yellow"/>
        </w:rPr>
        <w:t>)</w:t>
      </w:r>
    </w:p>
    <w:p w:rsidR="00066C1A" w:rsidRPr="00421E1A" w:rsidRDefault="00FF4753" w:rsidP="00066C1A">
      <w:pPr>
        <w:pStyle w:val="AltZ"/>
        <w:spacing w:before="156" w:after="156"/>
        <w:rPr>
          <w:highlight w:val="yellow"/>
        </w:rPr>
      </w:pPr>
      <w:r w:rsidRPr="00421E1A">
        <w:rPr>
          <w:highlight w:val="yellow"/>
        </w:rPr>
        <w:t>A.</w:t>
      </w:r>
      <w:r w:rsidRPr="00421E1A">
        <w:rPr>
          <w:highlight w:val="yellow"/>
        </w:rPr>
        <w:t>架构</w:t>
      </w:r>
      <w:r w:rsidRPr="00421E1A">
        <w:rPr>
          <w:highlight w:val="yellow"/>
        </w:rPr>
        <w:t xml:space="preserve">                </w:t>
      </w:r>
    </w:p>
    <w:p w:rsidR="00066C1A" w:rsidRPr="00421E1A" w:rsidRDefault="00FF4753" w:rsidP="00066C1A">
      <w:pPr>
        <w:pStyle w:val="AltZ"/>
        <w:spacing w:before="156" w:after="156"/>
        <w:rPr>
          <w:highlight w:val="yellow"/>
        </w:rPr>
      </w:pPr>
      <w:r w:rsidRPr="00421E1A">
        <w:rPr>
          <w:highlight w:val="yellow"/>
        </w:rPr>
        <w:t>B.</w:t>
      </w:r>
      <w:r w:rsidRPr="00421E1A">
        <w:rPr>
          <w:highlight w:val="yellow"/>
        </w:rPr>
        <w:t>系统</w:t>
      </w:r>
      <w:r w:rsidRPr="00421E1A">
        <w:rPr>
          <w:highlight w:val="yellow"/>
        </w:rPr>
        <w:t xml:space="preserve">                </w:t>
      </w:r>
    </w:p>
    <w:p w:rsidR="00066C1A" w:rsidRPr="00421E1A" w:rsidRDefault="00FF4753" w:rsidP="00066C1A">
      <w:pPr>
        <w:pStyle w:val="AltZ"/>
        <w:spacing w:before="156" w:after="156"/>
        <w:rPr>
          <w:highlight w:val="yellow"/>
        </w:rPr>
      </w:pPr>
      <w:r w:rsidRPr="00421E1A">
        <w:rPr>
          <w:color w:val="000088"/>
          <w:highlight w:val="yellow"/>
        </w:rPr>
        <w:t>C</w:t>
      </w:r>
      <w:r w:rsidRPr="00421E1A">
        <w:rPr>
          <w:highlight w:val="yellow"/>
        </w:rPr>
        <w:t>.</w:t>
      </w:r>
      <w:r w:rsidRPr="00421E1A">
        <w:rPr>
          <w:highlight w:val="yellow"/>
        </w:rPr>
        <w:t>模型</w:t>
      </w:r>
      <w:r w:rsidRPr="00421E1A">
        <w:rPr>
          <w:highlight w:val="yellow"/>
        </w:rPr>
        <w:t xml:space="preserve">                </w:t>
      </w:r>
    </w:p>
    <w:p w:rsidR="00002F36" w:rsidRPr="00421E1A" w:rsidRDefault="00FF4753" w:rsidP="00066C1A">
      <w:pPr>
        <w:pStyle w:val="AltZ"/>
        <w:spacing w:before="156" w:after="156"/>
        <w:rPr>
          <w:highlight w:val="yellow"/>
        </w:rPr>
      </w:pPr>
      <w:r w:rsidRPr="00421E1A">
        <w:rPr>
          <w:color w:val="000088"/>
          <w:highlight w:val="yellow"/>
        </w:rPr>
        <w:t>D</w:t>
      </w:r>
      <w:r w:rsidRPr="00421E1A">
        <w:rPr>
          <w:highlight w:val="yellow"/>
        </w:rPr>
        <w:t>.</w:t>
      </w:r>
      <w:r w:rsidRPr="00421E1A">
        <w:rPr>
          <w:highlight w:val="yellow"/>
        </w:rPr>
        <w:t>使命</w:t>
      </w:r>
    </w:p>
    <w:p w:rsidR="00002F36" w:rsidRDefault="00FF4753">
      <w:pPr>
        <w:spacing w:line="251" w:lineRule="auto"/>
        <w:ind w:left="420"/>
      </w:pPr>
      <w:bookmarkStart w:id="277" w:name="4048-1534675773042"/>
      <w:bookmarkStart w:id="278" w:name="7180-1534675773055"/>
      <w:bookmarkEnd w:id="277"/>
      <w:bookmarkEnd w:id="278"/>
      <w:r w:rsidRPr="00421E1A">
        <w:rPr>
          <w:color w:val="999999"/>
          <w:highlight w:val="yellow"/>
        </w:rPr>
        <w:t>【答案】</w:t>
      </w:r>
      <w:r w:rsidRPr="00421E1A">
        <w:rPr>
          <w:color w:val="999999"/>
          <w:highlight w:val="yellow"/>
        </w:rPr>
        <w:t xml:space="preserve">D C A </w:t>
      </w:r>
      <w:r w:rsidRPr="00421E1A">
        <w:rPr>
          <w:color w:val="999999"/>
          <w:highlight w:val="yellow"/>
        </w:rPr>
        <w:t>【解析】本题主要考查</w:t>
      </w:r>
      <w:r w:rsidRPr="00421E1A">
        <w:rPr>
          <w:color w:val="999999"/>
          <w:highlight w:val="yellow"/>
        </w:rPr>
        <w:t>ANSI/IEEE 1471-2000</w:t>
      </w:r>
      <w:r w:rsidRPr="00421E1A">
        <w:rPr>
          <w:color w:val="999999"/>
          <w:highlight w:val="yellow"/>
        </w:rPr>
        <w:t>标准的相关知识。</w:t>
      </w:r>
      <w:r w:rsidRPr="00421E1A">
        <w:rPr>
          <w:color w:val="999999"/>
          <w:highlight w:val="yellow"/>
        </w:rPr>
        <w:t xml:space="preserve"> </w:t>
      </w:r>
      <w:r w:rsidRPr="00421E1A">
        <w:rPr>
          <w:color w:val="999999"/>
          <w:highlight w:val="yellow"/>
        </w:rPr>
        <w:t>在</w:t>
      </w:r>
      <w:r w:rsidRPr="00421E1A">
        <w:rPr>
          <w:color w:val="999999"/>
          <w:highlight w:val="yellow"/>
        </w:rPr>
        <w:t>ANSI/IEEE</w:t>
      </w:r>
      <w:bookmarkStart w:id="279" w:name="1650-1534675773549"/>
      <w:bookmarkStart w:id="280" w:name="9076-1534675773057"/>
      <w:bookmarkEnd w:id="279"/>
      <w:bookmarkEnd w:id="280"/>
      <w:r w:rsidR="00C45945" w:rsidRPr="00421E1A">
        <w:rPr>
          <w:rFonts w:hint="eastAsia"/>
          <w:color w:val="999999"/>
          <w:highlight w:val="yellow"/>
        </w:rPr>
        <w:t xml:space="preserve"> </w:t>
      </w:r>
      <w:r w:rsidRPr="00421E1A">
        <w:rPr>
          <w:color w:val="999999"/>
          <w:highlight w:val="yellow"/>
        </w:rPr>
        <w:t>1471-2000</w:t>
      </w:r>
      <w:r w:rsidRPr="00421E1A">
        <w:rPr>
          <w:color w:val="999999"/>
          <w:highlight w:val="yellow"/>
        </w:rPr>
        <w:t>标</w:t>
      </w:r>
      <w:r w:rsidRPr="00421E1A">
        <w:rPr>
          <w:color w:val="999999"/>
          <w:highlight w:val="yellow"/>
        </w:rPr>
        <w:t xml:space="preserve"> </w:t>
      </w:r>
      <w:r w:rsidRPr="00421E1A">
        <w:rPr>
          <w:color w:val="999999"/>
          <w:highlight w:val="yellow"/>
        </w:rPr>
        <w:t>准中，系统是为了达成利益相关人（</w:t>
      </w:r>
      <w:r w:rsidRPr="00421E1A">
        <w:rPr>
          <w:color w:val="999999"/>
          <w:highlight w:val="yellow"/>
        </w:rPr>
        <w:t>Stakeholder)</w:t>
      </w:r>
      <w:r w:rsidRPr="00421E1A">
        <w:rPr>
          <w:color w:val="999999"/>
          <w:highlight w:val="yellow"/>
        </w:rPr>
        <w:t>的某些使命（</w:t>
      </w:r>
      <w:r w:rsidRPr="00421E1A">
        <w:rPr>
          <w:color w:val="999999"/>
          <w:highlight w:val="yellow"/>
        </w:rPr>
        <w:t>Mission)</w:t>
      </w:r>
      <w:r w:rsidRPr="00421E1A">
        <w:rPr>
          <w:color w:val="999999"/>
          <w:highlight w:val="yellow"/>
        </w:rPr>
        <w:t>，在特定环境</w:t>
      </w:r>
      <w:bookmarkStart w:id="281" w:name="6023-1534675773549"/>
      <w:bookmarkStart w:id="282" w:name="8870-1534675773059"/>
      <w:bookmarkEnd w:id="281"/>
      <w:bookmarkEnd w:id="282"/>
      <w:r w:rsidRPr="00421E1A">
        <w:rPr>
          <w:color w:val="999999"/>
          <w:highlight w:val="yellow"/>
        </w:rPr>
        <w:t>(Enviroment)</w:t>
      </w:r>
      <w:r w:rsidRPr="00421E1A">
        <w:rPr>
          <w:color w:val="999999"/>
          <w:highlight w:val="yellow"/>
        </w:rPr>
        <w:t>中构建的。每一个系统都有一个架构（</w:t>
      </w:r>
      <w:r w:rsidRPr="00421E1A">
        <w:rPr>
          <w:color w:val="999999"/>
          <w:highlight w:val="yellow"/>
        </w:rPr>
        <w:t>Architecture)</w:t>
      </w:r>
      <w:r w:rsidRPr="00421E1A">
        <w:rPr>
          <w:color w:val="999999"/>
          <w:highlight w:val="yellow"/>
        </w:rPr>
        <w:t>。架构是对</w:t>
      </w:r>
      <w:proofErr w:type="gramStart"/>
      <w:r w:rsidRPr="00421E1A">
        <w:rPr>
          <w:color w:val="999999"/>
          <w:highlight w:val="yellow"/>
        </w:rPr>
        <w:t>所有利益</w:t>
      </w:r>
      <w:proofErr w:type="gramEnd"/>
      <w:r w:rsidRPr="00421E1A">
        <w:rPr>
          <w:color w:val="999999"/>
          <w:highlight w:val="yellow"/>
        </w:rPr>
        <w:t>相关人的关注点（</w:t>
      </w:r>
      <w:r w:rsidRPr="00421E1A">
        <w:rPr>
          <w:color w:val="999999"/>
          <w:highlight w:val="yellow"/>
        </w:rPr>
        <w:t>Concern)</w:t>
      </w:r>
      <w:r w:rsidRPr="00421E1A">
        <w:rPr>
          <w:color w:val="999999"/>
          <w:highlight w:val="yellow"/>
        </w:rPr>
        <w:t>的响应和回答，通过架构描述（</w:t>
      </w:r>
      <w:r w:rsidRPr="00421E1A">
        <w:rPr>
          <w:color w:val="999999"/>
          <w:highlight w:val="yellow"/>
        </w:rPr>
        <w:t>Architecture</w:t>
      </w:r>
      <w:bookmarkStart w:id="283" w:name="7830-1534675773549"/>
      <w:bookmarkStart w:id="284" w:name="3138-1534675773062"/>
      <w:bookmarkEnd w:id="283"/>
      <w:bookmarkEnd w:id="284"/>
      <w:r w:rsidR="008445E8" w:rsidRPr="00421E1A">
        <w:rPr>
          <w:rFonts w:hint="eastAsia"/>
          <w:color w:val="999999"/>
          <w:highlight w:val="yellow"/>
        </w:rPr>
        <w:t xml:space="preserve"> </w:t>
      </w:r>
      <w:r w:rsidRPr="00421E1A">
        <w:rPr>
          <w:color w:val="999999"/>
          <w:highlight w:val="yellow"/>
        </w:rPr>
        <w:t>Description)</w:t>
      </w:r>
      <w:r w:rsidRPr="00421E1A">
        <w:rPr>
          <w:color w:val="999999"/>
          <w:highlight w:val="yellow"/>
        </w:rPr>
        <w:t>来</w:t>
      </w:r>
      <w:bookmarkStart w:id="285" w:name="2354-1534675773549"/>
      <w:bookmarkStart w:id="286" w:name="5997-1534675773062"/>
      <w:bookmarkEnd w:id="285"/>
      <w:bookmarkEnd w:id="286"/>
      <w:r w:rsidRPr="00421E1A">
        <w:rPr>
          <w:color w:val="999999"/>
          <w:highlight w:val="yellow"/>
        </w:rPr>
        <w:t>说明。每一个利益相关人都有各自的关注点。这些关注点是指对其重要的，与系统的开发、运营或其他方面相关的利益。架构描述（</w:t>
      </w:r>
      <w:r w:rsidRPr="00421E1A">
        <w:rPr>
          <w:color w:val="999999"/>
          <w:highlight w:val="yellow"/>
        </w:rPr>
        <w:t>Architecture</w:t>
      </w:r>
      <w:bookmarkStart w:id="287" w:name="4186-1534675773549"/>
      <w:bookmarkStart w:id="288" w:name="8425-1534675773064"/>
      <w:bookmarkEnd w:id="287"/>
      <w:bookmarkEnd w:id="288"/>
      <w:r w:rsidR="008445E8" w:rsidRPr="00421E1A">
        <w:rPr>
          <w:rFonts w:hint="eastAsia"/>
          <w:color w:val="999999"/>
          <w:highlight w:val="yellow"/>
        </w:rPr>
        <w:t xml:space="preserve"> </w:t>
      </w:r>
      <w:r w:rsidRPr="00421E1A">
        <w:rPr>
          <w:color w:val="999999"/>
          <w:highlight w:val="yellow"/>
        </w:rPr>
        <w:t>Description)</w:t>
      </w:r>
      <w:r w:rsidRPr="00421E1A">
        <w:rPr>
          <w:color w:val="999999"/>
          <w:highlight w:val="yellow"/>
        </w:rPr>
        <w:t>本质上是多视图的。每一个视图（</w:t>
      </w:r>
      <w:r w:rsidRPr="00421E1A">
        <w:rPr>
          <w:color w:val="999999"/>
          <w:highlight w:val="yellow"/>
        </w:rPr>
        <w:t>View)</w:t>
      </w:r>
      <w:r w:rsidRPr="00421E1A">
        <w:rPr>
          <w:color w:val="999999"/>
          <w:highlight w:val="yellow"/>
        </w:rPr>
        <w:t>是从一个特定的视角（</w:t>
      </w:r>
      <w:r w:rsidRPr="00421E1A">
        <w:rPr>
          <w:color w:val="999999"/>
          <w:highlight w:val="yellow"/>
        </w:rPr>
        <w:t>Viewpoint)</w:t>
      </w:r>
      <w:r w:rsidRPr="00421E1A">
        <w:rPr>
          <w:color w:val="999999"/>
          <w:highlight w:val="yellow"/>
        </w:rPr>
        <w:t>来表述架构的某一个独立的方面。试图用一个单一的视图来覆盖所有的关注点当然是最好的，但实际上这种表述方式将很难理解。视角（</w:t>
      </w:r>
      <w:r w:rsidRPr="00421E1A">
        <w:rPr>
          <w:color w:val="999999"/>
          <w:highlight w:val="yellow"/>
        </w:rPr>
        <w:t>Viewpoint)</w:t>
      </w:r>
      <w:r w:rsidRPr="00421E1A">
        <w:rPr>
          <w:color w:val="999999"/>
          <w:highlight w:val="yellow"/>
        </w:rPr>
        <w:t>的选择，</w:t>
      </w:r>
      <w:proofErr w:type="gramStart"/>
      <w:r w:rsidRPr="00421E1A">
        <w:rPr>
          <w:color w:val="999999"/>
          <w:highlight w:val="yellow"/>
        </w:rPr>
        <w:t>基于要</w:t>
      </w:r>
      <w:proofErr w:type="gramEnd"/>
      <w:r w:rsidRPr="00421E1A">
        <w:rPr>
          <w:color w:val="999999"/>
          <w:highlight w:val="yellow"/>
        </w:rPr>
        <w:t>解决哪些利益相关人的</w:t>
      </w:r>
      <w:proofErr w:type="gramStart"/>
      <w:r w:rsidRPr="00421E1A">
        <w:rPr>
          <w:color w:val="999999"/>
          <w:highlight w:val="yellow"/>
        </w:rPr>
        <w:t>哪些关注</w:t>
      </w:r>
      <w:proofErr w:type="gramEnd"/>
      <w:r w:rsidRPr="00421E1A">
        <w:rPr>
          <w:color w:val="999999"/>
          <w:highlight w:val="yellow"/>
        </w:rPr>
        <w:t>点。它决定了用来创建视图的语言、符号和模型等，以及任何与创建视图相关的建模方法或者分析技术。一个视图（</w:t>
      </w:r>
      <w:r w:rsidRPr="00421E1A">
        <w:rPr>
          <w:color w:val="999999"/>
          <w:highlight w:val="yellow"/>
        </w:rPr>
        <w:t>View)</w:t>
      </w:r>
      <w:r w:rsidRPr="00421E1A">
        <w:rPr>
          <w:color w:val="999999"/>
          <w:highlight w:val="yellow"/>
        </w:rPr>
        <w:t>包括一个或者多个架构模型（</w:t>
      </w:r>
      <w:r w:rsidRPr="00421E1A">
        <w:rPr>
          <w:color w:val="999999"/>
          <w:highlight w:val="yellow"/>
        </w:rPr>
        <w:t>Model)</w:t>
      </w:r>
      <w:r w:rsidRPr="00421E1A">
        <w:rPr>
          <w:color w:val="999999"/>
          <w:highlight w:val="yellow"/>
        </w:rPr>
        <w:t>，一个模型也可能参与多个视图。模型较文本的表述的好处在于，可以更容易的可视化、检查、分析、管</w:t>
      </w:r>
      <w:bookmarkStart w:id="289" w:name="3513-1534675773549"/>
      <w:bookmarkStart w:id="290" w:name="3834-1534675773072"/>
      <w:bookmarkEnd w:id="289"/>
      <w:bookmarkEnd w:id="290"/>
      <w:r w:rsidRPr="00421E1A">
        <w:rPr>
          <w:color w:val="999999"/>
          <w:highlight w:val="yellow"/>
        </w:rPr>
        <w:t>理和集成。</w:t>
      </w:r>
    </w:p>
    <w:p w:rsidR="00002F36" w:rsidRDefault="00002F36">
      <w:bookmarkStart w:id="291" w:name="7868-1534675773549"/>
      <w:bookmarkEnd w:id="291"/>
    </w:p>
    <w:p w:rsidR="00855B04" w:rsidRPr="00421E1A" w:rsidRDefault="00FF4753" w:rsidP="008445E8">
      <w:pPr>
        <w:pStyle w:val="2"/>
        <w:spacing w:before="156" w:after="156"/>
        <w:rPr>
          <w:highlight w:val="yellow"/>
        </w:rPr>
      </w:pPr>
      <w:bookmarkStart w:id="292" w:name="1000-1534675773077"/>
      <w:bookmarkEnd w:id="292"/>
      <w:r w:rsidRPr="00421E1A">
        <w:rPr>
          <w:highlight w:val="yellow"/>
        </w:rPr>
        <w:t>采用以架构为核心的软件开发方法，在建立软件架构的初期，首要任务是选择一个合适的（</w:t>
      </w:r>
      <w:r w:rsidRPr="00421E1A">
        <w:rPr>
          <w:color w:val="006666"/>
          <w:highlight w:val="yellow"/>
        </w:rPr>
        <w:t>42</w:t>
      </w:r>
      <w:r w:rsidRPr="00421E1A">
        <w:rPr>
          <w:highlight w:val="yellow"/>
        </w:rPr>
        <w:t>)</w:t>
      </w:r>
      <w:r w:rsidRPr="00421E1A">
        <w:rPr>
          <w:highlight w:val="yellow"/>
        </w:rPr>
        <w:t>，在此基础上，开发人员通过架构模型，可以获得关于（</w:t>
      </w:r>
      <w:r w:rsidRPr="00421E1A">
        <w:rPr>
          <w:color w:val="006666"/>
          <w:highlight w:val="yellow"/>
        </w:rPr>
        <w:t>43</w:t>
      </w:r>
      <w:r w:rsidRPr="00421E1A">
        <w:rPr>
          <w:highlight w:val="yellow"/>
        </w:rPr>
        <w:t>)</w:t>
      </w:r>
      <w:r w:rsidRPr="00421E1A">
        <w:rPr>
          <w:highlight w:val="yellow"/>
        </w:rPr>
        <w:t>的理解</w:t>
      </w:r>
      <w:r w:rsidRPr="00421E1A">
        <w:rPr>
          <w:highlight w:val="yellow"/>
        </w:rPr>
        <w:t>,</w:t>
      </w:r>
      <w:r w:rsidRPr="00421E1A">
        <w:rPr>
          <w:highlight w:val="yellow"/>
        </w:rPr>
        <w:t>为将来的架构实现与演化过程建立了目标。</w:t>
      </w:r>
    </w:p>
    <w:p w:rsidR="00F94A28" w:rsidRPr="00421E1A" w:rsidRDefault="00F94A28" w:rsidP="00855B04">
      <w:pPr>
        <w:pStyle w:val="AltZ"/>
        <w:spacing w:before="156" w:after="156"/>
        <w:rPr>
          <w:highlight w:val="yellow"/>
        </w:rPr>
      </w:pPr>
      <w:r w:rsidRPr="00421E1A">
        <w:rPr>
          <w:highlight w:val="yellow"/>
        </w:rPr>
        <w:t>2012</w:t>
      </w:r>
      <w:r w:rsidRPr="00421E1A">
        <w:rPr>
          <w:highlight w:val="yellow"/>
        </w:rPr>
        <w:t>年</w:t>
      </w:r>
      <w:r w:rsidRPr="00421E1A">
        <w:rPr>
          <w:highlight w:val="yellow"/>
        </w:rPr>
        <w:t>(</w:t>
      </w:r>
      <w:r w:rsidRPr="00421E1A">
        <w:rPr>
          <w:color w:val="006666"/>
          <w:highlight w:val="yellow"/>
        </w:rPr>
        <w:t>42</w:t>
      </w:r>
      <w:r w:rsidRPr="00421E1A">
        <w:rPr>
          <w:highlight w:val="yellow"/>
        </w:rPr>
        <w:t>)</w:t>
      </w:r>
    </w:p>
    <w:p w:rsidR="00855B04" w:rsidRPr="00421E1A" w:rsidRDefault="00FF4753" w:rsidP="00855B04">
      <w:pPr>
        <w:pStyle w:val="AltZ"/>
        <w:spacing w:before="156" w:after="156"/>
        <w:rPr>
          <w:highlight w:val="yellow"/>
        </w:rPr>
      </w:pPr>
      <w:r w:rsidRPr="00421E1A">
        <w:rPr>
          <w:highlight w:val="yellow"/>
        </w:rPr>
        <w:t>A.</w:t>
      </w:r>
      <w:r w:rsidRPr="00421E1A">
        <w:rPr>
          <w:highlight w:val="yellow"/>
        </w:rPr>
        <w:t>分析模式</w:t>
      </w:r>
      <w:r w:rsidRPr="00421E1A">
        <w:rPr>
          <w:highlight w:val="yellow"/>
        </w:rPr>
        <w:t xml:space="preserve">          </w:t>
      </w:r>
    </w:p>
    <w:p w:rsidR="00855B04" w:rsidRPr="00421E1A" w:rsidRDefault="00FF4753" w:rsidP="00855B04">
      <w:pPr>
        <w:pStyle w:val="AltZ"/>
        <w:spacing w:before="156" w:after="156"/>
        <w:rPr>
          <w:highlight w:val="yellow"/>
        </w:rPr>
      </w:pPr>
      <w:r w:rsidRPr="00421E1A">
        <w:rPr>
          <w:highlight w:val="yellow"/>
        </w:rPr>
        <w:t>B.</w:t>
      </w:r>
      <w:r w:rsidRPr="00421E1A">
        <w:rPr>
          <w:highlight w:val="yellow"/>
        </w:rPr>
        <w:t>设计模式</w:t>
      </w:r>
      <w:r w:rsidRPr="00421E1A">
        <w:rPr>
          <w:highlight w:val="yellow"/>
        </w:rPr>
        <w:t xml:space="preserve">          </w:t>
      </w:r>
    </w:p>
    <w:p w:rsidR="00855B04" w:rsidRPr="00421E1A" w:rsidRDefault="00FF4753" w:rsidP="00855B04">
      <w:pPr>
        <w:pStyle w:val="AltZ"/>
        <w:spacing w:before="156" w:after="156"/>
        <w:rPr>
          <w:highlight w:val="yellow"/>
        </w:rPr>
      </w:pPr>
      <w:r w:rsidRPr="00421E1A">
        <w:rPr>
          <w:color w:val="000088"/>
          <w:highlight w:val="yellow"/>
        </w:rPr>
        <w:t>C</w:t>
      </w:r>
      <w:r w:rsidRPr="00421E1A">
        <w:rPr>
          <w:highlight w:val="yellow"/>
        </w:rPr>
        <w:t>.</w:t>
      </w:r>
      <w:r w:rsidRPr="00421E1A">
        <w:rPr>
          <w:highlight w:val="yellow"/>
        </w:rPr>
        <w:t>架构风格</w:t>
      </w:r>
      <w:r w:rsidRPr="00421E1A">
        <w:rPr>
          <w:highlight w:val="yellow"/>
        </w:rPr>
        <w:t xml:space="preserve">          </w:t>
      </w:r>
    </w:p>
    <w:p w:rsidR="00855B04" w:rsidRPr="00421E1A" w:rsidRDefault="00FF4753" w:rsidP="00855B04">
      <w:pPr>
        <w:pStyle w:val="AltZ"/>
        <w:spacing w:before="156" w:after="156"/>
        <w:rPr>
          <w:highlight w:val="yellow"/>
        </w:rPr>
      </w:pPr>
      <w:r w:rsidRPr="00421E1A">
        <w:rPr>
          <w:color w:val="000088"/>
          <w:highlight w:val="yellow"/>
        </w:rPr>
        <w:t>D</w:t>
      </w:r>
      <w:r w:rsidRPr="00421E1A">
        <w:rPr>
          <w:highlight w:val="yellow"/>
        </w:rPr>
        <w:t>.</w:t>
      </w:r>
      <w:r w:rsidRPr="00421E1A">
        <w:rPr>
          <w:highlight w:val="yellow"/>
        </w:rPr>
        <w:t>架构标准</w:t>
      </w:r>
    </w:p>
    <w:p w:rsidR="00F94A28" w:rsidRPr="00421E1A" w:rsidRDefault="00F94A28" w:rsidP="00855B04">
      <w:pPr>
        <w:pStyle w:val="AltZ"/>
        <w:spacing w:before="156" w:after="156"/>
        <w:rPr>
          <w:highlight w:val="yellow"/>
        </w:rPr>
      </w:pPr>
      <w:r w:rsidRPr="00421E1A">
        <w:rPr>
          <w:highlight w:val="yellow"/>
        </w:rPr>
        <w:t>2012</w:t>
      </w:r>
      <w:r w:rsidRPr="00421E1A">
        <w:rPr>
          <w:highlight w:val="yellow"/>
        </w:rPr>
        <w:t>年</w:t>
      </w:r>
      <w:r w:rsidRPr="00421E1A">
        <w:rPr>
          <w:highlight w:val="yellow"/>
        </w:rPr>
        <w:t>(</w:t>
      </w:r>
      <w:r w:rsidRPr="00421E1A">
        <w:rPr>
          <w:color w:val="006666"/>
          <w:highlight w:val="yellow"/>
        </w:rPr>
        <w:t>43</w:t>
      </w:r>
      <w:r w:rsidRPr="00421E1A">
        <w:rPr>
          <w:highlight w:val="yellow"/>
        </w:rPr>
        <w:t>)</w:t>
      </w:r>
    </w:p>
    <w:p w:rsidR="00855B04" w:rsidRPr="00421E1A" w:rsidRDefault="00FF4753" w:rsidP="00855B04">
      <w:pPr>
        <w:pStyle w:val="AltZ"/>
        <w:spacing w:before="156" w:after="156"/>
        <w:rPr>
          <w:highlight w:val="yellow"/>
        </w:rPr>
      </w:pPr>
      <w:r w:rsidRPr="00421E1A">
        <w:rPr>
          <w:highlight w:val="yellow"/>
        </w:rPr>
        <w:t>A.</w:t>
      </w:r>
      <w:r w:rsidRPr="00421E1A">
        <w:rPr>
          <w:highlight w:val="yellow"/>
        </w:rPr>
        <w:t>架构需求</w:t>
      </w:r>
      <w:r w:rsidRPr="00421E1A">
        <w:rPr>
          <w:highlight w:val="yellow"/>
        </w:rPr>
        <w:t xml:space="preserve">          </w:t>
      </w:r>
    </w:p>
    <w:p w:rsidR="00855B04" w:rsidRPr="00421E1A" w:rsidRDefault="00FF4753" w:rsidP="00855B04">
      <w:pPr>
        <w:pStyle w:val="AltZ"/>
        <w:spacing w:before="156" w:after="156"/>
        <w:rPr>
          <w:highlight w:val="yellow"/>
        </w:rPr>
      </w:pPr>
      <w:r w:rsidRPr="00421E1A">
        <w:rPr>
          <w:highlight w:val="yellow"/>
        </w:rPr>
        <w:t>B.</w:t>
      </w:r>
      <w:r w:rsidRPr="00421E1A">
        <w:rPr>
          <w:highlight w:val="yellow"/>
        </w:rPr>
        <w:t>架构属性</w:t>
      </w:r>
      <w:r w:rsidRPr="00421E1A">
        <w:rPr>
          <w:highlight w:val="yellow"/>
        </w:rPr>
        <w:t xml:space="preserve">          </w:t>
      </w:r>
    </w:p>
    <w:p w:rsidR="00855B04" w:rsidRPr="00421E1A" w:rsidRDefault="00FF4753" w:rsidP="00855B04">
      <w:pPr>
        <w:pStyle w:val="AltZ"/>
        <w:spacing w:before="156" w:after="156"/>
        <w:rPr>
          <w:highlight w:val="yellow"/>
        </w:rPr>
      </w:pPr>
      <w:r w:rsidRPr="00421E1A">
        <w:rPr>
          <w:color w:val="000088"/>
          <w:highlight w:val="yellow"/>
        </w:rPr>
        <w:t>C</w:t>
      </w:r>
      <w:r w:rsidRPr="00421E1A">
        <w:rPr>
          <w:highlight w:val="yellow"/>
        </w:rPr>
        <w:t>.</w:t>
      </w:r>
      <w:r w:rsidRPr="00421E1A">
        <w:rPr>
          <w:highlight w:val="yellow"/>
        </w:rPr>
        <w:t>架构优先级</w:t>
      </w:r>
      <w:r w:rsidRPr="00421E1A">
        <w:rPr>
          <w:highlight w:val="yellow"/>
        </w:rPr>
        <w:t xml:space="preserve">     </w:t>
      </w:r>
    </w:p>
    <w:p w:rsidR="00002F36" w:rsidRPr="00421E1A" w:rsidRDefault="00FF4753" w:rsidP="00855B04">
      <w:pPr>
        <w:pStyle w:val="AltZ"/>
        <w:spacing w:before="156" w:after="156"/>
        <w:rPr>
          <w:highlight w:val="yellow"/>
        </w:rPr>
      </w:pPr>
      <w:r w:rsidRPr="00421E1A">
        <w:rPr>
          <w:color w:val="000088"/>
          <w:highlight w:val="yellow"/>
        </w:rPr>
        <w:t>D</w:t>
      </w:r>
      <w:r w:rsidRPr="00421E1A">
        <w:rPr>
          <w:highlight w:val="yellow"/>
        </w:rPr>
        <w:t>.</w:t>
      </w:r>
      <w:r w:rsidRPr="00421E1A">
        <w:rPr>
          <w:highlight w:val="yellow"/>
        </w:rPr>
        <w:t>架构约束</w:t>
      </w:r>
    </w:p>
    <w:p w:rsidR="00002F36" w:rsidRPr="00421E1A" w:rsidRDefault="00FF4753">
      <w:pPr>
        <w:spacing w:line="251" w:lineRule="auto"/>
        <w:ind w:left="420"/>
        <w:rPr>
          <w:highlight w:val="yellow"/>
        </w:rPr>
      </w:pPr>
      <w:bookmarkStart w:id="293" w:name="4691-1534675773077"/>
      <w:bookmarkStart w:id="294" w:name="8579-1534675773082"/>
      <w:bookmarkEnd w:id="293"/>
      <w:bookmarkEnd w:id="294"/>
      <w:r w:rsidRPr="00421E1A">
        <w:rPr>
          <w:color w:val="999999"/>
          <w:highlight w:val="yellow"/>
        </w:rPr>
        <w:t>【答案】</w:t>
      </w:r>
      <w:r w:rsidRPr="00421E1A">
        <w:rPr>
          <w:color w:val="999999"/>
          <w:highlight w:val="yellow"/>
        </w:rPr>
        <w:t xml:space="preserve">C B </w:t>
      </w:r>
      <w:r w:rsidRPr="00421E1A">
        <w:rPr>
          <w:color w:val="999999"/>
          <w:highlight w:val="yellow"/>
        </w:rPr>
        <w:t>【解析】本题主要考查以架构为核心的软件系统开发方法。</w:t>
      </w:r>
    </w:p>
    <w:p w:rsidR="00002F36" w:rsidRPr="00421E1A" w:rsidRDefault="00002F36">
      <w:pPr>
        <w:rPr>
          <w:highlight w:val="yellow"/>
        </w:rPr>
      </w:pPr>
      <w:bookmarkStart w:id="295" w:name="8839-1534675773550"/>
      <w:bookmarkEnd w:id="295"/>
    </w:p>
    <w:p w:rsidR="00002F36" w:rsidRDefault="00FF4753">
      <w:pPr>
        <w:spacing w:line="251" w:lineRule="auto"/>
        <w:ind w:left="420"/>
      </w:pPr>
      <w:bookmarkStart w:id="296" w:name="9080-1534675773083"/>
      <w:bookmarkEnd w:id="296"/>
      <w:r w:rsidRPr="00421E1A">
        <w:rPr>
          <w:color w:val="999999"/>
          <w:highlight w:val="yellow"/>
        </w:rPr>
        <w:t>在该方法中，架构用来激发和调整设计策略，不同的视图用来表达与质量目标有关的信息。架构设计是一个迭代过程，在建立软件架构的初期，选择一个合适的架构风格是首要的，在此基础上，开发人员通过架构模型，可以获得关于软件架构属性的理解，为将来的架构实现与演化过程建立了目标。</w:t>
      </w:r>
    </w:p>
    <w:p w:rsidR="00002F36" w:rsidRDefault="00002F36">
      <w:bookmarkStart w:id="297" w:name="5257-1534675773550"/>
      <w:bookmarkEnd w:id="297"/>
    </w:p>
    <w:p w:rsidR="00A0219A" w:rsidRDefault="00FF4753" w:rsidP="00A0219A">
      <w:pPr>
        <w:pStyle w:val="2"/>
        <w:spacing w:before="156" w:after="156"/>
      </w:pPr>
      <w:bookmarkStart w:id="298" w:name="5857-1534675773091"/>
      <w:bookmarkEnd w:id="298"/>
      <w:r>
        <w:t>在数据库系统中，</w:t>
      </w:r>
      <w:r>
        <w:t>“</w:t>
      </w:r>
      <w:r>
        <w:t>事务</w:t>
      </w:r>
      <w:r>
        <w:t>”</w:t>
      </w:r>
      <w:r>
        <w:t>是访问数据库并可能更新各种数据项的一个程序执行单元。为了保证数据完整性，要求数据库系统维护事务的原子性、一致性、隔离性和持久性。针对事务的这</w:t>
      </w:r>
      <w:r>
        <w:rPr>
          <w:color w:val="006666"/>
        </w:rPr>
        <w:t>4</w:t>
      </w:r>
      <w:r>
        <w:t>种特性，考虑以下的架构设计场景：假设在某一个时刻只有一个活动的事务，为了保证事务的原子性，对于要执行写操作的数据项，数据库系统在磁盘上维护数据库的一个副本，所有的写操作都在数据库副本上执行，而保持原</w:t>
      </w:r>
      <w:r>
        <w:lastRenderedPageBreak/>
        <w:t>始数据库不变，如果在任</w:t>
      </w:r>
      <w:proofErr w:type="gramStart"/>
      <w:r>
        <w:t>一</w:t>
      </w:r>
      <w:proofErr w:type="gramEnd"/>
      <w:r>
        <w:t>时刻操作不得不中止，系统仅需要删除副本，原数据库没有受到任何影响。这种设计策略称为（</w:t>
      </w:r>
      <w:r>
        <w:rPr>
          <w:color w:val="006666"/>
        </w:rPr>
        <w:t>44</w:t>
      </w:r>
      <w:r>
        <w:t>)</w:t>
      </w:r>
      <w:r>
        <w:t>。事务的一致性要求在没有其他事务并发执行的情况下，事务的执行应该保证数据库的一致性。数据库系统通常采用（</w:t>
      </w:r>
      <w:r>
        <w:rPr>
          <w:color w:val="006666"/>
        </w:rPr>
        <w:t>45</w:t>
      </w:r>
      <w:r>
        <w:t>)</w:t>
      </w:r>
      <w:r>
        <w:t>机制保证单个事务的一致性。事务的隔离性保证操作并发执行后的系统状态与这些操作以某种次序顺序执行（即可串行化执行）后的状态是等价的。两阶段锁协议是实现隔离性的常见方案，该协议</w:t>
      </w:r>
      <w:r>
        <w:t>(</w:t>
      </w:r>
      <w:r>
        <w:rPr>
          <w:color w:val="006666"/>
        </w:rPr>
        <w:t>46</w:t>
      </w:r>
      <w:r>
        <w:t>)</w:t>
      </w:r>
      <w:r>
        <w:t>。持久性保证一旦事务完成，该事务对数据库所做的所有更新都是永久的，如果事务完成后系统出现故障，则需要通过恢复机制保证事务的持久性。假设在日志中记录所有对数据库的修改操作，将一个事务的所有写操作延迟到事务提交后才执行，则在日志中</w:t>
      </w:r>
      <w:r>
        <w:t>(</w:t>
      </w:r>
      <w:r>
        <w:rPr>
          <w:color w:val="006666"/>
        </w:rPr>
        <w:t>47</w:t>
      </w:r>
      <w:r>
        <w:t>)</w:t>
      </w:r>
      <w:r>
        <w:t>，当系统发生故障时，如果某个事务已经开始，但没有提交，则该事务应该（</w:t>
      </w:r>
      <w:r>
        <w:rPr>
          <w:color w:val="006666"/>
        </w:rPr>
        <w:t>48</w:t>
      </w:r>
      <w:r>
        <w:t>)</w:t>
      </w:r>
      <w:r>
        <w:t>。</w:t>
      </w:r>
    </w:p>
    <w:p w:rsidR="00F94A28" w:rsidRDefault="00F94A28" w:rsidP="00A0219A">
      <w:pPr>
        <w:pStyle w:val="AltZ"/>
        <w:spacing w:before="156" w:after="156"/>
      </w:pPr>
      <w:r>
        <w:t>2012</w:t>
      </w:r>
      <w:r>
        <w:t>年</w:t>
      </w:r>
      <w:r>
        <w:t>(</w:t>
      </w:r>
      <w:r>
        <w:rPr>
          <w:color w:val="006666"/>
        </w:rPr>
        <w:t>44</w:t>
      </w:r>
      <w:r>
        <w:t>)</w:t>
      </w:r>
    </w:p>
    <w:p w:rsidR="00A0219A" w:rsidRDefault="00FF4753" w:rsidP="00A0219A">
      <w:pPr>
        <w:pStyle w:val="AltZ"/>
        <w:spacing w:before="156" w:after="156"/>
      </w:pPr>
      <w:r>
        <w:t>A.</w:t>
      </w:r>
      <w:r>
        <w:t>主动冗余</w:t>
      </w:r>
      <w:r>
        <w:t xml:space="preserve">          </w:t>
      </w:r>
    </w:p>
    <w:p w:rsidR="00A0219A" w:rsidRDefault="00FF4753" w:rsidP="00A0219A">
      <w:pPr>
        <w:pStyle w:val="AltZ"/>
        <w:spacing w:before="156" w:after="156"/>
      </w:pPr>
      <w:r>
        <w:t>B.</w:t>
      </w:r>
      <w:r>
        <w:t>影子拷贝</w:t>
      </w:r>
      <w:r>
        <w:t xml:space="preserve">          </w:t>
      </w:r>
    </w:p>
    <w:p w:rsidR="00A0219A" w:rsidRDefault="00FF4753" w:rsidP="00A0219A">
      <w:pPr>
        <w:pStyle w:val="AltZ"/>
        <w:spacing w:before="156" w:after="156"/>
      </w:pPr>
      <w:r>
        <w:rPr>
          <w:color w:val="000088"/>
        </w:rPr>
        <w:t>C</w:t>
      </w:r>
      <w:r>
        <w:t>.</w:t>
      </w:r>
      <w:r>
        <w:t>热备份</w:t>
      </w:r>
      <w:r>
        <w:t xml:space="preserve">       </w:t>
      </w:r>
    </w:p>
    <w:p w:rsidR="00A0219A" w:rsidRDefault="00FF4753" w:rsidP="00A0219A">
      <w:pPr>
        <w:pStyle w:val="AltZ"/>
        <w:spacing w:before="156" w:after="156"/>
      </w:pPr>
      <w:r>
        <w:rPr>
          <w:color w:val="000088"/>
        </w:rPr>
        <w:t>D</w:t>
      </w:r>
      <w:r>
        <w:t>.</w:t>
      </w:r>
      <w:r>
        <w:t>多版本编程</w:t>
      </w:r>
    </w:p>
    <w:p w:rsidR="00F94A28" w:rsidRDefault="00F94A28" w:rsidP="00A0219A">
      <w:pPr>
        <w:pStyle w:val="AltZ"/>
        <w:spacing w:before="156" w:after="156"/>
      </w:pPr>
      <w:r>
        <w:t>2012</w:t>
      </w:r>
      <w:r>
        <w:t>年</w:t>
      </w:r>
      <w:r>
        <w:t>(</w:t>
      </w:r>
      <w:r>
        <w:rPr>
          <w:color w:val="006666"/>
        </w:rPr>
        <w:t>45</w:t>
      </w:r>
      <w:r>
        <w:t>)</w:t>
      </w:r>
    </w:p>
    <w:p w:rsidR="00A0219A" w:rsidRDefault="00FF4753" w:rsidP="00A0219A">
      <w:pPr>
        <w:pStyle w:val="AltZ"/>
        <w:spacing w:before="156" w:after="156"/>
      </w:pPr>
      <w:r>
        <w:t>A.</w:t>
      </w:r>
      <w:r>
        <w:t>逻辑正确性检查</w:t>
      </w:r>
      <w:r>
        <w:t xml:space="preserve">   </w:t>
      </w:r>
    </w:p>
    <w:p w:rsidR="00A0219A" w:rsidRDefault="00FF4753" w:rsidP="00A0219A">
      <w:pPr>
        <w:pStyle w:val="AltZ"/>
        <w:spacing w:before="156" w:after="156"/>
      </w:pPr>
      <w:r>
        <w:t>B.</w:t>
      </w:r>
      <w:r>
        <w:t>物理正确性检查</w:t>
      </w:r>
      <w:r>
        <w:t xml:space="preserve">   </w:t>
      </w:r>
    </w:p>
    <w:p w:rsidR="00A0219A" w:rsidRDefault="00FF4753" w:rsidP="00A0219A">
      <w:pPr>
        <w:pStyle w:val="AltZ"/>
        <w:spacing w:before="156" w:after="156"/>
      </w:pPr>
      <w:r>
        <w:rPr>
          <w:color w:val="000088"/>
        </w:rPr>
        <w:t>C</w:t>
      </w:r>
      <w:r>
        <w:t>.</w:t>
      </w:r>
      <w:r>
        <w:t>完整性约束检查</w:t>
      </w:r>
    </w:p>
    <w:p w:rsidR="00A0219A" w:rsidRDefault="00FF4753" w:rsidP="00A0219A">
      <w:pPr>
        <w:pStyle w:val="AltZ"/>
        <w:spacing w:before="156" w:after="156"/>
      </w:pPr>
      <w:r>
        <w:rPr>
          <w:color w:val="000088"/>
        </w:rPr>
        <w:t>D</w:t>
      </w:r>
      <w:r>
        <w:t>.</w:t>
      </w:r>
      <w:r>
        <w:t>唯一性检查</w:t>
      </w:r>
    </w:p>
    <w:p w:rsidR="00F94A28" w:rsidRDefault="00F94A28" w:rsidP="00A0219A">
      <w:pPr>
        <w:pStyle w:val="AltZ"/>
        <w:spacing w:before="156" w:after="156"/>
      </w:pPr>
      <w:r>
        <w:t>2012</w:t>
      </w:r>
      <w:r>
        <w:t>年</w:t>
      </w:r>
      <w:r>
        <w:t>(</w:t>
      </w:r>
      <w:r>
        <w:rPr>
          <w:color w:val="006666"/>
        </w:rPr>
        <w:t>46</w:t>
      </w:r>
      <w:r>
        <w:t>)</w:t>
      </w:r>
    </w:p>
    <w:p w:rsidR="00A0219A" w:rsidRDefault="00FF4753" w:rsidP="00A0219A">
      <w:pPr>
        <w:pStyle w:val="AltZ"/>
        <w:spacing w:before="156" w:after="156"/>
      </w:pPr>
      <w:r>
        <w:t>A.</w:t>
      </w:r>
      <w:r>
        <w:t>能够保证事务的可串行化执行，可能发生死锁</w:t>
      </w:r>
    </w:p>
    <w:p w:rsidR="00A0219A" w:rsidRDefault="00FF4753" w:rsidP="00A0219A">
      <w:pPr>
        <w:pStyle w:val="AltZ"/>
        <w:spacing w:before="156" w:after="156"/>
      </w:pPr>
      <w:r>
        <w:t>B.</w:t>
      </w:r>
      <w:r>
        <w:t>不能保证事务的可串行化执行，不会发生死锁</w:t>
      </w:r>
    </w:p>
    <w:p w:rsidR="00A0219A" w:rsidRDefault="00FF4753" w:rsidP="00A0219A">
      <w:pPr>
        <w:pStyle w:val="AltZ"/>
        <w:spacing w:before="156" w:after="156"/>
      </w:pPr>
      <w:r>
        <w:rPr>
          <w:color w:val="000088"/>
        </w:rPr>
        <w:lastRenderedPageBreak/>
        <w:t>C</w:t>
      </w:r>
      <w:r>
        <w:t>.</w:t>
      </w:r>
      <w:r>
        <w:t>不能保证事务的可串行化执行，可能发生死锁</w:t>
      </w:r>
      <w:r>
        <w:t xml:space="preserve">        </w:t>
      </w:r>
    </w:p>
    <w:p w:rsidR="00A0219A" w:rsidRDefault="00FF4753" w:rsidP="00A0219A">
      <w:pPr>
        <w:pStyle w:val="AltZ"/>
        <w:spacing w:before="156" w:after="156"/>
      </w:pPr>
      <w:r>
        <w:rPr>
          <w:color w:val="000088"/>
        </w:rPr>
        <w:t>D</w:t>
      </w:r>
      <w:r>
        <w:t>.</w:t>
      </w:r>
      <w:r>
        <w:t>能够保证事务的可串行化执行，不会发生死锁</w:t>
      </w:r>
    </w:p>
    <w:p w:rsidR="00F94A28" w:rsidRDefault="00F94A28" w:rsidP="00A0219A">
      <w:pPr>
        <w:pStyle w:val="AltZ"/>
        <w:spacing w:before="156" w:after="156"/>
      </w:pPr>
      <w:r>
        <w:t>2012</w:t>
      </w:r>
      <w:r>
        <w:t>年</w:t>
      </w:r>
      <w:r>
        <w:t>(</w:t>
      </w:r>
      <w:r>
        <w:rPr>
          <w:color w:val="006666"/>
        </w:rPr>
        <w:t>47</w:t>
      </w:r>
      <w:r>
        <w:t>)</w:t>
      </w:r>
    </w:p>
    <w:p w:rsidR="00A0219A" w:rsidRDefault="00FF4753" w:rsidP="00A0219A">
      <w:pPr>
        <w:pStyle w:val="AltZ"/>
        <w:spacing w:before="156" w:after="156"/>
      </w:pPr>
      <w:r>
        <w:t>A.</w:t>
      </w:r>
      <w:r>
        <w:t>无需记录</w:t>
      </w:r>
      <w:r>
        <w:t>“</w:t>
      </w:r>
      <w:r>
        <w:t>事务开始执行</w:t>
      </w:r>
      <w:r>
        <w:t>”</w:t>
      </w:r>
      <w:r>
        <w:t>这一事件</w:t>
      </w:r>
      <w:r>
        <w:t xml:space="preserve"> </w:t>
      </w:r>
    </w:p>
    <w:p w:rsidR="00A0219A" w:rsidRDefault="00FF4753" w:rsidP="00A0219A">
      <w:pPr>
        <w:pStyle w:val="AltZ"/>
        <w:spacing w:before="156" w:after="156"/>
      </w:pPr>
      <w:r>
        <w:t>B.</w:t>
      </w:r>
      <w:r>
        <w:t>无需记录</w:t>
      </w:r>
      <w:r>
        <w:t>“</w:t>
      </w:r>
      <w:r>
        <w:t>事务已经提交</w:t>
      </w:r>
      <w:r>
        <w:t>”</w:t>
      </w:r>
      <w:r>
        <w:t>这一事件</w:t>
      </w:r>
      <w:r>
        <w:t xml:space="preserve">        </w:t>
      </w:r>
    </w:p>
    <w:p w:rsidR="00A0219A" w:rsidRDefault="00FF4753" w:rsidP="00A0219A">
      <w:pPr>
        <w:pStyle w:val="AltZ"/>
        <w:spacing w:before="156" w:after="156"/>
      </w:pPr>
      <w:r>
        <w:rPr>
          <w:color w:val="000088"/>
        </w:rPr>
        <w:t>C</w:t>
      </w:r>
      <w:r>
        <w:t>.</w:t>
      </w:r>
      <w:r>
        <w:t>无需记录数据项被事务修改后的新值</w:t>
      </w:r>
      <w:r>
        <w:t xml:space="preserve"> </w:t>
      </w:r>
    </w:p>
    <w:p w:rsidR="00A0219A" w:rsidRDefault="00FF4753" w:rsidP="00A0219A">
      <w:pPr>
        <w:pStyle w:val="AltZ"/>
        <w:spacing w:before="156" w:after="156"/>
      </w:pPr>
      <w:r>
        <w:rPr>
          <w:color w:val="000088"/>
        </w:rPr>
        <w:t>D</w:t>
      </w:r>
      <w:r>
        <w:t>.</w:t>
      </w:r>
      <w:r>
        <w:t>无需记录数据项被事务修改前的原始值</w:t>
      </w:r>
    </w:p>
    <w:p w:rsidR="00F94A28" w:rsidRDefault="00F94A28" w:rsidP="00A0219A">
      <w:pPr>
        <w:pStyle w:val="AltZ"/>
        <w:spacing w:before="156" w:after="156"/>
      </w:pPr>
      <w:r>
        <w:t>2012</w:t>
      </w:r>
      <w:r>
        <w:t>年</w:t>
      </w:r>
      <w:r>
        <w:t>(</w:t>
      </w:r>
      <w:r>
        <w:rPr>
          <w:color w:val="006666"/>
        </w:rPr>
        <w:t>48</w:t>
      </w:r>
      <w:r>
        <w:t>)</w:t>
      </w:r>
    </w:p>
    <w:p w:rsidR="00A0219A" w:rsidRDefault="00FF4753" w:rsidP="00A0219A">
      <w:pPr>
        <w:pStyle w:val="AltZ"/>
        <w:spacing w:before="156" w:after="156"/>
      </w:pPr>
      <w:r>
        <w:t>A.</w:t>
      </w:r>
      <w:r>
        <w:t>重做</w:t>
      </w:r>
      <w:r>
        <w:t xml:space="preserve">            </w:t>
      </w:r>
    </w:p>
    <w:p w:rsidR="00A0219A" w:rsidRDefault="00FF4753" w:rsidP="00A0219A">
      <w:pPr>
        <w:pStyle w:val="AltZ"/>
        <w:spacing w:before="156" w:after="156"/>
      </w:pPr>
      <w:r>
        <w:t>B.</w:t>
      </w:r>
      <w:r>
        <w:t>撤销</w:t>
      </w:r>
      <w:r>
        <w:t xml:space="preserve">            </w:t>
      </w:r>
    </w:p>
    <w:p w:rsidR="00A0219A" w:rsidRDefault="00FF4753" w:rsidP="00A0219A">
      <w:pPr>
        <w:pStyle w:val="AltZ"/>
        <w:spacing w:before="156" w:after="156"/>
      </w:pPr>
      <w:r>
        <w:rPr>
          <w:color w:val="000088"/>
        </w:rPr>
        <w:t>C</w:t>
      </w:r>
      <w:r>
        <w:t>.</w:t>
      </w:r>
      <w:r>
        <w:t>什么都不做</w:t>
      </w:r>
      <w:r>
        <w:t xml:space="preserve">     </w:t>
      </w:r>
    </w:p>
    <w:p w:rsidR="00002F36" w:rsidRDefault="00FF4753" w:rsidP="00A0219A">
      <w:pPr>
        <w:pStyle w:val="AltZ"/>
        <w:spacing w:before="156" w:after="156"/>
      </w:pPr>
      <w:r>
        <w:rPr>
          <w:color w:val="000088"/>
        </w:rPr>
        <w:t>D</w:t>
      </w:r>
      <w:r>
        <w:t>.</w:t>
      </w:r>
      <w:r>
        <w:t>抛出异常后退出</w:t>
      </w:r>
    </w:p>
    <w:p w:rsidR="00002F36" w:rsidRDefault="00FF4753">
      <w:pPr>
        <w:spacing w:line="251" w:lineRule="auto"/>
        <w:ind w:left="420"/>
      </w:pPr>
      <w:bookmarkStart w:id="299" w:name="6024-1534675773091"/>
      <w:bookmarkStart w:id="300" w:name="5090-1534675773110"/>
      <w:bookmarkEnd w:id="299"/>
      <w:bookmarkEnd w:id="300"/>
      <w:r>
        <w:rPr>
          <w:color w:val="999999"/>
        </w:rPr>
        <w:t>【答案】</w:t>
      </w:r>
      <w:r>
        <w:rPr>
          <w:color w:val="999999"/>
        </w:rPr>
        <w:t xml:space="preserve">B C A D C </w:t>
      </w:r>
      <w:r>
        <w:rPr>
          <w:color w:val="999999"/>
        </w:rPr>
        <w:t>【解析】本题主要考查数据库系统架构设计知识。</w:t>
      </w:r>
    </w:p>
    <w:p w:rsidR="00002F36" w:rsidRDefault="00002F36">
      <w:bookmarkStart w:id="301" w:name="6929-1534675773551"/>
      <w:bookmarkEnd w:id="301"/>
    </w:p>
    <w:p w:rsidR="00002F36" w:rsidRDefault="00FF4753">
      <w:pPr>
        <w:spacing w:line="251" w:lineRule="auto"/>
        <w:ind w:left="420"/>
      </w:pPr>
      <w:bookmarkStart w:id="302" w:name="6930-1534675773111"/>
      <w:bookmarkEnd w:id="302"/>
      <w:r>
        <w:rPr>
          <w:color w:val="999999"/>
        </w:rPr>
        <w:t>在数据库系统中，</w:t>
      </w:r>
      <w:r>
        <w:rPr>
          <w:color w:val="999999"/>
        </w:rPr>
        <w:t>“</w:t>
      </w:r>
      <w:r>
        <w:rPr>
          <w:color w:val="999999"/>
        </w:rPr>
        <w:t>事务</w:t>
      </w:r>
      <w:r>
        <w:rPr>
          <w:color w:val="999999"/>
        </w:rPr>
        <w:t>”</w:t>
      </w:r>
      <w:r>
        <w:rPr>
          <w:color w:val="999999"/>
        </w:rPr>
        <w:t>是访问并可能更新各种数据项的一个程序执行单元。为了保证数据完整性，要求数据库系统维护事务的原子性、一致性、隔离性和持久性。</w:t>
      </w:r>
    </w:p>
    <w:p w:rsidR="00002F36" w:rsidRDefault="00002F36">
      <w:bookmarkStart w:id="303" w:name="5241-1534675773551"/>
      <w:bookmarkEnd w:id="303"/>
    </w:p>
    <w:p w:rsidR="00002F36" w:rsidRDefault="00FF4753">
      <w:pPr>
        <w:spacing w:line="251" w:lineRule="auto"/>
        <w:ind w:left="420"/>
      </w:pPr>
      <w:bookmarkStart w:id="304" w:name="7997-1534675773112"/>
      <w:bookmarkEnd w:id="304"/>
      <w:r>
        <w:rPr>
          <w:color w:val="999999"/>
        </w:rPr>
        <w:t>题干中第</w:t>
      </w:r>
      <w:r>
        <w:rPr>
          <w:color w:val="999999"/>
        </w:rPr>
        <w:t>1</w:t>
      </w:r>
      <w:r>
        <w:rPr>
          <w:color w:val="999999"/>
        </w:rPr>
        <w:t>个架构设计场景描述了数据库设计中为了实现原子性和持久性的最为简单的策略：</w:t>
      </w:r>
      <w:r>
        <w:rPr>
          <w:color w:val="999999"/>
        </w:rPr>
        <w:t>“</w:t>
      </w:r>
      <w:r>
        <w:rPr>
          <w:color w:val="999999"/>
        </w:rPr>
        <w:t>影子拷贝</w:t>
      </w:r>
      <w:r>
        <w:rPr>
          <w:color w:val="999999"/>
        </w:rPr>
        <w:t>”</w:t>
      </w:r>
      <w:r>
        <w:rPr>
          <w:color w:val="999999"/>
        </w:rPr>
        <w:t>。该策略假设在某一个时刻只有一个活动的事务，首先对数据库做副本（称为影子副本</w:t>
      </w:r>
      <w:r>
        <w:rPr>
          <w:color w:val="999999"/>
        </w:rPr>
        <w:t>)</w:t>
      </w:r>
      <w:r>
        <w:rPr>
          <w:color w:val="999999"/>
        </w:rPr>
        <w:t>，并在磁盘上维护一个</w:t>
      </w:r>
      <w:r>
        <w:rPr>
          <w:color w:val="999999"/>
        </w:rPr>
        <w:t>dp_pointer</w:t>
      </w:r>
      <w:r>
        <w:rPr>
          <w:color w:val="999999"/>
        </w:rPr>
        <w:t>指针，指向数据库的当前副本。对于要执行写操作的数据项，数据库系统在磁盘上维护数据库的一个副本，所有的写操作都在数据库副本上执行，而保持原始数据库不变，如果在任</w:t>
      </w:r>
      <w:proofErr w:type="gramStart"/>
      <w:r>
        <w:rPr>
          <w:color w:val="999999"/>
        </w:rPr>
        <w:t>一</w:t>
      </w:r>
      <w:proofErr w:type="gramEnd"/>
      <w:r>
        <w:rPr>
          <w:color w:val="999999"/>
        </w:rPr>
        <w:t>时刻操作不得不中止，</w:t>
      </w:r>
    </w:p>
    <w:p w:rsidR="00002F36" w:rsidRDefault="00002F36">
      <w:bookmarkStart w:id="305" w:name="1595-1534675773551"/>
      <w:bookmarkEnd w:id="305"/>
    </w:p>
    <w:p w:rsidR="00002F36" w:rsidRDefault="00FF4753">
      <w:pPr>
        <w:spacing w:line="251" w:lineRule="auto"/>
        <w:ind w:left="420"/>
      </w:pPr>
      <w:bookmarkStart w:id="306" w:name="5964-1534675773116"/>
      <w:bookmarkEnd w:id="306"/>
      <w:r>
        <w:rPr>
          <w:color w:val="999999"/>
        </w:rPr>
        <w:t>系统仅需要删除新副本，原数据库副本没有受到任何影响。</w:t>
      </w:r>
    </w:p>
    <w:p w:rsidR="00002F36" w:rsidRDefault="00002F36">
      <w:bookmarkStart w:id="307" w:name="2131-1534675773551"/>
      <w:bookmarkEnd w:id="307"/>
    </w:p>
    <w:p w:rsidR="00002F36" w:rsidRDefault="00FF4753">
      <w:pPr>
        <w:spacing w:line="251" w:lineRule="auto"/>
        <w:ind w:left="420"/>
      </w:pPr>
      <w:bookmarkStart w:id="308" w:name="2617-1534675773117"/>
      <w:bookmarkEnd w:id="308"/>
      <w:r>
        <w:rPr>
          <w:color w:val="999999"/>
        </w:rPr>
        <w:t>题干中的第</w:t>
      </w:r>
      <w:r>
        <w:rPr>
          <w:color w:val="999999"/>
        </w:rPr>
        <w:t>2</w:t>
      </w:r>
      <w:r>
        <w:rPr>
          <w:color w:val="999999"/>
        </w:rPr>
        <w:t>个架构设计场景主要考查考生对事务一致性实现机制的理解。事务的一致性要求在没有其他事务并发执行的情况下，事务的执行应该保证数据库的一致性。数据库系统通常采用完整性约束检查机制保证单个事务的一致性。</w:t>
      </w:r>
    </w:p>
    <w:p w:rsidR="00002F36" w:rsidRDefault="00002F36">
      <w:bookmarkStart w:id="309" w:name="3100-1534675773551"/>
      <w:bookmarkEnd w:id="309"/>
    </w:p>
    <w:p w:rsidR="00002F36" w:rsidRDefault="00FF4753">
      <w:pPr>
        <w:spacing w:line="251" w:lineRule="auto"/>
        <w:ind w:left="420"/>
      </w:pPr>
      <w:bookmarkStart w:id="310" w:name="9269-1534675773119"/>
      <w:bookmarkEnd w:id="310"/>
      <w:r>
        <w:rPr>
          <w:color w:val="999999"/>
        </w:rPr>
        <w:t>题干中的第</w:t>
      </w:r>
      <w:r>
        <w:rPr>
          <w:color w:val="999999"/>
        </w:rPr>
        <w:t>3</w:t>
      </w:r>
      <w:r>
        <w:rPr>
          <w:color w:val="999999"/>
        </w:rPr>
        <w:t>个架构设计场景主要考查数据库的锁协议。两阶段锁协议是实现事务隔离性的常见方案，该协议通过定义锁的增长和收缩两个阶段约束事务的加锁和解锁过程，能够保证事务的串行化执行，但由于事务不能一次得到所有需要的锁，因此该协议会可能会导致死锁。</w:t>
      </w:r>
    </w:p>
    <w:p w:rsidR="00002F36" w:rsidRDefault="00002F36">
      <w:bookmarkStart w:id="311" w:name="3823-1534675773551"/>
      <w:bookmarkEnd w:id="311"/>
    </w:p>
    <w:p w:rsidR="00002F36" w:rsidRDefault="00FF4753">
      <w:pPr>
        <w:spacing w:line="251" w:lineRule="auto"/>
        <w:ind w:left="420"/>
      </w:pPr>
      <w:bookmarkStart w:id="312" w:name="7655-1534675773120"/>
      <w:bookmarkEnd w:id="312"/>
      <w:r>
        <w:rPr>
          <w:color w:val="999999"/>
        </w:rPr>
        <w:t xml:space="preserve">. </w:t>
      </w:r>
      <w:r>
        <w:rPr>
          <w:color w:val="999999"/>
        </w:rPr>
        <w:t>题干中的第</w:t>
      </w:r>
      <w:r>
        <w:rPr>
          <w:color w:val="999999"/>
        </w:rPr>
        <w:t>4</w:t>
      </w:r>
      <w:r>
        <w:rPr>
          <w:color w:val="999999"/>
        </w:rPr>
        <w:t>个架构设计场景主要考查数据库的恢复机制，主要描述了基于日志的延迟修改技术（</w:t>
      </w:r>
      <w:r>
        <w:rPr>
          <w:color w:val="999999"/>
        </w:rPr>
        <w:t>deferred-modification</w:t>
      </w:r>
    </w:p>
    <w:p w:rsidR="00002F36" w:rsidRDefault="00002F36">
      <w:bookmarkStart w:id="313" w:name="6531-1534675773551"/>
      <w:bookmarkEnd w:id="313"/>
    </w:p>
    <w:p w:rsidR="00002F36" w:rsidRDefault="00FF4753">
      <w:pPr>
        <w:spacing w:line="251" w:lineRule="auto"/>
        <w:ind w:left="420"/>
      </w:pPr>
      <w:bookmarkStart w:id="314" w:name="5046-1534675773121"/>
      <w:bookmarkEnd w:id="314"/>
      <w:r>
        <w:rPr>
          <w:color w:val="999999"/>
        </w:rPr>
        <w:t>technique)</w:t>
      </w:r>
      <w:r>
        <w:rPr>
          <w:color w:val="999999"/>
        </w:rPr>
        <w:t>的设计与恢复过程。该技术通过在日志中记录所有对数据库的修改操作，将一个事务的所有写操作延迟到事务提交后才执行，</w:t>
      </w:r>
    </w:p>
    <w:p w:rsidR="00002F36" w:rsidRDefault="00002F36">
      <w:bookmarkStart w:id="315" w:name="6810-1534675773551"/>
      <w:bookmarkEnd w:id="315"/>
    </w:p>
    <w:p w:rsidR="00002F36" w:rsidRDefault="00FF4753">
      <w:pPr>
        <w:spacing w:line="251" w:lineRule="auto"/>
        <w:ind w:left="420"/>
      </w:pPr>
      <w:bookmarkStart w:id="316" w:name="1134-1534675773122"/>
      <w:bookmarkEnd w:id="316"/>
      <w:r>
        <w:rPr>
          <w:color w:val="999999"/>
        </w:rPr>
        <w:t>曰志中需要记录</w:t>
      </w:r>
      <w:r>
        <w:rPr>
          <w:color w:val="999999"/>
        </w:rPr>
        <w:t>“</w:t>
      </w:r>
      <w:r>
        <w:rPr>
          <w:color w:val="999999"/>
        </w:rPr>
        <w:t>事务开始</w:t>
      </w:r>
      <w:r>
        <w:rPr>
          <w:color w:val="999999"/>
        </w:rPr>
        <w:t>”</w:t>
      </w:r>
      <w:r>
        <w:rPr>
          <w:color w:val="999999"/>
        </w:rPr>
        <w:t>和</w:t>
      </w:r>
      <w:r>
        <w:rPr>
          <w:color w:val="999999"/>
        </w:rPr>
        <w:t>“</w:t>
      </w:r>
      <w:r>
        <w:rPr>
          <w:color w:val="999999"/>
        </w:rPr>
        <w:t>事务提交</w:t>
      </w:r>
      <w:r>
        <w:rPr>
          <w:color w:val="999999"/>
        </w:rPr>
        <w:t>”</w:t>
      </w:r>
      <w:r>
        <w:rPr>
          <w:color w:val="999999"/>
        </w:rPr>
        <w:t>时间，还需要记录数据项被事务修改后的新值，无需记录数据项被事务修改前的原始值。当系统发生故障时，如果某个事务已经开始，但没有提交，则该事务对数据项的修改尚未体现在数据库中，因此无需做任何恢复动作。</w:t>
      </w:r>
    </w:p>
    <w:p w:rsidR="00002F36" w:rsidRDefault="00002F36">
      <w:bookmarkStart w:id="317" w:name="7370-1534675773552"/>
      <w:bookmarkEnd w:id="317"/>
    </w:p>
    <w:p w:rsidR="00B96939" w:rsidRPr="00A56E20" w:rsidRDefault="00FF4753" w:rsidP="00B96939">
      <w:pPr>
        <w:pStyle w:val="2"/>
        <w:spacing w:before="156" w:after="156"/>
        <w:rPr>
          <w:highlight w:val="yellow"/>
        </w:rPr>
      </w:pPr>
      <w:bookmarkStart w:id="318" w:name="6062-1534675773125"/>
      <w:bookmarkEnd w:id="318"/>
      <w:r w:rsidRPr="00A56E20">
        <w:rPr>
          <w:highlight w:val="yellow"/>
        </w:rPr>
        <w:t>若系统中</w:t>
      </w:r>
      <w:proofErr w:type="gramStart"/>
      <w:r w:rsidRPr="00A56E20">
        <w:rPr>
          <w:highlight w:val="yellow"/>
        </w:rPr>
        <w:t>的某子模块</w:t>
      </w:r>
      <w:proofErr w:type="gramEnd"/>
      <w:r w:rsidRPr="00A56E20">
        <w:rPr>
          <w:highlight w:val="yellow"/>
        </w:rPr>
        <w:t>需要为其他模块提供访问不同数据库系统的功能，这些数据库系统提供的访问接口有一定的差异，但访问过程却都是相同的，例如，先连接数据库，再打开数据库，最后对数据进行查询。针对上述需求，可以采用（</w:t>
      </w:r>
      <w:r w:rsidRPr="00A56E20">
        <w:rPr>
          <w:color w:val="006666"/>
          <w:highlight w:val="yellow"/>
        </w:rPr>
        <w:t>49</w:t>
      </w:r>
      <w:r w:rsidRPr="00A56E20">
        <w:rPr>
          <w:highlight w:val="yellow"/>
        </w:rPr>
        <w:t>)</w:t>
      </w:r>
      <w:r w:rsidRPr="00A56E20">
        <w:rPr>
          <w:highlight w:val="yellow"/>
        </w:rPr>
        <w:t>设计模式抽象出相同的数据库访问过程，该设计模式（</w:t>
      </w:r>
      <w:r w:rsidRPr="00A56E20">
        <w:rPr>
          <w:color w:val="006666"/>
          <w:highlight w:val="yellow"/>
        </w:rPr>
        <w:t>50</w:t>
      </w:r>
      <w:r w:rsidRPr="00A56E20">
        <w:rPr>
          <w:highlight w:val="yellow"/>
        </w:rPr>
        <w:t>)</w:t>
      </w:r>
      <w:r w:rsidRPr="00A56E20">
        <w:rPr>
          <w:highlight w:val="yellow"/>
        </w:rPr>
        <w:t>。</w:t>
      </w:r>
    </w:p>
    <w:p w:rsidR="00F94A28" w:rsidRPr="00A56E20" w:rsidRDefault="00F94A28" w:rsidP="00B96939">
      <w:pPr>
        <w:pStyle w:val="AltZ"/>
        <w:spacing w:before="156" w:after="156"/>
        <w:rPr>
          <w:highlight w:val="yellow"/>
        </w:rPr>
      </w:pPr>
      <w:r w:rsidRPr="00A56E20">
        <w:rPr>
          <w:highlight w:val="yellow"/>
        </w:rPr>
        <w:t>2012</w:t>
      </w:r>
      <w:r w:rsidRPr="00A56E20">
        <w:rPr>
          <w:highlight w:val="yellow"/>
        </w:rPr>
        <w:t>年</w:t>
      </w:r>
      <w:r w:rsidRPr="00A56E20">
        <w:rPr>
          <w:highlight w:val="yellow"/>
        </w:rPr>
        <w:t>(</w:t>
      </w:r>
      <w:r w:rsidRPr="00A56E20">
        <w:rPr>
          <w:color w:val="006666"/>
          <w:highlight w:val="yellow"/>
        </w:rPr>
        <w:t>49</w:t>
      </w:r>
      <w:r w:rsidRPr="00A56E20">
        <w:rPr>
          <w:highlight w:val="yellow"/>
        </w:rPr>
        <w:t>)</w:t>
      </w:r>
    </w:p>
    <w:p w:rsidR="00B96939" w:rsidRPr="00A56E20" w:rsidRDefault="00FF4753" w:rsidP="00B96939">
      <w:pPr>
        <w:pStyle w:val="AltZ"/>
        <w:spacing w:before="156" w:after="156"/>
        <w:rPr>
          <w:highlight w:val="yellow"/>
        </w:rPr>
      </w:pPr>
      <w:r w:rsidRPr="00A56E20">
        <w:rPr>
          <w:highlight w:val="yellow"/>
        </w:rPr>
        <w:t>A.</w:t>
      </w:r>
      <w:r w:rsidRPr="00A56E20">
        <w:rPr>
          <w:highlight w:val="yellow"/>
        </w:rPr>
        <w:t>外观</w:t>
      </w:r>
      <w:r w:rsidRPr="00A56E20">
        <w:rPr>
          <w:highlight w:val="yellow"/>
        </w:rPr>
        <w:t xml:space="preserve">                </w:t>
      </w:r>
    </w:p>
    <w:p w:rsidR="00B96939" w:rsidRPr="00A56E20" w:rsidRDefault="00FF4753" w:rsidP="00B96939">
      <w:pPr>
        <w:pStyle w:val="AltZ"/>
        <w:spacing w:before="156" w:after="156"/>
        <w:rPr>
          <w:highlight w:val="yellow"/>
        </w:rPr>
      </w:pPr>
      <w:r w:rsidRPr="00A56E20">
        <w:rPr>
          <w:highlight w:val="yellow"/>
        </w:rPr>
        <w:t>B.</w:t>
      </w:r>
      <w:r w:rsidRPr="00A56E20">
        <w:rPr>
          <w:highlight w:val="yellow"/>
        </w:rPr>
        <w:t>装饰</w:t>
      </w:r>
      <w:r w:rsidRPr="00A56E20">
        <w:rPr>
          <w:highlight w:val="yellow"/>
        </w:rPr>
        <w:t xml:space="preserve">                </w:t>
      </w:r>
    </w:p>
    <w:p w:rsidR="00B96939" w:rsidRPr="00A56E20" w:rsidRDefault="00FF4753" w:rsidP="00B96939">
      <w:pPr>
        <w:pStyle w:val="AltZ"/>
        <w:spacing w:before="156" w:after="156"/>
        <w:rPr>
          <w:highlight w:val="yellow"/>
        </w:rPr>
      </w:pPr>
      <w:r w:rsidRPr="00A56E20">
        <w:rPr>
          <w:color w:val="000088"/>
          <w:highlight w:val="yellow"/>
        </w:rPr>
        <w:t>C</w:t>
      </w:r>
      <w:r w:rsidRPr="00A56E20">
        <w:rPr>
          <w:highlight w:val="yellow"/>
        </w:rPr>
        <w:t>.</w:t>
      </w:r>
      <w:r w:rsidRPr="00A56E20">
        <w:rPr>
          <w:highlight w:val="yellow"/>
        </w:rPr>
        <w:t>桥接</w:t>
      </w:r>
      <w:r w:rsidRPr="00A56E20">
        <w:rPr>
          <w:highlight w:val="yellow"/>
        </w:rPr>
        <w:t xml:space="preserve">                </w:t>
      </w:r>
    </w:p>
    <w:p w:rsidR="00B96939" w:rsidRPr="00A56E20" w:rsidRDefault="00FF4753" w:rsidP="00B96939">
      <w:pPr>
        <w:pStyle w:val="AltZ"/>
        <w:spacing w:before="156" w:after="156"/>
        <w:rPr>
          <w:highlight w:val="yellow"/>
        </w:rPr>
      </w:pPr>
      <w:r w:rsidRPr="00A56E20">
        <w:rPr>
          <w:color w:val="000088"/>
          <w:highlight w:val="yellow"/>
        </w:rPr>
        <w:t>D</w:t>
      </w:r>
      <w:r w:rsidRPr="00A56E20">
        <w:rPr>
          <w:highlight w:val="yellow"/>
        </w:rPr>
        <w:t>.</w:t>
      </w:r>
      <w:r w:rsidRPr="00A56E20">
        <w:rPr>
          <w:highlight w:val="yellow"/>
        </w:rPr>
        <w:t>享元</w:t>
      </w:r>
    </w:p>
    <w:p w:rsidR="00F94A28" w:rsidRPr="00A56E20" w:rsidRDefault="00F94A28" w:rsidP="00B96939">
      <w:pPr>
        <w:pStyle w:val="AltZ"/>
        <w:spacing w:before="156" w:after="156"/>
        <w:rPr>
          <w:highlight w:val="yellow"/>
        </w:rPr>
      </w:pPr>
      <w:r w:rsidRPr="00A56E20">
        <w:rPr>
          <w:highlight w:val="yellow"/>
        </w:rPr>
        <w:t>2012</w:t>
      </w:r>
      <w:r w:rsidRPr="00A56E20">
        <w:rPr>
          <w:highlight w:val="yellow"/>
        </w:rPr>
        <w:t>年</w:t>
      </w:r>
      <w:r w:rsidRPr="00A56E20">
        <w:rPr>
          <w:highlight w:val="yellow"/>
        </w:rPr>
        <w:t>(</w:t>
      </w:r>
      <w:r w:rsidRPr="00A56E20">
        <w:rPr>
          <w:color w:val="006666"/>
          <w:highlight w:val="yellow"/>
        </w:rPr>
        <w:t>50</w:t>
      </w:r>
      <w:r w:rsidRPr="00A56E20">
        <w:rPr>
          <w:highlight w:val="yellow"/>
        </w:rPr>
        <w:t>)</w:t>
      </w:r>
    </w:p>
    <w:p w:rsidR="00B96939" w:rsidRPr="00A56E20" w:rsidRDefault="00FF4753" w:rsidP="00B96939">
      <w:pPr>
        <w:pStyle w:val="AltZ"/>
        <w:spacing w:before="156" w:after="156"/>
        <w:rPr>
          <w:highlight w:val="yellow"/>
        </w:rPr>
      </w:pPr>
      <w:r w:rsidRPr="00A56E20">
        <w:rPr>
          <w:highlight w:val="yellow"/>
        </w:rPr>
        <w:t>A.</w:t>
      </w:r>
      <w:r w:rsidRPr="00A56E20">
        <w:rPr>
          <w:highlight w:val="yellow"/>
        </w:rPr>
        <w:t>可以动态、透明地给单个对象添加职责</w:t>
      </w:r>
      <w:r w:rsidRPr="00A56E20">
        <w:rPr>
          <w:highlight w:val="yellow"/>
        </w:rPr>
        <w:t xml:space="preserve">        </w:t>
      </w:r>
    </w:p>
    <w:p w:rsidR="00B96939" w:rsidRPr="00A56E20" w:rsidRDefault="00FF4753" w:rsidP="00B96939">
      <w:pPr>
        <w:pStyle w:val="AltZ"/>
        <w:spacing w:before="156" w:after="156"/>
        <w:rPr>
          <w:highlight w:val="yellow"/>
        </w:rPr>
      </w:pPr>
      <w:r w:rsidRPr="00A56E20">
        <w:rPr>
          <w:highlight w:val="yellow"/>
        </w:rPr>
        <w:t>B.</w:t>
      </w:r>
      <w:r w:rsidRPr="00A56E20">
        <w:rPr>
          <w:highlight w:val="yellow"/>
        </w:rPr>
        <w:t>为子系统定义了一个高层接口，这个接口使得这一子系统更加容易使用</w:t>
      </w:r>
      <w:r w:rsidRPr="00A56E20">
        <w:rPr>
          <w:highlight w:val="yellow"/>
        </w:rPr>
        <w:t xml:space="preserve">        </w:t>
      </w:r>
    </w:p>
    <w:p w:rsidR="00B96939" w:rsidRPr="00A56E20" w:rsidRDefault="00FF4753" w:rsidP="00B96939">
      <w:pPr>
        <w:pStyle w:val="AltZ"/>
        <w:spacing w:before="156" w:after="156"/>
        <w:rPr>
          <w:highlight w:val="yellow"/>
        </w:rPr>
      </w:pPr>
      <w:r w:rsidRPr="00A56E20">
        <w:rPr>
          <w:color w:val="000088"/>
          <w:highlight w:val="yellow"/>
        </w:rPr>
        <w:t>C</w:t>
      </w:r>
      <w:r w:rsidRPr="00A56E20">
        <w:rPr>
          <w:highlight w:val="yellow"/>
        </w:rPr>
        <w:t>.</w:t>
      </w:r>
      <w:r w:rsidRPr="00A56E20">
        <w:rPr>
          <w:highlight w:val="yellow"/>
        </w:rPr>
        <w:t>通过运用共享技术，有效支持大量细粒度的对象</w:t>
      </w:r>
    </w:p>
    <w:p w:rsidR="00002F36" w:rsidRPr="00A56E20" w:rsidRDefault="00FF4753" w:rsidP="00B96939">
      <w:pPr>
        <w:pStyle w:val="AltZ"/>
        <w:spacing w:before="156" w:after="156"/>
        <w:rPr>
          <w:highlight w:val="yellow"/>
        </w:rPr>
      </w:pPr>
      <w:r w:rsidRPr="00A56E20">
        <w:rPr>
          <w:color w:val="000088"/>
          <w:highlight w:val="yellow"/>
        </w:rPr>
        <w:lastRenderedPageBreak/>
        <w:t>D</w:t>
      </w:r>
      <w:r w:rsidRPr="00A56E20">
        <w:rPr>
          <w:highlight w:val="yellow"/>
        </w:rPr>
        <w:t>.</w:t>
      </w:r>
      <w:r w:rsidRPr="00A56E20">
        <w:rPr>
          <w:highlight w:val="yellow"/>
        </w:rPr>
        <w:t>将抽象部分与它的实现部分分离，使它们都可以独立地变化</w:t>
      </w:r>
    </w:p>
    <w:p w:rsidR="00002F36" w:rsidRPr="00A56E20" w:rsidRDefault="00FF4753">
      <w:pPr>
        <w:spacing w:line="251" w:lineRule="auto"/>
        <w:ind w:left="420"/>
        <w:rPr>
          <w:highlight w:val="yellow"/>
        </w:rPr>
      </w:pPr>
      <w:bookmarkStart w:id="319" w:name="4751-1534675773125"/>
      <w:bookmarkStart w:id="320" w:name="4094-1534675773131"/>
      <w:bookmarkEnd w:id="319"/>
      <w:bookmarkEnd w:id="320"/>
      <w:r w:rsidRPr="00A56E20">
        <w:rPr>
          <w:color w:val="999999"/>
          <w:highlight w:val="yellow"/>
        </w:rPr>
        <w:t>【答案】</w:t>
      </w:r>
      <w:r w:rsidRPr="00A56E20">
        <w:rPr>
          <w:color w:val="999999"/>
          <w:highlight w:val="yellow"/>
        </w:rPr>
        <w:t xml:space="preserve">A B </w:t>
      </w:r>
      <w:r w:rsidRPr="00A56E20">
        <w:rPr>
          <w:color w:val="999999"/>
          <w:highlight w:val="yellow"/>
        </w:rPr>
        <w:t>【解析】</w:t>
      </w:r>
    </w:p>
    <w:p w:rsidR="00002F36" w:rsidRPr="00A56E20" w:rsidRDefault="00002F36">
      <w:pPr>
        <w:rPr>
          <w:highlight w:val="yellow"/>
        </w:rPr>
      </w:pPr>
      <w:bookmarkStart w:id="321" w:name="9084-1534675773552"/>
      <w:bookmarkEnd w:id="321"/>
    </w:p>
    <w:p w:rsidR="00002F36" w:rsidRPr="00A56E20" w:rsidRDefault="00FF4753">
      <w:pPr>
        <w:spacing w:line="251" w:lineRule="auto"/>
        <w:ind w:left="420"/>
        <w:rPr>
          <w:highlight w:val="yellow"/>
        </w:rPr>
      </w:pPr>
      <w:bookmarkStart w:id="322" w:name="4423-1534675773131"/>
      <w:bookmarkEnd w:id="322"/>
      <w:r w:rsidRPr="00A56E20">
        <w:rPr>
          <w:color w:val="999999"/>
          <w:highlight w:val="yellow"/>
        </w:rPr>
        <w:t>外观（</w:t>
      </w:r>
      <w:r w:rsidRPr="00A56E20">
        <w:rPr>
          <w:color w:val="999999"/>
          <w:highlight w:val="yellow"/>
        </w:rPr>
        <w:t>fa9ade)</w:t>
      </w:r>
      <w:r w:rsidRPr="00A56E20">
        <w:rPr>
          <w:color w:val="999999"/>
          <w:highlight w:val="yellow"/>
        </w:rPr>
        <w:t>模式是对象的结构模式，要求外部与一个子系统的通信必须通过一个统一的外观对象进行，为子系统中的一组接口提供一个一致的界面，外观模式定义了一个高层接口，这个接口使得这一子系统更加容易使用。</w:t>
      </w:r>
    </w:p>
    <w:p w:rsidR="00002F36" w:rsidRPr="00A56E20" w:rsidRDefault="00002F36">
      <w:pPr>
        <w:rPr>
          <w:highlight w:val="yellow"/>
        </w:rPr>
      </w:pPr>
      <w:bookmarkStart w:id="323" w:name="2750-1534675773552"/>
      <w:bookmarkEnd w:id="323"/>
    </w:p>
    <w:p w:rsidR="00C173A0" w:rsidRPr="00A56E20" w:rsidRDefault="00FF4753" w:rsidP="00C173A0">
      <w:pPr>
        <w:pStyle w:val="2"/>
        <w:spacing w:before="156" w:after="156"/>
        <w:rPr>
          <w:highlight w:val="yellow"/>
        </w:rPr>
      </w:pPr>
      <w:bookmarkStart w:id="324" w:name="6529-1534675773135"/>
      <w:bookmarkEnd w:id="324"/>
      <w:r w:rsidRPr="00A56E20">
        <w:rPr>
          <w:highlight w:val="yellow"/>
        </w:rPr>
        <w:t>某软件公司</w:t>
      </w:r>
      <w:proofErr w:type="gramStart"/>
      <w:r w:rsidRPr="00A56E20">
        <w:rPr>
          <w:highlight w:val="yellow"/>
        </w:rPr>
        <w:t>欲设计</w:t>
      </w:r>
      <w:proofErr w:type="gramEnd"/>
      <w:r w:rsidRPr="00A56E20">
        <w:rPr>
          <w:highlight w:val="yellow"/>
        </w:rPr>
        <w:t>一款图像处理软件，帮助用户对拍摄的照片进行后期处理。在软件需求分析阶段，公司的系统分析师识别出了如下</w:t>
      </w:r>
      <w:r w:rsidRPr="00A56E20">
        <w:rPr>
          <w:color w:val="006666"/>
          <w:highlight w:val="yellow"/>
        </w:rPr>
        <w:t>3</w:t>
      </w:r>
      <w:r w:rsidRPr="00A56E20">
        <w:rPr>
          <w:highlight w:val="yellow"/>
        </w:rPr>
        <w:t>个关键需求：图像处理软件需要记录用户在处理照片时所有动作，并能够支持用户动作的撤销与重做等行为。图像处理软件需要根据当前正在处理的照片的不同特征选择合适的处理操作，处理操作与照片特征之间具有较为复杂的逻辑关系。图像处理软件需要封装各种图像处理算法，用户能够根据需要灵活选择合适的处理算法；软件还要支持高级用户根据一定的规则添加自定义处理算法。在系统设计阶段，公司的</w:t>
      </w:r>
      <w:proofErr w:type="gramStart"/>
      <w:r w:rsidRPr="00A56E20">
        <w:rPr>
          <w:highlight w:val="yellow"/>
        </w:rPr>
        <w:t>架构师</w:t>
      </w:r>
      <w:proofErr w:type="gramEnd"/>
      <w:r w:rsidRPr="00A56E20">
        <w:rPr>
          <w:highlight w:val="yellow"/>
        </w:rPr>
        <w:t>决定采用设计模式满足上述关键需求中对系统灵活性与扩展性的要求。具体来说，为了支持灵活的撤销与重做等行为，采用（</w:t>
      </w:r>
      <w:r w:rsidRPr="00A56E20">
        <w:rPr>
          <w:color w:val="006666"/>
          <w:highlight w:val="yellow"/>
        </w:rPr>
        <w:t>51</w:t>
      </w:r>
      <w:r w:rsidRPr="00A56E20">
        <w:rPr>
          <w:highlight w:val="yellow"/>
        </w:rPr>
        <w:t>)</w:t>
      </w:r>
      <w:r w:rsidRPr="00A56E20">
        <w:rPr>
          <w:highlight w:val="yellow"/>
        </w:rPr>
        <w:t>最为合适；为了封装图像操作与照片特征之间的复杂逻辑关系，采用（</w:t>
      </w:r>
      <w:r w:rsidRPr="00A56E20">
        <w:rPr>
          <w:color w:val="006666"/>
          <w:highlight w:val="yellow"/>
        </w:rPr>
        <w:t>52</w:t>
      </w:r>
      <w:r w:rsidRPr="00A56E20">
        <w:rPr>
          <w:highlight w:val="yellow"/>
        </w:rPr>
        <w:t>)</w:t>
      </w:r>
      <w:r w:rsidRPr="00A56E20">
        <w:rPr>
          <w:highlight w:val="yellow"/>
        </w:rPr>
        <w:t>最为合适</w:t>
      </w:r>
      <w:r w:rsidRPr="00A56E20">
        <w:rPr>
          <w:highlight w:val="yellow"/>
        </w:rPr>
        <w:t>;</w:t>
      </w:r>
      <w:r w:rsidRPr="00A56E20">
        <w:rPr>
          <w:highlight w:val="yellow"/>
        </w:rPr>
        <w:t>为了实现图像处理算法的灵活选择与替换，采用（</w:t>
      </w:r>
      <w:r w:rsidRPr="00A56E20">
        <w:rPr>
          <w:color w:val="006666"/>
          <w:highlight w:val="yellow"/>
        </w:rPr>
        <w:t>53</w:t>
      </w:r>
      <w:r w:rsidRPr="00A56E20">
        <w:rPr>
          <w:highlight w:val="yellow"/>
        </w:rPr>
        <w:t>)</w:t>
      </w:r>
      <w:r w:rsidRPr="00A56E20">
        <w:rPr>
          <w:highlight w:val="yellow"/>
        </w:rPr>
        <w:t>最为合适。</w:t>
      </w:r>
    </w:p>
    <w:p w:rsidR="00F94A28" w:rsidRPr="00A56E20" w:rsidRDefault="00F94A28" w:rsidP="00C173A0">
      <w:pPr>
        <w:pStyle w:val="AltZ"/>
        <w:spacing w:before="156" w:after="156"/>
        <w:rPr>
          <w:highlight w:val="yellow"/>
        </w:rPr>
      </w:pPr>
      <w:r w:rsidRPr="00A56E20">
        <w:rPr>
          <w:highlight w:val="yellow"/>
        </w:rPr>
        <w:t>2012</w:t>
      </w:r>
      <w:r w:rsidRPr="00A56E20">
        <w:rPr>
          <w:highlight w:val="yellow"/>
        </w:rPr>
        <w:t>年</w:t>
      </w:r>
      <w:r w:rsidRPr="00A56E20">
        <w:rPr>
          <w:highlight w:val="yellow"/>
        </w:rPr>
        <w:t>(</w:t>
      </w:r>
      <w:r w:rsidRPr="00A56E20">
        <w:rPr>
          <w:color w:val="006666"/>
          <w:highlight w:val="yellow"/>
        </w:rPr>
        <w:t>51</w:t>
      </w:r>
      <w:r w:rsidRPr="00A56E20">
        <w:rPr>
          <w:highlight w:val="yellow"/>
        </w:rPr>
        <w:t>)</w:t>
      </w:r>
    </w:p>
    <w:p w:rsidR="00C173A0" w:rsidRPr="00A56E20" w:rsidRDefault="00FF4753" w:rsidP="00C173A0">
      <w:pPr>
        <w:pStyle w:val="AltZ"/>
        <w:spacing w:before="156" w:after="156"/>
        <w:rPr>
          <w:highlight w:val="yellow"/>
        </w:rPr>
      </w:pPr>
      <w:r w:rsidRPr="00A56E20">
        <w:rPr>
          <w:highlight w:val="yellow"/>
        </w:rPr>
        <w:t>A.</w:t>
      </w:r>
      <w:r w:rsidRPr="00A56E20">
        <w:rPr>
          <w:highlight w:val="yellow"/>
        </w:rPr>
        <w:t>工厂模式</w:t>
      </w:r>
      <w:r w:rsidRPr="00A56E20">
        <w:rPr>
          <w:highlight w:val="yellow"/>
        </w:rPr>
        <w:t xml:space="preserve">          </w:t>
      </w:r>
    </w:p>
    <w:p w:rsidR="00C173A0" w:rsidRPr="00A56E20" w:rsidRDefault="00FF4753" w:rsidP="00C173A0">
      <w:pPr>
        <w:pStyle w:val="AltZ"/>
        <w:spacing w:before="156" w:after="156"/>
        <w:rPr>
          <w:highlight w:val="yellow"/>
        </w:rPr>
      </w:pPr>
      <w:r w:rsidRPr="00A56E20">
        <w:rPr>
          <w:highlight w:val="yellow"/>
        </w:rPr>
        <w:t>B.</w:t>
      </w:r>
      <w:r w:rsidRPr="00A56E20">
        <w:rPr>
          <w:highlight w:val="yellow"/>
        </w:rPr>
        <w:t>责任链模式</w:t>
      </w:r>
      <w:r w:rsidRPr="00A56E20">
        <w:rPr>
          <w:highlight w:val="yellow"/>
        </w:rPr>
        <w:t xml:space="preserve">     </w:t>
      </w:r>
    </w:p>
    <w:p w:rsidR="00C173A0" w:rsidRPr="00A56E20" w:rsidRDefault="00FF4753" w:rsidP="00C173A0">
      <w:pPr>
        <w:pStyle w:val="AltZ"/>
        <w:spacing w:before="156" w:after="156"/>
        <w:rPr>
          <w:highlight w:val="yellow"/>
        </w:rPr>
      </w:pPr>
      <w:r w:rsidRPr="00A56E20">
        <w:rPr>
          <w:color w:val="000088"/>
          <w:highlight w:val="yellow"/>
        </w:rPr>
        <w:t>C</w:t>
      </w:r>
      <w:r w:rsidRPr="00A56E20">
        <w:rPr>
          <w:highlight w:val="yellow"/>
        </w:rPr>
        <w:t>.</w:t>
      </w:r>
      <w:r w:rsidRPr="00A56E20">
        <w:rPr>
          <w:highlight w:val="yellow"/>
        </w:rPr>
        <w:t>中介者模式</w:t>
      </w:r>
      <w:r w:rsidRPr="00A56E20">
        <w:rPr>
          <w:highlight w:val="yellow"/>
        </w:rPr>
        <w:t xml:space="preserve"> </w:t>
      </w:r>
    </w:p>
    <w:p w:rsidR="00C173A0" w:rsidRPr="00A56E20" w:rsidRDefault="00FF4753" w:rsidP="00C173A0">
      <w:pPr>
        <w:pStyle w:val="AltZ"/>
        <w:spacing w:before="156" w:after="156"/>
        <w:rPr>
          <w:highlight w:val="yellow"/>
        </w:rPr>
      </w:pPr>
      <w:r w:rsidRPr="00A56E20">
        <w:rPr>
          <w:color w:val="000088"/>
          <w:highlight w:val="yellow"/>
        </w:rPr>
        <w:t>D</w:t>
      </w:r>
      <w:r w:rsidRPr="00A56E20">
        <w:rPr>
          <w:highlight w:val="yellow"/>
        </w:rPr>
        <w:t>.</w:t>
      </w:r>
      <w:r w:rsidRPr="00A56E20">
        <w:rPr>
          <w:highlight w:val="yellow"/>
        </w:rPr>
        <w:t>命令模式</w:t>
      </w:r>
    </w:p>
    <w:p w:rsidR="00F94A28" w:rsidRPr="00A56E20" w:rsidRDefault="00F94A28" w:rsidP="00C173A0">
      <w:pPr>
        <w:pStyle w:val="AltZ"/>
        <w:spacing w:before="156" w:after="156"/>
        <w:rPr>
          <w:highlight w:val="yellow"/>
        </w:rPr>
      </w:pPr>
      <w:r w:rsidRPr="00A56E20">
        <w:rPr>
          <w:highlight w:val="yellow"/>
        </w:rPr>
        <w:t>2012</w:t>
      </w:r>
      <w:r w:rsidRPr="00A56E20">
        <w:rPr>
          <w:highlight w:val="yellow"/>
        </w:rPr>
        <w:t>年</w:t>
      </w:r>
      <w:r w:rsidRPr="00A56E20">
        <w:rPr>
          <w:highlight w:val="yellow"/>
        </w:rPr>
        <w:t>(</w:t>
      </w:r>
      <w:r w:rsidRPr="00A56E20">
        <w:rPr>
          <w:color w:val="006666"/>
          <w:highlight w:val="yellow"/>
        </w:rPr>
        <w:t>52</w:t>
      </w:r>
      <w:r w:rsidRPr="00A56E20">
        <w:rPr>
          <w:highlight w:val="yellow"/>
        </w:rPr>
        <w:t>)</w:t>
      </w:r>
    </w:p>
    <w:p w:rsidR="00C173A0" w:rsidRPr="00A56E20" w:rsidRDefault="00FF4753" w:rsidP="00C173A0">
      <w:pPr>
        <w:pStyle w:val="AltZ"/>
        <w:spacing w:before="156" w:after="156"/>
        <w:rPr>
          <w:highlight w:val="yellow"/>
        </w:rPr>
      </w:pPr>
      <w:r w:rsidRPr="00A56E20">
        <w:rPr>
          <w:highlight w:val="yellow"/>
        </w:rPr>
        <w:t>A.</w:t>
      </w:r>
      <w:r w:rsidRPr="00A56E20">
        <w:rPr>
          <w:highlight w:val="yellow"/>
        </w:rPr>
        <w:t>状态模式</w:t>
      </w:r>
      <w:r w:rsidRPr="00A56E20">
        <w:rPr>
          <w:highlight w:val="yellow"/>
        </w:rPr>
        <w:t xml:space="preserve">          </w:t>
      </w:r>
    </w:p>
    <w:p w:rsidR="00C173A0" w:rsidRPr="00A56E20" w:rsidRDefault="00FF4753" w:rsidP="00C173A0">
      <w:pPr>
        <w:pStyle w:val="AltZ"/>
        <w:spacing w:before="156" w:after="156"/>
        <w:rPr>
          <w:highlight w:val="yellow"/>
        </w:rPr>
      </w:pPr>
      <w:r w:rsidRPr="00A56E20">
        <w:rPr>
          <w:highlight w:val="yellow"/>
        </w:rPr>
        <w:lastRenderedPageBreak/>
        <w:t>B.</w:t>
      </w:r>
      <w:r w:rsidRPr="00A56E20">
        <w:rPr>
          <w:highlight w:val="yellow"/>
        </w:rPr>
        <w:t>适配器模式</w:t>
      </w:r>
      <w:r w:rsidRPr="00A56E20">
        <w:rPr>
          <w:highlight w:val="yellow"/>
        </w:rPr>
        <w:t xml:space="preserve">     </w:t>
      </w:r>
    </w:p>
    <w:p w:rsidR="00C173A0" w:rsidRPr="00A56E20" w:rsidRDefault="00FF4753" w:rsidP="00C173A0">
      <w:pPr>
        <w:pStyle w:val="AltZ"/>
        <w:spacing w:before="156" w:after="156"/>
        <w:rPr>
          <w:highlight w:val="yellow"/>
        </w:rPr>
      </w:pPr>
      <w:r w:rsidRPr="00A56E20">
        <w:rPr>
          <w:color w:val="000088"/>
          <w:highlight w:val="yellow"/>
        </w:rPr>
        <w:t>C</w:t>
      </w:r>
      <w:r w:rsidRPr="00A56E20">
        <w:rPr>
          <w:highlight w:val="yellow"/>
        </w:rPr>
        <w:t>.</w:t>
      </w:r>
      <w:r w:rsidRPr="00A56E20">
        <w:rPr>
          <w:highlight w:val="yellow"/>
        </w:rPr>
        <w:t>组合模式</w:t>
      </w:r>
      <w:r w:rsidRPr="00A56E20">
        <w:rPr>
          <w:highlight w:val="yellow"/>
        </w:rPr>
        <w:t xml:space="preserve">      </w:t>
      </w:r>
    </w:p>
    <w:p w:rsidR="00C173A0" w:rsidRPr="00A56E20" w:rsidRDefault="00FF4753" w:rsidP="00C173A0">
      <w:pPr>
        <w:pStyle w:val="AltZ"/>
        <w:spacing w:before="156" w:after="156"/>
        <w:rPr>
          <w:highlight w:val="yellow"/>
        </w:rPr>
      </w:pPr>
      <w:r w:rsidRPr="00A56E20">
        <w:rPr>
          <w:color w:val="000088"/>
          <w:highlight w:val="yellow"/>
        </w:rPr>
        <w:t>D</w:t>
      </w:r>
      <w:r w:rsidRPr="00A56E20">
        <w:rPr>
          <w:highlight w:val="yellow"/>
        </w:rPr>
        <w:t>.</w:t>
      </w:r>
      <w:proofErr w:type="gramStart"/>
      <w:r w:rsidRPr="00A56E20">
        <w:rPr>
          <w:highlight w:val="yellow"/>
        </w:rPr>
        <w:t>单例模式</w:t>
      </w:r>
      <w:proofErr w:type="gramEnd"/>
    </w:p>
    <w:p w:rsidR="00F94A28" w:rsidRPr="00A56E20" w:rsidRDefault="00F94A28" w:rsidP="00C173A0">
      <w:pPr>
        <w:pStyle w:val="AltZ"/>
        <w:spacing w:before="156" w:after="156"/>
        <w:rPr>
          <w:highlight w:val="yellow"/>
        </w:rPr>
      </w:pPr>
      <w:r w:rsidRPr="00A56E20">
        <w:rPr>
          <w:highlight w:val="yellow"/>
        </w:rPr>
        <w:t>2012</w:t>
      </w:r>
      <w:r w:rsidRPr="00A56E20">
        <w:rPr>
          <w:highlight w:val="yellow"/>
        </w:rPr>
        <w:t>年</w:t>
      </w:r>
      <w:r w:rsidRPr="00A56E20">
        <w:rPr>
          <w:highlight w:val="yellow"/>
        </w:rPr>
        <w:t>(</w:t>
      </w:r>
      <w:r w:rsidRPr="00A56E20">
        <w:rPr>
          <w:color w:val="006666"/>
          <w:highlight w:val="yellow"/>
        </w:rPr>
        <w:t>53</w:t>
      </w:r>
      <w:r w:rsidRPr="00A56E20">
        <w:rPr>
          <w:highlight w:val="yellow"/>
        </w:rPr>
        <w:t>)</w:t>
      </w:r>
    </w:p>
    <w:p w:rsidR="00C173A0" w:rsidRPr="00A56E20" w:rsidRDefault="00FF4753" w:rsidP="00C173A0">
      <w:pPr>
        <w:pStyle w:val="AltZ"/>
        <w:spacing w:before="156" w:after="156"/>
        <w:rPr>
          <w:highlight w:val="yellow"/>
        </w:rPr>
      </w:pPr>
      <w:r w:rsidRPr="00A56E20">
        <w:rPr>
          <w:highlight w:val="yellow"/>
        </w:rPr>
        <w:t>A.</w:t>
      </w:r>
      <w:r w:rsidRPr="00A56E20">
        <w:rPr>
          <w:highlight w:val="yellow"/>
        </w:rPr>
        <w:t>模板方法模式</w:t>
      </w:r>
      <w:r w:rsidRPr="00A56E20">
        <w:rPr>
          <w:highlight w:val="yellow"/>
        </w:rPr>
        <w:t xml:space="preserve">        </w:t>
      </w:r>
    </w:p>
    <w:p w:rsidR="00C173A0" w:rsidRPr="00A56E20" w:rsidRDefault="00FF4753" w:rsidP="00C173A0">
      <w:pPr>
        <w:pStyle w:val="AltZ"/>
        <w:spacing w:before="156" w:after="156"/>
        <w:rPr>
          <w:highlight w:val="yellow"/>
        </w:rPr>
      </w:pPr>
      <w:r w:rsidRPr="00A56E20">
        <w:rPr>
          <w:highlight w:val="yellow"/>
        </w:rPr>
        <w:t>B.</w:t>
      </w:r>
      <w:r w:rsidRPr="00A56E20">
        <w:rPr>
          <w:highlight w:val="yellow"/>
        </w:rPr>
        <w:t>访问者模式</w:t>
      </w:r>
      <w:r w:rsidRPr="00A56E20">
        <w:rPr>
          <w:highlight w:val="yellow"/>
        </w:rPr>
        <w:t xml:space="preserve">     </w:t>
      </w:r>
    </w:p>
    <w:p w:rsidR="00C173A0" w:rsidRPr="00A56E20" w:rsidRDefault="00FF4753" w:rsidP="00C173A0">
      <w:pPr>
        <w:pStyle w:val="AltZ"/>
        <w:spacing w:before="156" w:after="156"/>
        <w:rPr>
          <w:highlight w:val="yellow"/>
        </w:rPr>
      </w:pPr>
      <w:r w:rsidRPr="00A56E20">
        <w:rPr>
          <w:color w:val="000088"/>
          <w:highlight w:val="yellow"/>
        </w:rPr>
        <w:t>C</w:t>
      </w:r>
      <w:r w:rsidRPr="00A56E20">
        <w:rPr>
          <w:highlight w:val="yellow"/>
        </w:rPr>
        <w:t>.</w:t>
      </w:r>
      <w:r w:rsidRPr="00A56E20">
        <w:rPr>
          <w:highlight w:val="yellow"/>
        </w:rPr>
        <w:t>策略模式</w:t>
      </w:r>
      <w:r w:rsidRPr="00A56E20">
        <w:rPr>
          <w:highlight w:val="yellow"/>
        </w:rPr>
        <w:t xml:space="preserve">      </w:t>
      </w:r>
    </w:p>
    <w:p w:rsidR="00002F36" w:rsidRPr="00A56E20" w:rsidRDefault="00FF4753" w:rsidP="00C173A0">
      <w:pPr>
        <w:pStyle w:val="AltZ"/>
        <w:spacing w:before="156" w:after="156"/>
        <w:rPr>
          <w:highlight w:val="yellow"/>
        </w:rPr>
      </w:pPr>
      <w:r w:rsidRPr="00A56E20">
        <w:rPr>
          <w:color w:val="000088"/>
          <w:highlight w:val="yellow"/>
        </w:rPr>
        <w:t>D</w:t>
      </w:r>
      <w:r w:rsidRPr="00A56E20">
        <w:rPr>
          <w:highlight w:val="yellow"/>
        </w:rPr>
        <w:t>.</w:t>
      </w:r>
      <w:r w:rsidRPr="00A56E20">
        <w:rPr>
          <w:highlight w:val="yellow"/>
        </w:rPr>
        <w:t>观察者模式</w:t>
      </w:r>
    </w:p>
    <w:p w:rsidR="00002F36" w:rsidRPr="00A56E20" w:rsidRDefault="00FF4753">
      <w:pPr>
        <w:spacing w:line="251" w:lineRule="auto"/>
        <w:ind w:left="420"/>
        <w:rPr>
          <w:highlight w:val="yellow"/>
        </w:rPr>
      </w:pPr>
      <w:bookmarkStart w:id="325" w:name="2840-1534675773135"/>
      <w:bookmarkStart w:id="326" w:name="7023-1534675773142"/>
      <w:bookmarkEnd w:id="325"/>
      <w:bookmarkEnd w:id="326"/>
      <w:r w:rsidRPr="00A56E20">
        <w:rPr>
          <w:color w:val="999999"/>
          <w:highlight w:val="yellow"/>
        </w:rPr>
        <w:t>【答案】</w:t>
      </w:r>
      <w:r w:rsidRPr="00A56E20">
        <w:rPr>
          <w:color w:val="999999"/>
          <w:highlight w:val="yellow"/>
        </w:rPr>
        <w:t xml:space="preserve">D A C </w:t>
      </w:r>
      <w:r w:rsidRPr="00A56E20">
        <w:rPr>
          <w:color w:val="999999"/>
          <w:highlight w:val="yellow"/>
        </w:rPr>
        <w:t>【解析】本题主要考查设计模式知识。</w:t>
      </w:r>
    </w:p>
    <w:p w:rsidR="00002F36" w:rsidRPr="00A56E20" w:rsidRDefault="00002F36">
      <w:pPr>
        <w:rPr>
          <w:highlight w:val="yellow"/>
        </w:rPr>
      </w:pPr>
      <w:bookmarkStart w:id="327" w:name="4432-1534675773553"/>
      <w:bookmarkEnd w:id="327"/>
    </w:p>
    <w:p w:rsidR="00002F36" w:rsidRPr="00A56E20" w:rsidRDefault="00FF4753">
      <w:pPr>
        <w:spacing w:line="251" w:lineRule="auto"/>
        <w:ind w:left="420"/>
        <w:rPr>
          <w:highlight w:val="yellow"/>
        </w:rPr>
      </w:pPr>
      <w:bookmarkStart w:id="328" w:name="9026-1534675773143"/>
      <w:bookmarkEnd w:id="328"/>
      <w:r w:rsidRPr="00A56E20">
        <w:rPr>
          <w:color w:val="999999"/>
          <w:highlight w:val="yellow"/>
        </w:rPr>
        <w:t>题干描述了某软件公司一款图像处理软件的需求分析与设计过程，并明确指出采用设计模式实现关键需求对系统灵活性与扩展性的要求。针对需求</w:t>
      </w:r>
      <w:r w:rsidRPr="00A56E20">
        <w:rPr>
          <w:color w:val="999999"/>
          <w:highlight w:val="yellow"/>
        </w:rPr>
        <w:t>1</w:t>
      </w:r>
      <w:r w:rsidRPr="00A56E20">
        <w:rPr>
          <w:color w:val="999999"/>
          <w:highlight w:val="yellow"/>
        </w:rPr>
        <w:t>，为了支持灵活的撤销与重做等行为，采用命令模式最为合适，因为命令模式可以将一个请求封装为一个对象，从而使你可用不同的请求对客户进行参数化，还可以对请求排队，或记录请求日志，以及支持可撤销的操作。针对需求</w:t>
      </w:r>
      <w:r w:rsidRPr="00A56E20">
        <w:rPr>
          <w:color w:val="999999"/>
          <w:highlight w:val="yellow"/>
        </w:rPr>
        <w:t>2,</w:t>
      </w:r>
      <w:r w:rsidRPr="00A56E20">
        <w:rPr>
          <w:color w:val="999999"/>
          <w:highlight w:val="yellow"/>
        </w:rPr>
        <w:t>为了封装图像操</w:t>
      </w:r>
    </w:p>
    <w:p w:rsidR="00002F36" w:rsidRPr="00A56E20" w:rsidRDefault="00002F36">
      <w:pPr>
        <w:rPr>
          <w:highlight w:val="yellow"/>
        </w:rPr>
      </w:pPr>
      <w:bookmarkStart w:id="329" w:name="4083-1534675773553"/>
      <w:bookmarkEnd w:id="329"/>
    </w:p>
    <w:p w:rsidR="00002F36" w:rsidRPr="00A56E20" w:rsidRDefault="00FF4753">
      <w:pPr>
        <w:spacing w:line="251" w:lineRule="auto"/>
        <w:ind w:left="420"/>
        <w:rPr>
          <w:highlight w:val="yellow"/>
        </w:rPr>
      </w:pPr>
      <w:bookmarkStart w:id="330" w:name="6487-1534675773145"/>
      <w:bookmarkEnd w:id="330"/>
      <w:r w:rsidRPr="00A56E20">
        <w:rPr>
          <w:color w:val="999999"/>
          <w:highlight w:val="yellow"/>
        </w:rPr>
        <w:t>作与照片特征之间的复杂逻辑关系，采用状态模式最为合适，因为状态模式将每一个条件分支放入一个独立的类中，这样就可以根据对象自身的情况将对象的状态作为一个对象，这一对象可以不依赖于其他对象而独立变化；针对需求</w:t>
      </w:r>
      <w:r w:rsidRPr="00A56E20">
        <w:rPr>
          <w:color w:val="999999"/>
          <w:highlight w:val="yellow"/>
        </w:rPr>
        <w:t>3,</w:t>
      </w:r>
      <w:r w:rsidRPr="00A56E20">
        <w:rPr>
          <w:color w:val="999999"/>
          <w:highlight w:val="yellow"/>
        </w:rPr>
        <w:t>为了实现图像处理算法</w:t>
      </w:r>
    </w:p>
    <w:p w:rsidR="00002F36" w:rsidRPr="00A56E20" w:rsidRDefault="00002F36">
      <w:pPr>
        <w:rPr>
          <w:highlight w:val="yellow"/>
        </w:rPr>
      </w:pPr>
      <w:bookmarkStart w:id="331" w:name="5460-1534675773553"/>
      <w:bookmarkEnd w:id="331"/>
    </w:p>
    <w:p w:rsidR="00002F36" w:rsidRDefault="00FF4753">
      <w:pPr>
        <w:spacing w:line="251" w:lineRule="auto"/>
        <w:ind w:left="420"/>
      </w:pPr>
      <w:bookmarkStart w:id="332" w:name="8640-1534675773147"/>
      <w:bookmarkEnd w:id="332"/>
      <w:r w:rsidRPr="00A56E20">
        <w:rPr>
          <w:color w:val="999999"/>
          <w:highlight w:val="yellow"/>
        </w:rPr>
        <w:t>的灵活选择与替换，采用策略模式最为合适，因为策略模式定义一系列的算法，把它们封装起来，并且使它们可相互替换，使得算法可独立于使用它的客户而变化。</w:t>
      </w:r>
    </w:p>
    <w:p w:rsidR="00002F36" w:rsidRDefault="00002F36">
      <w:bookmarkStart w:id="333" w:name="9484-1534675773553"/>
      <w:bookmarkEnd w:id="333"/>
    </w:p>
    <w:p w:rsidR="005E3897" w:rsidRPr="00421E1A" w:rsidRDefault="00FF4753" w:rsidP="005E3897">
      <w:pPr>
        <w:pStyle w:val="2"/>
        <w:spacing w:before="156" w:after="156"/>
        <w:rPr>
          <w:highlight w:val="yellow"/>
        </w:rPr>
      </w:pPr>
      <w:bookmarkStart w:id="334" w:name="9283-1534675773149"/>
      <w:bookmarkEnd w:id="334"/>
      <w:r w:rsidRPr="00421E1A">
        <w:rPr>
          <w:highlight w:val="yellow"/>
        </w:rPr>
        <w:t>特定领域软件架构（</w:t>
      </w:r>
      <w:r w:rsidRPr="00421E1A">
        <w:rPr>
          <w:highlight w:val="yellow"/>
        </w:rPr>
        <w:t>Domain Specific Software Architecture, DSSA)</w:t>
      </w:r>
      <w:r w:rsidRPr="00421E1A">
        <w:rPr>
          <w:highlight w:val="yellow"/>
        </w:rPr>
        <w:t>是在一个特定应用领域中，为一组应用提供组织结构参考的标准软件体系结构。</w:t>
      </w:r>
      <w:r w:rsidRPr="00421E1A">
        <w:rPr>
          <w:highlight w:val="yellow"/>
        </w:rPr>
        <w:t>DSSA</w:t>
      </w:r>
      <w:r w:rsidRPr="00421E1A">
        <w:rPr>
          <w:highlight w:val="yellow"/>
        </w:rPr>
        <w:t>的基本活动包括领域分析、领域设计和领域实现。</w:t>
      </w:r>
      <w:proofErr w:type="gramStart"/>
      <w:r w:rsidRPr="00421E1A">
        <w:rPr>
          <w:highlight w:val="yellow"/>
        </w:rPr>
        <w:t>其中领域</w:t>
      </w:r>
      <w:proofErr w:type="gramEnd"/>
      <w:r w:rsidRPr="00421E1A">
        <w:rPr>
          <w:highlight w:val="yellow"/>
        </w:rPr>
        <w:t>分析的主要目的是获得（</w:t>
      </w:r>
      <w:r w:rsidRPr="00421E1A">
        <w:rPr>
          <w:color w:val="006666"/>
          <w:highlight w:val="yellow"/>
        </w:rPr>
        <w:t>54</w:t>
      </w:r>
      <w:r w:rsidRPr="00421E1A">
        <w:rPr>
          <w:highlight w:val="yellow"/>
        </w:rPr>
        <w:t>),</w:t>
      </w:r>
      <w:r w:rsidRPr="00421E1A">
        <w:rPr>
          <w:highlight w:val="yellow"/>
        </w:rPr>
        <w:t>从而描述领域中系统之间共同的需求，</w:t>
      </w:r>
      <w:proofErr w:type="gramStart"/>
      <w:r w:rsidRPr="00421E1A">
        <w:rPr>
          <w:highlight w:val="yellow"/>
        </w:rPr>
        <w:t>即领域</w:t>
      </w:r>
      <w:proofErr w:type="gramEnd"/>
      <w:r w:rsidRPr="00421E1A">
        <w:rPr>
          <w:highlight w:val="yellow"/>
        </w:rPr>
        <w:t>需求；领域设计的主要目标是获得</w:t>
      </w:r>
      <w:r w:rsidRPr="00421E1A">
        <w:rPr>
          <w:highlight w:val="yellow"/>
        </w:rPr>
        <w:t>(</w:t>
      </w:r>
      <w:r w:rsidRPr="00421E1A">
        <w:rPr>
          <w:color w:val="006666"/>
          <w:highlight w:val="yellow"/>
        </w:rPr>
        <w:t>55</w:t>
      </w:r>
      <w:r w:rsidRPr="00421E1A">
        <w:rPr>
          <w:highlight w:val="yellow"/>
        </w:rPr>
        <w:t>),</w:t>
      </w:r>
      <w:r w:rsidRPr="00421E1A">
        <w:rPr>
          <w:highlight w:val="yellow"/>
        </w:rPr>
        <w:t>从而描述领域模型中表</w:t>
      </w:r>
      <w:r w:rsidRPr="00421E1A">
        <w:rPr>
          <w:highlight w:val="yellow"/>
        </w:rPr>
        <w:lastRenderedPageBreak/>
        <w:t>示需求的解决方案；领域实现的主要目标是开发和组织可重用信息，并对基础软件架构进行实现。</w:t>
      </w:r>
    </w:p>
    <w:p w:rsidR="00F94A28" w:rsidRPr="00421E1A" w:rsidRDefault="00F94A28" w:rsidP="005E3897">
      <w:pPr>
        <w:pStyle w:val="AltZ"/>
        <w:spacing w:before="156" w:after="156"/>
        <w:rPr>
          <w:highlight w:val="yellow"/>
        </w:rPr>
      </w:pPr>
      <w:r w:rsidRPr="00421E1A">
        <w:rPr>
          <w:highlight w:val="yellow"/>
        </w:rPr>
        <w:t>2012</w:t>
      </w:r>
      <w:r w:rsidRPr="00421E1A">
        <w:rPr>
          <w:highlight w:val="yellow"/>
        </w:rPr>
        <w:t>年</w:t>
      </w:r>
      <w:r w:rsidRPr="00421E1A">
        <w:rPr>
          <w:highlight w:val="yellow"/>
        </w:rPr>
        <w:t>(</w:t>
      </w:r>
      <w:r w:rsidRPr="00421E1A">
        <w:rPr>
          <w:color w:val="006666"/>
          <w:highlight w:val="yellow"/>
        </w:rPr>
        <w:t>54</w:t>
      </w:r>
      <w:r w:rsidRPr="00421E1A">
        <w:rPr>
          <w:highlight w:val="yellow"/>
        </w:rPr>
        <w:t>)</w:t>
      </w:r>
    </w:p>
    <w:p w:rsidR="005E3897" w:rsidRPr="00421E1A" w:rsidRDefault="00FF4753" w:rsidP="005E3897">
      <w:pPr>
        <w:pStyle w:val="AltZ"/>
        <w:spacing w:before="156" w:after="156"/>
        <w:rPr>
          <w:highlight w:val="yellow"/>
        </w:rPr>
      </w:pPr>
      <w:r w:rsidRPr="00421E1A">
        <w:rPr>
          <w:highlight w:val="yellow"/>
        </w:rPr>
        <w:t>A.</w:t>
      </w:r>
      <w:r w:rsidRPr="00421E1A">
        <w:rPr>
          <w:highlight w:val="yellow"/>
        </w:rPr>
        <w:t>领域边界</w:t>
      </w:r>
      <w:r w:rsidRPr="00421E1A">
        <w:rPr>
          <w:highlight w:val="yellow"/>
        </w:rPr>
        <w:t xml:space="preserve">          </w:t>
      </w:r>
    </w:p>
    <w:p w:rsidR="005E3897" w:rsidRPr="00421E1A" w:rsidRDefault="00FF4753" w:rsidP="005E3897">
      <w:pPr>
        <w:pStyle w:val="AltZ"/>
        <w:spacing w:before="156" w:after="156"/>
        <w:rPr>
          <w:highlight w:val="yellow"/>
        </w:rPr>
      </w:pPr>
      <w:r w:rsidRPr="00421E1A">
        <w:rPr>
          <w:highlight w:val="yellow"/>
        </w:rPr>
        <w:t>B.</w:t>
      </w:r>
      <w:r w:rsidRPr="00421E1A">
        <w:rPr>
          <w:highlight w:val="yellow"/>
        </w:rPr>
        <w:t>领域信息</w:t>
      </w:r>
      <w:r w:rsidRPr="00421E1A">
        <w:rPr>
          <w:highlight w:val="yellow"/>
        </w:rPr>
        <w:t xml:space="preserve">          </w:t>
      </w:r>
    </w:p>
    <w:p w:rsidR="005E3897" w:rsidRPr="00421E1A" w:rsidRDefault="00FF4753" w:rsidP="005E3897">
      <w:pPr>
        <w:pStyle w:val="AltZ"/>
        <w:spacing w:before="156" w:after="156"/>
        <w:rPr>
          <w:highlight w:val="yellow"/>
        </w:rPr>
      </w:pPr>
      <w:r w:rsidRPr="00421E1A">
        <w:rPr>
          <w:color w:val="000088"/>
          <w:highlight w:val="yellow"/>
        </w:rPr>
        <w:t>C</w:t>
      </w:r>
      <w:r w:rsidRPr="00421E1A">
        <w:rPr>
          <w:highlight w:val="yellow"/>
        </w:rPr>
        <w:t>.</w:t>
      </w:r>
      <w:r w:rsidRPr="00421E1A">
        <w:rPr>
          <w:highlight w:val="yellow"/>
        </w:rPr>
        <w:t>领域对象</w:t>
      </w:r>
      <w:r w:rsidRPr="00421E1A">
        <w:rPr>
          <w:highlight w:val="yellow"/>
        </w:rPr>
        <w:t xml:space="preserve">          </w:t>
      </w:r>
    </w:p>
    <w:p w:rsidR="005E3897" w:rsidRPr="00421E1A" w:rsidRDefault="00FF4753" w:rsidP="005E3897">
      <w:pPr>
        <w:pStyle w:val="AltZ"/>
        <w:spacing w:before="156" w:after="156"/>
        <w:rPr>
          <w:highlight w:val="yellow"/>
        </w:rPr>
      </w:pPr>
      <w:r w:rsidRPr="00421E1A">
        <w:rPr>
          <w:color w:val="000088"/>
          <w:highlight w:val="yellow"/>
        </w:rPr>
        <w:t>D</w:t>
      </w:r>
      <w:r w:rsidRPr="00421E1A">
        <w:rPr>
          <w:highlight w:val="yellow"/>
        </w:rPr>
        <w:t>.</w:t>
      </w:r>
      <w:r w:rsidRPr="00421E1A">
        <w:rPr>
          <w:highlight w:val="yellow"/>
        </w:rPr>
        <w:t>领域模型</w:t>
      </w:r>
    </w:p>
    <w:p w:rsidR="00F94A28" w:rsidRPr="00421E1A" w:rsidRDefault="00F94A28" w:rsidP="005E3897">
      <w:pPr>
        <w:pStyle w:val="AltZ"/>
        <w:spacing w:before="156" w:after="156"/>
        <w:rPr>
          <w:highlight w:val="yellow"/>
        </w:rPr>
      </w:pPr>
      <w:r w:rsidRPr="00421E1A">
        <w:rPr>
          <w:highlight w:val="yellow"/>
        </w:rPr>
        <w:t>2012</w:t>
      </w:r>
      <w:r w:rsidRPr="00421E1A">
        <w:rPr>
          <w:highlight w:val="yellow"/>
        </w:rPr>
        <w:t>年</w:t>
      </w:r>
      <w:r w:rsidRPr="00421E1A">
        <w:rPr>
          <w:highlight w:val="yellow"/>
        </w:rPr>
        <w:t>(</w:t>
      </w:r>
      <w:r w:rsidRPr="00421E1A">
        <w:rPr>
          <w:color w:val="006666"/>
          <w:highlight w:val="yellow"/>
        </w:rPr>
        <w:t>55</w:t>
      </w:r>
      <w:r w:rsidRPr="00421E1A">
        <w:rPr>
          <w:highlight w:val="yellow"/>
        </w:rPr>
        <w:t>)</w:t>
      </w:r>
    </w:p>
    <w:p w:rsidR="005E3897" w:rsidRPr="00421E1A" w:rsidRDefault="00FF4753" w:rsidP="005E3897">
      <w:pPr>
        <w:pStyle w:val="AltZ"/>
        <w:spacing w:before="156" w:after="156"/>
        <w:rPr>
          <w:highlight w:val="yellow"/>
        </w:rPr>
      </w:pPr>
      <w:r w:rsidRPr="00421E1A">
        <w:rPr>
          <w:highlight w:val="yellow"/>
        </w:rPr>
        <w:t>A.</w:t>
      </w:r>
      <w:r w:rsidRPr="00421E1A">
        <w:rPr>
          <w:highlight w:val="yellow"/>
        </w:rPr>
        <w:t>特定领域软件需求</w:t>
      </w:r>
      <w:r w:rsidRPr="00421E1A">
        <w:rPr>
          <w:highlight w:val="yellow"/>
        </w:rPr>
        <w:t xml:space="preserve">                      </w:t>
      </w:r>
    </w:p>
    <w:p w:rsidR="005E3897" w:rsidRPr="00421E1A" w:rsidRDefault="00FF4753" w:rsidP="005E3897">
      <w:pPr>
        <w:pStyle w:val="AltZ"/>
        <w:spacing w:before="156" w:after="156"/>
        <w:rPr>
          <w:highlight w:val="yellow"/>
        </w:rPr>
      </w:pPr>
      <w:r w:rsidRPr="00421E1A">
        <w:rPr>
          <w:highlight w:val="yellow"/>
        </w:rPr>
        <w:t>B.</w:t>
      </w:r>
      <w:r w:rsidRPr="00421E1A">
        <w:rPr>
          <w:highlight w:val="yellow"/>
        </w:rPr>
        <w:t>特定领域软件架构</w:t>
      </w:r>
      <w:r w:rsidRPr="00421E1A">
        <w:rPr>
          <w:highlight w:val="yellow"/>
        </w:rPr>
        <w:t xml:space="preserve">        </w:t>
      </w:r>
    </w:p>
    <w:p w:rsidR="005E3897" w:rsidRPr="00421E1A" w:rsidRDefault="00FF4753" w:rsidP="005E3897">
      <w:pPr>
        <w:pStyle w:val="AltZ"/>
        <w:spacing w:before="156" w:after="156"/>
        <w:rPr>
          <w:highlight w:val="yellow"/>
        </w:rPr>
      </w:pPr>
      <w:r w:rsidRPr="00421E1A">
        <w:rPr>
          <w:color w:val="000088"/>
          <w:highlight w:val="yellow"/>
        </w:rPr>
        <w:t>C</w:t>
      </w:r>
      <w:r w:rsidRPr="00421E1A">
        <w:rPr>
          <w:highlight w:val="yellow"/>
        </w:rPr>
        <w:t>.</w:t>
      </w:r>
      <w:r w:rsidRPr="00421E1A">
        <w:rPr>
          <w:highlight w:val="yellow"/>
        </w:rPr>
        <w:t>特定领域软件设计模型</w:t>
      </w:r>
      <w:r w:rsidRPr="00421E1A">
        <w:rPr>
          <w:highlight w:val="yellow"/>
        </w:rPr>
        <w:t xml:space="preserve">                    </w:t>
      </w:r>
    </w:p>
    <w:p w:rsidR="00002F36" w:rsidRPr="00421E1A" w:rsidRDefault="00FF4753" w:rsidP="005E3897">
      <w:pPr>
        <w:pStyle w:val="AltZ"/>
        <w:spacing w:before="156" w:after="156"/>
        <w:rPr>
          <w:highlight w:val="yellow"/>
        </w:rPr>
      </w:pPr>
      <w:r w:rsidRPr="00421E1A">
        <w:rPr>
          <w:color w:val="000088"/>
          <w:highlight w:val="yellow"/>
        </w:rPr>
        <w:t>D</w:t>
      </w:r>
      <w:r w:rsidRPr="00421E1A">
        <w:rPr>
          <w:highlight w:val="yellow"/>
        </w:rPr>
        <w:t>.</w:t>
      </w:r>
      <w:r w:rsidRPr="00421E1A">
        <w:rPr>
          <w:highlight w:val="yellow"/>
        </w:rPr>
        <w:t>特定领域软件重用模型</w:t>
      </w:r>
    </w:p>
    <w:p w:rsidR="00002F36" w:rsidRDefault="00FF4753">
      <w:pPr>
        <w:spacing w:line="251" w:lineRule="auto"/>
        <w:ind w:left="420"/>
      </w:pPr>
      <w:bookmarkStart w:id="335" w:name="6760-1534675773149"/>
      <w:bookmarkStart w:id="336" w:name="3023-1534675773183"/>
      <w:bookmarkEnd w:id="335"/>
      <w:bookmarkEnd w:id="336"/>
      <w:r w:rsidRPr="00421E1A">
        <w:rPr>
          <w:color w:val="999999"/>
          <w:highlight w:val="yellow"/>
        </w:rPr>
        <w:t>【答案】</w:t>
      </w:r>
      <w:r w:rsidRPr="00421E1A">
        <w:rPr>
          <w:color w:val="999999"/>
          <w:highlight w:val="yellow"/>
        </w:rPr>
        <w:t xml:space="preserve">D B </w:t>
      </w:r>
      <w:r w:rsidRPr="00421E1A">
        <w:rPr>
          <w:color w:val="999999"/>
          <w:highlight w:val="yellow"/>
        </w:rPr>
        <w:t>【解析】</w:t>
      </w:r>
      <w:r w:rsidRPr="00421E1A">
        <w:rPr>
          <w:color w:val="999999"/>
          <w:highlight w:val="yellow"/>
        </w:rPr>
        <w:t xml:space="preserve"> </w:t>
      </w:r>
      <w:r w:rsidRPr="00421E1A">
        <w:rPr>
          <w:color w:val="999999"/>
          <w:highlight w:val="yellow"/>
        </w:rPr>
        <w:t>特定领域软件架构（</w:t>
      </w:r>
      <w:r w:rsidRPr="00421E1A">
        <w:rPr>
          <w:color w:val="999999"/>
          <w:highlight w:val="yellow"/>
        </w:rPr>
        <w:t>Domain Specific Software</w:t>
      </w:r>
      <w:bookmarkStart w:id="337" w:name="4173-1534675773554"/>
      <w:bookmarkStart w:id="338" w:name="3940-1534675773184"/>
      <w:bookmarkEnd w:id="337"/>
      <w:bookmarkEnd w:id="338"/>
      <w:r w:rsidR="005E3897" w:rsidRPr="00421E1A">
        <w:rPr>
          <w:rFonts w:hint="eastAsia"/>
          <w:color w:val="999999"/>
          <w:highlight w:val="yellow"/>
        </w:rPr>
        <w:t xml:space="preserve"> </w:t>
      </w:r>
      <w:r w:rsidRPr="00421E1A">
        <w:rPr>
          <w:color w:val="999999"/>
          <w:highlight w:val="yellow"/>
        </w:rPr>
        <w:t>Architecture</w:t>
      </w:r>
      <w:r w:rsidRPr="00421E1A">
        <w:rPr>
          <w:color w:val="999999"/>
          <w:highlight w:val="yellow"/>
        </w:rPr>
        <w:t>，</w:t>
      </w:r>
      <w:r w:rsidRPr="00421E1A">
        <w:rPr>
          <w:color w:val="999999"/>
          <w:highlight w:val="yellow"/>
        </w:rPr>
        <w:t>DSSA)</w:t>
      </w:r>
      <w:r w:rsidRPr="00421E1A">
        <w:rPr>
          <w:color w:val="999999"/>
          <w:highlight w:val="yellow"/>
        </w:rPr>
        <w:t>以一个特定问题领域为对象，形成</w:t>
      </w:r>
      <w:proofErr w:type="gramStart"/>
      <w:r w:rsidRPr="00421E1A">
        <w:rPr>
          <w:color w:val="999999"/>
          <w:highlight w:val="yellow"/>
        </w:rPr>
        <w:t>由领域</w:t>
      </w:r>
      <w:proofErr w:type="gramEnd"/>
      <w:r w:rsidRPr="00421E1A">
        <w:rPr>
          <w:color w:val="999999"/>
          <w:highlight w:val="yellow"/>
        </w:rPr>
        <w:t>参考模型、参考需求、参考架构等组成的开发基础架构，其目标是支持一个特定领域中多个应用的生成。</w:t>
      </w:r>
      <w:r w:rsidRPr="00421E1A">
        <w:rPr>
          <w:color w:val="999999"/>
          <w:highlight w:val="yellow"/>
        </w:rPr>
        <w:t>DSSA</w:t>
      </w:r>
      <w:r w:rsidRPr="00421E1A">
        <w:rPr>
          <w:color w:val="999999"/>
          <w:highlight w:val="yellow"/>
        </w:rPr>
        <w:t>的基本活动包括领域分析、领域设计和领域实现。</w:t>
      </w:r>
      <w:proofErr w:type="gramStart"/>
      <w:r w:rsidRPr="00421E1A">
        <w:rPr>
          <w:color w:val="999999"/>
          <w:highlight w:val="yellow"/>
        </w:rPr>
        <w:t>其中领域</w:t>
      </w:r>
      <w:proofErr w:type="gramEnd"/>
      <w:r w:rsidRPr="00421E1A">
        <w:rPr>
          <w:color w:val="999999"/>
          <w:highlight w:val="yellow"/>
        </w:rPr>
        <w:t>分析的主要目的是获得领域模型，领域模型描述领域中系统之间共同的需求，</w:t>
      </w:r>
      <w:proofErr w:type="gramStart"/>
      <w:r w:rsidRPr="00421E1A">
        <w:rPr>
          <w:color w:val="999999"/>
          <w:highlight w:val="yellow"/>
        </w:rPr>
        <w:t>即领域</w:t>
      </w:r>
      <w:proofErr w:type="gramEnd"/>
      <w:r w:rsidRPr="00421E1A">
        <w:rPr>
          <w:color w:val="999999"/>
          <w:highlight w:val="yellow"/>
        </w:rPr>
        <w:t>需求；领域设计的主要目标是获得</w:t>
      </w:r>
      <w:r w:rsidRPr="00421E1A">
        <w:rPr>
          <w:color w:val="999999"/>
          <w:highlight w:val="yellow"/>
        </w:rPr>
        <w:t>DSSA</w:t>
      </w:r>
      <w:r w:rsidRPr="00421E1A">
        <w:rPr>
          <w:color w:val="999999"/>
          <w:highlight w:val="yellow"/>
        </w:rPr>
        <w:t>，</w:t>
      </w:r>
      <w:r w:rsidRPr="00421E1A">
        <w:rPr>
          <w:color w:val="999999"/>
          <w:highlight w:val="yellow"/>
        </w:rPr>
        <w:t>DSSA</w:t>
      </w:r>
      <w:r w:rsidRPr="00421E1A">
        <w:rPr>
          <w:color w:val="999999"/>
          <w:highlight w:val="yellow"/>
        </w:rPr>
        <w:t>描述领域模型中表示需求的解决方案；领域实现的主要目标是依据领域模型和</w:t>
      </w:r>
      <w:r w:rsidRPr="00421E1A">
        <w:rPr>
          <w:color w:val="999999"/>
          <w:highlight w:val="yellow"/>
        </w:rPr>
        <w:t>DSSA</w:t>
      </w:r>
      <w:r w:rsidRPr="00421E1A">
        <w:rPr>
          <w:color w:val="999999"/>
          <w:highlight w:val="yellow"/>
        </w:rPr>
        <w:t>开发和组织可重用信息，并对基础软件架构进行实现。</w:t>
      </w:r>
    </w:p>
    <w:p w:rsidR="00002F36" w:rsidRDefault="00002F36">
      <w:bookmarkStart w:id="339" w:name="4017-1534675773554"/>
      <w:bookmarkEnd w:id="339"/>
    </w:p>
    <w:p w:rsidR="00A709B0" w:rsidRPr="00421E1A" w:rsidRDefault="00FF4753" w:rsidP="00A709B0">
      <w:pPr>
        <w:pStyle w:val="2"/>
        <w:spacing w:before="156" w:after="156"/>
        <w:rPr>
          <w:highlight w:val="yellow"/>
        </w:rPr>
      </w:pPr>
      <w:bookmarkStart w:id="340" w:name="9021-1534675773190"/>
      <w:bookmarkEnd w:id="340"/>
      <w:r w:rsidRPr="00421E1A">
        <w:rPr>
          <w:highlight w:val="yellow"/>
        </w:rPr>
        <w:t>某公司</w:t>
      </w:r>
      <w:proofErr w:type="gramStart"/>
      <w:r w:rsidRPr="00421E1A">
        <w:rPr>
          <w:highlight w:val="yellow"/>
        </w:rPr>
        <w:t>欲开发</w:t>
      </w:r>
      <w:proofErr w:type="gramEnd"/>
      <w:r w:rsidRPr="00421E1A">
        <w:rPr>
          <w:highlight w:val="yellow"/>
        </w:rPr>
        <w:t>一个在线交易系统，在架构设计阶段，公司的</w:t>
      </w:r>
      <w:proofErr w:type="gramStart"/>
      <w:r w:rsidRPr="00421E1A">
        <w:rPr>
          <w:highlight w:val="yellow"/>
        </w:rPr>
        <w:t>架构师</w:t>
      </w:r>
      <w:proofErr w:type="gramEnd"/>
      <w:r w:rsidRPr="00421E1A">
        <w:rPr>
          <w:highlight w:val="yellow"/>
        </w:rPr>
        <w:t>识别出</w:t>
      </w:r>
      <w:r w:rsidRPr="00421E1A">
        <w:rPr>
          <w:color w:val="006666"/>
          <w:highlight w:val="yellow"/>
        </w:rPr>
        <w:t>3</w:t>
      </w:r>
      <w:r w:rsidRPr="00421E1A">
        <w:rPr>
          <w:highlight w:val="yellow"/>
        </w:rPr>
        <w:t>个核心质量属性场景。其中</w:t>
      </w:r>
      <w:r w:rsidRPr="00421E1A">
        <w:rPr>
          <w:highlight w:val="yellow"/>
        </w:rPr>
        <w:t>“</w:t>
      </w:r>
      <w:r w:rsidRPr="00421E1A">
        <w:rPr>
          <w:highlight w:val="yellow"/>
        </w:rPr>
        <w:t>在并发用户数量为</w:t>
      </w:r>
      <w:r w:rsidRPr="00421E1A">
        <w:rPr>
          <w:color w:val="006666"/>
          <w:highlight w:val="yellow"/>
        </w:rPr>
        <w:t>1000</w:t>
      </w:r>
      <w:r w:rsidRPr="00421E1A">
        <w:rPr>
          <w:highlight w:val="yellow"/>
        </w:rPr>
        <w:t>人时，用户的交易请求需要在</w:t>
      </w:r>
      <w:r w:rsidRPr="00421E1A">
        <w:rPr>
          <w:color w:val="006666"/>
          <w:highlight w:val="yellow"/>
        </w:rPr>
        <w:t>0.5</w:t>
      </w:r>
      <w:r w:rsidRPr="00421E1A">
        <w:rPr>
          <w:highlight w:val="yellow"/>
        </w:rPr>
        <w:t>秒内得</w:t>
      </w:r>
      <w:r w:rsidRPr="00421E1A">
        <w:rPr>
          <w:highlight w:val="yellow"/>
        </w:rPr>
        <w:t xml:space="preserve"> </w:t>
      </w:r>
      <w:r w:rsidRPr="00421E1A">
        <w:rPr>
          <w:highlight w:val="yellow"/>
        </w:rPr>
        <w:t>到响应</w:t>
      </w:r>
      <w:r w:rsidRPr="00421E1A">
        <w:rPr>
          <w:highlight w:val="yellow"/>
        </w:rPr>
        <w:t>”</w:t>
      </w:r>
      <w:r w:rsidRPr="00421E1A">
        <w:rPr>
          <w:highlight w:val="yellow"/>
        </w:rPr>
        <w:t>主要与（</w:t>
      </w:r>
      <w:r w:rsidRPr="00421E1A">
        <w:rPr>
          <w:color w:val="006666"/>
          <w:highlight w:val="yellow"/>
        </w:rPr>
        <w:t>56</w:t>
      </w:r>
      <w:r w:rsidRPr="00421E1A">
        <w:rPr>
          <w:highlight w:val="yellow"/>
        </w:rPr>
        <w:t>)</w:t>
      </w:r>
      <w:r w:rsidRPr="00421E1A">
        <w:rPr>
          <w:highlight w:val="yellow"/>
        </w:rPr>
        <w:t>质量属性相关</w:t>
      </w:r>
      <w:r w:rsidRPr="00421E1A">
        <w:rPr>
          <w:highlight w:val="yellow"/>
        </w:rPr>
        <w:t>,</w:t>
      </w:r>
      <w:r w:rsidRPr="00421E1A">
        <w:rPr>
          <w:highlight w:val="yellow"/>
        </w:rPr>
        <w:t>通常可采用（</w:t>
      </w:r>
      <w:r w:rsidRPr="00421E1A">
        <w:rPr>
          <w:color w:val="006666"/>
          <w:highlight w:val="yellow"/>
        </w:rPr>
        <w:t>57</w:t>
      </w:r>
      <w:r w:rsidRPr="00421E1A">
        <w:rPr>
          <w:highlight w:val="yellow"/>
        </w:rPr>
        <w:t>)</w:t>
      </w:r>
      <w:r w:rsidRPr="00421E1A">
        <w:rPr>
          <w:highlight w:val="yellow"/>
        </w:rPr>
        <w:t>架构策略实现该属性</w:t>
      </w:r>
      <w:r w:rsidRPr="00421E1A">
        <w:rPr>
          <w:highlight w:val="yellow"/>
        </w:rPr>
        <w:t>:“</w:t>
      </w:r>
      <w:r w:rsidRPr="00421E1A">
        <w:rPr>
          <w:highlight w:val="yellow"/>
        </w:rPr>
        <w:t>当系统由于软件故障意外崩溃后，需要在</w:t>
      </w:r>
      <w:r w:rsidRPr="00421E1A">
        <w:rPr>
          <w:color w:val="006666"/>
          <w:highlight w:val="yellow"/>
        </w:rPr>
        <w:t>0.5</w:t>
      </w:r>
      <w:r w:rsidRPr="00421E1A">
        <w:rPr>
          <w:highlight w:val="yellow"/>
        </w:rPr>
        <w:t>小时内恢复正常运行</w:t>
      </w:r>
      <w:r w:rsidRPr="00421E1A">
        <w:rPr>
          <w:highlight w:val="yellow"/>
        </w:rPr>
        <w:t>”</w:t>
      </w:r>
      <w:r w:rsidRPr="00421E1A">
        <w:rPr>
          <w:highlight w:val="yellow"/>
        </w:rPr>
        <w:t>主要与（</w:t>
      </w:r>
      <w:r w:rsidRPr="00421E1A">
        <w:rPr>
          <w:color w:val="006666"/>
          <w:highlight w:val="yellow"/>
        </w:rPr>
        <w:t>58</w:t>
      </w:r>
      <w:r w:rsidRPr="00421E1A">
        <w:rPr>
          <w:highlight w:val="yellow"/>
        </w:rPr>
        <w:t>)</w:t>
      </w:r>
      <w:r w:rsidRPr="00421E1A">
        <w:rPr>
          <w:highlight w:val="yellow"/>
        </w:rPr>
        <w:t>质量属性相关，通常可采用（</w:t>
      </w:r>
      <w:r w:rsidRPr="00421E1A">
        <w:rPr>
          <w:color w:val="006666"/>
          <w:highlight w:val="yellow"/>
        </w:rPr>
        <w:t>59</w:t>
      </w:r>
      <w:r w:rsidRPr="00421E1A">
        <w:rPr>
          <w:highlight w:val="yellow"/>
        </w:rPr>
        <w:t>)</w:t>
      </w:r>
      <w:r w:rsidRPr="00421E1A">
        <w:rPr>
          <w:highlight w:val="yellow"/>
        </w:rPr>
        <w:t>架构策略实现该属性</w:t>
      </w:r>
      <w:r w:rsidRPr="00421E1A">
        <w:rPr>
          <w:highlight w:val="yellow"/>
        </w:rPr>
        <w:t>;“</w:t>
      </w:r>
      <w:r w:rsidRPr="00421E1A">
        <w:rPr>
          <w:highlight w:val="yellow"/>
        </w:rPr>
        <w:t>系统应该能够抵挡恶意用户的入侵行为，</w:t>
      </w:r>
      <w:r w:rsidRPr="00421E1A">
        <w:rPr>
          <w:highlight w:val="yellow"/>
        </w:rPr>
        <w:lastRenderedPageBreak/>
        <w:t>并进行报警和记录</w:t>
      </w:r>
      <w:r w:rsidRPr="00421E1A">
        <w:rPr>
          <w:highlight w:val="yellow"/>
        </w:rPr>
        <w:t>”</w:t>
      </w:r>
      <w:r w:rsidRPr="00421E1A">
        <w:rPr>
          <w:highlight w:val="yellow"/>
        </w:rPr>
        <w:t>主要与（</w:t>
      </w:r>
      <w:r w:rsidRPr="00421E1A">
        <w:rPr>
          <w:color w:val="006666"/>
          <w:highlight w:val="yellow"/>
        </w:rPr>
        <w:t>60</w:t>
      </w:r>
      <w:r w:rsidRPr="00421E1A">
        <w:rPr>
          <w:highlight w:val="yellow"/>
        </w:rPr>
        <w:t>)</w:t>
      </w:r>
      <w:r w:rsidRPr="00421E1A">
        <w:rPr>
          <w:highlight w:val="yellow"/>
        </w:rPr>
        <w:t>质量属性相关，通常可采用（</w:t>
      </w:r>
      <w:r w:rsidRPr="00421E1A">
        <w:rPr>
          <w:color w:val="006666"/>
          <w:highlight w:val="yellow"/>
        </w:rPr>
        <w:t>61</w:t>
      </w:r>
      <w:r w:rsidRPr="00421E1A">
        <w:rPr>
          <w:highlight w:val="yellow"/>
        </w:rPr>
        <w:t>)</w:t>
      </w:r>
      <w:r w:rsidRPr="00421E1A">
        <w:rPr>
          <w:highlight w:val="yellow"/>
        </w:rPr>
        <w:t>架构策略实现该属性。</w:t>
      </w:r>
    </w:p>
    <w:p w:rsidR="00F94A28" w:rsidRPr="00421E1A" w:rsidRDefault="00F94A28" w:rsidP="00A709B0">
      <w:pPr>
        <w:pStyle w:val="AltZ"/>
        <w:spacing w:before="156" w:after="156"/>
        <w:rPr>
          <w:highlight w:val="yellow"/>
        </w:rPr>
      </w:pPr>
      <w:r w:rsidRPr="00421E1A">
        <w:rPr>
          <w:highlight w:val="yellow"/>
        </w:rPr>
        <w:t>2012</w:t>
      </w:r>
      <w:r w:rsidRPr="00421E1A">
        <w:rPr>
          <w:highlight w:val="yellow"/>
        </w:rPr>
        <w:t>年</w:t>
      </w:r>
      <w:r w:rsidRPr="00421E1A">
        <w:rPr>
          <w:highlight w:val="yellow"/>
        </w:rPr>
        <w:t>(</w:t>
      </w:r>
      <w:r w:rsidRPr="00421E1A">
        <w:rPr>
          <w:color w:val="006666"/>
          <w:highlight w:val="yellow"/>
        </w:rPr>
        <w:t>56</w:t>
      </w:r>
      <w:r w:rsidRPr="00421E1A">
        <w:rPr>
          <w:highlight w:val="yellow"/>
        </w:rPr>
        <w:t>)</w:t>
      </w:r>
    </w:p>
    <w:p w:rsidR="00A709B0" w:rsidRPr="00421E1A" w:rsidRDefault="00FF4753" w:rsidP="00A709B0">
      <w:pPr>
        <w:pStyle w:val="AltZ"/>
        <w:spacing w:before="156" w:after="156"/>
        <w:rPr>
          <w:highlight w:val="yellow"/>
        </w:rPr>
      </w:pPr>
      <w:r w:rsidRPr="00421E1A">
        <w:rPr>
          <w:highlight w:val="yellow"/>
        </w:rPr>
        <w:t>A.</w:t>
      </w:r>
      <w:r w:rsidRPr="00421E1A">
        <w:rPr>
          <w:highlight w:val="yellow"/>
        </w:rPr>
        <w:t>性能</w:t>
      </w:r>
      <w:r w:rsidRPr="00421E1A">
        <w:rPr>
          <w:highlight w:val="yellow"/>
        </w:rPr>
        <w:t xml:space="preserve">                </w:t>
      </w:r>
    </w:p>
    <w:p w:rsidR="00A709B0" w:rsidRPr="00421E1A" w:rsidRDefault="00FF4753" w:rsidP="00A709B0">
      <w:pPr>
        <w:pStyle w:val="AltZ"/>
        <w:spacing w:before="156" w:after="156"/>
        <w:rPr>
          <w:highlight w:val="yellow"/>
        </w:rPr>
      </w:pPr>
      <w:r w:rsidRPr="00421E1A">
        <w:rPr>
          <w:highlight w:val="yellow"/>
        </w:rPr>
        <w:t>B.</w:t>
      </w:r>
      <w:r w:rsidRPr="00421E1A">
        <w:rPr>
          <w:highlight w:val="yellow"/>
        </w:rPr>
        <w:t>吞吐量</w:t>
      </w:r>
      <w:r w:rsidRPr="00421E1A">
        <w:rPr>
          <w:highlight w:val="yellow"/>
        </w:rPr>
        <w:t xml:space="preserve">           </w:t>
      </w:r>
    </w:p>
    <w:p w:rsidR="00A709B0" w:rsidRPr="00421E1A" w:rsidRDefault="00FF4753" w:rsidP="00A709B0">
      <w:pPr>
        <w:pStyle w:val="AltZ"/>
        <w:spacing w:before="156" w:after="156"/>
        <w:rPr>
          <w:highlight w:val="yellow"/>
        </w:rPr>
      </w:pPr>
      <w:r w:rsidRPr="00421E1A">
        <w:rPr>
          <w:color w:val="000088"/>
          <w:highlight w:val="yellow"/>
        </w:rPr>
        <w:t>C</w:t>
      </w:r>
      <w:r w:rsidRPr="00421E1A">
        <w:rPr>
          <w:highlight w:val="yellow"/>
        </w:rPr>
        <w:t>.</w:t>
      </w:r>
      <w:r w:rsidRPr="00421E1A">
        <w:rPr>
          <w:highlight w:val="yellow"/>
        </w:rPr>
        <w:t>可靠性</w:t>
      </w:r>
      <w:r w:rsidRPr="00421E1A">
        <w:rPr>
          <w:highlight w:val="yellow"/>
        </w:rPr>
        <w:t xml:space="preserve">       </w:t>
      </w:r>
    </w:p>
    <w:p w:rsidR="00A709B0" w:rsidRPr="00421E1A" w:rsidRDefault="00FF4753" w:rsidP="00A709B0">
      <w:pPr>
        <w:pStyle w:val="AltZ"/>
        <w:spacing w:before="156" w:after="156"/>
        <w:rPr>
          <w:highlight w:val="yellow"/>
        </w:rPr>
      </w:pPr>
      <w:r w:rsidRPr="00421E1A">
        <w:rPr>
          <w:color w:val="000088"/>
          <w:highlight w:val="yellow"/>
        </w:rPr>
        <w:t>D</w:t>
      </w:r>
      <w:r w:rsidRPr="00421E1A">
        <w:rPr>
          <w:highlight w:val="yellow"/>
        </w:rPr>
        <w:t>.</w:t>
      </w:r>
      <w:r w:rsidRPr="00421E1A">
        <w:rPr>
          <w:highlight w:val="yellow"/>
        </w:rPr>
        <w:t>可修改性</w:t>
      </w:r>
    </w:p>
    <w:p w:rsidR="00F94A28" w:rsidRPr="00421E1A" w:rsidRDefault="00F94A28" w:rsidP="00A709B0">
      <w:pPr>
        <w:pStyle w:val="AltZ"/>
        <w:spacing w:before="156" w:after="156"/>
        <w:rPr>
          <w:highlight w:val="yellow"/>
        </w:rPr>
      </w:pPr>
      <w:r w:rsidRPr="00421E1A">
        <w:rPr>
          <w:highlight w:val="yellow"/>
        </w:rPr>
        <w:t>2012</w:t>
      </w:r>
      <w:r w:rsidRPr="00421E1A">
        <w:rPr>
          <w:highlight w:val="yellow"/>
        </w:rPr>
        <w:t>年</w:t>
      </w:r>
      <w:r w:rsidRPr="00421E1A">
        <w:rPr>
          <w:highlight w:val="yellow"/>
        </w:rPr>
        <w:t>(</w:t>
      </w:r>
      <w:r w:rsidRPr="00421E1A">
        <w:rPr>
          <w:color w:val="006666"/>
          <w:highlight w:val="yellow"/>
        </w:rPr>
        <w:t>57</w:t>
      </w:r>
      <w:r w:rsidRPr="00421E1A">
        <w:rPr>
          <w:highlight w:val="yellow"/>
        </w:rPr>
        <w:t>)</w:t>
      </w:r>
    </w:p>
    <w:p w:rsidR="00A709B0" w:rsidRPr="00421E1A" w:rsidRDefault="00FF4753" w:rsidP="00A709B0">
      <w:pPr>
        <w:pStyle w:val="AltZ"/>
        <w:spacing w:before="156" w:after="156"/>
        <w:rPr>
          <w:highlight w:val="yellow"/>
        </w:rPr>
      </w:pPr>
      <w:r w:rsidRPr="00421E1A">
        <w:rPr>
          <w:highlight w:val="yellow"/>
        </w:rPr>
        <w:t>A.</w:t>
      </w:r>
      <w:r w:rsidRPr="00421E1A">
        <w:rPr>
          <w:highlight w:val="yellow"/>
        </w:rPr>
        <w:t>操作串行化</w:t>
      </w:r>
      <w:r w:rsidRPr="00421E1A">
        <w:rPr>
          <w:highlight w:val="yellow"/>
        </w:rPr>
        <w:t xml:space="preserve">     </w:t>
      </w:r>
    </w:p>
    <w:p w:rsidR="00A709B0" w:rsidRPr="00421E1A" w:rsidRDefault="00FF4753" w:rsidP="00A709B0">
      <w:pPr>
        <w:pStyle w:val="AltZ"/>
        <w:spacing w:before="156" w:after="156"/>
        <w:rPr>
          <w:highlight w:val="yellow"/>
        </w:rPr>
      </w:pPr>
      <w:r w:rsidRPr="00421E1A">
        <w:rPr>
          <w:highlight w:val="yellow"/>
        </w:rPr>
        <w:t>B.</w:t>
      </w:r>
      <w:r w:rsidRPr="00421E1A">
        <w:rPr>
          <w:highlight w:val="yellow"/>
        </w:rPr>
        <w:t>资源调度</w:t>
      </w:r>
      <w:r w:rsidRPr="00421E1A">
        <w:rPr>
          <w:highlight w:val="yellow"/>
        </w:rPr>
        <w:t xml:space="preserve">          </w:t>
      </w:r>
    </w:p>
    <w:p w:rsidR="00A709B0" w:rsidRPr="00421E1A" w:rsidRDefault="00FF4753" w:rsidP="00A709B0">
      <w:pPr>
        <w:pStyle w:val="AltZ"/>
        <w:spacing w:before="156" w:after="156"/>
        <w:rPr>
          <w:highlight w:val="yellow"/>
        </w:rPr>
      </w:pPr>
      <w:r w:rsidRPr="00421E1A">
        <w:rPr>
          <w:color w:val="000088"/>
          <w:highlight w:val="yellow"/>
        </w:rPr>
        <w:t>C</w:t>
      </w:r>
      <w:r w:rsidRPr="00421E1A">
        <w:rPr>
          <w:highlight w:val="yellow"/>
        </w:rPr>
        <w:t>.</w:t>
      </w:r>
      <w:r w:rsidRPr="00421E1A">
        <w:rPr>
          <w:highlight w:val="yellow"/>
        </w:rPr>
        <w:t>心跳</w:t>
      </w:r>
      <w:r w:rsidRPr="00421E1A">
        <w:rPr>
          <w:highlight w:val="yellow"/>
        </w:rPr>
        <w:t xml:space="preserve">            </w:t>
      </w:r>
    </w:p>
    <w:p w:rsidR="00A709B0" w:rsidRPr="00421E1A" w:rsidRDefault="00FF4753" w:rsidP="00A709B0">
      <w:pPr>
        <w:pStyle w:val="AltZ"/>
        <w:spacing w:before="156" w:after="156"/>
        <w:rPr>
          <w:highlight w:val="yellow"/>
        </w:rPr>
      </w:pPr>
      <w:r w:rsidRPr="00421E1A">
        <w:rPr>
          <w:color w:val="000088"/>
          <w:highlight w:val="yellow"/>
        </w:rPr>
        <w:t>D</w:t>
      </w:r>
      <w:r w:rsidRPr="00421E1A">
        <w:rPr>
          <w:highlight w:val="yellow"/>
        </w:rPr>
        <w:t>.</w:t>
      </w:r>
      <w:r w:rsidRPr="00421E1A">
        <w:rPr>
          <w:highlight w:val="yellow"/>
        </w:rPr>
        <w:t>内置监控器</w:t>
      </w:r>
    </w:p>
    <w:p w:rsidR="00F94A28" w:rsidRPr="00421E1A" w:rsidRDefault="00F94A28" w:rsidP="00A709B0">
      <w:pPr>
        <w:pStyle w:val="AltZ"/>
        <w:spacing w:before="156" w:after="156"/>
        <w:rPr>
          <w:highlight w:val="yellow"/>
        </w:rPr>
      </w:pPr>
      <w:r w:rsidRPr="00421E1A">
        <w:rPr>
          <w:highlight w:val="yellow"/>
        </w:rPr>
        <w:t>2012</w:t>
      </w:r>
      <w:r w:rsidRPr="00421E1A">
        <w:rPr>
          <w:highlight w:val="yellow"/>
        </w:rPr>
        <w:t>年</w:t>
      </w:r>
      <w:r w:rsidRPr="00421E1A">
        <w:rPr>
          <w:highlight w:val="yellow"/>
        </w:rPr>
        <w:t>(</w:t>
      </w:r>
      <w:r w:rsidRPr="00421E1A">
        <w:rPr>
          <w:color w:val="006666"/>
          <w:highlight w:val="yellow"/>
        </w:rPr>
        <w:t>58</w:t>
      </w:r>
      <w:r w:rsidRPr="00421E1A">
        <w:rPr>
          <w:highlight w:val="yellow"/>
        </w:rPr>
        <w:t>)</w:t>
      </w:r>
    </w:p>
    <w:p w:rsidR="00A709B0" w:rsidRPr="00421E1A" w:rsidRDefault="00FF4753" w:rsidP="00A709B0">
      <w:pPr>
        <w:pStyle w:val="AltZ"/>
        <w:spacing w:before="156" w:after="156"/>
        <w:rPr>
          <w:highlight w:val="yellow"/>
        </w:rPr>
      </w:pPr>
      <w:r w:rsidRPr="00421E1A">
        <w:rPr>
          <w:highlight w:val="yellow"/>
        </w:rPr>
        <w:t>A.</w:t>
      </w:r>
      <w:r w:rsidRPr="00421E1A">
        <w:rPr>
          <w:highlight w:val="yellow"/>
        </w:rPr>
        <w:t>可测试性</w:t>
      </w:r>
      <w:r w:rsidRPr="00421E1A">
        <w:rPr>
          <w:highlight w:val="yellow"/>
        </w:rPr>
        <w:t xml:space="preserve">          </w:t>
      </w:r>
    </w:p>
    <w:p w:rsidR="00A709B0" w:rsidRPr="00421E1A" w:rsidRDefault="00FF4753" w:rsidP="00A709B0">
      <w:pPr>
        <w:pStyle w:val="AltZ"/>
        <w:spacing w:before="156" w:after="156"/>
        <w:rPr>
          <w:highlight w:val="yellow"/>
        </w:rPr>
      </w:pPr>
      <w:r w:rsidRPr="00421E1A">
        <w:rPr>
          <w:highlight w:val="yellow"/>
        </w:rPr>
        <w:t>B.</w:t>
      </w:r>
      <w:r w:rsidRPr="00421E1A">
        <w:rPr>
          <w:highlight w:val="yellow"/>
        </w:rPr>
        <w:t>易用性</w:t>
      </w:r>
      <w:r w:rsidRPr="00421E1A">
        <w:rPr>
          <w:highlight w:val="yellow"/>
        </w:rPr>
        <w:t xml:space="preserve">           </w:t>
      </w:r>
    </w:p>
    <w:p w:rsidR="00A709B0" w:rsidRPr="00421E1A" w:rsidRDefault="00FF4753" w:rsidP="00A709B0">
      <w:pPr>
        <w:pStyle w:val="AltZ"/>
        <w:spacing w:before="156" w:after="156"/>
        <w:rPr>
          <w:highlight w:val="yellow"/>
        </w:rPr>
      </w:pPr>
      <w:r w:rsidRPr="00421E1A">
        <w:rPr>
          <w:color w:val="000088"/>
          <w:highlight w:val="yellow"/>
        </w:rPr>
        <w:t>C</w:t>
      </w:r>
      <w:r w:rsidRPr="00421E1A">
        <w:rPr>
          <w:highlight w:val="yellow"/>
        </w:rPr>
        <w:t>.</w:t>
      </w:r>
      <w:r w:rsidRPr="00421E1A">
        <w:rPr>
          <w:highlight w:val="yellow"/>
        </w:rPr>
        <w:t>可用性</w:t>
      </w:r>
      <w:r w:rsidRPr="00421E1A">
        <w:rPr>
          <w:highlight w:val="yellow"/>
        </w:rPr>
        <w:t xml:space="preserve">       </w:t>
      </w:r>
    </w:p>
    <w:p w:rsidR="00A709B0" w:rsidRPr="00421E1A" w:rsidRDefault="00FF4753" w:rsidP="00A709B0">
      <w:pPr>
        <w:pStyle w:val="AltZ"/>
        <w:spacing w:before="156" w:after="156"/>
        <w:rPr>
          <w:highlight w:val="yellow"/>
        </w:rPr>
      </w:pPr>
      <w:r w:rsidRPr="00421E1A">
        <w:rPr>
          <w:color w:val="000088"/>
          <w:highlight w:val="yellow"/>
        </w:rPr>
        <w:t>D</w:t>
      </w:r>
      <w:r w:rsidRPr="00421E1A">
        <w:rPr>
          <w:highlight w:val="yellow"/>
        </w:rPr>
        <w:t>.</w:t>
      </w:r>
      <w:r w:rsidRPr="00421E1A">
        <w:rPr>
          <w:highlight w:val="yellow"/>
        </w:rPr>
        <w:t>互操作性</w:t>
      </w:r>
    </w:p>
    <w:p w:rsidR="00F94A28" w:rsidRPr="00421E1A" w:rsidRDefault="00F94A28" w:rsidP="00A709B0">
      <w:pPr>
        <w:pStyle w:val="AltZ"/>
        <w:spacing w:before="156" w:after="156"/>
        <w:rPr>
          <w:highlight w:val="yellow"/>
        </w:rPr>
      </w:pPr>
      <w:r w:rsidRPr="00421E1A">
        <w:rPr>
          <w:highlight w:val="yellow"/>
        </w:rPr>
        <w:t>2012</w:t>
      </w:r>
      <w:r w:rsidRPr="00421E1A">
        <w:rPr>
          <w:highlight w:val="yellow"/>
        </w:rPr>
        <w:t>年</w:t>
      </w:r>
      <w:r w:rsidRPr="00421E1A">
        <w:rPr>
          <w:highlight w:val="yellow"/>
        </w:rPr>
        <w:t>(</w:t>
      </w:r>
      <w:r w:rsidRPr="00421E1A">
        <w:rPr>
          <w:color w:val="006666"/>
          <w:highlight w:val="yellow"/>
        </w:rPr>
        <w:t>59</w:t>
      </w:r>
      <w:r w:rsidRPr="00421E1A">
        <w:rPr>
          <w:highlight w:val="yellow"/>
        </w:rPr>
        <w:t>)</w:t>
      </w:r>
    </w:p>
    <w:p w:rsidR="00A709B0" w:rsidRPr="00421E1A" w:rsidRDefault="00FF4753" w:rsidP="00A709B0">
      <w:pPr>
        <w:pStyle w:val="AltZ"/>
        <w:spacing w:before="156" w:after="156"/>
        <w:rPr>
          <w:highlight w:val="yellow"/>
        </w:rPr>
      </w:pPr>
      <w:r w:rsidRPr="00421E1A">
        <w:rPr>
          <w:highlight w:val="yellow"/>
        </w:rPr>
        <w:t>A.</w:t>
      </w:r>
      <w:r w:rsidRPr="00421E1A">
        <w:rPr>
          <w:highlight w:val="yellow"/>
        </w:rPr>
        <w:t>主动冗余</w:t>
      </w:r>
      <w:r w:rsidRPr="00421E1A">
        <w:rPr>
          <w:highlight w:val="yellow"/>
        </w:rPr>
        <w:t xml:space="preserve">          </w:t>
      </w:r>
    </w:p>
    <w:p w:rsidR="00A709B0" w:rsidRPr="00421E1A" w:rsidRDefault="00FF4753" w:rsidP="00A709B0">
      <w:pPr>
        <w:pStyle w:val="AltZ"/>
        <w:spacing w:before="156" w:after="156"/>
        <w:rPr>
          <w:highlight w:val="yellow"/>
        </w:rPr>
      </w:pPr>
      <w:r w:rsidRPr="00421E1A">
        <w:rPr>
          <w:highlight w:val="yellow"/>
        </w:rPr>
        <w:t>B.</w:t>
      </w:r>
      <w:r w:rsidRPr="00421E1A">
        <w:rPr>
          <w:highlight w:val="yellow"/>
        </w:rPr>
        <w:t>信息隐藏</w:t>
      </w:r>
      <w:r w:rsidRPr="00421E1A">
        <w:rPr>
          <w:highlight w:val="yellow"/>
        </w:rPr>
        <w:t xml:space="preserve">          </w:t>
      </w:r>
    </w:p>
    <w:p w:rsidR="00A709B0" w:rsidRPr="00421E1A" w:rsidRDefault="00FF4753" w:rsidP="00A709B0">
      <w:pPr>
        <w:pStyle w:val="AltZ"/>
        <w:spacing w:before="156" w:after="156"/>
        <w:rPr>
          <w:highlight w:val="yellow"/>
        </w:rPr>
      </w:pPr>
      <w:r w:rsidRPr="00421E1A">
        <w:rPr>
          <w:color w:val="000088"/>
          <w:highlight w:val="yellow"/>
        </w:rPr>
        <w:t>C</w:t>
      </w:r>
      <w:r w:rsidRPr="00421E1A">
        <w:rPr>
          <w:highlight w:val="yellow"/>
        </w:rPr>
        <w:t>.</w:t>
      </w:r>
      <w:r w:rsidRPr="00421E1A">
        <w:rPr>
          <w:highlight w:val="yellow"/>
        </w:rPr>
        <w:t>抽象接口</w:t>
      </w:r>
      <w:r w:rsidRPr="00421E1A">
        <w:rPr>
          <w:highlight w:val="yellow"/>
        </w:rPr>
        <w:t xml:space="preserve">      </w:t>
      </w:r>
    </w:p>
    <w:p w:rsidR="00A709B0" w:rsidRPr="00421E1A" w:rsidRDefault="00FF4753" w:rsidP="00A709B0">
      <w:pPr>
        <w:pStyle w:val="AltZ"/>
        <w:spacing w:before="156" w:after="156"/>
        <w:rPr>
          <w:highlight w:val="yellow"/>
        </w:rPr>
      </w:pPr>
      <w:r w:rsidRPr="00421E1A">
        <w:rPr>
          <w:color w:val="000088"/>
          <w:highlight w:val="yellow"/>
        </w:rPr>
        <w:t>D</w:t>
      </w:r>
      <w:r w:rsidRPr="00421E1A">
        <w:rPr>
          <w:highlight w:val="yellow"/>
        </w:rPr>
        <w:t>.</w:t>
      </w:r>
      <w:r w:rsidRPr="00421E1A">
        <w:rPr>
          <w:highlight w:val="yellow"/>
        </w:rPr>
        <w:t>记录</w:t>
      </w:r>
      <w:r w:rsidRPr="00421E1A">
        <w:rPr>
          <w:highlight w:val="yellow"/>
        </w:rPr>
        <w:t>/</w:t>
      </w:r>
      <w:r w:rsidRPr="00421E1A">
        <w:rPr>
          <w:highlight w:val="yellow"/>
        </w:rPr>
        <w:t>回放</w:t>
      </w:r>
    </w:p>
    <w:p w:rsidR="00F94A28" w:rsidRPr="00421E1A" w:rsidRDefault="00F94A28" w:rsidP="00A709B0">
      <w:pPr>
        <w:pStyle w:val="AltZ"/>
        <w:spacing w:before="156" w:after="156"/>
        <w:rPr>
          <w:highlight w:val="yellow"/>
        </w:rPr>
      </w:pPr>
      <w:r w:rsidRPr="00421E1A">
        <w:rPr>
          <w:highlight w:val="yellow"/>
        </w:rPr>
        <w:t>2012</w:t>
      </w:r>
      <w:r w:rsidRPr="00421E1A">
        <w:rPr>
          <w:highlight w:val="yellow"/>
        </w:rPr>
        <w:t>年</w:t>
      </w:r>
      <w:r w:rsidRPr="00421E1A">
        <w:rPr>
          <w:highlight w:val="yellow"/>
        </w:rPr>
        <w:t>(</w:t>
      </w:r>
      <w:r w:rsidRPr="00421E1A">
        <w:rPr>
          <w:color w:val="006666"/>
          <w:highlight w:val="yellow"/>
        </w:rPr>
        <w:t>60</w:t>
      </w:r>
      <w:r w:rsidRPr="00421E1A">
        <w:rPr>
          <w:highlight w:val="yellow"/>
        </w:rPr>
        <w:t>)</w:t>
      </w:r>
    </w:p>
    <w:p w:rsidR="00A709B0" w:rsidRPr="00421E1A" w:rsidRDefault="00FF4753" w:rsidP="00A709B0">
      <w:pPr>
        <w:pStyle w:val="AltZ"/>
        <w:spacing w:before="156" w:after="156"/>
        <w:rPr>
          <w:highlight w:val="yellow"/>
        </w:rPr>
      </w:pPr>
      <w:r w:rsidRPr="00421E1A">
        <w:rPr>
          <w:highlight w:val="yellow"/>
        </w:rPr>
        <w:lastRenderedPageBreak/>
        <w:t>A.</w:t>
      </w:r>
      <w:r w:rsidRPr="00421E1A">
        <w:rPr>
          <w:highlight w:val="yellow"/>
        </w:rPr>
        <w:t>可用性</w:t>
      </w:r>
      <w:r w:rsidRPr="00421E1A">
        <w:rPr>
          <w:highlight w:val="yellow"/>
        </w:rPr>
        <w:t xml:space="preserve">           </w:t>
      </w:r>
    </w:p>
    <w:p w:rsidR="00A709B0" w:rsidRPr="00421E1A" w:rsidRDefault="00FF4753" w:rsidP="00A709B0">
      <w:pPr>
        <w:pStyle w:val="AltZ"/>
        <w:spacing w:before="156" w:after="156"/>
        <w:rPr>
          <w:highlight w:val="yellow"/>
        </w:rPr>
      </w:pPr>
      <w:r w:rsidRPr="00421E1A">
        <w:rPr>
          <w:highlight w:val="yellow"/>
        </w:rPr>
        <w:t>B.</w:t>
      </w:r>
      <w:r w:rsidRPr="00421E1A">
        <w:rPr>
          <w:highlight w:val="yellow"/>
        </w:rPr>
        <w:t>安全性</w:t>
      </w:r>
      <w:r w:rsidRPr="00421E1A">
        <w:rPr>
          <w:highlight w:val="yellow"/>
        </w:rPr>
        <w:t xml:space="preserve">           </w:t>
      </w:r>
    </w:p>
    <w:p w:rsidR="00A709B0" w:rsidRPr="00421E1A" w:rsidRDefault="00FF4753" w:rsidP="00A709B0">
      <w:pPr>
        <w:pStyle w:val="AltZ"/>
        <w:spacing w:before="156" w:after="156"/>
        <w:rPr>
          <w:highlight w:val="yellow"/>
        </w:rPr>
      </w:pPr>
      <w:r w:rsidRPr="00421E1A">
        <w:rPr>
          <w:color w:val="000088"/>
          <w:highlight w:val="yellow"/>
        </w:rPr>
        <w:t>C</w:t>
      </w:r>
      <w:r w:rsidRPr="00421E1A">
        <w:rPr>
          <w:highlight w:val="yellow"/>
        </w:rPr>
        <w:t>.</w:t>
      </w:r>
      <w:r w:rsidRPr="00421E1A">
        <w:rPr>
          <w:highlight w:val="yellow"/>
        </w:rPr>
        <w:t>可测试性</w:t>
      </w:r>
      <w:r w:rsidRPr="00421E1A">
        <w:rPr>
          <w:highlight w:val="yellow"/>
        </w:rPr>
        <w:t xml:space="preserve">      </w:t>
      </w:r>
    </w:p>
    <w:p w:rsidR="00A709B0" w:rsidRPr="00421E1A" w:rsidRDefault="00FF4753" w:rsidP="00A709B0">
      <w:pPr>
        <w:pStyle w:val="AltZ"/>
        <w:spacing w:before="156" w:after="156"/>
        <w:rPr>
          <w:highlight w:val="yellow"/>
        </w:rPr>
      </w:pPr>
      <w:r w:rsidRPr="00421E1A">
        <w:rPr>
          <w:color w:val="000088"/>
          <w:highlight w:val="yellow"/>
        </w:rPr>
        <w:t>D</w:t>
      </w:r>
      <w:r w:rsidRPr="00421E1A">
        <w:rPr>
          <w:highlight w:val="yellow"/>
        </w:rPr>
        <w:t>.</w:t>
      </w:r>
      <w:r w:rsidRPr="00421E1A">
        <w:rPr>
          <w:highlight w:val="yellow"/>
        </w:rPr>
        <w:t>可修改性</w:t>
      </w:r>
    </w:p>
    <w:p w:rsidR="00F94A28" w:rsidRPr="00421E1A" w:rsidRDefault="00F94A28" w:rsidP="00A709B0">
      <w:pPr>
        <w:pStyle w:val="AltZ"/>
        <w:spacing w:before="156" w:after="156"/>
        <w:rPr>
          <w:highlight w:val="yellow"/>
        </w:rPr>
      </w:pPr>
      <w:r w:rsidRPr="00421E1A">
        <w:rPr>
          <w:highlight w:val="yellow"/>
        </w:rPr>
        <w:t>2012</w:t>
      </w:r>
      <w:r w:rsidRPr="00421E1A">
        <w:rPr>
          <w:highlight w:val="yellow"/>
        </w:rPr>
        <w:t>年</w:t>
      </w:r>
      <w:r w:rsidRPr="00421E1A">
        <w:rPr>
          <w:highlight w:val="yellow"/>
        </w:rPr>
        <w:t>(</w:t>
      </w:r>
      <w:r w:rsidRPr="00421E1A">
        <w:rPr>
          <w:color w:val="006666"/>
          <w:highlight w:val="yellow"/>
        </w:rPr>
        <w:t>61</w:t>
      </w:r>
      <w:r w:rsidRPr="00421E1A">
        <w:rPr>
          <w:highlight w:val="yellow"/>
        </w:rPr>
        <w:t>)</w:t>
      </w:r>
    </w:p>
    <w:p w:rsidR="00A709B0" w:rsidRPr="00421E1A" w:rsidRDefault="00FF4753" w:rsidP="00A709B0">
      <w:pPr>
        <w:pStyle w:val="AltZ"/>
        <w:spacing w:before="156" w:after="156"/>
        <w:rPr>
          <w:highlight w:val="yellow"/>
        </w:rPr>
      </w:pPr>
      <w:r w:rsidRPr="00421E1A">
        <w:rPr>
          <w:highlight w:val="yellow"/>
        </w:rPr>
        <w:t>A.</w:t>
      </w:r>
      <w:r w:rsidRPr="00421E1A">
        <w:rPr>
          <w:highlight w:val="yellow"/>
        </w:rPr>
        <w:t>内置监控器</w:t>
      </w:r>
      <w:r w:rsidRPr="00421E1A">
        <w:rPr>
          <w:highlight w:val="yellow"/>
        </w:rPr>
        <w:t xml:space="preserve">     </w:t>
      </w:r>
    </w:p>
    <w:p w:rsidR="00A709B0" w:rsidRPr="00421E1A" w:rsidRDefault="00FF4753" w:rsidP="00A709B0">
      <w:pPr>
        <w:pStyle w:val="AltZ"/>
        <w:spacing w:before="156" w:after="156"/>
        <w:rPr>
          <w:highlight w:val="yellow"/>
        </w:rPr>
      </w:pPr>
      <w:r w:rsidRPr="00421E1A">
        <w:rPr>
          <w:highlight w:val="yellow"/>
        </w:rPr>
        <w:t>B.</w:t>
      </w:r>
      <w:r w:rsidRPr="00421E1A">
        <w:rPr>
          <w:highlight w:val="yellow"/>
        </w:rPr>
        <w:t>记录</w:t>
      </w:r>
      <w:r w:rsidRPr="00421E1A">
        <w:rPr>
          <w:highlight w:val="yellow"/>
        </w:rPr>
        <w:t>/</w:t>
      </w:r>
      <w:r w:rsidRPr="00421E1A">
        <w:rPr>
          <w:highlight w:val="yellow"/>
        </w:rPr>
        <w:t>回放</w:t>
      </w:r>
      <w:r w:rsidRPr="00421E1A">
        <w:rPr>
          <w:highlight w:val="yellow"/>
        </w:rPr>
        <w:t xml:space="preserve">         </w:t>
      </w:r>
    </w:p>
    <w:p w:rsidR="00A709B0" w:rsidRPr="00421E1A" w:rsidRDefault="00FF4753" w:rsidP="00A709B0">
      <w:pPr>
        <w:pStyle w:val="AltZ"/>
        <w:spacing w:before="156" w:after="156"/>
        <w:rPr>
          <w:highlight w:val="yellow"/>
        </w:rPr>
      </w:pPr>
      <w:r w:rsidRPr="00421E1A">
        <w:rPr>
          <w:color w:val="000088"/>
          <w:highlight w:val="yellow"/>
        </w:rPr>
        <w:t>C</w:t>
      </w:r>
      <w:r w:rsidRPr="00421E1A">
        <w:rPr>
          <w:highlight w:val="yellow"/>
        </w:rPr>
        <w:t>.</w:t>
      </w:r>
      <w:r w:rsidRPr="00421E1A">
        <w:rPr>
          <w:highlight w:val="yellow"/>
        </w:rPr>
        <w:t>追踪审计</w:t>
      </w:r>
      <w:r w:rsidRPr="00421E1A">
        <w:rPr>
          <w:highlight w:val="yellow"/>
        </w:rPr>
        <w:t xml:space="preserve">      </w:t>
      </w:r>
    </w:p>
    <w:p w:rsidR="00002F36" w:rsidRPr="00421E1A" w:rsidRDefault="00FF4753" w:rsidP="00A709B0">
      <w:pPr>
        <w:pStyle w:val="AltZ"/>
        <w:spacing w:before="156" w:after="156"/>
        <w:rPr>
          <w:highlight w:val="yellow"/>
        </w:rPr>
      </w:pPr>
      <w:r w:rsidRPr="00421E1A">
        <w:rPr>
          <w:color w:val="000088"/>
          <w:highlight w:val="yellow"/>
        </w:rPr>
        <w:t>D</w:t>
      </w:r>
      <w:r w:rsidRPr="00421E1A">
        <w:rPr>
          <w:highlight w:val="yellow"/>
        </w:rPr>
        <w:t>.</w:t>
      </w:r>
      <w:r w:rsidRPr="00421E1A">
        <w:rPr>
          <w:highlight w:val="yellow"/>
        </w:rPr>
        <w:t>维护现有接口</w:t>
      </w:r>
    </w:p>
    <w:p w:rsidR="00002F36" w:rsidRPr="00421E1A" w:rsidRDefault="00FF4753">
      <w:pPr>
        <w:spacing w:line="251" w:lineRule="auto"/>
        <w:ind w:left="420"/>
        <w:rPr>
          <w:highlight w:val="yellow"/>
        </w:rPr>
      </w:pPr>
      <w:bookmarkStart w:id="341" w:name="1437-1534675773190"/>
      <w:bookmarkStart w:id="342" w:name="1311-1534675773197"/>
      <w:bookmarkEnd w:id="341"/>
      <w:bookmarkEnd w:id="342"/>
      <w:r w:rsidRPr="00421E1A">
        <w:rPr>
          <w:color w:val="999999"/>
          <w:highlight w:val="yellow"/>
        </w:rPr>
        <w:t>【答案】</w:t>
      </w:r>
      <w:r w:rsidRPr="00421E1A">
        <w:rPr>
          <w:color w:val="999999"/>
          <w:highlight w:val="yellow"/>
        </w:rPr>
        <w:t xml:space="preserve">A B C A B C </w:t>
      </w:r>
      <w:r w:rsidRPr="00421E1A">
        <w:rPr>
          <w:color w:val="999999"/>
          <w:highlight w:val="yellow"/>
        </w:rPr>
        <w:t>【解析】本题主要考查考生对质量属性的理解和质量属性实现策略的掌握。</w:t>
      </w:r>
    </w:p>
    <w:p w:rsidR="00002F36" w:rsidRPr="00421E1A" w:rsidRDefault="00002F36">
      <w:pPr>
        <w:rPr>
          <w:highlight w:val="yellow"/>
        </w:rPr>
      </w:pPr>
      <w:bookmarkStart w:id="343" w:name="6726-1534675773558"/>
      <w:bookmarkEnd w:id="343"/>
    </w:p>
    <w:p w:rsidR="00002F36" w:rsidRPr="00421E1A" w:rsidRDefault="00FF4753">
      <w:pPr>
        <w:spacing w:line="251" w:lineRule="auto"/>
        <w:ind w:left="420"/>
        <w:rPr>
          <w:highlight w:val="yellow"/>
        </w:rPr>
      </w:pPr>
      <w:bookmarkStart w:id="344" w:name="1730-1534675773197"/>
      <w:bookmarkEnd w:id="344"/>
      <w:r w:rsidRPr="00421E1A">
        <w:rPr>
          <w:color w:val="999999"/>
          <w:highlight w:val="yellow"/>
        </w:rPr>
        <w:t>对于题干描述：</w:t>
      </w:r>
      <w:r w:rsidRPr="00421E1A">
        <w:rPr>
          <w:color w:val="999999"/>
          <w:highlight w:val="yellow"/>
        </w:rPr>
        <w:t>“</w:t>
      </w:r>
      <w:r w:rsidRPr="00421E1A">
        <w:rPr>
          <w:color w:val="999999"/>
          <w:highlight w:val="yellow"/>
        </w:rPr>
        <w:t>在并发用户数量为</w:t>
      </w:r>
      <w:r w:rsidRPr="00421E1A">
        <w:rPr>
          <w:color w:val="999999"/>
          <w:highlight w:val="yellow"/>
        </w:rPr>
        <w:t>1000</w:t>
      </w:r>
      <w:r w:rsidRPr="00421E1A">
        <w:rPr>
          <w:color w:val="999999"/>
          <w:highlight w:val="yellow"/>
        </w:rPr>
        <w:t>人时，用户的交易请求需要在</w:t>
      </w:r>
      <w:r w:rsidRPr="00421E1A">
        <w:rPr>
          <w:color w:val="999999"/>
          <w:highlight w:val="yellow"/>
        </w:rPr>
        <w:t>0.5</w:t>
      </w:r>
      <w:r w:rsidRPr="00421E1A">
        <w:rPr>
          <w:color w:val="999999"/>
          <w:highlight w:val="yellow"/>
        </w:rPr>
        <w:t>秒内得到响应</w:t>
      </w:r>
      <w:r w:rsidRPr="00421E1A">
        <w:rPr>
          <w:color w:val="999999"/>
          <w:highlight w:val="yellow"/>
        </w:rPr>
        <w:t>”</w:t>
      </w:r>
      <w:r w:rsidRPr="00421E1A">
        <w:rPr>
          <w:color w:val="999999"/>
          <w:highlight w:val="yellow"/>
        </w:rPr>
        <w:t>，主要与性能这一质量属性相关，实现该属性的常见架构策略包括：增加计算资源、减少计算开销、</w:t>
      </w:r>
    </w:p>
    <w:p w:rsidR="00002F36" w:rsidRPr="00421E1A" w:rsidRDefault="00002F36">
      <w:pPr>
        <w:rPr>
          <w:highlight w:val="yellow"/>
        </w:rPr>
      </w:pPr>
      <w:bookmarkStart w:id="345" w:name="1023-1534675773558"/>
      <w:bookmarkEnd w:id="345"/>
    </w:p>
    <w:p w:rsidR="00002F36" w:rsidRDefault="00FF4753">
      <w:pPr>
        <w:spacing w:line="251" w:lineRule="auto"/>
        <w:ind w:left="420"/>
      </w:pPr>
      <w:bookmarkStart w:id="346" w:name="4423-1534675773198"/>
      <w:bookmarkEnd w:id="346"/>
      <w:r w:rsidRPr="00421E1A">
        <w:rPr>
          <w:color w:val="999999"/>
          <w:highlight w:val="yellow"/>
        </w:rPr>
        <w:t>引入并发机制、采用资源调度等。</w:t>
      </w:r>
      <w:r w:rsidRPr="00421E1A">
        <w:rPr>
          <w:color w:val="999999"/>
          <w:highlight w:val="yellow"/>
        </w:rPr>
        <w:t>“</w:t>
      </w:r>
      <w:r w:rsidRPr="00421E1A">
        <w:rPr>
          <w:color w:val="999999"/>
          <w:highlight w:val="yellow"/>
        </w:rPr>
        <w:t>当系统由于软件故障意外崩溃后，需要在</w:t>
      </w:r>
      <w:r w:rsidRPr="00421E1A">
        <w:rPr>
          <w:color w:val="999999"/>
          <w:highlight w:val="yellow"/>
        </w:rPr>
        <w:t>0.5</w:t>
      </w:r>
      <w:r w:rsidRPr="00421E1A">
        <w:rPr>
          <w:color w:val="999999"/>
          <w:highlight w:val="yellow"/>
        </w:rPr>
        <w:t>小时内恢复正常运行</w:t>
      </w:r>
      <w:r w:rsidRPr="00421E1A">
        <w:rPr>
          <w:color w:val="999999"/>
          <w:highlight w:val="yellow"/>
        </w:rPr>
        <w:t>”</w:t>
      </w:r>
      <w:r w:rsidRPr="00421E1A">
        <w:rPr>
          <w:color w:val="999999"/>
          <w:highlight w:val="yellow"/>
        </w:rPr>
        <w:t>主要与可用性质量属性相关，通常可采用心跳、</w:t>
      </w:r>
      <w:r w:rsidRPr="00421E1A">
        <w:rPr>
          <w:color w:val="999999"/>
          <w:highlight w:val="yellow"/>
        </w:rPr>
        <w:t>Ping/Echo</w:t>
      </w:r>
      <w:r w:rsidRPr="00421E1A">
        <w:rPr>
          <w:color w:val="999999"/>
          <w:highlight w:val="yellow"/>
        </w:rPr>
        <w:t>、主动冗余、被动冗余、选举等架构策略实现该属性；</w:t>
      </w:r>
      <w:r w:rsidRPr="00421E1A">
        <w:rPr>
          <w:color w:val="999999"/>
          <w:highlight w:val="yellow"/>
        </w:rPr>
        <w:t>“</w:t>
      </w:r>
      <w:r w:rsidRPr="00421E1A">
        <w:rPr>
          <w:color w:val="999999"/>
          <w:highlight w:val="yellow"/>
        </w:rPr>
        <w:t>系统应该能够抵挡恶意用户的入侵行为，并进行报警和记录</w:t>
      </w:r>
      <w:r w:rsidRPr="00421E1A">
        <w:rPr>
          <w:color w:val="999999"/>
          <w:highlight w:val="yellow"/>
        </w:rPr>
        <w:t>”</w:t>
      </w:r>
      <w:r w:rsidRPr="00421E1A">
        <w:rPr>
          <w:color w:val="999999"/>
          <w:highlight w:val="yellow"/>
        </w:rPr>
        <w:t>主要与安全性质量属性相关，通常可采用入侵检测、用户认证、用户授权、追踪审计等架构策略实现该属性。</w:t>
      </w:r>
    </w:p>
    <w:p w:rsidR="00002F36" w:rsidRDefault="00002F36">
      <w:bookmarkStart w:id="347" w:name="5996-1534675773558"/>
      <w:bookmarkEnd w:id="347"/>
    </w:p>
    <w:p w:rsidR="006D2D9D" w:rsidRPr="00421E1A" w:rsidRDefault="00FF4753" w:rsidP="006D2D9D">
      <w:pPr>
        <w:pStyle w:val="2"/>
        <w:spacing w:before="156" w:after="156"/>
        <w:rPr>
          <w:highlight w:val="yellow"/>
        </w:rPr>
      </w:pPr>
      <w:bookmarkStart w:id="348" w:name="3820-1534675773202"/>
      <w:bookmarkEnd w:id="348"/>
      <w:r w:rsidRPr="00421E1A">
        <w:rPr>
          <w:highlight w:val="yellow"/>
        </w:rPr>
        <w:t>基于场景的架构分析方法（</w:t>
      </w:r>
      <w:r w:rsidRPr="00421E1A">
        <w:rPr>
          <w:highlight w:val="yellow"/>
        </w:rPr>
        <w:t xml:space="preserve">Scenarios-based Architecture Analysis </w:t>
      </w:r>
      <w:r w:rsidRPr="00421E1A">
        <w:rPr>
          <w:color w:val="000088"/>
          <w:highlight w:val="yellow"/>
        </w:rPr>
        <w:t>Method</w:t>
      </w:r>
      <w:r w:rsidRPr="00421E1A">
        <w:rPr>
          <w:highlight w:val="yellow"/>
        </w:rPr>
        <w:t>，</w:t>
      </w:r>
      <w:r w:rsidRPr="00421E1A">
        <w:rPr>
          <w:color w:val="009900"/>
          <w:highlight w:val="yellow"/>
        </w:rPr>
        <w:t>SAAM</w:t>
      </w:r>
      <w:r w:rsidRPr="00421E1A">
        <w:rPr>
          <w:highlight w:val="yellow"/>
        </w:rPr>
        <w:t>)</w:t>
      </w:r>
      <w:r w:rsidRPr="00421E1A">
        <w:rPr>
          <w:highlight w:val="yellow"/>
        </w:rPr>
        <w:t>是卡耐基梅隆大学软件工程研究所的</w:t>
      </w:r>
      <w:r w:rsidRPr="00421E1A">
        <w:rPr>
          <w:color w:val="009900"/>
          <w:highlight w:val="yellow"/>
        </w:rPr>
        <w:t>Kazman</w:t>
      </w:r>
      <w:r w:rsidRPr="00421E1A">
        <w:rPr>
          <w:highlight w:val="yellow"/>
        </w:rPr>
        <w:t>等人于</w:t>
      </w:r>
      <w:r w:rsidRPr="00421E1A">
        <w:rPr>
          <w:highlight w:val="yellow"/>
        </w:rPr>
        <w:t>1983</w:t>
      </w:r>
      <w:r w:rsidRPr="00421E1A">
        <w:rPr>
          <w:highlight w:val="yellow"/>
        </w:rPr>
        <w:t>年提出的一种非功能质量属性的架构分析方法，是最早形成文档并得到广泛应用的软件架构分析方法。</w:t>
      </w:r>
      <w:r w:rsidRPr="00421E1A">
        <w:rPr>
          <w:color w:val="009900"/>
          <w:highlight w:val="yellow"/>
        </w:rPr>
        <w:t>SAAM</w:t>
      </w:r>
      <w:r w:rsidRPr="00421E1A">
        <w:rPr>
          <w:highlight w:val="yellow"/>
        </w:rPr>
        <w:t>的主要输入是问题描述、（</w:t>
      </w:r>
      <w:r w:rsidRPr="00421E1A">
        <w:rPr>
          <w:highlight w:val="yellow"/>
        </w:rPr>
        <w:t>62)</w:t>
      </w:r>
      <w:r w:rsidRPr="00421E1A">
        <w:rPr>
          <w:highlight w:val="yellow"/>
        </w:rPr>
        <w:t>和架构描述文档，其分析过程主要包括场景开发、</w:t>
      </w:r>
      <w:r w:rsidRPr="00421E1A">
        <w:rPr>
          <w:color w:val="4F4F4F"/>
          <w:highlight w:val="yellow"/>
        </w:rPr>
        <w:t>(63)</w:t>
      </w:r>
      <w:r w:rsidRPr="00421E1A">
        <w:rPr>
          <w:highlight w:val="yellow"/>
        </w:rPr>
        <w:t>、单个场景评估、场景</w:t>
      </w:r>
      <w:proofErr w:type="gramStart"/>
      <w:r w:rsidRPr="00421E1A">
        <w:rPr>
          <w:highlight w:val="yellow"/>
        </w:rPr>
        <w:t>交互和</w:t>
      </w:r>
      <w:proofErr w:type="gramEnd"/>
      <w:r w:rsidRPr="00421E1A">
        <w:rPr>
          <w:highlight w:val="yellow"/>
        </w:rPr>
        <w:t>总体评估。</w:t>
      </w:r>
    </w:p>
    <w:p w:rsidR="00F94A28" w:rsidRPr="00421E1A" w:rsidRDefault="00F94A28" w:rsidP="006D2D9D">
      <w:pPr>
        <w:pStyle w:val="AltZ"/>
        <w:spacing w:before="156" w:after="156"/>
        <w:rPr>
          <w:color w:val="4F4F4F"/>
          <w:highlight w:val="yellow"/>
        </w:rPr>
      </w:pPr>
      <w:r w:rsidRPr="00421E1A">
        <w:rPr>
          <w:color w:val="4F4F4F"/>
          <w:highlight w:val="yellow"/>
        </w:rPr>
        <w:t>2012</w:t>
      </w:r>
      <w:r w:rsidRPr="00421E1A">
        <w:rPr>
          <w:color w:val="4F4F4F"/>
          <w:highlight w:val="yellow"/>
        </w:rPr>
        <w:t>年</w:t>
      </w:r>
      <w:r w:rsidRPr="00421E1A">
        <w:rPr>
          <w:color w:val="4F4F4F"/>
          <w:highlight w:val="yellow"/>
        </w:rPr>
        <w:t>(62)</w:t>
      </w:r>
    </w:p>
    <w:p w:rsidR="006D2D9D" w:rsidRPr="00421E1A" w:rsidRDefault="00FF4753" w:rsidP="006D2D9D">
      <w:pPr>
        <w:pStyle w:val="AltZ"/>
        <w:spacing w:before="156" w:after="156"/>
        <w:rPr>
          <w:highlight w:val="yellow"/>
        </w:rPr>
      </w:pPr>
      <w:r w:rsidRPr="00421E1A">
        <w:rPr>
          <w:color w:val="009900"/>
          <w:highlight w:val="yellow"/>
        </w:rPr>
        <w:lastRenderedPageBreak/>
        <w:t>A</w:t>
      </w:r>
      <w:r w:rsidRPr="00421E1A">
        <w:rPr>
          <w:highlight w:val="yellow"/>
        </w:rPr>
        <w:t>.</w:t>
      </w:r>
      <w:r w:rsidRPr="00421E1A">
        <w:rPr>
          <w:highlight w:val="yellow"/>
        </w:rPr>
        <w:t>问题说明</w:t>
      </w:r>
      <w:r w:rsidRPr="00421E1A">
        <w:rPr>
          <w:highlight w:val="yellow"/>
        </w:rPr>
        <w:t xml:space="preserve">          </w:t>
      </w:r>
    </w:p>
    <w:p w:rsidR="006D2D9D" w:rsidRPr="00421E1A" w:rsidRDefault="00FF4753" w:rsidP="006D2D9D">
      <w:pPr>
        <w:pStyle w:val="AltZ"/>
        <w:spacing w:before="156" w:after="156"/>
        <w:rPr>
          <w:highlight w:val="yellow"/>
        </w:rPr>
      </w:pPr>
      <w:r w:rsidRPr="00421E1A">
        <w:rPr>
          <w:color w:val="009900"/>
          <w:highlight w:val="yellow"/>
        </w:rPr>
        <w:t>B</w:t>
      </w:r>
      <w:r w:rsidRPr="00421E1A">
        <w:rPr>
          <w:highlight w:val="yellow"/>
        </w:rPr>
        <w:t>.</w:t>
      </w:r>
      <w:r w:rsidRPr="00421E1A">
        <w:rPr>
          <w:highlight w:val="yellow"/>
        </w:rPr>
        <w:t>问题建模</w:t>
      </w:r>
      <w:r w:rsidRPr="00421E1A">
        <w:rPr>
          <w:highlight w:val="yellow"/>
        </w:rPr>
        <w:t xml:space="preserve">          </w:t>
      </w:r>
    </w:p>
    <w:p w:rsidR="006D2D9D" w:rsidRPr="00421E1A" w:rsidRDefault="00FF4753" w:rsidP="006D2D9D">
      <w:pPr>
        <w:pStyle w:val="AltZ"/>
        <w:spacing w:before="156" w:after="156"/>
        <w:rPr>
          <w:highlight w:val="yellow"/>
        </w:rPr>
      </w:pPr>
      <w:r w:rsidRPr="00421E1A">
        <w:rPr>
          <w:color w:val="009900"/>
          <w:highlight w:val="yellow"/>
        </w:rPr>
        <w:t>C</w:t>
      </w:r>
      <w:r w:rsidRPr="00421E1A">
        <w:rPr>
          <w:highlight w:val="yellow"/>
        </w:rPr>
        <w:t>.</w:t>
      </w:r>
      <w:r w:rsidRPr="00421E1A">
        <w:rPr>
          <w:highlight w:val="yellow"/>
        </w:rPr>
        <w:t>需求说明</w:t>
      </w:r>
      <w:r w:rsidRPr="00421E1A">
        <w:rPr>
          <w:highlight w:val="yellow"/>
        </w:rPr>
        <w:t xml:space="preserve">          </w:t>
      </w:r>
    </w:p>
    <w:p w:rsidR="006D2D9D" w:rsidRPr="00421E1A" w:rsidRDefault="00FF4753" w:rsidP="006D2D9D">
      <w:pPr>
        <w:pStyle w:val="AltZ"/>
        <w:spacing w:before="156" w:after="156"/>
        <w:rPr>
          <w:highlight w:val="yellow"/>
        </w:rPr>
      </w:pPr>
      <w:r w:rsidRPr="00421E1A">
        <w:rPr>
          <w:color w:val="009900"/>
          <w:highlight w:val="yellow"/>
        </w:rPr>
        <w:t>D</w:t>
      </w:r>
      <w:r w:rsidRPr="00421E1A">
        <w:rPr>
          <w:highlight w:val="yellow"/>
        </w:rPr>
        <w:t>.</w:t>
      </w:r>
      <w:r w:rsidRPr="00421E1A">
        <w:rPr>
          <w:highlight w:val="yellow"/>
        </w:rPr>
        <w:t>需求建模</w:t>
      </w:r>
    </w:p>
    <w:p w:rsidR="00F94A28" w:rsidRPr="00421E1A" w:rsidRDefault="00F94A28" w:rsidP="006D2D9D">
      <w:pPr>
        <w:pStyle w:val="AltZ"/>
        <w:spacing w:before="156" w:after="156"/>
        <w:rPr>
          <w:color w:val="4F4F4F"/>
          <w:highlight w:val="yellow"/>
        </w:rPr>
      </w:pPr>
      <w:r w:rsidRPr="00421E1A">
        <w:rPr>
          <w:color w:val="4F4F4F"/>
          <w:highlight w:val="yellow"/>
        </w:rPr>
        <w:t>2012</w:t>
      </w:r>
      <w:r w:rsidRPr="00421E1A">
        <w:rPr>
          <w:color w:val="4F4F4F"/>
          <w:highlight w:val="yellow"/>
        </w:rPr>
        <w:t>年</w:t>
      </w:r>
      <w:r w:rsidRPr="00421E1A">
        <w:rPr>
          <w:color w:val="4F4F4F"/>
          <w:highlight w:val="yellow"/>
        </w:rPr>
        <w:t>(63)</w:t>
      </w:r>
    </w:p>
    <w:p w:rsidR="006D2D9D" w:rsidRPr="00421E1A" w:rsidRDefault="00FF4753" w:rsidP="006D2D9D">
      <w:pPr>
        <w:pStyle w:val="AltZ"/>
        <w:spacing w:before="156" w:after="156"/>
        <w:rPr>
          <w:highlight w:val="yellow"/>
        </w:rPr>
      </w:pPr>
      <w:r w:rsidRPr="00421E1A">
        <w:rPr>
          <w:color w:val="009900"/>
          <w:highlight w:val="yellow"/>
        </w:rPr>
        <w:t>A</w:t>
      </w:r>
      <w:r w:rsidRPr="00421E1A">
        <w:rPr>
          <w:highlight w:val="yellow"/>
        </w:rPr>
        <w:t>.</w:t>
      </w:r>
      <w:r w:rsidRPr="00421E1A">
        <w:rPr>
          <w:highlight w:val="yellow"/>
        </w:rPr>
        <w:t>架构需求</w:t>
      </w:r>
      <w:r w:rsidRPr="00421E1A">
        <w:rPr>
          <w:highlight w:val="yellow"/>
        </w:rPr>
        <w:t xml:space="preserve">          </w:t>
      </w:r>
    </w:p>
    <w:p w:rsidR="006D2D9D" w:rsidRPr="00421E1A" w:rsidRDefault="00FF4753" w:rsidP="006D2D9D">
      <w:pPr>
        <w:pStyle w:val="AltZ"/>
        <w:spacing w:before="156" w:after="156"/>
        <w:rPr>
          <w:highlight w:val="yellow"/>
        </w:rPr>
      </w:pPr>
      <w:r w:rsidRPr="00421E1A">
        <w:rPr>
          <w:color w:val="009900"/>
          <w:highlight w:val="yellow"/>
        </w:rPr>
        <w:t>B</w:t>
      </w:r>
      <w:r w:rsidRPr="00421E1A">
        <w:rPr>
          <w:highlight w:val="yellow"/>
        </w:rPr>
        <w:t>.</w:t>
      </w:r>
      <w:r w:rsidRPr="00421E1A">
        <w:rPr>
          <w:highlight w:val="yellow"/>
        </w:rPr>
        <w:t>架构描述</w:t>
      </w:r>
      <w:r w:rsidRPr="00421E1A">
        <w:rPr>
          <w:highlight w:val="yellow"/>
        </w:rPr>
        <w:t xml:space="preserve">          </w:t>
      </w:r>
    </w:p>
    <w:p w:rsidR="006D2D9D" w:rsidRPr="00421E1A" w:rsidRDefault="00FF4753" w:rsidP="006D2D9D">
      <w:pPr>
        <w:pStyle w:val="AltZ"/>
        <w:spacing w:before="156" w:after="156"/>
        <w:rPr>
          <w:highlight w:val="yellow"/>
        </w:rPr>
      </w:pPr>
      <w:r w:rsidRPr="00421E1A">
        <w:rPr>
          <w:color w:val="009900"/>
          <w:highlight w:val="yellow"/>
        </w:rPr>
        <w:t>C</w:t>
      </w:r>
      <w:r w:rsidRPr="00421E1A">
        <w:rPr>
          <w:highlight w:val="yellow"/>
        </w:rPr>
        <w:t>.</w:t>
      </w:r>
      <w:r w:rsidRPr="00421E1A">
        <w:rPr>
          <w:highlight w:val="yellow"/>
        </w:rPr>
        <w:t>架构设计</w:t>
      </w:r>
      <w:r w:rsidRPr="00421E1A">
        <w:rPr>
          <w:highlight w:val="yellow"/>
        </w:rPr>
        <w:t xml:space="preserve">          </w:t>
      </w:r>
    </w:p>
    <w:p w:rsidR="00002F36" w:rsidRPr="00421E1A" w:rsidRDefault="00FF4753" w:rsidP="006D2D9D">
      <w:pPr>
        <w:pStyle w:val="AltZ"/>
        <w:spacing w:before="156" w:after="156"/>
        <w:rPr>
          <w:highlight w:val="yellow"/>
        </w:rPr>
      </w:pPr>
      <w:r w:rsidRPr="00421E1A">
        <w:rPr>
          <w:color w:val="009900"/>
          <w:highlight w:val="yellow"/>
        </w:rPr>
        <w:t>D</w:t>
      </w:r>
      <w:r w:rsidRPr="00421E1A">
        <w:rPr>
          <w:highlight w:val="yellow"/>
        </w:rPr>
        <w:t>.</w:t>
      </w:r>
      <w:r w:rsidRPr="00421E1A">
        <w:rPr>
          <w:highlight w:val="yellow"/>
        </w:rPr>
        <w:t>架构实现</w:t>
      </w:r>
    </w:p>
    <w:p w:rsidR="00002F36" w:rsidRPr="00421E1A" w:rsidRDefault="00FF4753">
      <w:pPr>
        <w:spacing w:line="251" w:lineRule="auto"/>
        <w:ind w:left="420"/>
        <w:rPr>
          <w:highlight w:val="yellow"/>
        </w:rPr>
      </w:pPr>
      <w:bookmarkStart w:id="349" w:name="2716-1534675773202"/>
      <w:bookmarkStart w:id="350" w:name="9493-1534675773239"/>
      <w:bookmarkEnd w:id="349"/>
      <w:bookmarkEnd w:id="350"/>
      <w:r w:rsidRPr="00421E1A">
        <w:rPr>
          <w:color w:val="999999"/>
          <w:highlight w:val="yellow"/>
        </w:rPr>
        <w:t>【答案】</w:t>
      </w:r>
      <w:r w:rsidRPr="00421E1A">
        <w:rPr>
          <w:color w:val="999999"/>
          <w:highlight w:val="yellow"/>
        </w:rPr>
        <w:t xml:space="preserve">C B </w:t>
      </w:r>
      <w:r w:rsidRPr="00421E1A">
        <w:rPr>
          <w:color w:val="999999"/>
          <w:highlight w:val="yellow"/>
        </w:rPr>
        <w:t>【解析】本题主要考查考生对基于场景的架构分析方法（</w:t>
      </w:r>
      <w:r w:rsidRPr="00421E1A">
        <w:rPr>
          <w:color w:val="999999"/>
          <w:highlight w:val="yellow"/>
        </w:rPr>
        <w:t>Scenarios-based Architecture</w:t>
      </w:r>
      <w:bookmarkStart w:id="351" w:name="2319-1534675773560"/>
      <w:bookmarkStart w:id="352" w:name="2119-1534675773240"/>
      <w:bookmarkEnd w:id="351"/>
      <w:bookmarkEnd w:id="352"/>
      <w:r w:rsidR="00D4246A" w:rsidRPr="00421E1A">
        <w:rPr>
          <w:rFonts w:hint="eastAsia"/>
          <w:color w:val="999999"/>
          <w:highlight w:val="yellow"/>
        </w:rPr>
        <w:t xml:space="preserve"> </w:t>
      </w:r>
      <w:r w:rsidRPr="00421E1A">
        <w:rPr>
          <w:color w:val="999999"/>
          <w:highlight w:val="yellow"/>
        </w:rPr>
        <w:t>AnalysisMethod, SAAM)</w:t>
      </w:r>
      <w:r w:rsidRPr="00421E1A">
        <w:rPr>
          <w:color w:val="999999"/>
          <w:highlight w:val="yellow"/>
        </w:rPr>
        <w:t>的掌握和理解。</w:t>
      </w:r>
    </w:p>
    <w:p w:rsidR="00002F36" w:rsidRPr="00421E1A" w:rsidRDefault="00002F36">
      <w:pPr>
        <w:rPr>
          <w:highlight w:val="yellow"/>
        </w:rPr>
      </w:pPr>
      <w:bookmarkStart w:id="353" w:name="1246-1534675773560"/>
      <w:bookmarkEnd w:id="353"/>
    </w:p>
    <w:p w:rsidR="00002F36" w:rsidRDefault="00FF4753">
      <w:pPr>
        <w:spacing w:line="251" w:lineRule="auto"/>
        <w:ind w:left="420"/>
      </w:pPr>
      <w:bookmarkStart w:id="354" w:name="9889-1534675773241"/>
      <w:bookmarkEnd w:id="354"/>
      <w:r w:rsidRPr="00421E1A">
        <w:rPr>
          <w:color w:val="999999"/>
          <w:highlight w:val="yellow"/>
        </w:rPr>
        <w:t>SAAM</w:t>
      </w:r>
      <w:r w:rsidRPr="00421E1A">
        <w:rPr>
          <w:color w:val="999999"/>
          <w:highlight w:val="yellow"/>
        </w:rPr>
        <w:t>是卡耐基梅隆大学软件工程研究所的</w:t>
      </w:r>
      <w:r w:rsidRPr="00421E1A">
        <w:rPr>
          <w:color w:val="999999"/>
          <w:highlight w:val="yellow"/>
        </w:rPr>
        <w:t>Kazman</w:t>
      </w:r>
      <w:r w:rsidRPr="00421E1A">
        <w:rPr>
          <w:color w:val="999999"/>
          <w:highlight w:val="yellow"/>
        </w:rPr>
        <w:t>等人于</w:t>
      </w:r>
      <w:r w:rsidRPr="00421E1A">
        <w:rPr>
          <w:color w:val="999999"/>
          <w:highlight w:val="yellow"/>
        </w:rPr>
        <w:t>1983</w:t>
      </w:r>
      <w:r w:rsidRPr="00421E1A">
        <w:rPr>
          <w:color w:val="999999"/>
          <w:highlight w:val="yellow"/>
        </w:rPr>
        <w:t>年提出的一种非功能质量属性的架构分析方法</w:t>
      </w:r>
      <w:r w:rsidRPr="00421E1A">
        <w:rPr>
          <w:color w:val="999999"/>
          <w:highlight w:val="yellow"/>
        </w:rPr>
        <w:t>,</w:t>
      </w:r>
      <w:r w:rsidRPr="00421E1A">
        <w:rPr>
          <w:color w:val="999999"/>
          <w:highlight w:val="yellow"/>
        </w:rPr>
        <w:t>是最早形成文档并得到广泛应用的软件架构分析方法。</w:t>
      </w:r>
      <w:r w:rsidRPr="00421E1A">
        <w:rPr>
          <w:color w:val="999999"/>
          <w:highlight w:val="yellow"/>
        </w:rPr>
        <w:t>SAAM</w:t>
      </w:r>
      <w:r w:rsidRPr="00421E1A">
        <w:rPr>
          <w:color w:val="999999"/>
          <w:highlight w:val="yellow"/>
        </w:rPr>
        <w:t>的主要输入是问题描述、需求说明和架构描述，其分析过程主要包括场景开发、架构描述、单个场景评估、场景</w:t>
      </w:r>
      <w:proofErr w:type="gramStart"/>
      <w:r w:rsidRPr="00421E1A">
        <w:rPr>
          <w:color w:val="999999"/>
          <w:highlight w:val="yellow"/>
        </w:rPr>
        <w:t>交互和</w:t>
      </w:r>
      <w:proofErr w:type="gramEnd"/>
      <w:r w:rsidRPr="00421E1A">
        <w:rPr>
          <w:color w:val="999999"/>
          <w:highlight w:val="yellow"/>
        </w:rPr>
        <w:t>总体评估。</w:t>
      </w:r>
    </w:p>
    <w:p w:rsidR="00002F36" w:rsidRDefault="00002F36">
      <w:bookmarkStart w:id="355" w:name="3054-1534675773560"/>
      <w:bookmarkEnd w:id="355"/>
    </w:p>
    <w:p w:rsidR="00DB754D" w:rsidRDefault="00FF4753" w:rsidP="00D04996">
      <w:pPr>
        <w:pStyle w:val="2"/>
        <w:spacing w:before="156" w:after="156"/>
      </w:pPr>
      <w:bookmarkStart w:id="356" w:name="4073-1534675773244"/>
      <w:bookmarkEnd w:id="356"/>
      <w:r>
        <w:t>下图所示</w:t>
      </w:r>
      <w:r>
        <w:t>PKI</w:t>
      </w:r>
      <w:r>
        <w:t>系统结构中，负责生成和签署数字证书的是（</w:t>
      </w:r>
      <w:r>
        <w:rPr>
          <w:color w:val="006666"/>
        </w:rPr>
        <w:t>64</w:t>
      </w:r>
      <w:r>
        <w:t>),</w:t>
      </w:r>
      <w:r>
        <w:t>负责验证用户身份的是（</w:t>
      </w:r>
      <w:r>
        <w:rPr>
          <w:color w:val="006666"/>
        </w:rPr>
        <w:t>65</w:t>
      </w:r>
      <w:r>
        <w:t>)</w:t>
      </w:r>
      <w:r>
        <w:t>。</w:t>
      </w:r>
    </w:p>
    <w:p w:rsidR="00F94A28" w:rsidRDefault="00F94A28" w:rsidP="00DB754D">
      <w:pPr>
        <w:pStyle w:val="AltZ"/>
        <w:spacing w:before="156" w:after="156"/>
      </w:pPr>
      <w:r>
        <w:t>2012</w:t>
      </w:r>
      <w:r>
        <w:t>年</w:t>
      </w:r>
      <w:r>
        <w:t>(</w:t>
      </w:r>
      <w:r>
        <w:rPr>
          <w:color w:val="006666"/>
        </w:rPr>
        <w:t>64</w:t>
      </w:r>
      <w:r>
        <w:t>)</w:t>
      </w:r>
    </w:p>
    <w:p w:rsidR="00DB754D" w:rsidRDefault="00FF4753" w:rsidP="00DB754D">
      <w:pPr>
        <w:pStyle w:val="AltZ"/>
        <w:spacing w:before="156" w:after="156"/>
      </w:pPr>
      <w:r>
        <w:t>A.</w:t>
      </w:r>
      <w:r>
        <w:t>证书机构</w:t>
      </w:r>
      <w:r>
        <w:t xml:space="preserve">CA        </w:t>
      </w:r>
    </w:p>
    <w:p w:rsidR="00DB754D" w:rsidRDefault="00FF4753" w:rsidP="00DB754D">
      <w:pPr>
        <w:pStyle w:val="AltZ"/>
        <w:spacing w:before="156" w:after="156"/>
      </w:pPr>
      <w:r>
        <w:t>B.</w:t>
      </w:r>
      <w:r>
        <w:t>注册机构</w:t>
      </w:r>
      <w:r>
        <w:t xml:space="preserve">RA        </w:t>
      </w:r>
    </w:p>
    <w:p w:rsidR="00DB754D" w:rsidRDefault="00FF4753" w:rsidP="00DB754D">
      <w:pPr>
        <w:pStyle w:val="AltZ"/>
        <w:spacing w:before="156" w:after="156"/>
      </w:pPr>
      <w:r>
        <w:rPr>
          <w:color w:val="000088"/>
        </w:rPr>
        <w:t>C</w:t>
      </w:r>
      <w:r>
        <w:t>.</w:t>
      </w:r>
      <w:r>
        <w:t>证书发布系统</w:t>
      </w:r>
      <w:r>
        <w:t xml:space="preserve">        </w:t>
      </w:r>
    </w:p>
    <w:p w:rsidR="00DB754D" w:rsidRDefault="00FF4753" w:rsidP="00DB754D">
      <w:pPr>
        <w:pStyle w:val="AltZ"/>
        <w:spacing w:before="156" w:after="156"/>
      </w:pPr>
      <w:r>
        <w:rPr>
          <w:color w:val="000088"/>
        </w:rPr>
        <w:t>D</w:t>
      </w:r>
      <w:r>
        <w:t>.PKI</w:t>
      </w:r>
      <w:r>
        <w:t>策略</w:t>
      </w:r>
    </w:p>
    <w:p w:rsidR="00F94A28" w:rsidRDefault="00F94A28" w:rsidP="00DB754D">
      <w:pPr>
        <w:pStyle w:val="AltZ"/>
        <w:spacing w:before="156" w:after="156"/>
      </w:pPr>
      <w:r>
        <w:t>2012</w:t>
      </w:r>
      <w:r>
        <w:t>年</w:t>
      </w:r>
      <w:r>
        <w:t>(</w:t>
      </w:r>
      <w:r>
        <w:rPr>
          <w:color w:val="006666"/>
        </w:rPr>
        <w:t>65</w:t>
      </w:r>
      <w:r>
        <w:t>)</w:t>
      </w:r>
    </w:p>
    <w:p w:rsidR="00DB754D" w:rsidRDefault="00FF4753" w:rsidP="00DB754D">
      <w:pPr>
        <w:pStyle w:val="AltZ"/>
        <w:spacing w:before="156" w:after="156"/>
      </w:pPr>
      <w:r>
        <w:lastRenderedPageBreak/>
        <w:t>A.</w:t>
      </w:r>
      <w:r>
        <w:t>证书机构</w:t>
      </w:r>
      <w:r>
        <w:t xml:space="preserve">CA        </w:t>
      </w:r>
    </w:p>
    <w:p w:rsidR="00DB754D" w:rsidRDefault="00FF4753" w:rsidP="00DB754D">
      <w:pPr>
        <w:pStyle w:val="AltZ"/>
        <w:spacing w:before="156" w:after="156"/>
      </w:pPr>
      <w:r>
        <w:t>B.</w:t>
      </w:r>
      <w:r>
        <w:t>注册机构</w:t>
      </w:r>
      <w:r>
        <w:t xml:space="preserve">RA        </w:t>
      </w:r>
    </w:p>
    <w:p w:rsidR="00DB754D" w:rsidRDefault="00FF4753" w:rsidP="00DB754D">
      <w:pPr>
        <w:pStyle w:val="AltZ"/>
        <w:spacing w:before="156" w:after="156"/>
      </w:pPr>
      <w:r>
        <w:rPr>
          <w:color w:val="000088"/>
        </w:rPr>
        <w:t>C</w:t>
      </w:r>
      <w:r>
        <w:t>.</w:t>
      </w:r>
      <w:r>
        <w:t>证书发布系统</w:t>
      </w:r>
      <w:r>
        <w:t xml:space="preserve">        </w:t>
      </w:r>
    </w:p>
    <w:p w:rsidR="00002F36" w:rsidRDefault="00FF4753" w:rsidP="00DB754D">
      <w:pPr>
        <w:pStyle w:val="AltZ"/>
        <w:spacing w:before="156" w:after="156"/>
      </w:pPr>
      <w:r>
        <w:rPr>
          <w:color w:val="000088"/>
        </w:rPr>
        <w:t>D</w:t>
      </w:r>
      <w:r>
        <w:t>.PKI</w:t>
      </w:r>
      <w:r>
        <w:t>策略</w:t>
      </w:r>
    </w:p>
    <w:p w:rsidR="00002F36" w:rsidRDefault="00FF4753">
      <w:pPr>
        <w:jc w:val="center"/>
      </w:pPr>
      <w:bookmarkStart w:id="357" w:name="4730-1534675773244"/>
      <w:bookmarkStart w:id="358" w:name="1169-1534675773251"/>
      <w:bookmarkEnd w:id="357"/>
      <w:bookmarkEnd w:id="358"/>
      <w:r>
        <w:rPr>
          <w:noProof/>
        </w:rPr>
        <w:drawing>
          <wp:inline distT="0" distB="0" distL="0" distR="0" wp14:anchorId="3D4A9A58" wp14:editId="720FF9B5">
            <wp:extent cx="5267325" cy="2407920"/>
            <wp:effectExtent l="0" t="0" r="0" b="0"/>
            <wp:docPr id="3" name="Drawing 2" descr="DE54849C0AA04495B5E4373D634E4E02.png"/>
            <wp:cNvGraphicFramePr/>
            <a:graphic xmlns:a="http://schemas.openxmlformats.org/drawingml/2006/main">
              <a:graphicData uri="http://schemas.openxmlformats.org/drawingml/2006/picture">
                <pic:pic xmlns:pic="http://schemas.openxmlformats.org/drawingml/2006/picture">
                  <pic:nvPicPr>
                    <pic:cNvPr id="0" name="Picture 2" descr="DE54849C0AA04495B5E4373D634E4E02.png"/>
                    <pic:cNvPicPr>
                      <a:picLocks noChangeAspect="1"/>
                    </pic:cNvPicPr>
                  </pic:nvPicPr>
                  <pic:blipFill>
                    <a:blip r:embed="rId10"/>
                    <a:stretch>
                      <a:fillRect/>
                    </a:stretch>
                  </pic:blipFill>
                  <pic:spPr>
                    <a:xfrm>
                      <a:off x="0" y="0"/>
                      <a:ext cx="5267325" cy="2407920"/>
                    </a:xfrm>
                    <a:prstGeom prst="rect">
                      <a:avLst/>
                    </a:prstGeom>
                  </pic:spPr>
                </pic:pic>
              </a:graphicData>
            </a:graphic>
          </wp:inline>
        </w:drawing>
      </w:r>
    </w:p>
    <w:p w:rsidR="00002F36" w:rsidRDefault="00FF4753">
      <w:pPr>
        <w:spacing w:line="251" w:lineRule="auto"/>
        <w:ind w:left="420"/>
      </w:pPr>
      <w:bookmarkStart w:id="359" w:name="6520-1534675773252"/>
      <w:bookmarkEnd w:id="359"/>
      <w:r>
        <w:rPr>
          <w:color w:val="999999"/>
        </w:rPr>
        <w:t>【答案】</w:t>
      </w:r>
      <w:r>
        <w:rPr>
          <w:color w:val="999999"/>
        </w:rPr>
        <w:t xml:space="preserve">A B </w:t>
      </w:r>
      <w:r>
        <w:rPr>
          <w:color w:val="999999"/>
        </w:rPr>
        <w:t>【解析】本题考查网络安全方面关于</w:t>
      </w:r>
      <w:r>
        <w:rPr>
          <w:color w:val="999999"/>
        </w:rPr>
        <w:t>PKI</w:t>
      </w:r>
      <w:r>
        <w:rPr>
          <w:color w:val="999999"/>
        </w:rPr>
        <w:t>的基础知识。</w:t>
      </w:r>
    </w:p>
    <w:p w:rsidR="00002F36" w:rsidRDefault="00002F36">
      <w:bookmarkStart w:id="360" w:name="6950-1534675773561"/>
      <w:bookmarkEnd w:id="360"/>
    </w:p>
    <w:p w:rsidR="00002F36" w:rsidRDefault="00FF4753">
      <w:pPr>
        <w:spacing w:line="251" w:lineRule="auto"/>
        <w:ind w:left="420"/>
      </w:pPr>
      <w:bookmarkStart w:id="361" w:name="0024-1534675773252"/>
      <w:bookmarkEnd w:id="361"/>
      <w:r>
        <w:rPr>
          <w:color w:val="999999"/>
        </w:rPr>
        <w:t>在</w:t>
      </w:r>
      <w:r>
        <w:rPr>
          <w:color w:val="999999"/>
        </w:rPr>
        <w:t>PKI</w:t>
      </w:r>
      <w:r>
        <w:rPr>
          <w:color w:val="999999"/>
        </w:rPr>
        <w:t>系统体系中，证书机构</w:t>
      </w:r>
      <w:r>
        <w:rPr>
          <w:color w:val="999999"/>
        </w:rPr>
        <w:t>CA</w:t>
      </w:r>
      <w:r>
        <w:rPr>
          <w:color w:val="999999"/>
        </w:rPr>
        <w:t>负责生成和签署数字证书，注册机构</w:t>
      </w:r>
      <w:r>
        <w:rPr>
          <w:color w:val="999999"/>
        </w:rPr>
        <w:t>RA</w:t>
      </w:r>
      <w:r>
        <w:rPr>
          <w:color w:val="999999"/>
        </w:rPr>
        <w:t>负责验证申请数字证书用户的身份。</w:t>
      </w:r>
    </w:p>
    <w:p w:rsidR="00002F36" w:rsidRDefault="00002F36">
      <w:bookmarkStart w:id="362" w:name="8047-1534675773561"/>
      <w:bookmarkEnd w:id="362"/>
    </w:p>
    <w:p w:rsidR="00BE3D33" w:rsidRDefault="00FF4753" w:rsidP="00BE3D33">
      <w:pPr>
        <w:pStyle w:val="2"/>
        <w:spacing w:before="156" w:after="156"/>
      </w:pPr>
      <w:bookmarkStart w:id="363" w:name="9293-1534675773254"/>
      <w:bookmarkEnd w:id="363"/>
      <w:r>
        <w:t>中国</w:t>
      </w:r>
      <w:r>
        <w:t>M</w:t>
      </w:r>
      <w:r>
        <w:t>公司与美国</w:t>
      </w:r>
      <w:r>
        <w:t>L,</w:t>
      </w:r>
      <w:r>
        <w:t>公司分别在各自生产的平板电脑产品上使用</w:t>
      </w:r>
      <w:r>
        <w:t>iPad</w:t>
      </w:r>
      <w:r>
        <w:t>商标，且分</w:t>
      </w:r>
      <w:r>
        <w:t xml:space="preserve"> </w:t>
      </w:r>
      <w:r>
        <w:t>别享有各自国家批准的商标专用权。中国</w:t>
      </w:r>
      <w:r>
        <w:rPr>
          <w:color w:val="4F4F4F"/>
        </w:rPr>
        <w:t>Y</w:t>
      </w:r>
      <w:r>
        <w:t>手电筒经销商，在其经销的手电筒高端产品上也使用</w:t>
      </w:r>
      <w:r>
        <w:t>iPad</w:t>
      </w:r>
      <w:r>
        <w:t>商标，并取得了注册商标。以下说法正确的是（</w:t>
      </w:r>
      <w:r>
        <w:rPr>
          <w:color w:val="006666"/>
        </w:rPr>
        <w:t>66</w:t>
      </w:r>
      <w:r>
        <w:t>)</w:t>
      </w:r>
      <w:r>
        <w:t>。</w:t>
      </w:r>
    </w:p>
    <w:p w:rsidR="00F94A28" w:rsidRDefault="00F94A28" w:rsidP="00BE3D33">
      <w:pPr>
        <w:pStyle w:val="AltZ"/>
        <w:spacing w:before="156" w:after="156"/>
      </w:pPr>
      <w:r>
        <w:t>2012</w:t>
      </w:r>
      <w:r>
        <w:t>年</w:t>
      </w:r>
      <w:r>
        <w:t>(</w:t>
      </w:r>
      <w:r>
        <w:rPr>
          <w:color w:val="006666"/>
        </w:rPr>
        <w:t>66</w:t>
      </w:r>
      <w:r>
        <w:t>)</w:t>
      </w:r>
    </w:p>
    <w:p w:rsidR="00BE3D33" w:rsidRDefault="00FF4753" w:rsidP="00BE3D33">
      <w:pPr>
        <w:pStyle w:val="AltZ"/>
        <w:spacing w:before="156" w:after="156"/>
      </w:pPr>
      <w:r>
        <w:t>A</w:t>
      </w:r>
      <w:r>
        <w:rPr>
          <w:color w:val="009900"/>
        </w:rPr>
        <w:t>.L</w:t>
      </w:r>
      <w:r>
        <w:t>公司未经</w:t>
      </w:r>
      <w:r>
        <w:t>M</w:t>
      </w:r>
      <w:r>
        <w:t>公司许可在中国市场销售其产品不属于侵权行为</w:t>
      </w:r>
    </w:p>
    <w:p w:rsidR="00BE3D33" w:rsidRDefault="00FF4753" w:rsidP="00BE3D33">
      <w:pPr>
        <w:pStyle w:val="AltZ"/>
        <w:spacing w:before="156" w:after="156"/>
      </w:pPr>
      <w:r>
        <w:t>B</w:t>
      </w:r>
      <w:r>
        <w:rPr>
          <w:color w:val="009900"/>
        </w:rPr>
        <w:t>.L</w:t>
      </w:r>
      <w:r>
        <w:t>公司在中国市场销售其产品需要取得</w:t>
      </w:r>
      <w:r>
        <w:t>M</w:t>
      </w:r>
      <w:r>
        <w:t>公司和</w:t>
      </w:r>
      <w:r>
        <w:rPr>
          <w:color w:val="4F4F4F"/>
        </w:rPr>
        <w:t>Y</w:t>
      </w:r>
      <w:r>
        <w:t>经销商的许可</w:t>
      </w:r>
    </w:p>
    <w:p w:rsidR="00BE3D33" w:rsidRDefault="00FF4753" w:rsidP="00BE3D33">
      <w:pPr>
        <w:pStyle w:val="AltZ"/>
        <w:spacing w:before="156" w:after="156"/>
      </w:pPr>
      <w:r>
        <w:t>C</w:t>
      </w:r>
      <w:r>
        <w:rPr>
          <w:color w:val="009900"/>
        </w:rPr>
        <w:t>.L</w:t>
      </w:r>
      <w:r>
        <w:t>公司在中国市场销售其产品需要向</w:t>
      </w:r>
      <w:r>
        <w:t>M</w:t>
      </w:r>
      <w:r>
        <w:t>公司支付注册商标许可使用费</w:t>
      </w:r>
    </w:p>
    <w:p w:rsidR="00002F36" w:rsidRDefault="00FF4753" w:rsidP="00BE3D33">
      <w:pPr>
        <w:pStyle w:val="AltZ"/>
        <w:spacing w:before="156" w:after="156"/>
      </w:pPr>
      <w:r>
        <w:t>D</w:t>
      </w:r>
      <w:r>
        <w:rPr>
          <w:color w:val="009900"/>
        </w:rPr>
        <w:t>.Y</w:t>
      </w:r>
      <w:r>
        <w:t>经销商在其经销的手电筒高端产品上使用</w:t>
      </w:r>
      <w:r>
        <w:t>iPad</w:t>
      </w:r>
      <w:r>
        <w:t>商标属于侵权行为</w:t>
      </w:r>
    </w:p>
    <w:p w:rsidR="00002F36" w:rsidRDefault="00FF4753">
      <w:pPr>
        <w:spacing w:line="251" w:lineRule="auto"/>
        <w:ind w:left="420"/>
      </w:pPr>
      <w:bookmarkStart w:id="364" w:name="5666-1534675773254"/>
      <w:bookmarkStart w:id="365" w:name="5993-1534675773257"/>
      <w:bookmarkEnd w:id="364"/>
      <w:bookmarkEnd w:id="365"/>
      <w:r>
        <w:rPr>
          <w:color w:val="999999"/>
        </w:rPr>
        <w:lastRenderedPageBreak/>
        <w:t>【答案】</w:t>
      </w:r>
      <w:r>
        <w:rPr>
          <w:color w:val="999999"/>
        </w:rPr>
        <w:t xml:space="preserve">C </w:t>
      </w:r>
      <w:r>
        <w:rPr>
          <w:color w:val="999999"/>
        </w:rPr>
        <w:t>【解析】本题考查知识产权知识，涉及商标权的相关概念。</w:t>
      </w:r>
      <w:r>
        <w:rPr>
          <w:color w:val="999999"/>
        </w:rPr>
        <w:t xml:space="preserve"> </w:t>
      </w:r>
      <w:r>
        <w:rPr>
          <w:color w:val="999999"/>
        </w:rPr>
        <w:t>知识产权具有地域性的特征，按</w:t>
      </w:r>
    </w:p>
    <w:p w:rsidR="00002F36" w:rsidRDefault="00002F36">
      <w:bookmarkStart w:id="366" w:name="1699-1534675773562"/>
      <w:bookmarkEnd w:id="366"/>
    </w:p>
    <w:p w:rsidR="00002F36" w:rsidRDefault="00FF4753">
      <w:pPr>
        <w:spacing w:line="251" w:lineRule="auto"/>
        <w:ind w:left="420"/>
      </w:pPr>
      <w:bookmarkStart w:id="367" w:name="3990-1534675773258"/>
      <w:bookmarkEnd w:id="367"/>
      <w:r>
        <w:rPr>
          <w:color w:val="999999"/>
        </w:rPr>
        <w:t>照一国法律获得承认和保护的知识产权，只能在该国发生法律效力，即知识产权受地域限制，只有在一定地域内知识产权才具有独占性（专用性）。或者说，各国依照其本国法律授予的知识产权，只能在其本国领域内受其国家的法律保护，而其他国家对这种权利没有保护的义务，任何人均可在自己的国家内自由使用外国人的知识产品，既无须取得权利人的许可，也不必向权利人支付报酬。</w:t>
      </w:r>
    </w:p>
    <w:p w:rsidR="00002F36" w:rsidRDefault="00002F36">
      <w:bookmarkStart w:id="368" w:name="7010-1534675773562"/>
      <w:bookmarkEnd w:id="368"/>
    </w:p>
    <w:p w:rsidR="00002F36" w:rsidRDefault="00FF4753">
      <w:pPr>
        <w:spacing w:line="251" w:lineRule="auto"/>
        <w:ind w:left="420"/>
      </w:pPr>
      <w:bookmarkStart w:id="369" w:name="7840-1534675773260"/>
      <w:bookmarkEnd w:id="369"/>
      <w:r>
        <w:rPr>
          <w:color w:val="999999"/>
        </w:rPr>
        <w:t>通过缔结有关知识产权的国际公约的形式，某一国家的国民（自然人或法人）的知识产权在其他国家也能取得权益。参加知识产权国际公约的国家，会相互给予成员国国民的知识产权保护。虽然众多知识产权国际条约等的订立，使地域性有时会变得模糊，但地域性的特征不但是知识产权最</w:t>
      </w:r>
      <w:r>
        <w:rPr>
          <w:color w:val="999999"/>
        </w:rPr>
        <w:t>“</w:t>
      </w:r>
      <w:r>
        <w:rPr>
          <w:color w:val="999999"/>
        </w:rPr>
        <w:t>古老</w:t>
      </w:r>
      <w:r>
        <w:rPr>
          <w:color w:val="999999"/>
        </w:rPr>
        <w:t>”</w:t>
      </w:r>
      <w:r>
        <w:rPr>
          <w:color w:val="999999"/>
        </w:rPr>
        <w:t>的特征，也是最基本的特征之一。目前知识产权的地域性仍然存在，如是否授予权利、如何保护权利，仍须由各成员国按照其国内法来决定。依据我国商标法</w:t>
      </w:r>
      <w:r>
        <w:rPr>
          <w:color w:val="999999"/>
        </w:rPr>
        <w:t>52</w:t>
      </w:r>
      <w:r>
        <w:rPr>
          <w:color w:val="999999"/>
        </w:rPr>
        <w:t>条规定，未注册商标不得与他人在同一种或类似商品上已经注册的商标相同或近似。若未经商标注册人的许可，在同一种商品或者类似商品上使用与他人注册商标相同或者近似的商标的，属于侵犯专用权的行为，应当承担相应的法律责任。</w:t>
      </w:r>
    </w:p>
    <w:p w:rsidR="00002F36" w:rsidRDefault="00002F36">
      <w:bookmarkStart w:id="370" w:name="6050-1534675773562"/>
      <w:bookmarkEnd w:id="370"/>
    </w:p>
    <w:p w:rsidR="00002F36" w:rsidRDefault="00FF4753">
      <w:pPr>
        <w:spacing w:line="251" w:lineRule="auto"/>
        <w:ind w:left="420"/>
      </w:pPr>
      <w:bookmarkStart w:id="371" w:name="4264-1534675773263"/>
      <w:bookmarkEnd w:id="371"/>
      <w:r>
        <w:rPr>
          <w:color w:val="999999"/>
        </w:rPr>
        <w:t>知识产权的利用（行使）有多种方式，许可使用是其之一，它是指知识产权人将自己的权利以一定的方式，在一定的地域和期限内许可他人利用，并由此获得报酬（即向被许可人收取一定数额的使用费）的法律行为。对于注册商标许可而言是指注册商标所有人通过订立许可使用合同，许可他人使用其注册商标的法律行为。</w:t>
      </w:r>
    </w:p>
    <w:p w:rsidR="00002F36" w:rsidRDefault="00002F36">
      <w:bookmarkStart w:id="372" w:name="4138-1534675773563"/>
      <w:bookmarkEnd w:id="372"/>
    </w:p>
    <w:p w:rsidR="00002F36" w:rsidRDefault="00FF4753">
      <w:pPr>
        <w:spacing w:line="251" w:lineRule="auto"/>
        <w:ind w:left="420"/>
      </w:pPr>
      <w:bookmarkStart w:id="373" w:name="3324-1534675773265"/>
      <w:bookmarkEnd w:id="373"/>
      <w:r>
        <w:rPr>
          <w:color w:val="999999"/>
        </w:rPr>
        <w:t>依据我国商标法规定，不同类别商品（产品）是可以使用相同或类似商标的，如在水泥产品和化肥产品都可以使用</w:t>
      </w:r>
      <w:r>
        <w:rPr>
          <w:color w:val="999999"/>
        </w:rPr>
        <w:t>“</w:t>
      </w:r>
      <w:r>
        <w:rPr>
          <w:color w:val="999999"/>
        </w:rPr>
        <w:t>秦岭</w:t>
      </w:r>
      <w:r>
        <w:rPr>
          <w:color w:val="999999"/>
        </w:rPr>
        <w:t>”</w:t>
      </w:r>
      <w:r>
        <w:rPr>
          <w:color w:val="999999"/>
        </w:rPr>
        <w:t>商标，因为水泥产品和化肥产品是不同类别的产品。但对于驰名商标来说，不能在任何商品（产品），使用与驰名商标相同或类似的标识。</w:t>
      </w:r>
    </w:p>
    <w:p w:rsidR="00002F36" w:rsidRDefault="00002F36">
      <w:bookmarkStart w:id="374" w:name="9216-1534675773563"/>
      <w:bookmarkEnd w:id="374"/>
    </w:p>
    <w:p w:rsidR="00244C11" w:rsidRDefault="00FF4753" w:rsidP="00244C11">
      <w:pPr>
        <w:pStyle w:val="2"/>
        <w:spacing w:before="156" w:after="156"/>
      </w:pPr>
      <w:bookmarkStart w:id="375" w:name="8120-1534675773268"/>
      <w:bookmarkEnd w:id="375"/>
      <w:r>
        <w:t>M</w:t>
      </w:r>
      <w:r>
        <w:t>画家将自己创作的一幅美术作品原件赠与了</w:t>
      </w:r>
      <w:r>
        <w:t>L</w:t>
      </w:r>
      <w:r>
        <w:t>公司。</w:t>
      </w:r>
      <w:r>
        <w:t>L</w:t>
      </w:r>
      <w:r>
        <w:t>公司未经该画家的许可，</w:t>
      </w:r>
      <w:r>
        <w:t xml:space="preserve"> </w:t>
      </w:r>
      <w:r>
        <w:t>擅自将这幅美术作品作为商标注册，且取得商标权，并大量复制用于该公司的产品上。</w:t>
      </w:r>
      <w:r>
        <w:t>L</w:t>
      </w:r>
      <w:r>
        <w:t>公司的行为侵犯了</w:t>
      </w:r>
      <w:r>
        <w:t>M</w:t>
      </w:r>
      <w:r>
        <w:t>画家的（</w:t>
      </w:r>
      <w:r>
        <w:rPr>
          <w:color w:val="006666"/>
        </w:rPr>
        <w:t>67</w:t>
      </w:r>
      <w:r>
        <w:t>)</w:t>
      </w:r>
      <w:r>
        <w:t>。</w:t>
      </w:r>
    </w:p>
    <w:p w:rsidR="00F94A28" w:rsidRDefault="00F94A28" w:rsidP="00244C11">
      <w:pPr>
        <w:pStyle w:val="AltZ"/>
        <w:spacing w:before="156" w:after="156"/>
      </w:pPr>
      <w:r>
        <w:t>2012</w:t>
      </w:r>
      <w:r>
        <w:t>年</w:t>
      </w:r>
      <w:r>
        <w:t>(</w:t>
      </w:r>
      <w:r>
        <w:rPr>
          <w:color w:val="006666"/>
        </w:rPr>
        <w:t>67</w:t>
      </w:r>
      <w:r>
        <w:t>)</w:t>
      </w:r>
    </w:p>
    <w:p w:rsidR="00244C11" w:rsidRDefault="00FF4753" w:rsidP="00244C11">
      <w:pPr>
        <w:pStyle w:val="AltZ"/>
        <w:spacing w:before="156" w:after="156"/>
      </w:pPr>
      <w:r>
        <w:t>A.</w:t>
      </w:r>
      <w:r>
        <w:t>著作权</w:t>
      </w:r>
      <w:r>
        <w:t xml:space="preserve">           </w:t>
      </w:r>
    </w:p>
    <w:p w:rsidR="00244C11" w:rsidRDefault="00FF4753" w:rsidP="00244C11">
      <w:pPr>
        <w:pStyle w:val="AltZ"/>
        <w:spacing w:before="156" w:after="156"/>
      </w:pPr>
      <w:r>
        <w:lastRenderedPageBreak/>
        <w:t>B.</w:t>
      </w:r>
      <w:r>
        <w:t>发表权</w:t>
      </w:r>
      <w:r>
        <w:t xml:space="preserve">           </w:t>
      </w:r>
    </w:p>
    <w:p w:rsidR="00244C11" w:rsidRDefault="00FF4753" w:rsidP="00244C11">
      <w:pPr>
        <w:pStyle w:val="AltZ"/>
        <w:spacing w:before="156" w:after="156"/>
      </w:pPr>
      <w:r>
        <w:rPr>
          <w:color w:val="000088"/>
        </w:rPr>
        <w:t>C</w:t>
      </w:r>
      <w:r>
        <w:t>.</w:t>
      </w:r>
      <w:r>
        <w:t>商标权</w:t>
      </w:r>
      <w:r>
        <w:t xml:space="preserve">           </w:t>
      </w:r>
    </w:p>
    <w:p w:rsidR="00002F36" w:rsidRDefault="00FF4753" w:rsidP="00244C11">
      <w:pPr>
        <w:pStyle w:val="AltZ"/>
        <w:spacing w:before="156" w:after="156"/>
      </w:pPr>
      <w:r>
        <w:rPr>
          <w:color w:val="000088"/>
        </w:rPr>
        <w:t>D</w:t>
      </w:r>
      <w:r>
        <w:t>.</w:t>
      </w:r>
      <w:r>
        <w:t>展览权</w:t>
      </w:r>
    </w:p>
    <w:p w:rsidR="00002F36" w:rsidRDefault="00FF4753">
      <w:pPr>
        <w:spacing w:line="251" w:lineRule="auto"/>
        <w:ind w:left="420"/>
      </w:pPr>
      <w:bookmarkStart w:id="376" w:name="8274-1534675773268"/>
      <w:bookmarkStart w:id="377" w:name="5431-1534675773270"/>
      <w:bookmarkEnd w:id="376"/>
      <w:bookmarkEnd w:id="377"/>
      <w:r>
        <w:rPr>
          <w:color w:val="999999"/>
        </w:rPr>
        <w:t>【答案】</w:t>
      </w:r>
      <w:r>
        <w:rPr>
          <w:color w:val="999999"/>
        </w:rPr>
        <w:t xml:space="preserve">A </w:t>
      </w:r>
      <w:r>
        <w:rPr>
          <w:color w:val="999999"/>
        </w:rPr>
        <w:t>【解析】本题考查知识产权基础知识，涉及侵权的相关概念。</w:t>
      </w:r>
    </w:p>
    <w:p w:rsidR="00002F36" w:rsidRDefault="00002F36">
      <w:bookmarkStart w:id="378" w:name="3056-1534675773565"/>
      <w:bookmarkEnd w:id="378"/>
    </w:p>
    <w:p w:rsidR="00002F36" w:rsidRDefault="00FF4753">
      <w:pPr>
        <w:spacing w:line="251" w:lineRule="auto"/>
        <w:ind w:left="420"/>
      </w:pPr>
      <w:bookmarkStart w:id="379" w:name="6639-1534675773271"/>
      <w:bookmarkEnd w:id="379"/>
      <w:r>
        <w:rPr>
          <w:color w:val="999999"/>
        </w:rPr>
        <w:t>绘画、书法、雕塑等美术作品的原件可以买卖、赠与。但是，获得一件美术作品并不意味着获得该作品的著作权。我国著作权法第</w:t>
      </w:r>
      <w:r>
        <w:rPr>
          <w:color w:val="999999"/>
        </w:rPr>
        <w:t>18</w:t>
      </w:r>
      <w:r>
        <w:rPr>
          <w:color w:val="999999"/>
        </w:rPr>
        <w:t>条规定：</w:t>
      </w:r>
      <w:r>
        <w:rPr>
          <w:color w:val="999999"/>
        </w:rPr>
        <w:t>“</w:t>
      </w:r>
      <w:r>
        <w:rPr>
          <w:color w:val="999999"/>
        </w:rPr>
        <w:t>美术等作品原件所有权的转移。</w:t>
      </w:r>
      <w:proofErr w:type="gramStart"/>
      <w:r>
        <w:rPr>
          <w:color w:val="999999"/>
        </w:rPr>
        <w:t>不</w:t>
      </w:r>
      <w:proofErr w:type="gramEnd"/>
      <w:r>
        <w:rPr>
          <w:color w:val="999999"/>
        </w:rPr>
        <w:t>视为作品著作权的转移，但美术作品原件的展览权由原件所有人享有</w:t>
      </w:r>
      <w:r>
        <w:rPr>
          <w:color w:val="999999"/>
        </w:rPr>
        <w:t>”</w:t>
      </w:r>
      <w:r>
        <w:rPr>
          <w:color w:val="999999"/>
        </w:rPr>
        <w:t>。这就是说，艺术类作品</w:t>
      </w:r>
      <w:proofErr w:type="gramStart"/>
      <w:r>
        <w:rPr>
          <w:color w:val="999999"/>
        </w:rPr>
        <w:t>物转移</w:t>
      </w:r>
      <w:proofErr w:type="gramEnd"/>
      <w:r>
        <w:rPr>
          <w:color w:val="999999"/>
        </w:rPr>
        <w:t>的事实并不引起美术作品著作权的转移，受让人只是取得物的所有权和作品原件的展览权，作品的著作权仍然由作者等著作权人享有。除了艺术类作品之外，对任何原件所有权可能转移的作品，如书籍、软件等都要注意区分作品物质载体的财产权和作品的著作权这两种不同的权利。</w:t>
      </w:r>
    </w:p>
    <w:p w:rsidR="00002F36" w:rsidRDefault="00002F36">
      <w:bookmarkStart w:id="380" w:name="9050-1534675773565"/>
      <w:bookmarkEnd w:id="380"/>
    </w:p>
    <w:p w:rsidR="00002F36" w:rsidRDefault="00FF4753">
      <w:pPr>
        <w:spacing w:line="251" w:lineRule="auto"/>
        <w:ind w:left="420"/>
      </w:pPr>
      <w:bookmarkStart w:id="381" w:name="4547-1534675773275"/>
      <w:bookmarkEnd w:id="381"/>
      <w:r>
        <w:rPr>
          <w:color w:val="999999"/>
        </w:rPr>
        <w:t>发表权是指作者决定作品是否公之于众和以何种方式公之于众的权利。发表权作为著作权人的一种权利，其包含两种含义：一是权利人有权决定是否发表，或许可他人发表；二是权利人有权以某种方式发表，如出版、发行、展览、销售等，以及确定在什么时间、地点发表。在一些情况下，作者虽未将作品公之于众，但可推定作者同意发表其作品。例如，作者许可他人使用其未发表的作品意味着作者同意发表其作品，</w:t>
      </w:r>
    </w:p>
    <w:p w:rsidR="00002F36" w:rsidRDefault="00002F36">
      <w:bookmarkStart w:id="382" w:name="7695-1534675773566"/>
      <w:bookmarkEnd w:id="382"/>
    </w:p>
    <w:p w:rsidR="00002F36" w:rsidRDefault="00FF4753">
      <w:pPr>
        <w:spacing w:line="251" w:lineRule="auto"/>
        <w:ind w:left="420"/>
      </w:pPr>
      <w:bookmarkStart w:id="383" w:name="9612-1534675773277"/>
      <w:bookmarkEnd w:id="383"/>
      <w:r>
        <w:rPr>
          <w:color w:val="999999"/>
        </w:rPr>
        <w:t>认为作者已经行使发表权。又如，作者将其未发表的作品原件所有权转让给他人，意味着发表权与著作财产权的一起行使，即作者的发表权也已行使完毕，已随着财产权转移。再如，展览尚未发表的作品即为作品的发表，展览行为必然附带着发表，所以推定已经行使了发表权。发表权是一次性权利，即发表权行使一次后，不再享有发表权。例如，第一次出版、第一次表演、上网公布等都属于行使发表权。以后再次使用作品与发表权无关，而是行使作品的使用权。</w:t>
      </w:r>
      <w:proofErr w:type="gramStart"/>
      <w:r>
        <w:rPr>
          <w:color w:val="999999"/>
        </w:rPr>
        <w:t>发表权须借助</w:t>
      </w:r>
      <w:proofErr w:type="gramEnd"/>
      <w:r>
        <w:rPr>
          <w:color w:val="999999"/>
        </w:rPr>
        <w:t>一定的作品使用方式行使，即作品的公之于众要以某种确定的方式实现。也就是说，发表权难以孤立地行使，要以某种确定的方式实现，如书籍的出版、剧本的上演、绘画的展出等，既是作品的发表，同时也是作品的使用。</w:t>
      </w:r>
    </w:p>
    <w:p w:rsidR="00002F36" w:rsidRDefault="00002F36">
      <w:bookmarkStart w:id="384" w:name="2600-1534675773566"/>
      <w:bookmarkEnd w:id="384"/>
    </w:p>
    <w:p w:rsidR="00002F36" w:rsidRDefault="00FF4753">
      <w:pPr>
        <w:spacing w:line="251" w:lineRule="auto"/>
        <w:ind w:left="420"/>
      </w:pPr>
      <w:bookmarkStart w:id="385" w:name="9615-1534675773281"/>
      <w:bookmarkEnd w:id="385"/>
      <w:r>
        <w:rPr>
          <w:color w:val="999999"/>
        </w:rPr>
        <w:t>在我国商标权的取得实行的是注册原则，即商标所有人只有依法将自己的商标注册后，商标注册人才能取得商标权，其商标才能得到法律的保护。</w:t>
      </w:r>
      <w:r>
        <w:rPr>
          <w:color w:val="999999"/>
        </w:rPr>
        <w:t>M</w:t>
      </w:r>
      <w:r>
        <w:rPr>
          <w:color w:val="999999"/>
        </w:rPr>
        <w:t>画家并未将其美术作品实施商标注册，不享有其美术作品的商标权，因此</w:t>
      </w:r>
      <w:r>
        <w:rPr>
          <w:color w:val="999999"/>
        </w:rPr>
        <w:t>L</w:t>
      </w:r>
      <w:r>
        <w:rPr>
          <w:color w:val="999999"/>
        </w:rPr>
        <w:t>公司的行为未侵犯</w:t>
      </w:r>
      <w:r>
        <w:rPr>
          <w:color w:val="999999"/>
        </w:rPr>
        <w:t>M</w:t>
      </w:r>
      <w:r>
        <w:rPr>
          <w:color w:val="999999"/>
        </w:rPr>
        <w:t>画家的商标权，而是侵犯了</w:t>
      </w:r>
      <w:r>
        <w:rPr>
          <w:color w:val="999999"/>
        </w:rPr>
        <w:t>M</w:t>
      </w:r>
      <w:r>
        <w:rPr>
          <w:color w:val="999999"/>
        </w:rPr>
        <w:t>画家的在先权利。在先权利包括著作权、外观设计专利权、商号权、</w:t>
      </w:r>
    </w:p>
    <w:p w:rsidR="00002F36" w:rsidRDefault="00002F36">
      <w:bookmarkStart w:id="386" w:name="3121-1534675773566"/>
      <w:bookmarkEnd w:id="386"/>
    </w:p>
    <w:p w:rsidR="00002F36" w:rsidRDefault="00FF4753">
      <w:pPr>
        <w:spacing w:line="251" w:lineRule="auto"/>
        <w:ind w:left="420"/>
      </w:pPr>
      <w:bookmarkStart w:id="387" w:name="4698-1534675773283"/>
      <w:bookmarkEnd w:id="387"/>
      <w:r>
        <w:rPr>
          <w:color w:val="999999"/>
        </w:rPr>
        <w:t>地理标志权、姓名权等。</w:t>
      </w:r>
    </w:p>
    <w:p w:rsidR="00002F36" w:rsidRDefault="00002F36">
      <w:bookmarkStart w:id="388" w:name="6019-1534675773566"/>
      <w:bookmarkEnd w:id="388"/>
    </w:p>
    <w:p w:rsidR="00002F36" w:rsidRDefault="00FF4753">
      <w:pPr>
        <w:spacing w:line="251" w:lineRule="auto"/>
        <w:ind w:left="420"/>
      </w:pPr>
      <w:bookmarkStart w:id="389" w:name="2053-1534675773283"/>
      <w:bookmarkEnd w:id="389"/>
      <w:r>
        <w:rPr>
          <w:color w:val="999999"/>
        </w:rPr>
        <w:t>展览权是将作品原件或复制件公开陈列的权利。公开陈列的作品既可以是已经发表的作品，也可以是尚未发表的作品。画展、书法展、摄影展等都是公开陈列。</w:t>
      </w:r>
    </w:p>
    <w:p w:rsidR="00002F36" w:rsidRDefault="00002F36">
      <w:bookmarkStart w:id="390" w:name="9080-1534675773567"/>
      <w:bookmarkEnd w:id="390"/>
    </w:p>
    <w:p w:rsidR="00244C11" w:rsidRDefault="00FF4753" w:rsidP="00244C11">
      <w:pPr>
        <w:pStyle w:val="2"/>
        <w:spacing w:before="156" w:after="156"/>
      </w:pPr>
      <w:bookmarkStart w:id="391" w:name="9093-1534675773285"/>
      <w:bookmarkEnd w:id="391"/>
      <w:r>
        <w:t>以下我国的标准代号中，</w:t>
      </w:r>
      <w:r>
        <w:t>(</w:t>
      </w:r>
      <w:r>
        <w:rPr>
          <w:color w:val="006666"/>
        </w:rPr>
        <w:t>68</w:t>
      </w:r>
      <w:r>
        <w:t>)</w:t>
      </w:r>
      <w:r>
        <w:t>表示行业标准。</w:t>
      </w:r>
    </w:p>
    <w:p w:rsidR="00F94A28" w:rsidRDefault="00F94A28" w:rsidP="00244C11">
      <w:pPr>
        <w:pStyle w:val="AltZ"/>
        <w:spacing w:before="156" w:after="156"/>
      </w:pPr>
      <w:r>
        <w:t>2012</w:t>
      </w:r>
      <w:r>
        <w:t>年</w:t>
      </w:r>
      <w:r>
        <w:t>(</w:t>
      </w:r>
      <w:r>
        <w:rPr>
          <w:color w:val="006666"/>
        </w:rPr>
        <w:t>68</w:t>
      </w:r>
      <w:r>
        <w:t>)</w:t>
      </w:r>
    </w:p>
    <w:p w:rsidR="00244C11" w:rsidRDefault="00FF4753" w:rsidP="00244C11">
      <w:pPr>
        <w:pStyle w:val="AltZ"/>
        <w:spacing w:before="156" w:after="156"/>
      </w:pPr>
      <w:r>
        <w:t>A</w:t>
      </w:r>
      <w:r>
        <w:rPr>
          <w:color w:val="009900"/>
        </w:rPr>
        <w:t>.GB</w:t>
      </w:r>
      <w:r>
        <w:t xml:space="preserve">                </w:t>
      </w:r>
    </w:p>
    <w:p w:rsidR="00244C11" w:rsidRDefault="00FF4753" w:rsidP="00244C11">
      <w:pPr>
        <w:pStyle w:val="AltZ"/>
        <w:spacing w:before="156" w:after="156"/>
      </w:pPr>
      <w:r>
        <w:t>B</w:t>
      </w:r>
      <w:r>
        <w:rPr>
          <w:color w:val="009900"/>
        </w:rPr>
        <w:t>.SJ</w:t>
      </w:r>
      <w:r>
        <w:t xml:space="preserve">                </w:t>
      </w:r>
    </w:p>
    <w:p w:rsidR="00244C11" w:rsidRDefault="00FF4753" w:rsidP="00244C11">
      <w:pPr>
        <w:pStyle w:val="AltZ"/>
        <w:spacing w:before="156" w:after="156"/>
      </w:pPr>
      <w:r>
        <w:t>C</w:t>
      </w:r>
      <w:r>
        <w:rPr>
          <w:color w:val="009900"/>
        </w:rPr>
        <w:t>.DB</w:t>
      </w:r>
      <w:r>
        <w:t xml:space="preserve">11              </w:t>
      </w:r>
    </w:p>
    <w:p w:rsidR="00002F36" w:rsidRDefault="00FF4753" w:rsidP="00244C11">
      <w:pPr>
        <w:pStyle w:val="AltZ"/>
        <w:spacing w:before="156" w:after="156"/>
      </w:pPr>
      <w:r>
        <w:t>D</w:t>
      </w:r>
      <w:r>
        <w:rPr>
          <w:color w:val="009900"/>
        </w:rPr>
        <w:t>.Q</w:t>
      </w:r>
    </w:p>
    <w:p w:rsidR="00002F36" w:rsidRDefault="00FF4753">
      <w:pPr>
        <w:spacing w:line="251" w:lineRule="auto"/>
        <w:ind w:left="420"/>
      </w:pPr>
      <w:bookmarkStart w:id="392" w:name="8191-1534675773285"/>
      <w:bookmarkStart w:id="393" w:name="8780-1534675773286"/>
      <w:bookmarkEnd w:id="392"/>
      <w:bookmarkEnd w:id="393"/>
      <w:r>
        <w:rPr>
          <w:color w:val="999999"/>
        </w:rPr>
        <w:t>【答案】</w:t>
      </w:r>
      <w:r>
        <w:rPr>
          <w:color w:val="999999"/>
        </w:rPr>
        <w:t xml:space="preserve">B </w:t>
      </w:r>
      <w:r>
        <w:rPr>
          <w:color w:val="999999"/>
        </w:rPr>
        <w:t>【解析】本题考查标准与标准化基本知识。</w:t>
      </w:r>
      <w:r>
        <w:rPr>
          <w:color w:val="999999"/>
        </w:rPr>
        <w:t xml:space="preserve"> </w:t>
      </w:r>
      <w:r>
        <w:rPr>
          <w:color w:val="999999"/>
        </w:rPr>
        <w:t>我国标准分为国家标准、行业标准、地方标准和企业标准四类。</w:t>
      </w:r>
    </w:p>
    <w:p w:rsidR="00002F36" w:rsidRDefault="00002F36">
      <w:bookmarkStart w:id="394" w:name="5874-1534675773567"/>
      <w:bookmarkEnd w:id="394"/>
    </w:p>
    <w:p w:rsidR="00002F36" w:rsidRDefault="00FF4753">
      <w:pPr>
        <w:spacing w:line="251" w:lineRule="auto"/>
        <w:ind w:left="420"/>
      </w:pPr>
      <w:bookmarkStart w:id="395" w:name="7499-1534675773287"/>
      <w:bookmarkEnd w:id="395"/>
      <w:r>
        <w:rPr>
          <w:color w:val="999999"/>
        </w:rPr>
        <w:t>国家标准是由国务院标准化行政主管部门制定的标准。国家标准的编号由标准代号、标准发布顺序号和标准发布年代号构成。国家标准的代号由大写汉字拼音字母构成，强制性国家标准代号为</w:t>
      </w:r>
      <w:r>
        <w:rPr>
          <w:color w:val="999999"/>
        </w:rPr>
        <w:t>GB</w:t>
      </w:r>
      <w:r>
        <w:rPr>
          <w:color w:val="999999"/>
        </w:rPr>
        <w:t>，推荐性国家标准的代号为</w:t>
      </w:r>
      <w:r>
        <w:rPr>
          <w:color w:val="999999"/>
        </w:rPr>
        <w:t>GB/To</w:t>
      </w:r>
      <w:r>
        <w:rPr>
          <w:color w:val="999999"/>
        </w:rPr>
        <w:t>例如，</w:t>
      </w:r>
      <w:r>
        <w:rPr>
          <w:color w:val="999999"/>
        </w:rPr>
        <w:t>“GB</w:t>
      </w:r>
    </w:p>
    <w:p w:rsidR="00002F36" w:rsidRDefault="00002F36">
      <w:bookmarkStart w:id="396" w:name="9898-1534675773567"/>
      <w:bookmarkEnd w:id="396"/>
    </w:p>
    <w:p w:rsidR="00002F36" w:rsidRDefault="00FF4753">
      <w:pPr>
        <w:spacing w:line="251" w:lineRule="auto"/>
        <w:ind w:left="420"/>
      </w:pPr>
      <w:bookmarkStart w:id="397" w:name="9430-1534675773288"/>
      <w:bookmarkEnd w:id="397"/>
      <w:r>
        <w:rPr>
          <w:color w:val="999999"/>
        </w:rPr>
        <w:t xml:space="preserve">8567-1988 </w:t>
      </w:r>
      <w:r>
        <w:rPr>
          <w:color w:val="999999"/>
        </w:rPr>
        <w:t>软件产品开发文件编制指南</w:t>
      </w:r>
      <w:proofErr w:type="gramStart"/>
      <w:r>
        <w:rPr>
          <w:color w:val="999999"/>
        </w:rPr>
        <w:t>”</w:t>
      </w:r>
      <w:proofErr w:type="gramEnd"/>
      <w:r>
        <w:rPr>
          <w:color w:val="999999"/>
        </w:rPr>
        <w:t>为强制性国家标准。</w:t>
      </w:r>
    </w:p>
    <w:p w:rsidR="00002F36" w:rsidRDefault="00002F36">
      <w:bookmarkStart w:id="398" w:name="4459-1534675773567"/>
      <w:bookmarkEnd w:id="398"/>
    </w:p>
    <w:p w:rsidR="00002F36" w:rsidRDefault="00FF4753">
      <w:pPr>
        <w:spacing w:line="251" w:lineRule="auto"/>
        <w:ind w:left="420"/>
      </w:pPr>
      <w:bookmarkStart w:id="399" w:name="1211-1534675773289"/>
      <w:bookmarkEnd w:id="399"/>
      <w:r>
        <w:rPr>
          <w:color w:val="999999"/>
        </w:rPr>
        <w:t>行业标准代号由国务院各有关行政主管部门提出其所管理的行业标准范围的申请报告，国务院标准化行政主管部门审查确定并正式公布该行业标准代号。已正式公布的行业代号：</w:t>
      </w:r>
      <w:r>
        <w:rPr>
          <w:color w:val="999999"/>
        </w:rPr>
        <w:t>QJ</w:t>
      </w:r>
      <w:bookmarkStart w:id="400" w:name="8651-1534675773568"/>
      <w:bookmarkStart w:id="401" w:name="5685-1534675773290"/>
      <w:bookmarkEnd w:id="400"/>
      <w:bookmarkEnd w:id="401"/>
      <w:r>
        <w:rPr>
          <w:color w:val="999999"/>
        </w:rPr>
        <w:t>(</w:t>
      </w:r>
      <w:r>
        <w:rPr>
          <w:color w:val="999999"/>
        </w:rPr>
        <w:t>航天</w:t>
      </w:r>
      <w:r>
        <w:rPr>
          <w:color w:val="999999"/>
        </w:rPr>
        <w:t>)</w:t>
      </w:r>
      <w:r>
        <w:rPr>
          <w:color w:val="999999"/>
        </w:rPr>
        <w:t>、</w:t>
      </w:r>
      <w:r>
        <w:rPr>
          <w:color w:val="999999"/>
        </w:rPr>
        <w:t>SJ (</w:t>
      </w:r>
      <w:r>
        <w:rPr>
          <w:color w:val="999999"/>
        </w:rPr>
        <w:t>电子）、</w:t>
      </w:r>
      <w:r>
        <w:rPr>
          <w:color w:val="999999"/>
        </w:rPr>
        <w:t>JB (</w:t>
      </w:r>
      <w:r>
        <w:rPr>
          <w:color w:val="999999"/>
        </w:rPr>
        <w:t>机械）、</w:t>
      </w:r>
      <w:r>
        <w:rPr>
          <w:color w:val="999999"/>
        </w:rPr>
        <w:t>JR (</w:t>
      </w:r>
      <w:r>
        <w:rPr>
          <w:color w:val="999999"/>
        </w:rPr>
        <w:t>金融）、</w:t>
      </w:r>
      <w:r>
        <w:rPr>
          <w:color w:val="999999"/>
        </w:rPr>
        <w:t>HB</w:t>
      </w:r>
      <w:bookmarkStart w:id="402" w:name="9280-1534675773568"/>
      <w:bookmarkStart w:id="403" w:name="4631-1534675773290"/>
      <w:bookmarkEnd w:id="402"/>
      <w:bookmarkEnd w:id="403"/>
      <w:r>
        <w:rPr>
          <w:color w:val="999999"/>
        </w:rPr>
        <w:t>(</w:t>
      </w:r>
      <w:r>
        <w:rPr>
          <w:color w:val="999999"/>
        </w:rPr>
        <w:t>航空）等等。行业标准代号由汉字拼音大写字母组成，再加上斜线</w:t>
      </w:r>
      <w:r>
        <w:rPr>
          <w:color w:val="999999"/>
        </w:rPr>
        <w:t>T</w:t>
      </w:r>
      <w:r>
        <w:rPr>
          <w:color w:val="999999"/>
        </w:rPr>
        <w:t>组成推荐性行业标准。行业标准的编号由行业标准代号、标准发布顺序及标准发布年代号组成。例如，</w:t>
      </w:r>
      <w:r>
        <w:rPr>
          <w:color w:val="999999"/>
        </w:rPr>
        <w:t>“HB</w:t>
      </w:r>
      <w:bookmarkStart w:id="404" w:name="6616-1534675773570"/>
      <w:bookmarkStart w:id="405" w:name="1484-1534675773291"/>
      <w:bookmarkEnd w:id="404"/>
      <w:bookmarkEnd w:id="405"/>
      <w:r>
        <w:rPr>
          <w:color w:val="999999"/>
        </w:rPr>
        <w:t>6698-1993</w:t>
      </w:r>
      <w:r>
        <w:rPr>
          <w:color w:val="999999"/>
        </w:rPr>
        <w:t>软件工具评价与选择的分类特性体系</w:t>
      </w:r>
      <w:r>
        <w:rPr>
          <w:color w:val="999999"/>
        </w:rPr>
        <w:t>”</w:t>
      </w:r>
      <w:r>
        <w:rPr>
          <w:color w:val="999999"/>
        </w:rPr>
        <w:t>为强制性行业标准编号。</w:t>
      </w:r>
      <w:r>
        <w:rPr>
          <w:color w:val="999999"/>
        </w:rPr>
        <w:t>GJB</w:t>
      </w:r>
      <w:r>
        <w:rPr>
          <w:color w:val="999999"/>
        </w:rPr>
        <w:t>为中华人民共和国国家军用标准代号。</w:t>
      </w:r>
    </w:p>
    <w:p w:rsidR="00002F36" w:rsidRDefault="00002F36">
      <w:bookmarkStart w:id="406" w:name="1729-1534675773570"/>
      <w:bookmarkEnd w:id="406"/>
    </w:p>
    <w:p w:rsidR="00002F36" w:rsidRDefault="00FF4753">
      <w:pPr>
        <w:spacing w:line="251" w:lineRule="auto"/>
        <w:ind w:left="420"/>
      </w:pPr>
      <w:bookmarkStart w:id="407" w:name="9683-1534675773292"/>
      <w:bookmarkEnd w:id="407"/>
      <w:r>
        <w:rPr>
          <w:color w:val="999999"/>
        </w:rPr>
        <w:t>地方标准是由省、自治区、直辖市标准化行政主管部门制定并报国务院标准化行政主管部门和国务院有关行业行政主管部门备案的标准。地方标准代号由大写汉字拼音</w:t>
      </w:r>
      <w:r>
        <w:rPr>
          <w:color w:val="999999"/>
        </w:rPr>
        <w:t>DB</w:t>
      </w:r>
      <w:r>
        <w:rPr>
          <w:color w:val="999999"/>
        </w:rPr>
        <w:t>加上省、自治区、直辖市行政区划代码的前两位数子（北京市</w:t>
      </w:r>
      <w:r>
        <w:rPr>
          <w:color w:val="999999"/>
        </w:rPr>
        <w:t>11</w:t>
      </w:r>
      <w:r>
        <w:rPr>
          <w:color w:val="999999"/>
        </w:rPr>
        <w:t>、天津市</w:t>
      </w:r>
      <w:r>
        <w:rPr>
          <w:color w:val="999999"/>
        </w:rPr>
        <w:t>12)</w:t>
      </w:r>
      <w:r>
        <w:rPr>
          <w:color w:val="999999"/>
        </w:rPr>
        <w:t>，再加上斜线</w:t>
      </w:r>
      <w:r>
        <w:rPr>
          <w:color w:val="999999"/>
        </w:rPr>
        <w:t>T</w:t>
      </w:r>
      <w:r>
        <w:rPr>
          <w:color w:val="999999"/>
        </w:rPr>
        <w:t>组成推荐性地方标准（</w:t>
      </w:r>
      <w:r>
        <w:rPr>
          <w:color w:val="999999"/>
        </w:rPr>
        <w:t>DBXX</w:t>
      </w:r>
      <w:bookmarkStart w:id="408" w:name="8735-1534675773570"/>
      <w:bookmarkStart w:id="409" w:name="0044-1534675773295"/>
      <w:bookmarkEnd w:id="408"/>
      <w:bookmarkEnd w:id="409"/>
      <w:r>
        <w:rPr>
          <w:color w:val="999999"/>
        </w:rPr>
        <w:t>/ T),</w:t>
      </w:r>
      <w:r>
        <w:rPr>
          <w:color w:val="999999"/>
        </w:rPr>
        <w:t>不加斜线</w:t>
      </w:r>
      <w:r>
        <w:rPr>
          <w:color w:val="999999"/>
        </w:rPr>
        <w:t>T</w:t>
      </w:r>
      <w:r>
        <w:rPr>
          <w:color w:val="999999"/>
        </w:rPr>
        <w:t>为强制性地方标准（</w:t>
      </w:r>
      <w:r>
        <w:rPr>
          <w:color w:val="999999"/>
        </w:rPr>
        <w:t>DBXX)</w:t>
      </w:r>
      <w:r>
        <w:rPr>
          <w:color w:val="999999"/>
        </w:rPr>
        <w:t>。地方标准的编号由地方标准代号、发布顺序号、发布年三部分组成，即</w:t>
      </w:r>
      <w:r>
        <w:rPr>
          <w:color w:val="999999"/>
        </w:rPr>
        <w:t>DBXX XXX—XXXXo</w:t>
      </w:r>
    </w:p>
    <w:p w:rsidR="00002F36" w:rsidRDefault="00002F36">
      <w:bookmarkStart w:id="410" w:name="3067-1534675773570"/>
      <w:bookmarkEnd w:id="410"/>
    </w:p>
    <w:p w:rsidR="00002F36" w:rsidRDefault="00FF4753">
      <w:pPr>
        <w:spacing w:line="251" w:lineRule="auto"/>
        <w:ind w:left="420"/>
      </w:pPr>
      <w:bookmarkStart w:id="411" w:name="4063-1534675773296"/>
      <w:bookmarkEnd w:id="411"/>
      <w:r>
        <w:rPr>
          <w:color w:val="999999"/>
        </w:rPr>
        <w:t>企业标准是由企业自行组织制定、作为组织生产依据的相应标准。企业标准一经制定颁布，即对整个企业具有约束性，是企业法规性文件，没有强制性企业标准和推荐企业标准之分。企业代号可用大写拼音字母或阿拉数字或两者兼用所组成（</w:t>
      </w:r>
      <w:r>
        <w:rPr>
          <w:color w:val="999999"/>
        </w:rPr>
        <w:t>Q/XXX)</w:t>
      </w:r>
      <w:r>
        <w:rPr>
          <w:color w:val="999999"/>
        </w:rPr>
        <w:t>，按中央所属企业和地方企业分别由国务院有关行政主管部门或省、自治区、直辖市政府标准化行政主管部门会同同级有关行政主管部门加以规定。企业标准的编号由企业标准代号，发布顺序号和发布年代号组成，</w:t>
      </w:r>
      <w:r>
        <w:rPr>
          <w:color w:val="999999"/>
        </w:rPr>
        <w:t>S/Q/XXX</w:t>
      </w:r>
    </w:p>
    <w:p w:rsidR="00002F36" w:rsidRDefault="00002F36">
      <w:bookmarkStart w:id="412" w:name="5059-1534675773571"/>
      <w:bookmarkEnd w:id="412"/>
    </w:p>
    <w:p w:rsidR="00002F36" w:rsidRDefault="00FF4753">
      <w:pPr>
        <w:spacing w:line="251" w:lineRule="auto"/>
        <w:ind w:left="420"/>
      </w:pPr>
      <w:bookmarkStart w:id="413" w:name="6048-1534675773298"/>
      <w:bookmarkEnd w:id="413"/>
      <w:r>
        <w:rPr>
          <w:color w:val="999999"/>
        </w:rPr>
        <w:t>XXXX—XXXX</w:t>
      </w:r>
      <w:r>
        <w:rPr>
          <w:color w:val="999999"/>
        </w:rPr>
        <w:t>。</w:t>
      </w:r>
    </w:p>
    <w:p w:rsidR="00002F36" w:rsidRDefault="00002F36">
      <w:bookmarkStart w:id="414" w:name="9548-1534675773571"/>
      <w:bookmarkEnd w:id="414"/>
    </w:p>
    <w:p w:rsidR="00EE3655" w:rsidRDefault="00FF4753" w:rsidP="00EE3655">
      <w:pPr>
        <w:pStyle w:val="2"/>
        <w:spacing w:before="156" w:after="156"/>
      </w:pPr>
      <w:bookmarkStart w:id="415" w:name="5610-1534675773299"/>
      <w:bookmarkEnd w:id="415"/>
      <w:r>
        <w:t>研究表明，肿瘤的生长有以下规律：当肿瘤细胞数目超过</w:t>
      </w:r>
      <w:r>
        <w:rPr>
          <w:color w:val="006666"/>
        </w:rPr>
        <w:t>1011</w:t>
      </w:r>
      <w:r>
        <w:t>时才是临床可观察的；在肿瘤生长初期，几乎每隔一定时间就会观测到肿瘤细胞数量翻一番；在肿瘤生长后期，肿瘤细胞的数目趋向某个稳定值。为此，图</w:t>
      </w:r>
      <w:r>
        <w:t>(</w:t>
      </w:r>
      <w:r>
        <w:rPr>
          <w:color w:val="006666"/>
        </w:rPr>
        <w:t>69</w:t>
      </w:r>
      <w:r>
        <w:t>)</w:t>
      </w:r>
      <w:r>
        <w:t>反映了肿瘤的生长趋势。</w:t>
      </w:r>
      <w:r>
        <w:t xml:space="preserve">    </w:t>
      </w:r>
    </w:p>
    <w:p w:rsidR="00F94A28" w:rsidRDefault="00F94A28" w:rsidP="00EE3655">
      <w:pPr>
        <w:pStyle w:val="AltZ"/>
        <w:spacing w:before="156" w:after="156"/>
      </w:pPr>
      <w:r>
        <w:t>2012</w:t>
      </w:r>
      <w:r>
        <w:t>年</w:t>
      </w:r>
      <w:r>
        <w:t>(</w:t>
      </w:r>
      <w:r>
        <w:rPr>
          <w:color w:val="006666"/>
        </w:rPr>
        <w:t>69</w:t>
      </w:r>
      <w:r>
        <w:t>)</w:t>
      </w:r>
    </w:p>
    <w:p w:rsidR="00002F36" w:rsidRDefault="00FF4753" w:rsidP="00EE3655">
      <w:pPr>
        <w:pStyle w:val="AltZ"/>
        <w:spacing w:before="156" w:after="156"/>
      </w:pPr>
      <w:r>
        <w:t>A.</w:t>
      </w:r>
    </w:p>
    <w:p w:rsidR="00002F36" w:rsidRDefault="00FF4753">
      <w:pPr>
        <w:jc w:val="center"/>
      </w:pPr>
      <w:bookmarkStart w:id="416" w:name="9039-1534675773299"/>
      <w:bookmarkStart w:id="417" w:name="7438-1534675773301"/>
      <w:bookmarkEnd w:id="416"/>
      <w:bookmarkEnd w:id="417"/>
      <w:r>
        <w:rPr>
          <w:noProof/>
        </w:rPr>
        <w:drawing>
          <wp:inline distT="0" distB="0" distL="0" distR="0" wp14:anchorId="47658146" wp14:editId="1C1D30AD">
            <wp:extent cx="5267325" cy="3412032"/>
            <wp:effectExtent l="0" t="0" r="0" b="0"/>
            <wp:docPr id="4" name="Drawing 3" descr="33DB634849F1486BB1CCA8E496AFD7B4.png"/>
            <wp:cNvGraphicFramePr/>
            <a:graphic xmlns:a="http://schemas.openxmlformats.org/drawingml/2006/main">
              <a:graphicData uri="http://schemas.openxmlformats.org/drawingml/2006/picture">
                <pic:pic xmlns:pic="http://schemas.openxmlformats.org/drawingml/2006/picture">
                  <pic:nvPicPr>
                    <pic:cNvPr id="0" name="Picture 3" descr="33DB634849F1486BB1CCA8E496AFD7B4.png"/>
                    <pic:cNvPicPr>
                      <a:picLocks noChangeAspect="1"/>
                    </pic:cNvPicPr>
                  </pic:nvPicPr>
                  <pic:blipFill>
                    <a:blip r:embed="rId11"/>
                    <a:stretch>
                      <a:fillRect/>
                    </a:stretch>
                  </pic:blipFill>
                  <pic:spPr>
                    <a:xfrm>
                      <a:off x="0" y="0"/>
                      <a:ext cx="5267325" cy="3412032"/>
                    </a:xfrm>
                    <a:prstGeom prst="rect">
                      <a:avLst/>
                    </a:prstGeom>
                  </pic:spPr>
                </pic:pic>
              </a:graphicData>
            </a:graphic>
          </wp:inline>
        </w:drawing>
      </w:r>
    </w:p>
    <w:p w:rsidR="00EE3655" w:rsidRDefault="00EE3655" w:rsidP="00EE3655">
      <w:pPr>
        <w:pStyle w:val="AltZ"/>
        <w:spacing w:before="156" w:after="156"/>
      </w:pPr>
      <w:r>
        <w:t xml:space="preserve">B.        </w:t>
      </w:r>
    </w:p>
    <w:p w:rsidR="00EE3655" w:rsidRDefault="00EE3655">
      <w:pPr>
        <w:jc w:val="center"/>
      </w:pPr>
    </w:p>
    <w:p w:rsidR="00002F36" w:rsidRDefault="00002F36">
      <w:pPr>
        <w:spacing w:line="260" w:lineRule="auto"/>
      </w:pPr>
      <w:bookmarkStart w:id="418" w:name="2000-1534675773301"/>
      <w:bookmarkEnd w:id="418"/>
    </w:p>
    <w:p w:rsidR="00002F36" w:rsidRDefault="00FF4753">
      <w:pPr>
        <w:jc w:val="center"/>
      </w:pPr>
      <w:bookmarkStart w:id="419" w:name="9253-1534675773302"/>
      <w:bookmarkEnd w:id="419"/>
      <w:r>
        <w:rPr>
          <w:noProof/>
        </w:rPr>
        <w:lastRenderedPageBreak/>
        <w:drawing>
          <wp:inline distT="0" distB="0" distL="0" distR="0" wp14:anchorId="26E112F3" wp14:editId="23A0AD4D">
            <wp:extent cx="5080000" cy="3430649"/>
            <wp:effectExtent l="0" t="0" r="0" b="0"/>
            <wp:docPr id="5" name="Drawing 4" descr="F4AEE3FC48B243ABBF011E91DB182A8D.png"/>
            <wp:cNvGraphicFramePr/>
            <a:graphic xmlns:a="http://schemas.openxmlformats.org/drawingml/2006/main">
              <a:graphicData uri="http://schemas.openxmlformats.org/drawingml/2006/picture">
                <pic:pic xmlns:pic="http://schemas.openxmlformats.org/drawingml/2006/picture">
                  <pic:nvPicPr>
                    <pic:cNvPr id="0" name="Picture 4" descr="F4AEE3FC48B243ABBF011E91DB182A8D.png"/>
                    <pic:cNvPicPr>
                      <a:picLocks noChangeAspect="1"/>
                    </pic:cNvPicPr>
                  </pic:nvPicPr>
                  <pic:blipFill>
                    <a:blip r:embed="rId12"/>
                    <a:stretch>
                      <a:fillRect/>
                    </a:stretch>
                  </pic:blipFill>
                  <pic:spPr>
                    <a:xfrm>
                      <a:off x="0" y="0"/>
                      <a:ext cx="5080000" cy="3430649"/>
                    </a:xfrm>
                    <a:prstGeom prst="rect">
                      <a:avLst/>
                    </a:prstGeom>
                  </pic:spPr>
                </pic:pic>
              </a:graphicData>
            </a:graphic>
          </wp:inline>
        </w:drawing>
      </w:r>
    </w:p>
    <w:p w:rsidR="00EE3655" w:rsidRDefault="00EE3655" w:rsidP="00EE3655">
      <w:pPr>
        <w:pStyle w:val="AltZ"/>
        <w:spacing w:before="156" w:after="156"/>
      </w:pPr>
      <w:r>
        <w:rPr>
          <w:color w:val="000088"/>
        </w:rPr>
        <w:t>C</w:t>
      </w:r>
      <w:r>
        <w:t xml:space="preserve">.        </w:t>
      </w:r>
    </w:p>
    <w:p w:rsidR="00EE3655" w:rsidRDefault="00EE3655">
      <w:pPr>
        <w:jc w:val="center"/>
      </w:pPr>
    </w:p>
    <w:p w:rsidR="00002F36" w:rsidRDefault="00002F36">
      <w:pPr>
        <w:spacing w:line="260" w:lineRule="auto"/>
      </w:pPr>
      <w:bookmarkStart w:id="420" w:name="8518-1534675773302"/>
      <w:bookmarkEnd w:id="420"/>
    </w:p>
    <w:p w:rsidR="00002F36" w:rsidRDefault="00FF4753">
      <w:pPr>
        <w:jc w:val="center"/>
      </w:pPr>
      <w:bookmarkStart w:id="421" w:name="2731-1534675773302"/>
      <w:bookmarkEnd w:id="421"/>
      <w:r>
        <w:rPr>
          <w:noProof/>
        </w:rPr>
        <w:drawing>
          <wp:inline distT="0" distB="0" distL="0" distR="0" wp14:anchorId="66251F37" wp14:editId="392B5C52">
            <wp:extent cx="5267325" cy="3504295"/>
            <wp:effectExtent l="0" t="0" r="0" b="0"/>
            <wp:docPr id="6" name="Drawing 5" descr="F26D9B4C082546A6A7F5D2040FD2B75F.png"/>
            <wp:cNvGraphicFramePr/>
            <a:graphic xmlns:a="http://schemas.openxmlformats.org/drawingml/2006/main">
              <a:graphicData uri="http://schemas.openxmlformats.org/drawingml/2006/picture">
                <pic:pic xmlns:pic="http://schemas.openxmlformats.org/drawingml/2006/picture">
                  <pic:nvPicPr>
                    <pic:cNvPr id="0" name="Picture 5" descr="F26D9B4C082546A6A7F5D2040FD2B75F.png"/>
                    <pic:cNvPicPr>
                      <a:picLocks noChangeAspect="1"/>
                    </pic:cNvPicPr>
                  </pic:nvPicPr>
                  <pic:blipFill>
                    <a:blip r:embed="rId13"/>
                    <a:stretch>
                      <a:fillRect/>
                    </a:stretch>
                  </pic:blipFill>
                  <pic:spPr>
                    <a:xfrm>
                      <a:off x="0" y="0"/>
                      <a:ext cx="5267325" cy="3504295"/>
                    </a:xfrm>
                    <a:prstGeom prst="rect">
                      <a:avLst/>
                    </a:prstGeom>
                  </pic:spPr>
                </pic:pic>
              </a:graphicData>
            </a:graphic>
          </wp:inline>
        </w:drawing>
      </w:r>
    </w:p>
    <w:p w:rsidR="00EE3655" w:rsidRDefault="00EE3655" w:rsidP="00EE3655">
      <w:pPr>
        <w:pStyle w:val="AltZ"/>
        <w:spacing w:before="156" w:after="156"/>
      </w:pPr>
      <w:r>
        <w:rPr>
          <w:color w:val="000088"/>
        </w:rPr>
        <w:t>D</w:t>
      </w:r>
      <w:r>
        <w:t>.</w:t>
      </w:r>
    </w:p>
    <w:p w:rsidR="00EE3655" w:rsidRDefault="00EE3655">
      <w:pPr>
        <w:jc w:val="center"/>
      </w:pPr>
    </w:p>
    <w:p w:rsidR="00002F36" w:rsidRDefault="00002F36">
      <w:pPr>
        <w:spacing w:line="260" w:lineRule="auto"/>
      </w:pPr>
      <w:bookmarkStart w:id="422" w:name="8158-1534675773302"/>
      <w:bookmarkEnd w:id="422"/>
    </w:p>
    <w:p w:rsidR="00002F36" w:rsidRDefault="00FF4753">
      <w:pPr>
        <w:jc w:val="center"/>
      </w:pPr>
      <w:bookmarkStart w:id="423" w:name="3399-1534675773302"/>
      <w:bookmarkEnd w:id="423"/>
      <w:r>
        <w:rPr>
          <w:noProof/>
        </w:rPr>
        <w:lastRenderedPageBreak/>
        <w:drawing>
          <wp:inline distT="0" distB="0" distL="0" distR="0" wp14:anchorId="4F817960" wp14:editId="351A2B92">
            <wp:extent cx="5267325" cy="3570321"/>
            <wp:effectExtent l="0" t="0" r="0" b="0"/>
            <wp:docPr id="7" name="Drawing 6" descr="004695BFFD5442E699B91B7E2B39F236.png"/>
            <wp:cNvGraphicFramePr/>
            <a:graphic xmlns:a="http://schemas.openxmlformats.org/drawingml/2006/main">
              <a:graphicData uri="http://schemas.openxmlformats.org/drawingml/2006/picture">
                <pic:pic xmlns:pic="http://schemas.openxmlformats.org/drawingml/2006/picture">
                  <pic:nvPicPr>
                    <pic:cNvPr id="0" name="Picture 6" descr="004695BFFD5442E699B91B7E2B39F236.png"/>
                    <pic:cNvPicPr>
                      <a:picLocks noChangeAspect="1"/>
                    </pic:cNvPicPr>
                  </pic:nvPicPr>
                  <pic:blipFill>
                    <a:blip r:embed="rId14"/>
                    <a:stretch>
                      <a:fillRect/>
                    </a:stretch>
                  </pic:blipFill>
                  <pic:spPr>
                    <a:xfrm>
                      <a:off x="0" y="0"/>
                      <a:ext cx="5267325" cy="3570321"/>
                    </a:xfrm>
                    <a:prstGeom prst="rect">
                      <a:avLst/>
                    </a:prstGeom>
                  </pic:spPr>
                </pic:pic>
              </a:graphicData>
            </a:graphic>
          </wp:inline>
        </w:drawing>
      </w:r>
    </w:p>
    <w:p w:rsidR="00002F36" w:rsidRDefault="00FF4753">
      <w:pPr>
        <w:spacing w:line="251" w:lineRule="auto"/>
        <w:ind w:left="420"/>
      </w:pPr>
      <w:bookmarkStart w:id="424" w:name="3495-1534675773302"/>
      <w:bookmarkEnd w:id="424"/>
      <w:r>
        <w:rPr>
          <w:color w:val="999999"/>
        </w:rPr>
        <w:t>【答案】</w:t>
      </w:r>
      <w:r>
        <w:rPr>
          <w:color w:val="999999"/>
        </w:rPr>
        <w:t xml:space="preserve">D </w:t>
      </w:r>
      <w:r>
        <w:rPr>
          <w:color w:val="999999"/>
        </w:rPr>
        <w:t>【解析】本题考查应用数学基础知识。</w:t>
      </w:r>
    </w:p>
    <w:p w:rsidR="00002F36" w:rsidRDefault="00002F36">
      <w:bookmarkStart w:id="425" w:name="1091-1534675773572"/>
      <w:bookmarkEnd w:id="425"/>
    </w:p>
    <w:p w:rsidR="00002F36" w:rsidRDefault="00FF4753">
      <w:pPr>
        <w:spacing w:line="251" w:lineRule="auto"/>
        <w:ind w:left="420"/>
      </w:pPr>
      <w:bookmarkStart w:id="426" w:name="1834-1534675773303"/>
      <w:bookmarkEnd w:id="426"/>
      <w:r>
        <w:rPr>
          <w:color w:val="999999"/>
        </w:rPr>
        <w:t>用函数曲线来表示事物随时间变化的规律十分常见。我们可以用函数</w:t>
      </w:r>
      <w:r>
        <w:rPr>
          <w:color w:val="999999"/>
        </w:rPr>
        <w:t>f(t)</w:t>
      </w:r>
      <w:r>
        <w:rPr>
          <w:color w:val="999999"/>
        </w:rPr>
        <w:t>表示肿瘤细胞数量随时间变化的函数。那么，当肿瘤细胞数目超过</w:t>
      </w:r>
      <w:r>
        <w:rPr>
          <w:color w:val="999999"/>
        </w:rPr>
        <w:t>1011</w:t>
      </w:r>
      <w:r>
        <w:rPr>
          <w:color w:val="999999"/>
        </w:rPr>
        <w:t>时才是临床可观察的，可以表示为</w:t>
      </w:r>
      <w:r>
        <w:rPr>
          <w:color w:val="999999"/>
        </w:rPr>
        <w:t>f(0)=10u</w:t>
      </w:r>
      <w:r>
        <w:rPr>
          <w:color w:val="999999"/>
        </w:rPr>
        <w:t>。在肿瘤生长初期，几乎每隔一定时间就会观测到肿瘤细胞数量翻一番，可以表示为</w:t>
      </w:r>
      <w:r>
        <w:rPr>
          <w:color w:val="999999"/>
        </w:rPr>
        <w:t>t</w:t>
      </w:r>
    </w:p>
    <w:p w:rsidR="00002F36" w:rsidRDefault="00002F36">
      <w:bookmarkStart w:id="427" w:name="7029-1534675773572"/>
      <w:bookmarkEnd w:id="427"/>
    </w:p>
    <w:p w:rsidR="00BD1D59" w:rsidRDefault="00FF4753" w:rsidP="00BD1D59">
      <w:pPr>
        <w:pStyle w:val="2"/>
        <w:spacing w:before="156" w:after="156"/>
      </w:pPr>
      <w:bookmarkStart w:id="428" w:name="7790-1534675773306"/>
      <w:bookmarkEnd w:id="428"/>
      <w:r>
        <w:t>九个项目</w:t>
      </w:r>
      <w:r>
        <w:rPr>
          <w:color w:val="000088"/>
        </w:rPr>
        <w:t>All</w:t>
      </w:r>
      <w:r>
        <w:t>, A12, A13, A21, A22, A23, A31, A32, A33</w:t>
      </w:r>
      <w:r>
        <w:t>的成本从</w:t>
      </w:r>
      <w:r>
        <w:rPr>
          <w:color w:val="006666"/>
        </w:rPr>
        <w:t>1</w:t>
      </w:r>
      <w:proofErr w:type="gramStart"/>
      <w:r>
        <w:t>百万</w:t>
      </w:r>
      <w:proofErr w:type="gramEnd"/>
      <w:r>
        <w:t>，</w:t>
      </w:r>
      <w:r>
        <w:rPr>
          <w:color w:val="006666"/>
        </w:rPr>
        <w:t>2</w:t>
      </w:r>
      <w:proofErr w:type="gramStart"/>
      <w:r>
        <w:t>百万</w:t>
      </w:r>
      <w:proofErr w:type="gramEnd"/>
      <w:r>
        <w:t>，</w:t>
      </w:r>
      <w:r>
        <w:t>……</w:t>
      </w:r>
      <w:r>
        <w:t>，</w:t>
      </w:r>
      <w:r>
        <w:rPr>
          <w:color w:val="006666"/>
        </w:rPr>
        <w:t>9</w:t>
      </w:r>
      <w:proofErr w:type="gramStart"/>
      <w:r>
        <w:t>百万各</w:t>
      </w:r>
      <w:proofErr w:type="gramEnd"/>
      <w:r>
        <w:t>不相同，但并不顺序对应。已知</w:t>
      </w:r>
      <w:r>
        <w:rPr>
          <w:color w:val="000088"/>
        </w:rPr>
        <w:t>All</w:t>
      </w:r>
      <w:r>
        <w:t>与</w:t>
      </w:r>
      <w:r>
        <w:t>A21</w:t>
      </w:r>
      <w:r>
        <w:t>、</w:t>
      </w:r>
      <w:r>
        <w:t>A12</w:t>
      </w:r>
      <w:r>
        <w:t>与</w:t>
      </w:r>
      <w:r>
        <w:t>A22</w:t>
      </w:r>
      <w:r>
        <w:t>的成本都有一倍关系，</w:t>
      </w:r>
      <w:r>
        <w:rPr>
          <w:color w:val="000088"/>
        </w:rPr>
        <w:t>All</w:t>
      </w:r>
      <w:r>
        <w:t>与</w:t>
      </w:r>
      <w:r>
        <w:t>A12</w:t>
      </w:r>
      <w:r>
        <w:t>、</w:t>
      </w:r>
      <w:r>
        <w:t>A21</w:t>
      </w:r>
      <w:r>
        <w:t>与</w:t>
      </w:r>
      <w:r>
        <w:t>A31</w:t>
      </w:r>
      <w:r>
        <w:t>、</w:t>
      </w:r>
      <w:r>
        <w:t>A22</w:t>
      </w:r>
      <w:r>
        <w:t>与</w:t>
      </w:r>
      <w:r>
        <w:t>A23</w:t>
      </w:r>
      <w:r>
        <w:t>、</w:t>
      </w:r>
      <w:r>
        <w:t>A23</w:t>
      </w:r>
      <w:r>
        <w:t>与</w:t>
      </w:r>
      <w:r>
        <w:t>A33</w:t>
      </w:r>
      <w:r>
        <w:t>的成本都相差</w:t>
      </w:r>
      <w:r>
        <w:rPr>
          <w:color w:val="006666"/>
        </w:rPr>
        <w:t>1</w:t>
      </w:r>
      <w:proofErr w:type="gramStart"/>
      <w:r>
        <w:t>百万</w:t>
      </w:r>
      <w:proofErr w:type="gramEnd"/>
      <w:r>
        <w:t>。由此可以推断，项目</w:t>
      </w:r>
      <w:r>
        <w:t>A22</w:t>
      </w:r>
      <w:r>
        <w:t>的成本是（</w:t>
      </w:r>
      <w:r>
        <w:rPr>
          <w:color w:val="006666"/>
        </w:rPr>
        <w:t>70</w:t>
      </w:r>
      <w:r>
        <w:t>)</w:t>
      </w:r>
      <w:r>
        <w:t>百万。</w:t>
      </w:r>
    </w:p>
    <w:p w:rsidR="00F94A28" w:rsidRDefault="00F94A28" w:rsidP="00BD1D59">
      <w:pPr>
        <w:pStyle w:val="AltZ"/>
        <w:spacing w:before="156" w:after="156"/>
      </w:pPr>
      <w:r>
        <w:t>2012</w:t>
      </w:r>
      <w:r>
        <w:t>年</w:t>
      </w:r>
      <w:r>
        <w:t>(</w:t>
      </w:r>
      <w:r>
        <w:rPr>
          <w:color w:val="006666"/>
        </w:rPr>
        <w:t>70</w:t>
      </w:r>
      <w:r>
        <w:t>)</w:t>
      </w:r>
    </w:p>
    <w:p w:rsidR="00BD1D59" w:rsidRDefault="00FF4753" w:rsidP="00BD1D59">
      <w:pPr>
        <w:pStyle w:val="AltZ"/>
        <w:spacing w:before="156" w:after="156"/>
      </w:pPr>
      <w:r>
        <w:t>A</w:t>
      </w:r>
      <w:r>
        <w:rPr>
          <w:color w:val="006666"/>
        </w:rPr>
        <w:t>.2</w:t>
      </w:r>
      <w:r>
        <w:t xml:space="preserve">                 </w:t>
      </w:r>
    </w:p>
    <w:p w:rsidR="00BD1D59" w:rsidRDefault="00FF4753" w:rsidP="00BD1D59">
      <w:pPr>
        <w:pStyle w:val="AltZ"/>
        <w:spacing w:before="156" w:after="156"/>
        <w:rPr>
          <w:color w:val="006666"/>
        </w:rPr>
      </w:pPr>
      <w:r>
        <w:t>B</w:t>
      </w:r>
      <w:r>
        <w:rPr>
          <w:color w:val="006666"/>
        </w:rPr>
        <w:t>.4</w:t>
      </w:r>
    </w:p>
    <w:p w:rsidR="00BD1D59" w:rsidRDefault="00FF4753" w:rsidP="00BD1D59">
      <w:pPr>
        <w:pStyle w:val="AltZ"/>
        <w:spacing w:before="156" w:after="156"/>
        <w:rPr>
          <w:color w:val="006666"/>
        </w:rPr>
      </w:pPr>
      <w:r>
        <w:rPr>
          <w:color w:val="000088"/>
        </w:rPr>
        <w:t>C</w:t>
      </w:r>
      <w:r>
        <w:rPr>
          <w:color w:val="006666"/>
        </w:rPr>
        <w:t>.6</w:t>
      </w:r>
    </w:p>
    <w:p w:rsidR="00002F36" w:rsidRDefault="00FF4753" w:rsidP="00BD1D59">
      <w:pPr>
        <w:pStyle w:val="AltZ"/>
        <w:spacing w:before="156" w:after="156"/>
      </w:pPr>
      <w:r>
        <w:rPr>
          <w:color w:val="000088"/>
        </w:rPr>
        <w:t>D</w:t>
      </w:r>
      <w:r>
        <w:rPr>
          <w:color w:val="006666"/>
        </w:rPr>
        <w:t>.8</w:t>
      </w:r>
    </w:p>
    <w:p w:rsidR="00002F36" w:rsidRDefault="00FF4753">
      <w:pPr>
        <w:spacing w:line="251" w:lineRule="auto"/>
        <w:ind w:left="420"/>
      </w:pPr>
      <w:bookmarkStart w:id="429" w:name="5680-1534675773306"/>
      <w:bookmarkStart w:id="430" w:name="5660-1534675773308"/>
      <w:bookmarkEnd w:id="429"/>
      <w:bookmarkEnd w:id="430"/>
      <w:r>
        <w:rPr>
          <w:color w:val="999999"/>
        </w:rPr>
        <w:lastRenderedPageBreak/>
        <w:t>【答案】</w:t>
      </w:r>
      <w:r>
        <w:rPr>
          <w:color w:val="999999"/>
        </w:rPr>
        <w:t xml:space="preserve">C </w:t>
      </w:r>
      <w:r>
        <w:rPr>
          <w:color w:val="999999"/>
        </w:rPr>
        <w:t>【解析】本题考查应用数学基础知识。</w:t>
      </w:r>
      <w:r>
        <w:rPr>
          <w:color w:val="999999"/>
        </w:rPr>
        <w:t xml:space="preserve"> </w:t>
      </w:r>
      <w:r>
        <w:rPr>
          <w:color w:val="999999"/>
        </w:rPr>
        <w:t>为便于直观分析，题中的叙述可以用下图来表示</w:t>
      </w:r>
      <w:r>
        <w:rPr>
          <w:color w:val="999999"/>
        </w:rPr>
        <w:t>:</w:t>
      </w:r>
    </w:p>
    <w:p w:rsidR="00002F36" w:rsidRDefault="00FF4753">
      <w:pPr>
        <w:jc w:val="center"/>
      </w:pPr>
      <w:bookmarkStart w:id="431" w:name="1320-1534675773309"/>
      <w:bookmarkEnd w:id="431"/>
      <w:r>
        <w:rPr>
          <w:noProof/>
        </w:rPr>
        <w:drawing>
          <wp:inline distT="0" distB="0" distL="0" distR="0" wp14:anchorId="1DC64C6E" wp14:editId="5B6ED58D">
            <wp:extent cx="4737100" cy="4036094"/>
            <wp:effectExtent l="0" t="0" r="0" b="0"/>
            <wp:docPr id="8" name="Drawing 7" descr="C08F8EF6FC494BFC81D08E5CC8877EAE.png"/>
            <wp:cNvGraphicFramePr/>
            <a:graphic xmlns:a="http://schemas.openxmlformats.org/drawingml/2006/main">
              <a:graphicData uri="http://schemas.openxmlformats.org/drawingml/2006/picture">
                <pic:pic xmlns:pic="http://schemas.openxmlformats.org/drawingml/2006/picture">
                  <pic:nvPicPr>
                    <pic:cNvPr id="0" name="Picture 7" descr="C08F8EF6FC494BFC81D08E5CC8877EAE.png"/>
                    <pic:cNvPicPr>
                      <a:picLocks noChangeAspect="1"/>
                    </pic:cNvPicPr>
                  </pic:nvPicPr>
                  <pic:blipFill>
                    <a:blip r:embed="rId15"/>
                    <a:stretch>
                      <a:fillRect/>
                    </a:stretch>
                  </pic:blipFill>
                  <pic:spPr>
                    <a:xfrm>
                      <a:off x="0" y="0"/>
                      <a:ext cx="4737100" cy="4036094"/>
                    </a:xfrm>
                    <a:prstGeom prst="rect">
                      <a:avLst/>
                    </a:prstGeom>
                  </pic:spPr>
                </pic:pic>
              </a:graphicData>
            </a:graphic>
          </wp:inline>
        </w:drawing>
      </w:r>
    </w:p>
    <w:p w:rsidR="00002F36" w:rsidRDefault="00002F36">
      <w:pPr>
        <w:spacing w:line="251" w:lineRule="auto"/>
        <w:ind w:left="420"/>
      </w:pPr>
      <w:bookmarkStart w:id="432" w:name="3585-1534675773309"/>
      <w:bookmarkEnd w:id="432"/>
    </w:p>
    <w:p w:rsidR="00002F36" w:rsidRDefault="00FF4753">
      <w:pPr>
        <w:spacing w:line="251" w:lineRule="auto"/>
        <w:ind w:left="420"/>
      </w:pPr>
      <w:bookmarkStart w:id="433" w:name="2622-1534675773309"/>
      <w:bookmarkEnd w:id="433"/>
      <w:r>
        <w:rPr>
          <w:color w:val="999999"/>
        </w:rPr>
        <w:t>九个项目</w:t>
      </w:r>
      <w:r>
        <w:rPr>
          <w:color w:val="999999"/>
        </w:rPr>
        <w:t>Ay (i=l</w:t>
      </w:r>
      <w:r>
        <w:rPr>
          <w:color w:val="999999"/>
        </w:rPr>
        <w:t>，</w:t>
      </w:r>
      <w:r>
        <w:rPr>
          <w:color w:val="999999"/>
        </w:rPr>
        <w:t>2, 3</w:t>
      </w:r>
      <w:r>
        <w:rPr>
          <w:color w:val="999999"/>
        </w:rPr>
        <w:t>；</w:t>
      </w:r>
      <w:r>
        <w:rPr>
          <w:color w:val="999999"/>
        </w:rPr>
        <w:t xml:space="preserve"> j=l</w:t>
      </w:r>
      <w:r>
        <w:rPr>
          <w:color w:val="999999"/>
        </w:rPr>
        <w:t>，</w:t>
      </w:r>
      <w:r>
        <w:rPr>
          <w:color w:val="999999"/>
        </w:rPr>
        <w:t>2,</w:t>
      </w:r>
    </w:p>
    <w:p w:rsidR="00002F36" w:rsidRDefault="00002F36">
      <w:bookmarkStart w:id="434" w:name="4657-1534675773573"/>
      <w:bookmarkEnd w:id="434"/>
    </w:p>
    <w:p w:rsidR="00002F36" w:rsidRDefault="00FF4753">
      <w:pPr>
        <w:spacing w:line="251" w:lineRule="auto"/>
        <w:ind w:left="420"/>
      </w:pPr>
      <w:bookmarkStart w:id="435" w:name="6548-1534675773310"/>
      <w:bookmarkEnd w:id="435"/>
      <w:r>
        <w:rPr>
          <w:color w:val="999999"/>
        </w:rPr>
        <w:t>3)</w:t>
      </w:r>
      <w:r>
        <w:rPr>
          <w:color w:val="999999"/>
        </w:rPr>
        <w:t>的成本值（单位为百万，从</w:t>
      </w:r>
      <w:r>
        <w:rPr>
          <w:color w:val="999999"/>
        </w:rPr>
        <w:t>1</w:t>
      </w:r>
      <w:r>
        <w:rPr>
          <w:color w:val="999999"/>
        </w:rPr>
        <w:t>到</w:t>
      </w:r>
      <w:r>
        <w:rPr>
          <w:color w:val="999999"/>
        </w:rPr>
        <w:t>9</w:t>
      </w:r>
      <w:proofErr w:type="gramStart"/>
      <w:r>
        <w:rPr>
          <w:color w:val="999999"/>
        </w:rPr>
        <w:t>各</w:t>
      </w:r>
      <w:proofErr w:type="gramEnd"/>
      <w:r>
        <w:rPr>
          <w:color w:val="999999"/>
        </w:rPr>
        <w:t>不相同）将分别填入</w:t>
      </w:r>
      <w:r>
        <w:rPr>
          <w:color w:val="999999"/>
        </w:rPr>
        <w:t>i</w:t>
      </w:r>
      <w:r>
        <w:rPr>
          <w:color w:val="999999"/>
        </w:rPr>
        <w:t>行</w:t>
      </w:r>
      <w:r>
        <w:rPr>
          <w:color w:val="999999"/>
        </w:rPr>
        <w:t>j</w:t>
      </w:r>
      <w:r>
        <w:rPr>
          <w:color w:val="999999"/>
        </w:rPr>
        <w:t>列对应的格中。格间的黑点表示相邻格有一倍关系，白点表示相邻格相差</w:t>
      </w:r>
      <w:r>
        <w:rPr>
          <w:color w:val="999999"/>
        </w:rPr>
        <w:t>1</w:t>
      </w:r>
      <w:r>
        <w:rPr>
          <w:color w:val="999999"/>
        </w:rPr>
        <w:t>。</w:t>
      </w:r>
    </w:p>
    <w:p w:rsidR="00002F36" w:rsidRDefault="00002F36">
      <w:bookmarkStart w:id="436" w:name="6662-1534675773573"/>
      <w:bookmarkEnd w:id="436"/>
    </w:p>
    <w:p w:rsidR="00002F36" w:rsidRDefault="00FF4753">
      <w:pPr>
        <w:spacing w:line="251" w:lineRule="auto"/>
        <w:ind w:left="420"/>
      </w:pPr>
      <w:bookmarkStart w:id="437" w:name="5332-1534675773310"/>
      <w:bookmarkEnd w:id="437"/>
      <w:r>
        <w:rPr>
          <w:color w:val="999999"/>
        </w:rPr>
        <w:t>已知</w:t>
      </w:r>
      <w:r>
        <w:rPr>
          <w:color w:val="999999"/>
        </w:rPr>
        <w:t>A22</w:t>
      </w:r>
      <w:r>
        <w:rPr>
          <w:color w:val="999999"/>
        </w:rPr>
        <w:t>与</w:t>
      </w:r>
      <w:r>
        <w:rPr>
          <w:color w:val="999999"/>
        </w:rPr>
        <w:t>A12</w:t>
      </w:r>
      <w:r>
        <w:rPr>
          <w:color w:val="999999"/>
        </w:rPr>
        <w:t>的值有一倍关系，那就只可能是</w:t>
      </w:r>
      <w:r>
        <w:rPr>
          <w:color w:val="999999"/>
        </w:rPr>
        <w:t>1-2, 2-4, 3-6</w:t>
      </w:r>
      <w:r>
        <w:rPr>
          <w:color w:val="999999"/>
        </w:rPr>
        <w:t>或</w:t>
      </w:r>
      <w:r>
        <w:rPr>
          <w:color w:val="999999"/>
        </w:rPr>
        <w:t>4-8</w:t>
      </w:r>
      <w:r>
        <w:rPr>
          <w:color w:val="999999"/>
        </w:rPr>
        <w:t>，因此</w:t>
      </w:r>
      <w:r>
        <w:rPr>
          <w:color w:val="999999"/>
        </w:rPr>
        <w:t>A22</w:t>
      </w:r>
      <w:proofErr w:type="gramStart"/>
      <w:r>
        <w:rPr>
          <w:color w:val="999999"/>
        </w:rPr>
        <w:t>的值只可能</w:t>
      </w:r>
      <w:proofErr w:type="gramEnd"/>
      <w:r>
        <w:rPr>
          <w:color w:val="999999"/>
        </w:rPr>
        <w:t>是</w:t>
      </w:r>
      <w:r>
        <w:rPr>
          <w:color w:val="999999"/>
        </w:rPr>
        <w:t>1</w:t>
      </w:r>
      <w:r>
        <w:rPr>
          <w:color w:val="999999"/>
        </w:rPr>
        <w:t>，</w:t>
      </w:r>
      <w:r>
        <w:rPr>
          <w:color w:val="999999"/>
        </w:rPr>
        <w:t>2, 3</w:t>
      </w:r>
      <w:r>
        <w:rPr>
          <w:color w:val="999999"/>
        </w:rPr>
        <w:t>，</w:t>
      </w:r>
      <w:r>
        <w:rPr>
          <w:color w:val="999999"/>
        </w:rPr>
        <w:t>4</w:t>
      </w:r>
      <w:r>
        <w:rPr>
          <w:color w:val="999999"/>
        </w:rPr>
        <w:t>，</w:t>
      </w:r>
      <w:r>
        <w:rPr>
          <w:color w:val="999999"/>
        </w:rPr>
        <w:t>6</w:t>
      </w:r>
      <w:r>
        <w:rPr>
          <w:color w:val="999999"/>
        </w:rPr>
        <w:t>，</w:t>
      </w:r>
      <w:r>
        <w:rPr>
          <w:color w:val="999999"/>
        </w:rPr>
        <w:t>8</w:t>
      </w:r>
      <w:r>
        <w:rPr>
          <w:color w:val="999999"/>
        </w:rPr>
        <w:t>。</w:t>
      </w:r>
    </w:p>
    <w:p w:rsidR="00002F36" w:rsidRDefault="00002F36">
      <w:bookmarkStart w:id="438" w:name="5514-1534675773573"/>
      <w:bookmarkEnd w:id="438"/>
    </w:p>
    <w:p w:rsidR="00002F36" w:rsidRDefault="00FF4753">
      <w:pPr>
        <w:spacing w:line="251" w:lineRule="auto"/>
        <w:ind w:left="420"/>
      </w:pPr>
      <w:bookmarkStart w:id="439" w:name="2264-1534675773311"/>
      <w:bookmarkEnd w:id="439"/>
      <w:r>
        <w:rPr>
          <w:color w:val="999999"/>
        </w:rPr>
        <w:t>如果</w:t>
      </w:r>
      <w:r>
        <w:rPr>
          <w:color w:val="999999"/>
        </w:rPr>
        <w:t>A22=l</w:t>
      </w:r>
      <w:r>
        <w:rPr>
          <w:color w:val="999999"/>
        </w:rPr>
        <w:t>，则</w:t>
      </w:r>
      <w:r>
        <w:rPr>
          <w:color w:val="999999"/>
        </w:rPr>
        <w:t>A23=A12=2</w:t>
      </w:r>
      <w:r>
        <w:rPr>
          <w:color w:val="999999"/>
        </w:rPr>
        <w:t>，出现相同值，不符合题意。</w:t>
      </w:r>
    </w:p>
    <w:p w:rsidR="00002F36" w:rsidRDefault="00002F36">
      <w:bookmarkStart w:id="440" w:name="5531-1534675773573"/>
      <w:bookmarkEnd w:id="440"/>
    </w:p>
    <w:p w:rsidR="00002F36" w:rsidRDefault="00FF4753">
      <w:pPr>
        <w:spacing w:line="251" w:lineRule="auto"/>
        <w:ind w:left="420"/>
      </w:pPr>
      <w:bookmarkStart w:id="441" w:name="3196-1534675773312"/>
      <w:bookmarkEnd w:id="441"/>
      <w:r>
        <w:rPr>
          <w:color w:val="999999"/>
        </w:rPr>
        <w:t>如果</w:t>
      </w:r>
      <w:r>
        <w:rPr>
          <w:color w:val="999999"/>
        </w:rPr>
        <w:t>A22=2,</w:t>
      </w:r>
      <w:r>
        <w:rPr>
          <w:color w:val="999999"/>
        </w:rPr>
        <w:t>则</w:t>
      </w:r>
      <w:r>
        <w:rPr>
          <w:color w:val="999999"/>
        </w:rPr>
        <w:t>A12</w:t>
      </w:r>
      <w:r>
        <w:rPr>
          <w:color w:val="999999"/>
        </w:rPr>
        <w:t>只能是</w:t>
      </w:r>
      <w:r>
        <w:rPr>
          <w:color w:val="999999"/>
        </w:rPr>
        <w:t>4(A12=1</w:t>
      </w:r>
      <w:r>
        <w:rPr>
          <w:color w:val="999999"/>
        </w:rPr>
        <w:t>将导致</w:t>
      </w:r>
      <w:r>
        <w:rPr>
          <w:color w:val="999999"/>
        </w:rPr>
        <w:t>A11=A22=2</w:t>
      </w:r>
      <w:r>
        <w:rPr>
          <w:color w:val="999999"/>
        </w:rPr>
        <w:t>矛盾），</w:t>
      </w:r>
      <w:r>
        <w:rPr>
          <w:color w:val="999999"/>
        </w:rPr>
        <w:t>A23</w:t>
      </w:r>
      <w:r>
        <w:rPr>
          <w:color w:val="999999"/>
        </w:rPr>
        <w:t>只能为</w:t>
      </w:r>
      <w:r>
        <w:rPr>
          <w:color w:val="999999"/>
        </w:rPr>
        <w:t>3(A23=1</w:t>
      </w:r>
    </w:p>
    <w:p w:rsidR="00002F36" w:rsidRDefault="00002F36">
      <w:bookmarkStart w:id="442" w:name="7140-1534675773573"/>
      <w:bookmarkEnd w:id="442"/>
    </w:p>
    <w:p w:rsidR="00002F36" w:rsidRDefault="00FF4753">
      <w:pPr>
        <w:spacing w:line="251" w:lineRule="auto"/>
        <w:ind w:left="420"/>
      </w:pPr>
      <w:bookmarkStart w:id="443" w:name="4551-1534675773312"/>
      <w:bookmarkEnd w:id="443"/>
      <w:r>
        <w:rPr>
          <w:color w:val="999999"/>
        </w:rPr>
        <w:t>将导致</w:t>
      </w:r>
      <w:r>
        <w:rPr>
          <w:color w:val="999999"/>
        </w:rPr>
        <w:t>A33=A22=2</w:t>
      </w:r>
      <w:r>
        <w:rPr>
          <w:color w:val="999999"/>
        </w:rPr>
        <w:t>矛盾</w:t>
      </w:r>
      <w:r>
        <w:rPr>
          <w:color w:val="999999"/>
        </w:rPr>
        <w:t>)</w:t>
      </w:r>
      <w:r>
        <w:rPr>
          <w:color w:val="999999"/>
        </w:rPr>
        <w:t>，</w:t>
      </w:r>
      <w:r>
        <w:rPr>
          <w:color w:val="999999"/>
        </w:rPr>
        <w:t>A33</w:t>
      </w:r>
      <w:r>
        <w:rPr>
          <w:color w:val="999999"/>
        </w:rPr>
        <w:t>出现矛盾。</w:t>
      </w:r>
      <w:r>
        <w:rPr>
          <w:color w:val="999999"/>
        </w:rPr>
        <w:t xml:space="preserve"> </w:t>
      </w:r>
      <w:r>
        <w:rPr>
          <w:color w:val="999999"/>
        </w:rPr>
        <w:t>如果</w:t>
      </w:r>
      <w:r>
        <w:rPr>
          <w:color w:val="999999"/>
        </w:rPr>
        <w:t>A22=3,</w:t>
      </w:r>
      <w:r>
        <w:rPr>
          <w:color w:val="999999"/>
        </w:rPr>
        <w:t>则</w:t>
      </w:r>
      <w:r>
        <w:rPr>
          <w:color w:val="999999"/>
        </w:rPr>
        <w:t>A12=6, All=5</w:t>
      </w:r>
      <w:r>
        <w:rPr>
          <w:color w:val="999999"/>
        </w:rPr>
        <w:t>或</w:t>
      </w:r>
      <w:r>
        <w:rPr>
          <w:color w:val="999999"/>
        </w:rPr>
        <w:t>7</w:t>
      </w:r>
      <w:r>
        <w:rPr>
          <w:color w:val="999999"/>
        </w:rPr>
        <w:t>，不可能与</w:t>
      </w:r>
      <w:r>
        <w:rPr>
          <w:color w:val="999999"/>
        </w:rPr>
        <w:t>A21</w:t>
      </w:r>
      <w:r>
        <w:rPr>
          <w:color w:val="999999"/>
        </w:rPr>
        <w:t>有一倍关系。</w:t>
      </w:r>
    </w:p>
    <w:p w:rsidR="00002F36" w:rsidRDefault="00002F36">
      <w:bookmarkStart w:id="444" w:name="2557-1534675773573"/>
      <w:bookmarkEnd w:id="444"/>
    </w:p>
    <w:p w:rsidR="00002F36" w:rsidRDefault="00FF4753">
      <w:pPr>
        <w:spacing w:line="251" w:lineRule="auto"/>
        <w:ind w:left="420"/>
      </w:pPr>
      <w:bookmarkStart w:id="445" w:name="9631-1534675773314"/>
      <w:bookmarkEnd w:id="445"/>
      <w:r>
        <w:rPr>
          <w:color w:val="999999"/>
        </w:rPr>
        <w:t>如果</w:t>
      </w:r>
      <w:r>
        <w:rPr>
          <w:color w:val="999999"/>
        </w:rPr>
        <w:t>A22=4,</w:t>
      </w:r>
      <w:r>
        <w:rPr>
          <w:color w:val="999999"/>
        </w:rPr>
        <w:t>则</w:t>
      </w:r>
      <w:r>
        <w:rPr>
          <w:color w:val="999999"/>
        </w:rPr>
        <w:t>A12=2</w:t>
      </w:r>
      <w:r>
        <w:rPr>
          <w:color w:val="999999"/>
        </w:rPr>
        <w:t>或</w:t>
      </w:r>
      <w:r>
        <w:rPr>
          <w:color w:val="999999"/>
        </w:rPr>
        <w:t>8</w:t>
      </w:r>
      <w:r>
        <w:rPr>
          <w:color w:val="999999"/>
        </w:rPr>
        <w:t>。</w:t>
      </w:r>
      <w:r>
        <w:rPr>
          <w:color w:val="999999"/>
        </w:rPr>
        <w:t>A12=8</w:t>
      </w:r>
      <w:r>
        <w:rPr>
          <w:color w:val="999999"/>
        </w:rPr>
        <w:t>将导致</w:t>
      </w:r>
      <w:r>
        <w:rPr>
          <w:color w:val="999999"/>
        </w:rPr>
        <w:t>All=7</w:t>
      </w:r>
      <w:r>
        <w:rPr>
          <w:color w:val="999999"/>
        </w:rPr>
        <w:t>或</w:t>
      </w:r>
      <w:r>
        <w:rPr>
          <w:color w:val="999999"/>
        </w:rPr>
        <w:t>9,</w:t>
      </w:r>
      <w:r>
        <w:rPr>
          <w:color w:val="999999"/>
        </w:rPr>
        <w:t>不可能与</w:t>
      </w:r>
      <w:r>
        <w:rPr>
          <w:color w:val="999999"/>
        </w:rPr>
        <w:t>A21</w:t>
      </w:r>
      <w:r>
        <w:rPr>
          <w:color w:val="999999"/>
        </w:rPr>
        <w:t>有成倍关系。因此</w:t>
      </w:r>
      <w:r>
        <w:rPr>
          <w:color w:val="999999"/>
        </w:rPr>
        <w:t>A12=2, A23</w:t>
      </w:r>
      <w:r>
        <w:rPr>
          <w:color w:val="999999"/>
        </w:rPr>
        <w:t>只能是</w:t>
      </w:r>
      <w:r>
        <w:rPr>
          <w:color w:val="999999"/>
        </w:rPr>
        <w:t>5</w:t>
      </w:r>
    </w:p>
    <w:p w:rsidR="00002F36" w:rsidRDefault="00002F36">
      <w:bookmarkStart w:id="446" w:name="4449-1534675773574"/>
      <w:bookmarkEnd w:id="446"/>
    </w:p>
    <w:p w:rsidR="00002F36" w:rsidRDefault="00FF4753">
      <w:pPr>
        <w:spacing w:line="251" w:lineRule="auto"/>
        <w:ind w:left="420"/>
      </w:pPr>
      <w:bookmarkStart w:id="447" w:name="6685-1534675773315"/>
      <w:bookmarkEnd w:id="447"/>
      <w:r>
        <w:rPr>
          <w:color w:val="999999"/>
        </w:rPr>
        <w:t>(A23=3</w:t>
      </w:r>
      <w:r>
        <w:rPr>
          <w:color w:val="999999"/>
        </w:rPr>
        <w:t>将导致</w:t>
      </w:r>
      <w:r>
        <w:rPr>
          <w:color w:val="999999"/>
        </w:rPr>
        <w:t>A33</w:t>
      </w:r>
      <w:r>
        <w:rPr>
          <w:color w:val="999999"/>
        </w:rPr>
        <w:t>矛盾</w:t>
      </w:r>
      <w:r>
        <w:rPr>
          <w:color w:val="999999"/>
        </w:rPr>
        <w:t>)</w:t>
      </w:r>
      <w:r>
        <w:rPr>
          <w:color w:val="999999"/>
        </w:rPr>
        <w:t>，</w:t>
      </w:r>
      <w:r>
        <w:rPr>
          <w:color w:val="999999"/>
        </w:rPr>
        <w:t>A33=6,</w:t>
      </w:r>
      <w:r>
        <w:rPr>
          <w:color w:val="999999"/>
        </w:rPr>
        <w:t>而</w:t>
      </w:r>
      <w:r>
        <w:rPr>
          <w:color w:val="999999"/>
        </w:rPr>
        <w:t>All=l</w:t>
      </w:r>
      <w:r>
        <w:rPr>
          <w:color w:val="999999"/>
        </w:rPr>
        <w:t>或</w:t>
      </w:r>
      <w:r>
        <w:rPr>
          <w:color w:val="999999"/>
        </w:rPr>
        <w:t>3</w:t>
      </w:r>
      <w:r>
        <w:rPr>
          <w:color w:val="999999"/>
        </w:rPr>
        <w:t>都将导致</w:t>
      </w:r>
      <w:r>
        <w:rPr>
          <w:color w:val="999999"/>
        </w:rPr>
        <w:t>A21</w:t>
      </w:r>
      <w:r>
        <w:rPr>
          <w:color w:val="999999"/>
        </w:rPr>
        <w:t>矛盾。</w:t>
      </w:r>
      <w:r>
        <w:rPr>
          <w:color w:val="999999"/>
        </w:rPr>
        <w:t xml:space="preserve"> </w:t>
      </w:r>
      <w:r>
        <w:rPr>
          <w:color w:val="999999"/>
        </w:rPr>
        <w:t>如果</w:t>
      </w:r>
      <w:r>
        <w:rPr>
          <w:color w:val="999999"/>
        </w:rPr>
        <w:t>A22=8,</w:t>
      </w:r>
      <w:r>
        <w:rPr>
          <w:color w:val="999999"/>
        </w:rPr>
        <w:t>则</w:t>
      </w:r>
      <w:r>
        <w:rPr>
          <w:color w:val="999999"/>
        </w:rPr>
        <w:t>A12=4, A23</w:t>
      </w:r>
      <w:r>
        <w:rPr>
          <w:color w:val="999999"/>
        </w:rPr>
        <w:t>只能是</w:t>
      </w:r>
      <w:r>
        <w:rPr>
          <w:color w:val="999999"/>
        </w:rPr>
        <w:t>7</w:t>
      </w:r>
    </w:p>
    <w:p w:rsidR="00002F36" w:rsidRDefault="00002F36">
      <w:bookmarkStart w:id="448" w:name="9917-1534675773574"/>
      <w:bookmarkEnd w:id="448"/>
    </w:p>
    <w:p w:rsidR="00002F36" w:rsidRDefault="00FF4753">
      <w:pPr>
        <w:spacing w:line="251" w:lineRule="auto"/>
        <w:ind w:left="420"/>
      </w:pPr>
      <w:bookmarkStart w:id="449" w:name="9752-1534675773316"/>
      <w:bookmarkEnd w:id="449"/>
      <w:r>
        <w:rPr>
          <w:color w:val="999999"/>
        </w:rPr>
        <w:t>(A23=9</w:t>
      </w:r>
      <w:r>
        <w:rPr>
          <w:color w:val="999999"/>
        </w:rPr>
        <w:t>将导致</w:t>
      </w:r>
      <w:r>
        <w:rPr>
          <w:color w:val="999999"/>
        </w:rPr>
        <w:t>A33=8</w:t>
      </w:r>
      <w:r>
        <w:rPr>
          <w:color w:val="999999"/>
        </w:rPr>
        <w:t>矛盾</w:t>
      </w:r>
      <w:r>
        <w:rPr>
          <w:color w:val="999999"/>
        </w:rPr>
        <w:t>)</w:t>
      </w:r>
      <w:r>
        <w:rPr>
          <w:color w:val="999999"/>
        </w:rPr>
        <w:t>，</w:t>
      </w:r>
      <w:r>
        <w:rPr>
          <w:color w:val="999999"/>
        </w:rPr>
        <w:t>A33</w:t>
      </w:r>
      <w:r>
        <w:rPr>
          <w:color w:val="999999"/>
        </w:rPr>
        <w:t>只能是</w:t>
      </w:r>
      <w:r>
        <w:rPr>
          <w:color w:val="999999"/>
        </w:rPr>
        <w:t>6, All</w:t>
      </w:r>
      <w:r>
        <w:rPr>
          <w:color w:val="999999"/>
        </w:rPr>
        <w:t>只能是</w:t>
      </w:r>
      <w:r>
        <w:rPr>
          <w:color w:val="999999"/>
        </w:rPr>
        <w:t>3 (All=5</w:t>
      </w:r>
      <w:r>
        <w:rPr>
          <w:color w:val="999999"/>
        </w:rPr>
        <w:t>将导致</w:t>
      </w:r>
      <w:r>
        <w:rPr>
          <w:color w:val="999999"/>
        </w:rPr>
        <w:t>A21</w:t>
      </w:r>
      <w:r>
        <w:rPr>
          <w:color w:val="999999"/>
        </w:rPr>
        <w:t>矛盾</w:t>
      </w:r>
      <w:r>
        <w:rPr>
          <w:color w:val="999999"/>
        </w:rPr>
        <w:t>)</w:t>
      </w:r>
      <w:r>
        <w:rPr>
          <w:color w:val="999999"/>
        </w:rPr>
        <w:t>，</w:t>
      </w:r>
      <w:r>
        <w:rPr>
          <w:color w:val="999999"/>
        </w:rPr>
        <w:t>A21=6</w:t>
      </w:r>
      <w:r>
        <w:rPr>
          <w:color w:val="999999"/>
        </w:rPr>
        <w:t>矛盾。</w:t>
      </w:r>
    </w:p>
    <w:p w:rsidR="00002F36" w:rsidRDefault="00002F36">
      <w:bookmarkStart w:id="450" w:name="5685-1534675773574"/>
      <w:bookmarkEnd w:id="450"/>
    </w:p>
    <w:p w:rsidR="00002F36" w:rsidRDefault="00FF4753">
      <w:pPr>
        <w:spacing w:line="251" w:lineRule="auto"/>
        <w:ind w:left="420"/>
      </w:pPr>
      <w:bookmarkStart w:id="451" w:name="5979-1534675773317"/>
      <w:bookmarkEnd w:id="451"/>
      <w:r>
        <w:rPr>
          <w:color w:val="999999"/>
        </w:rPr>
        <w:t>因此，</w:t>
      </w:r>
      <w:r>
        <w:rPr>
          <w:color w:val="999999"/>
        </w:rPr>
        <w:t>A22</w:t>
      </w:r>
      <w:r>
        <w:rPr>
          <w:color w:val="999999"/>
        </w:rPr>
        <w:t>只可能为</w:t>
      </w:r>
      <w:r>
        <w:rPr>
          <w:color w:val="999999"/>
        </w:rPr>
        <w:t>6</w:t>
      </w:r>
      <w:r>
        <w:rPr>
          <w:color w:val="999999"/>
        </w:rPr>
        <w:t>。</w:t>
      </w:r>
      <w:r>
        <w:rPr>
          <w:color w:val="999999"/>
        </w:rPr>
        <w:t xml:space="preserve"> </w:t>
      </w:r>
      <w:r>
        <w:rPr>
          <w:color w:val="999999"/>
        </w:rPr>
        <w:t>实际上，当</w:t>
      </w:r>
      <w:r>
        <w:rPr>
          <w:color w:val="999999"/>
        </w:rPr>
        <w:t>A22=6</w:t>
      </w:r>
      <w:r>
        <w:rPr>
          <w:color w:val="999999"/>
        </w:rPr>
        <w:t>时，</w:t>
      </w:r>
      <w:r>
        <w:rPr>
          <w:color w:val="999999"/>
        </w:rPr>
        <w:t>A12=3, A23</w:t>
      </w:r>
      <w:r>
        <w:rPr>
          <w:color w:val="999999"/>
        </w:rPr>
        <w:t>只能为</w:t>
      </w:r>
      <w:r>
        <w:rPr>
          <w:color w:val="999999"/>
        </w:rPr>
        <w:t>7</w:t>
      </w:r>
    </w:p>
    <w:p w:rsidR="00002F36" w:rsidRDefault="00002F36">
      <w:bookmarkStart w:id="452" w:name="7280-1534675773574"/>
      <w:bookmarkEnd w:id="452"/>
    </w:p>
    <w:p w:rsidR="00002F36" w:rsidRDefault="00FF4753">
      <w:pPr>
        <w:spacing w:line="251" w:lineRule="auto"/>
        <w:ind w:left="420"/>
      </w:pPr>
      <w:bookmarkStart w:id="453" w:name="9447-1534675773317"/>
      <w:bookmarkEnd w:id="453"/>
      <w:r>
        <w:rPr>
          <w:color w:val="999999"/>
        </w:rPr>
        <w:t>(A23=5</w:t>
      </w:r>
      <w:r>
        <w:rPr>
          <w:color w:val="999999"/>
        </w:rPr>
        <w:t>将最终导致矛盾），</w:t>
      </w:r>
      <w:r>
        <w:rPr>
          <w:color w:val="999999"/>
        </w:rPr>
        <w:t>A33=8</w:t>
      </w:r>
      <w:r>
        <w:rPr>
          <w:color w:val="999999"/>
        </w:rPr>
        <w:t>。此时，</w:t>
      </w:r>
      <w:r>
        <w:rPr>
          <w:color w:val="999999"/>
        </w:rPr>
        <w:t>All</w:t>
      </w:r>
      <w:r>
        <w:rPr>
          <w:color w:val="999999"/>
        </w:rPr>
        <w:t>、</w:t>
      </w:r>
      <w:r>
        <w:rPr>
          <w:color w:val="999999"/>
        </w:rPr>
        <w:t>A21</w:t>
      </w:r>
      <w:r>
        <w:rPr>
          <w:color w:val="999999"/>
        </w:rPr>
        <w:t>、</w:t>
      </w:r>
      <w:r>
        <w:rPr>
          <w:color w:val="999999"/>
        </w:rPr>
        <w:t>A31</w:t>
      </w:r>
      <w:r>
        <w:rPr>
          <w:color w:val="999999"/>
        </w:rPr>
        <w:t>可能分别是</w:t>
      </w:r>
      <w:r>
        <w:rPr>
          <w:color w:val="999999"/>
        </w:rPr>
        <w:t>2</w:t>
      </w:r>
      <w:r>
        <w:rPr>
          <w:color w:val="999999"/>
        </w:rPr>
        <w:t>、</w:t>
      </w:r>
      <w:r>
        <w:rPr>
          <w:color w:val="999999"/>
        </w:rPr>
        <w:t>4</w:t>
      </w:r>
      <w:r>
        <w:rPr>
          <w:color w:val="999999"/>
        </w:rPr>
        <w:t>、</w:t>
      </w:r>
      <w:r>
        <w:rPr>
          <w:color w:val="999999"/>
        </w:rPr>
        <w:t>5</w:t>
      </w:r>
      <w:r>
        <w:rPr>
          <w:color w:val="999999"/>
        </w:rPr>
        <w:t>，也可能是</w:t>
      </w:r>
      <w:r>
        <w:rPr>
          <w:color w:val="999999"/>
        </w:rPr>
        <w:t>4</w:t>
      </w:r>
      <w:r>
        <w:rPr>
          <w:color w:val="999999"/>
        </w:rPr>
        <w:t>、</w:t>
      </w:r>
      <w:r>
        <w:rPr>
          <w:color w:val="999999"/>
        </w:rPr>
        <w:t>2</w:t>
      </w:r>
      <w:r>
        <w:rPr>
          <w:color w:val="999999"/>
        </w:rPr>
        <w:t>、</w:t>
      </w:r>
      <w:r>
        <w:rPr>
          <w:color w:val="999999"/>
        </w:rPr>
        <w:t>1</w:t>
      </w:r>
      <w:r>
        <w:rPr>
          <w:color w:val="999999"/>
        </w:rPr>
        <w:t>。</w:t>
      </w:r>
    </w:p>
    <w:p w:rsidR="00002F36" w:rsidRDefault="00002F36">
      <w:bookmarkStart w:id="454" w:name="4092-1534675773574"/>
      <w:bookmarkEnd w:id="454"/>
    </w:p>
    <w:p w:rsidR="00BD1D59" w:rsidRDefault="00FF4753" w:rsidP="00BD1D59">
      <w:pPr>
        <w:pStyle w:val="2"/>
        <w:spacing w:before="156" w:after="156"/>
      </w:pPr>
      <w:bookmarkStart w:id="455" w:name="9696-1534675773327"/>
      <w:bookmarkEnd w:id="455"/>
      <w:proofErr w:type="gramStart"/>
      <w:r>
        <w:t>An application</w:t>
      </w:r>
      <w:proofErr w:type="gramEnd"/>
      <w:r>
        <w:t xml:space="preserve"> architecture specifies the technologies </w:t>
      </w:r>
      <w:r>
        <w:rPr>
          <w:color w:val="4F4F4F"/>
        </w:rPr>
        <w:t>to</w:t>
      </w:r>
      <w:r>
        <w:t xml:space="preserve"> be used </w:t>
      </w:r>
      <w:r>
        <w:rPr>
          <w:color w:val="4F4F4F"/>
        </w:rPr>
        <w:t>to</w:t>
      </w:r>
      <w:r>
        <w:t xml:space="preserve"> implement </w:t>
      </w:r>
      <w:r>
        <w:rPr>
          <w:color w:val="009900"/>
        </w:rPr>
        <w:t>one</w:t>
      </w:r>
      <w:r>
        <w:t xml:space="preserve">or more information systems. It serves </w:t>
      </w:r>
      <w:r>
        <w:rPr>
          <w:color w:val="000088"/>
        </w:rPr>
        <w:t>as</w:t>
      </w:r>
      <w:r>
        <w:t xml:space="preserve">an outline </w:t>
      </w:r>
      <w:r>
        <w:rPr>
          <w:color w:val="000088"/>
        </w:rPr>
        <w:t>fordetailed</w:t>
      </w:r>
      <w:r>
        <w:t xml:space="preserve"> design, construction, and implementation. Given the models and details, </w:t>
      </w:r>
      <w:r>
        <w:rPr>
          <w:color w:val="4F4F4F"/>
        </w:rPr>
        <w:t>include</w:t>
      </w:r>
      <w:r>
        <w:t xml:space="preserve"> (</w:t>
      </w:r>
      <w:r>
        <w:rPr>
          <w:color w:val="006666"/>
        </w:rPr>
        <w:t>71</w:t>
      </w:r>
      <w:proofErr w:type="gramStart"/>
      <w:r>
        <w:t>) ,</w:t>
      </w:r>
      <w:proofErr w:type="gramEnd"/>
      <w:r>
        <w:t xml:space="preserve"> we can distribute data and processes </w:t>
      </w:r>
      <w:r>
        <w:rPr>
          <w:color w:val="4F4F4F"/>
        </w:rPr>
        <w:t>tocreate</w:t>
      </w:r>
      <w:r>
        <w:t xml:space="preserve">a general design of application architecture. The design will normally be constrained </w:t>
      </w:r>
      <w:r>
        <w:rPr>
          <w:color w:val="000088"/>
        </w:rPr>
        <w:t>by</w:t>
      </w:r>
      <w:r>
        <w:t xml:space="preserve"> architecture standards, project objectives, and (</w:t>
      </w:r>
      <w:r>
        <w:rPr>
          <w:color w:val="006666"/>
        </w:rPr>
        <w:t>72</w:t>
      </w:r>
      <w:r>
        <w:t xml:space="preserve">) • The </w:t>
      </w:r>
      <w:r>
        <w:rPr>
          <w:color w:val="000088"/>
        </w:rPr>
        <w:t>first</w:t>
      </w:r>
      <w:r>
        <w:t xml:space="preserve"> physical DFD</w:t>
      </w:r>
      <w:proofErr w:type="gramStart"/>
      <w:r>
        <w:t>,</w:t>
      </w:r>
      <w:r>
        <w:rPr>
          <w:color w:val="4F4F4F"/>
        </w:rPr>
        <w:t>to</w:t>
      </w:r>
      <w:proofErr w:type="gramEnd"/>
      <w:r>
        <w:t xml:space="preserve"> be drawn is the (</w:t>
      </w:r>
      <w:r>
        <w:rPr>
          <w:color w:val="006666"/>
        </w:rPr>
        <w:t>73</w:t>
      </w:r>
      <w:r>
        <w:t xml:space="preserve">) . The next step is </w:t>
      </w:r>
      <w:r>
        <w:rPr>
          <w:color w:val="4F4F4F"/>
        </w:rPr>
        <w:t>to</w:t>
      </w:r>
      <w:r>
        <w:t xml:space="preserve"> distribute data stores </w:t>
      </w:r>
      <w:r>
        <w:rPr>
          <w:color w:val="4F4F4F"/>
        </w:rPr>
        <w:t>to</w:t>
      </w:r>
      <w:r>
        <w:t xml:space="preserve"> different processors. Data (</w:t>
      </w:r>
      <w:r>
        <w:rPr>
          <w:color w:val="006666"/>
        </w:rPr>
        <w:t>74</w:t>
      </w:r>
      <w:r>
        <w:t xml:space="preserve">) are </w:t>
      </w:r>
      <w:r>
        <w:rPr>
          <w:color w:val="009900"/>
        </w:rPr>
        <w:t>two</w:t>
      </w:r>
      <w:r>
        <w:t xml:space="preserve"> types of distributed data which most RDBMSs support. There are many distribution options used in data distribution. In the</w:t>
      </w:r>
      <w:r>
        <w:rPr>
          <w:color w:val="000088"/>
        </w:rPr>
        <w:t>case</w:t>
      </w:r>
      <w:r>
        <w:t>of (</w:t>
      </w:r>
      <w:r>
        <w:rPr>
          <w:color w:val="006666"/>
        </w:rPr>
        <w:t>75</w:t>
      </w:r>
      <w:r>
        <w:t>)</w:t>
      </w:r>
      <w:r>
        <w:t>，</w:t>
      </w:r>
      <w:r>
        <w:t xml:space="preserve">we should record </w:t>
      </w:r>
      <w:r>
        <w:rPr>
          <w:color w:val="000088"/>
        </w:rPr>
        <w:t>each</w:t>
      </w:r>
      <w:r>
        <w:t xml:space="preserve"> table </w:t>
      </w:r>
      <w:r>
        <w:rPr>
          <w:color w:val="000088"/>
        </w:rPr>
        <w:t>as</w:t>
      </w:r>
      <w:r>
        <w:t xml:space="preserve">a data store </w:t>
      </w:r>
      <w:r>
        <w:rPr>
          <w:color w:val="000088"/>
        </w:rPr>
        <w:t>on</w:t>
      </w:r>
      <w:r>
        <w:rPr>
          <w:color w:val="009900"/>
        </w:rPr>
        <w:t>thephysicalDFDandconnecteachtotheappropriateserver</w:t>
      </w:r>
      <w:r>
        <w:t>.</w:t>
      </w:r>
    </w:p>
    <w:p w:rsidR="00F94A28" w:rsidRDefault="00F94A28" w:rsidP="00BD1D59">
      <w:pPr>
        <w:pStyle w:val="AltZ"/>
        <w:spacing w:before="156" w:after="156"/>
      </w:pPr>
      <w:r>
        <w:t>2012</w:t>
      </w:r>
      <w:r>
        <w:t>年</w:t>
      </w:r>
      <w:r>
        <w:t>(</w:t>
      </w:r>
      <w:r>
        <w:rPr>
          <w:color w:val="006666"/>
        </w:rPr>
        <w:t>71</w:t>
      </w:r>
      <w:r>
        <w:t>)</w:t>
      </w:r>
    </w:p>
    <w:p w:rsidR="00BD1D59" w:rsidRDefault="00FF4753" w:rsidP="00BD1D59">
      <w:pPr>
        <w:pStyle w:val="AltZ"/>
        <w:spacing w:before="156" w:after="156"/>
      </w:pPr>
      <w:r>
        <w:t xml:space="preserve">A.logical DFDs and ERD        </w:t>
      </w:r>
    </w:p>
    <w:p w:rsidR="00BD1D59" w:rsidRDefault="00FF4753" w:rsidP="00BD1D59">
      <w:pPr>
        <w:pStyle w:val="AltZ"/>
        <w:spacing w:before="156" w:after="156"/>
      </w:pPr>
      <w:r>
        <w:t xml:space="preserve">B.ideal object model and analysis class model        </w:t>
      </w:r>
    </w:p>
    <w:p w:rsidR="00BD1D59" w:rsidRDefault="00FF4753" w:rsidP="00BD1D59">
      <w:pPr>
        <w:pStyle w:val="AltZ"/>
        <w:spacing w:before="156" w:after="156"/>
      </w:pPr>
      <w:r>
        <w:t xml:space="preserve">C.use </w:t>
      </w:r>
      <w:r>
        <w:rPr>
          <w:color w:val="000088"/>
        </w:rPr>
        <w:t>case</w:t>
      </w:r>
      <w:r>
        <w:t xml:space="preserve"> models and interface prototypes        </w:t>
      </w:r>
    </w:p>
    <w:p w:rsidR="00BD1D59" w:rsidRDefault="00FF4753" w:rsidP="00BD1D59">
      <w:pPr>
        <w:pStyle w:val="AltZ"/>
        <w:spacing w:before="156" w:after="156"/>
      </w:pPr>
      <w:r>
        <w:t xml:space="preserve">D.physical DFDs and database schema    </w:t>
      </w:r>
    </w:p>
    <w:p w:rsidR="00F94A28" w:rsidRDefault="00F94A28" w:rsidP="00BD1D59">
      <w:pPr>
        <w:pStyle w:val="AltZ"/>
        <w:spacing w:before="156" w:after="156"/>
      </w:pPr>
      <w:r>
        <w:t>2012</w:t>
      </w:r>
      <w:r>
        <w:t>年</w:t>
      </w:r>
      <w:r>
        <w:t>(</w:t>
      </w:r>
      <w:r>
        <w:rPr>
          <w:color w:val="006666"/>
        </w:rPr>
        <w:t>72</w:t>
      </w:r>
      <w:r>
        <w:t>)</w:t>
      </w:r>
    </w:p>
    <w:p w:rsidR="00BD1D59" w:rsidRDefault="00FF4753" w:rsidP="00BD1D59">
      <w:pPr>
        <w:pStyle w:val="AltZ"/>
        <w:spacing w:before="156" w:after="156"/>
      </w:pPr>
      <w:r>
        <w:t xml:space="preserve">A.the database management </w:t>
      </w:r>
      <w:r>
        <w:rPr>
          <w:color w:val="000088"/>
        </w:rPr>
        <w:t>system</w:t>
      </w:r>
      <w:r>
        <w:t xml:space="preserve">        </w:t>
      </w:r>
    </w:p>
    <w:p w:rsidR="00BD1D59" w:rsidRDefault="00FF4753" w:rsidP="00BD1D59">
      <w:pPr>
        <w:pStyle w:val="AltZ"/>
        <w:spacing w:before="156" w:after="156"/>
      </w:pPr>
      <w:r>
        <w:t xml:space="preserve">B.the feasibility of techniques        </w:t>
      </w:r>
    </w:p>
    <w:p w:rsidR="00BD1D59" w:rsidRDefault="00FF4753" w:rsidP="00BD1D59">
      <w:pPr>
        <w:pStyle w:val="AltZ"/>
        <w:spacing w:before="156" w:after="156"/>
      </w:pPr>
      <w:r>
        <w:lastRenderedPageBreak/>
        <w:t xml:space="preserve">C.the network topology and technology   </w:t>
      </w:r>
    </w:p>
    <w:p w:rsidR="00BD1D59" w:rsidRDefault="00FF4753" w:rsidP="00BD1D59">
      <w:pPr>
        <w:pStyle w:val="AltZ"/>
        <w:spacing w:before="156" w:after="156"/>
      </w:pPr>
      <w:r>
        <w:t>D.the user interface and</w:t>
      </w:r>
      <w:r>
        <w:rPr>
          <w:color w:val="4F4F4F"/>
        </w:rPr>
        <w:t>process</w:t>
      </w:r>
      <w:r>
        <w:t xml:space="preserve"> methods</w:t>
      </w:r>
    </w:p>
    <w:p w:rsidR="00F94A28" w:rsidRDefault="00F94A28" w:rsidP="00BD1D59">
      <w:pPr>
        <w:pStyle w:val="AltZ"/>
        <w:spacing w:before="156" w:after="156"/>
      </w:pPr>
      <w:r>
        <w:t>2012</w:t>
      </w:r>
      <w:r>
        <w:t>年</w:t>
      </w:r>
      <w:r>
        <w:t>(</w:t>
      </w:r>
      <w:r>
        <w:rPr>
          <w:color w:val="006666"/>
        </w:rPr>
        <w:t>73</w:t>
      </w:r>
      <w:r>
        <w:t>)</w:t>
      </w:r>
    </w:p>
    <w:p w:rsidR="00BD1D59" w:rsidRDefault="00FF4753" w:rsidP="00BD1D59">
      <w:pPr>
        <w:pStyle w:val="AltZ"/>
        <w:spacing w:before="156" w:after="156"/>
      </w:pPr>
      <w:proofErr w:type="gramStart"/>
      <w:r>
        <w:t>A.context DFD B.</w:t>
      </w:r>
      <w:proofErr w:type="gramEnd"/>
      <w:r>
        <w:t xml:space="preserve">                    </w:t>
      </w:r>
    </w:p>
    <w:p w:rsidR="00BD1D59" w:rsidRDefault="00FF4753" w:rsidP="00BD1D59">
      <w:pPr>
        <w:pStyle w:val="AltZ"/>
        <w:spacing w:before="156" w:after="156"/>
      </w:pPr>
      <w:r>
        <w:t>B.</w:t>
      </w:r>
      <w:r>
        <w:rPr>
          <w:color w:val="000088"/>
        </w:rPr>
        <w:t>system</w:t>
      </w:r>
      <w:r>
        <w:t xml:space="preserve"> DFD        </w:t>
      </w:r>
    </w:p>
    <w:p w:rsidR="00BD1D59" w:rsidRDefault="00FF4753" w:rsidP="00BD1D59">
      <w:pPr>
        <w:pStyle w:val="AltZ"/>
        <w:spacing w:before="156" w:after="156"/>
      </w:pPr>
      <w:r>
        <w:t xml:space="preserve">C.network architecture DFD          </w:t>
      </w:r>
    </w:p>
    <w:p w:rsidR="00BD1D59" w:rsidRDefault="00FF4753" w:rsidP="00BD1D59">
      <w:pPr>
        <w:pStyle w:val="AltZ"/>
        <w:spacing w:before="156" w:after="156"/>
      </w:pPr>
      <w:r>
        <w:t>D.event-response DFD</w:t>
      </w:r>
    </w:p>
    <w:p w:rsidR="00F94A28" w:rsidRDefault="00F94A28" w:rsidP="00BD1D59">
      <w:pPr>
        <w:pStyle w:val="AltZ"/>
        <w:spacing w:before="156" w:after="156"/>
      </w:pPr>
      <w:r>
        <w:t>2012</w:t>
      </w:r>
      <w:r>
        <w:t>年</w:t>
      </w:r>
      <w:r>
        <w:t>(</w:t>
      </w:r>
      <w:r>
        <w:rPr>
          <w:color w:val="006666"/>
        </w:rPr>
        <w:t>74</w:t>
      </w:r>
      <w:r>
        <w:t>)</w:t>
      </w:r>
    </w:p>
    <w:p w:rsidR="00BD1D59" w:rsidRDefault="00FF4753" w:rsidP="00BD1D59">
      <w:pPr>
        <w:pStyle w:val="AltZ"/>
        <w:spacing w:before="156" w:after="156"/>
      </w:pPr>
      <w:r>
        <w:t xml:space="preserve">A.vertical partitioning and horizontal replication        </w:t>
      </w:r>
    </w:p>
    <w:p w:rsidR="00BD1D59" w:rsidRDefault="00FF4753" w:rsidP="00BD1D59">
      <w:pPr>
        <w:pStyle w:val="AltZ"/>
        <w:spacing w:before="156" w:after="156"/>
      </w:pPr>
      <w:r>
        <w:t xml:space="preserve">B.vertical replication and horizontal partitioning        </w:t>
      </w:r>
    </w:p>
    <w:p w:rsidR="00BD1D59" w:rsidRDefault="00FF4753" w:rsidP="00BD1D59">
      <w:pPr>
        <w:pStyle w:val="AltZ"/>
        <w:spacing w:before="156" w:after="156"/>
      </w:pPr>
      <w:r>
        <w:t xml:space="preserve">C.integration and distribution        </w:t>
      </w:r>
    </w:p>
    <w:p w:rsidR="00BD1D59" w:rsidRDefault="00FF4753" w:rsidP="00BD1D59">
      <w:pPr>
        <w:pStyle w:val="AltZ"/>
        <w:spacing w:before="156" w:after="156"/>
      </w:pPr>
      <w:r>
        <w:t>D.partitioning and replication</w:t>
      </w:r>
    </w:p>
    <w:p w:rsidR="00F94A28" w:rsidRDefault="00F94A28" w:rsidP="00BD1D59">
      <w:pPr>
        <w:pStyle w:val="AltZ"/>
        <w:spacing w:before="156" w:after="156"/>
      </w:pPr>
      <w:r>
        <w:t>2012</w:t>
      </w:r>
      <w:r>
        <w:t>年</w:t>
      </w:r>
      <w:r>
        <w:t>(</w:t>
      </w:r>
      <w:r>
        <w:rPr>
          <w:color w:val="006666"/>
        </w:rPr>
        <w:t>75</w:t>
      </w:r>
      <w:r>
        <w:t>)</w:t>
      </w:r>
    </w:p>
    <w:p w:rsidR="00BD1D59" w:rsidRDefault="00FF4753" w:rsidP="00BD1D59">
      <w:pPr>
        <w:pStyle w:val="AltZ"/>
        <w:spacing w:before="156" w:after="156"/>
      </w:pPr>
      <w:r>
        <w:t xml:space="preserve">A.storing all data </w:t>
      </w:r>
      <w:r>
        <w:rPr>
          <w:color w:val="000088"/>
        </w:rPr>
        <w:t>on</w:t>
      </w:r>
      <w:r>
        <w:rPr>
          <w:color w:val="009900"/>
        </w:rPr>
        <w:t>asingleserver</w:t>
      </w:r>
      <w:r>
        <w:t xml:space="preserve">        </w:t>
      </w:r>
    </w:p>
    <w:p w:rsidR="00BD1D59" w:rsidRDefault="00FF4753" w:rsidP="00BD1D59">
      <w:pPr>
        <w:pStyle w:val="AltZ"/>
        <w:spacing w:before="156" w:after="156"/>
      </w:pPr>
      <w:r>
        <w:t xml:space="preserve">B.storing specific </w:t>
      </w:r>
      <w:proofErr w:type="gramStart"/>
      <w:r>
        <w:t>tables</w:t>
      </w:r>
      <w:proofErr w:type="gramEnd"/>
      <w:r>
        <w:t xml:space="preserve"> </w:t>
      </w:r>
      <w:r>
        <w:rPr>
          <w:color w:val="000088"/>
        </w:rPr>
        <w:t>on</w:t>
      </w:r>
      <w:r>
        <w:rPr>
          <w:color w:val="009900"/>
        </w:rPr>
        <w:t>differentservers</w:t>
      </w:r>
      <w:r>
        <w:t xml:space="preserve">        </w:t>
      </w:r>
    </w:p>
    <w:p w:rsidR="00BD1D59" w:rsidRDefault="00FF4753" w:rsidP="00BD1D59">
      <w:pPr>
        <w:pStyle w:val="AltZ"/>
        <w:spacing w:before="156" w:after="156"/>
      </w:pPr>
      <w:r>
        <w:t xml:space="preserve">C.storing subsets of specific </w:t>
      </w:r>
      <w:proofErr w:type="gramStart"/>
      <w:r>
        <w:t>tables</w:t>
      </w:r>
      <w:proofErr w:type="gramEnd"/>
      <w:r>
        <w:t xml:space="preserve"> </w:t>
      </w:r>
      <w:r>
        <w:rPr>
          <w:color w:val="000088"/>
        </w:rPr>
        <w:t>on</w:t>
      </w:r>
      <w:r>
        <w:rPr>
          <w:color w:val="009900"/>
        </w:rPr>
        <w:t>differentservers</w:t>
      </w:r>
      <w:r>
        <w:t xml:space="preserve">        </w:t>
      </w:r>
    </w:p>
    <w:p w:rsidR="00002F36" w:rsidRDefault="00FF4753" w:rsidP="00BD1D59">
      <w:pPr>
        <w:pStyle w:val="AltZ"/>
        <w:spacing w:before="156" w:after="156"/>
      </w:pPr>
      <w:r>
        <w:t xml:space="preserve">D.duplicating specific tables or subsets </w:t>
      </w:r>
      <w:r>
        <w:rPr>
          <w:color w:val="000088"/>
        </w:rPr>
        <w:t>on</w:t>
      </w:r>
      <w:r>
        <w:rPr>
          <w:color w:val="009900"/>
        </w:rPr>
        <w:t>differentservers</w:t>
      </w:r>
    </w:p>
    <w:p w:rsidR="00002F36" w:rsidRDefault="00FF4753">
      <w:pPr>
        <w:spacing w:line="251" w:lineRule="auto"/>
        <w:ind w:left="420"/>
      </w:pPr>
      <w:bookmarkStart w:id="456" w:name="3947-1534675773327"/>
      <w:bookmarkStart w:id="457" w:name="7351-1534675773345"/>
      <w:bookmarkEnd w:id="456"/>
      <w:bookmarkEnd w:id="457"/>
      <w:r>
        <w:rPr>
          <w:color w:val="999999"/>
        </w:rPr>
        <w:t>【答案】</w:t>
      </w:r>
      <w:r>
        <w:rPr>
          <w:color w:val="999999"/>
        </w:rPr>
        <w:t xml:space="preserve">A B C D B </w:t>
      </w:r>
      <w:r>
        <w:rPr>
          <w:color w:val="999999"/>
        </w:rPr>
        <w:t>【解析】</w:t>
      </w:r>
    </w:p>
    <w:p w:rsidR="00002F36" w:rsidRDefault="00002F36">
      <w:bookmarkStart w:id="458" w:name="7873-1534675773578"/>
      <w:bookmarkEnd w:id="458"/>
    </w:p>
    <w:p w:rsidR="00002F36" w:rsidRDefault="00FF4753">
      <w:pPr>
        <w:spacing w:line="251" w:lineRule="auto"/>
        <w:ind w:left="420"/>
      </w:pPr>
      <w:bookmarkStart w:id="459" w:name="1240-1534675773345"/>
      <w:bookmarkEnd w:id="459"/>
      <w:r>
        <w:rPr>
          <w:color w:val="999999"/>
        </w:rPr>
        <w:t>应用架构说明了实现一个或多个信息系统所使用的技术，它作为详细设计、构造和实现的一个大纲。给定了包括逻辑数据流图和实体联系图在内的模型和详细资料，我们可以分配数据和过程以创建应用架构的一个概要设计。概要设计通常会受到架构标准、项目目标和所使用技术的可行性的制约。需要绘制的第一个物理数据流图是网络架构数据流图。接下来是分配数据存储到不同的处理器。数据分区和复制是大多数关系型数据库支持的两种分布式数据形式。有许多分配方法用于数据分布。在不同服务器上存储特定表的情况下，我们应该将每个表记为物理数据流图中的一个数据存储，并将其连接到相应的服务器。</w:t>
      </w:r>
    </w:p>
    <w:p w:rsidR="00002F36" w:rsidRDefault="00002F36">
      <w:bookmarkStart w:id="460" w:name="1147-1534675773578"/>
      <w:bookmarkEnd w:id="460"/>
    </w:p>
    <w:p w:rsidR="00002F36" w:rsidRDefault="00FF4753">
      <w:pPr>
        <w:spacing w:line="251" w:lineRule="auto"/>
      </w:pPr>
      <w:bookmarkStart w:id="461" w:name="4838-1534675773352"/>
      <w:bookmarkEnd w:id="461"/>
      <w:r>
        <w:rPr>
          <w:b/>
          <w:color w:val="4F4F4F"/>
          <w:sz w:val="42"/>
        </w:rPr>
        <w:lastRenderedPageBreak/>
        <w:t>考试科目二：案例分析</w:t>
      </w:r>
    </w:p>
    <w:p w:rsidR="00002F36" w:rsidRDefault="00002F36">
      <w:bookmarkStart w:id="462" w:name="1779-1534675773578"/>
      <w:bookmarkEnd w:id="462"/>
    </w:p>
    <w:p w:rsidR="00002F36" w:rsidRDefault="00FF4753">
      <w:pPr>
        <w:spacing w:line="251" w:lineRule="auto"/>
      </w:pPr>
      <w:bookmarkStart w:id="463" w:name="9752-1534675773349"/>
      <w:bookmarkEnd w:id="463"/>
      <w:r>
        <w:rPr>
          <w:rFonts w:ascii="monospace" w:eastAsia="monospace" w:hAnsi="monospace" w:cs="monospace"/>
        </w:rPr>
        <w:t>试题</w:t>
      </w:r>
      <w:proofErr w:type="gramStart"/>
      <w:r>
        <w:rPr>
          <w:rFonts w:ascii="monospace" w:eastAsia="monospace" w:hAnsi="monospace" w:cs="monospace"/>
        </w:rPr>
        <w:t>一</w:t>
      </w:r>
      <w:proofErr w:type="gramEnd"/>
      <w:r>
        <w:rPr>
          <w:rFonts w:ascii="monospace" w:eastAsia="monospace" w:hAnsi="monospace" w:cs="monospace"/>
        </w:rPr>
        <w:t>【说明】某软件公司为其新推出的字处理软件设计了一种脚本语言，专门用于开发该字处理软件的附加功能插件。为了提高该语言的编程效率，公司组织软件工具开发部门为脚本语言研制一套集成开发环境。软件工具开发部门根据字处理软件的特点，对集成开发环境进行了需求分析，总结出以下3项核心需求：(1) 集成开发环境需要提供对脚本语言的编辑、语法检查、解释、执行和调试等功能的支持，并要实现各种功能的灵活组合、配置与替换。(2) 集成开发环境需要提供一组可视化的编程界面，用户通过对界面元素拖曳和代码填充的方式就可以完成功能插件核心业务流程的编写与组织。(3) 在代码调试功能方面，集成开发环境需要实现在脚本语言编辑界面中的代码自动定位功能。具体来说，在调试过程中，编辑界面需要响应调试断点命中事件，并自动跳转到当前断点处所对应的代码。针对上述需求，软件工具开发部门对集成开发环境的架构进行分析与设计，王工认为该集成开发环境应该采用管道-过滤器的架构风格实现，李工则认为该集成开发环境应该采用以数据存储为中心的架构风格来实现。公司组织专家对王工和李工的方案进行了评审，最终采用了李工的方案。</w:t>
      </w:r>
    </w:p>
    <w:p w:rsidR="00002F36" w:rsidRDefault="00FF4753" w:rsidP="00FF4753">
      <w:pPr>
        <w:numPr>
          <w:ilvl w:val="0"/>
          <w:numId w:val="1"/>
        </w:numPr>
        <w:spacing w:line="251" w:lineRule="auto"/>
      </w:pPr>
      <w:bookmarkStart w:id="464" w:name="5244-1534675773349"/>
      <w:bookmarkEnd w:id="464"/>
      <w:r>
        <w:t>1</w:t>
      </w:r>
    </w:p>
    <w:p w:rsidR="00002F36" w:rsidRDefault="00FF4753" w:rsidP="00FF4753">
      <w:pPr>
        <w:numPr>
          <w:ilvl w:val="0"/>
          <w:numId w:val="1"/>
        </w:numPr>
        <w:spacing w:line="251" w:lineRule="auto"/>
      </w:pPr>
      <w:bookmarkStart w:id="465" w:name="6834-1534675773352"/>
      <w:bookmarkEnd w:id="465"/>
      <w:r>
        <w:t>2</w:t>
      </w:r>
    </w:p>
    <w:p w:rsidR="00002F36" w:rsidRDefault="00FF4753" w:rsidP="00FF4753">
      <w:pPr>
        <w:numPr>
          <w:ilvl w:val="0"/>
          <w:numId w:val="1"/>
        </w:numPr>
        <w:spacing w:line="251" w:lineRule="auto"/>
      </w:pPr>
      <w:bookmarkStart w:id="466" w:name="7879-1534675773352"/>
      <w:bookmarkEnd w:id="466"/>
      <w:r>
        <w:t>3</w:t>
      </w:r>
    </w:p>
    <w:p w:rsidR="00002F36" w:rsidRDefault="00FF4753" w:rsidP="00FF4753">
      <w:pPr>
        <w:numPr>
          <w:ilvl w:val="0"/>
          <w:numId w:val="1"/>
        </w:numPr>
        <w:spacing w:line="251" w:lineRule="auto"/>
      </w:pPr>
      <w:bookmarkStart w:id="467" w:name="5349-1534675773352"/>
      <w:bookmarkEnd w:id="467"/>
      <w:r>
        <w:t>4</w:t>
      </w:r>
    </w:p>
    <w:p w:rsidR="00002F36" w:rsidRDefault="00FF4753" w:rsidP="00FF4753">
      <w:pPr>
        <w:numPr>
          <w:ilvl w:val="0"/>
          <w:numId w:val="1"/>
        </w:numPr>
        <w:spacing w:line="251" w:lineRule="auto"/>
      </w:pPr>
      <w:bookmarkStart w:id="468" w:name="5025-1534675773352"/>
      <w:bookmarkEnd w:id="468"/>
      <w:r>
        <w:t>5</w:t>
      </w:r>
    </w:p>
    <w:p w:rsidR="00002F36" w:rsidRDefault="00FF4753" w:rsidP="00FF4753">
      <w:pPr>
        <w:numPr>
          <w:ilvl w:val="0"/>
          <w:numId w:val="1"/>
        </w:numPr>
        <w:spacing w:line="251" w:lineRule="auto"/>
      </w:pPr>
      <w:bookmarkStart w:id="469" w:name="6739-1534675773353"/>
      <w:bookmarkEnd w:id="469"/>
      <w:r>
        <w:t>6</w:t>
      </w:r>
    </w:p>
    <w:p w:rsidR="00002F36" w:rsidRDefault="00FF4753" w:rsidP="00FF4753">
      <w:pPr>
        <w:numPr>
          <w:ilvl w:val="0"/>
          <w:numId w:val="1"/>
        </w:numPr>
        <w:spacing w:line="251" w:lineRule="auto"/>
      </w:pPr>
      <w:bookmarkStart w:id="470" w:name="8597-1534675773353"/>
      <w:bookmarkEnd w:id="470"/>
      <w:r>
        <w:t>7</w:t>
      </w:r>
    </w:p>
    <w:p w:rsidR="00002F36" w:rsidRDefault="00FF4753">
      <w:pPr>
        <w:spacing w:line="251" w:lineRule="auto"/>
        <w:ind w:left="420"/>
      </w:pPr>
      <w:bookmarkStart w:id="471" w:name="8094-1534675773353"/>
      <w:bookmarkEnd w:id="471"/>
      <w:r>
        <w:rPr>
          <w:color w:val="999999"/>
        </w:rPr>
        <w:t>【问题</w:t>
      </w:r>
      <w:r>
        <w:rPr>
          <w:color w:val="999999"/>
        </w:rPr>
        <w:t>1</w:t>
      </w:r>
      <w:r>
        <w:rPr>
          <w:color w:val="999999"/>
        </w:rPr>
        <w:t>】</w:t>
      </w:r>
    </w:p>
    <w:p w:rsidR="00002F36" w:rsidRDefault="00002F36">
      <w:bookmarkStart w:id="472" w:name="4400-1534675773579"/>
      <w:bookmarkEnd w:id="472"/>
    </w:p>
    <w:p w:rsidR="00002F36" w:rsidRDefault="00FF4753">
      <w:pPr>
        <w:spacing w:line="251" w:lineRule="auto"/>
        <w:ind w:left="420"/>
      </w:pPr>
      <w:bookmarkStart w:id="473" w:name="2664-1534675773353"/>
      <w:bookmarkEnd w:id="473"/>
      <w:r>
        <w:rPr>
          <w:color w:val="999999"/>
        </w:rPr>
        <w:t>请用</w:t>
      </w:r>
      <w:r>
        <w:rPr>
          <w:color w:val="999999"/>
        </w:rPr>
        <w:t>200</w:t>
      </w:r>
      <w:r>
        <w:rPr>
          <w:color w:val="999999"/>
        </w:rPr>
        <w:t>字以内的文字解释什么是软件架构风格，并从集成开发环境与用户的交互方式、集成开发环境的扩展性、集成开发环境的数据管理三个方面说明为什么最终采用了李工的设计方案。</w:t>
      </w:r>
    </w:p>
    <w:p w:rsidR="00002F36" w:rsidRDefault="00002F36">
      <w:bookmarkStart w:id="474" w:name="7822-1534675773579"/>
      <w:bookmarkEnd w:id="474"/>
    </w:p>
    <w:p w:rsidR="00002F36" w:rsidRDefault="00FF4753">
      <w:pPr>
        <w:spacing w:line="251" w:lineRule="auto"/>
        <w:ind w:left="420"/>
      </w:pPr>
      <w:bookmarkStart w:id="475" w:name="5884-1534675773354"/>
      <w:bookmarkEnd w:id="475"/>
      <w:r>
        <w:rPr>
          <w:color w:val="999999"/>
        </w:rPr>
        <w:t>软件架构风格是指描述特定软件系统组织方式的惯用模式。组织方式描述了系统的组成构件和这些构件的组织方式，惯用模式则反映众多系统共有的结构和语义。</w:t>
      </w:r>
    </w:p>
    <w:p w:rsidR="00002F36" w:rsidRDefault="00002F36">
      <w:bookmarkStart w:id="476" w:name="1561-1534675773579"/>
      <w:bookmarkEnd w:id="476"/>
    </w:p>
    <w:p w:rsidR="00002F36" w:rsidRDefault="00FF4753">
      <w:pPr>
        <w:spacing w:line="251" w:lineRule="auto"/>
        <w:ind w:left="420"/>
      </w:pPr>
      <w:bookmarkStart w:id="477" w:name="2282-1534675773356"/>
      <w:bookmarkEnd w:id="477"/>
      <w:r>
        <w:rPr>
          <w:color w:val="999999"/>
        </w:rPr>
        <w:t>从集成开发环境与用户的交互方式看，用户通常采用交互式的方式对脚本语言进行编辑、解释执行与调试。在这种情况下，采用以数据存储为中心的架构风格能够很好地支持交互式数据处理，而管道</w:t>
      </w:r>
      <w:r>
        <w:rPr>
          <w:color w:val="999999"/>
        </w:rPr>
        <w:t>-</w:t>
      </w:r>
      <w:r>
        <w:rPr>
          <w:color w:val="999999"/>
        </w:rPr>
        <w:t>过滤器架构风格则对用户的交互式数据处理支持有限。</w:t>
      </w:r>
    </w:p>
    <w:p w:rsidR="00002F36" w:rsidRDefault="00002F36">
      <w:bookmarkStart w:id="478" w:name="6400-1534675773579"/>
      <w:bookmarkEnd w:id="478"/>
    </w:p>
    <w:p w:rsidR="00002F36" w:rsidRDefault="00FF4753">
      <w:pPr>
        <w:spacing w:line="251" w:lineRule="auto"/>
        <w:ind w:left="420"/>
      </w:pPr>
      <w:bookmarkStart w:id="479" w:name="9684-1534675773358"/>
      <w:bookmarkEnd w:id="479"/>
      <w:r>
        <w:rPr>
          <w:color w:val="999999"/>
        </w:rPr>
        <w:t>从集成开发环境的扩展性来看，系统核心需求要求实现各种编辑、语法检查、解释执行等多种功能的灵活组织、配置与替换。在这种情况下，采用以数据存储为中心的架构风格，以数据格式解耦各种功能之间的依赖关系，</w:t>
      </w:r>
      <w:r>
        <w:rPr>
          <w:color w:val="999999"/>
        </w:rPr>
        <w:lastRenderedPageBreak/>
        <w:t>并可以灵活定义功能之间的逻辑顺序。管道</w:t>
      </w:r>
      <w:r>
        <w:rPr>
          <w:color w:val="999999"/>
        </w:rPr>
        <w:t>-</w:t>
      </w:r>
      <w:r>
        <w:rPr>
          <w:color w:val="999999"/>
        </w:rPr>
        <w:t>过滤器架构风格同样以数据格式解耦数据处理过程之间的依赖关系，但其在数据处理逻辑关系的灵活定义方面较差。</w:t>
      </w:r>
    </w:p>
    <w:p w:rsidR="00002F36" w:rsidRDefault="00002F36">
      <w:bookmarkStart w:id="480" w:name="4458-1534675773579"/>
      <w:bookmarkEnd w:id="480"/>
    </w:p>
    <w:p w:rsidR="00002F36" w:rsidRDefault="00FF4753">
      <w:pPr>
        <w:spacing w:line="251" w:lineRule="auto"/>
        <w:ind w:left="420"/>
      </w:pPr>
      <w:bookmarkStart w:id="481" w:name="2886-1534675773360"/>
      <w:bookmarkEnd w:id="481"/>
      <w:r>
        <w:rPr>
          <w:color w:val="999999"/>
        </w:rPr>
        <w:t>从集成开发环境的数据管理来看，集成开发环境需要支持脚本语言、语法树（用于检查语法错误</w:t>
      </w:r>
      <w:r>
        <w:rPr>
          <w:color w:val="999999"/>
        </w:rPr>
        <w:t>)</w:t>
      </w:r>
      <w:r>
        <w:rPr>
          <w:color w:val="999999"/>
        </w:rPr>
        <w:t>、可视化模型、调试信息等多种数据类型，并需要支持数据格式的转换。</w:t>
      </w:r>
    </w:p>
    <w:p w:rsidR="00002F36" w:rsidRDefault="00002F36">
      <w:bookmarkStart w:id="482" w:name="2216-1534675773579"/>
      <w:bookmarkEnd w:id="482"/>
    </w:p>
    <w:p w:rsidR="00002F36" w:rsidRDefault="00FF4753">
      <w:pPr>
        <w:spacing w:line="251" w:lineRule="auto"/>
        <w:ind w:left="420"/>
      </w:pPr>
      <w:bookmarkStart w:id="483" w:name="1914-1534675773361"/>
      <w:bookmarkEnd w:id="483"/>
      <w:r>
        <w:rPr>
          <w:color w:val="999999"/>
        </w:rPr>
        <w:t>以数据存储为中心的架构将数据存储在统一的中心存储器中，中心存储器能够表示多种数据格式，并能够为数据格式转换提供各种支持。管道</w:t>
      </w:r>
      <w:r>
        <w:rPr>
          <w:color w:val="999999"/>
        </w:rPr>
        <w:t>-</w:t>
      </w:r>
      <w:r>
        <w:rPr>
          <w:color w:val="999999"/>
        </w:rPr>
        <w:t>过滤器架构风格通常只能支持有限度的数据格式，并且在数据格式转换方面的灵活性较差。</w:t>
      </w:r>
    </w:p>
    <w:p w:rsidR="00002F36" w:rsidRDefault="00002F36">
      <w:bookmarkStart w:id="484" w:name="3532-1534675773579"/>
      <w:bookmarkEnd w:id="484"/>
    </w:p>
    <w:p w:rsidR="00002F36" w:rsidRDefault="00FF4753">
      <w:pPr>
        <w:spacing w:line="251" w:lineRule="auto"/>
        <w:ind w:left="420"/>
      </w:pPr>
      <w:bookmarkStart w:id="485" w:name="6452-1534675773362"/>
      <w:bookmarkEnd w:id="485"/>
      <w:r>
        <w:rPr>
          <w:color w:val="999999"/>
        </w:rPr>
        <w:t>【问题</w:t>
      </w:r>
      <w:r>
        <w:rPr>
          <w:color w:val="999999"/>
        </w:rPr>
        <w:t>2</w:t>
      </w:r>
      <w:r>
        <w:rPr>
          <w:color w:val="999999"/>
        </w:rPr>
        <w:t>】</w:t>
      </w:r>
    </w:p>
    <w:p w:rsidR="00002F36" w:rsidRDefault="00002F36">
      <w:bookmarkStart w:id="486" w:name="5875-1534675773579"/>
      <w:bookmarkEnd w:id="486"/>
    </w:p>
    <w:p w:rsidR="00002F36" w:rsidRDefault="00FF4753">
      <w:pPr>
        <w:spacing w:line="251" w:lineRule="auto"/>
        <w:ind w:left="420"/>
      </w:pPr>
      <w:bookmarkStart w:id="487" w:name="9821-1534675773362"/>
      <w:bookmarkEnd w:id="487"/>
      <w:r>
        <w:rPr>
          <w:color w:val="999999"/>
        </w:rPr>
        <w:t>在对软件系统架构进行设计时，要对架构需求进行分析，针对特定需求选择最为合适的架构风格，因此实际的软件系统通常会混合多种软件架构风格。请对核心需求进行分析，说明为了满足需求（</w:t>
      </w:r>
      <w:r>
        <w:rPr>
          <w:color w:val="999999"/>
        </w:rPr>
        <w:t>2)</w:t>
      </w:r>
      <w:r>
        <w:rPr>
          <w:color w:val="999999"/>
        </w:rPr>
        <w:t>和（</w:t>
      </w:r>
      <w:r>
        <w:rPr>
          <w:color w:val="999999"/>
        </w:rPr>
        <w:t>3)</w:t>
      </w:r>
      <w:r>
        <w:rPr>
          <w:color w:val="999999"/>
        </w:rPr>
        <w:t>，分别应采用何种架构风格，并概要说明采用相应架构风格后的架构设计过程。</w:t>
      </w:r>
    </w:p>
    <w:p w:rsidR="00002F36" w:rsidRDefault="00002F36">
      <w:bookmarkStart w:id="488" w:name="2082-1534675773579"/>
      <w:bookmarkEnd w:id="488"/>
    </w:p>
    <w:p w:rsidR="00002F36" w:rsidRDefault="00FF4753">
      <w:pPr>
        <w:spacing w:line="251" w:lineRule="auto"/>
        <w:ind w:left="420"/>
      </w:pPr>
      <w:bookmarkStart w:id="489" w:name="8358-1534675773364"/>
      <w:bookmarkEnd w:id="489"/>
      <w:r>
        <w:rPr>
          <w:color w:val="999999"/>
        </w:rPr>
        <w:t>为了满足需求（</w:t>
      </w:r>
      <w:r>
        <w:rPr>
          <w:color w:val="999999"/>
        </w:rPr>
        <w:t>2)</w:t>
      </w:r>
      <w:r>
        <w:rPr>
          <w:color w:val="999999"/>
        </w:rPr>
        <w:t>，应该采用解释器架构风格。具体来说，需要：</w:t>
      </w:r>
      <w:r>
        <w:rPr>
          <w:color w:val="999999"/>
        </w:rPr>
        <w:t>①</w:t>
      </w:r>
      <w:r>
        <w:rPr>
          <w:color w:val="999999"/>
        </w:rPr>
        <w:t>为可视化编程元素及其拖拽关系定义某种语言，并描述其语法与语义；</w:t>
      </w:r>
      <w:r>
        <w:rPr>
          <w:color w:val="999999"/>
        </w:rPr>
        <w:t>②</w:t>
      </w:r>
      <w:r>
        <w:rPr>
          <w:color w:val="999999"/>
        </w:rPr>
        <w:t>编写解释器对该语言进行</w:t>
      </w:r>
    </w:p>
    <w:p w:rsidR="00002F36" w:rsidRDefault="00002F36">
      <w:bookmarkStart w:id="490" w:name="4686-1534675773579"/>
      <w:bookmarkEnd w:id="490"/>
    </w:p>
    <w:p w:rsidR="00002F36" w:rsidRDefault="00FF4753">
      <w:pPr>
        <w:spacing w:line="251" w:lineRule="auto"/>
        <w:ind w:left="420"/>
      </w:pPr>
      <w:bookmarkStart w:id="491" w:name="9338-1534675773365"/>
      <w:bookmarkEnd w:id="491"/>
      <w:r>
        <w:rPr>
          <w:color w:val="999999"/>
        </w:rPr>
        <w:t>解释；</w:t>
      </w:r>
      <w:r>
        <w:rPr>
          <w:color w:val="999999"/>
        </w:rPr>
        <w:t>③</w:t>
      </w:r>
      <w:r>
        <w:rPr>
          <w:color w:val="999999"/>
        </w:rPr>
        <w:t>生成对应的脚本语言程序。</w:t>
      </w:r>
    </w:p>
    <w:p w:rsidR="00002F36" w:rsidRDefault="00002F36">
      <w:bookmarkStart w:id="492" w:name="6180-1534675773579"/>
      <w:bookmarkEnd w:id="492"/>
    </w:p>
    <w:p w:rsidR="00002F36" w:rsidRDefault="00FF4753">
      <w:pPr>
        <w:spacing w:line="251" w:lineRule="auto"/>
        <w:ind w:left="420"/>
      </w:pPr>
      <w:bookmarkStart w:id="493" w:name="7186-1534675773365"/>
      <w:bookmarkEnd w:id="493"/>
      <w:r>
        <w:rPr>
          <w:color w:val="999999"/>
        </w:rPr>
        <w:t>为了满足需求（</w:t>
      </w:r>
      <w:r>
        <w:rPr>
          <w:color w:val="999999"/>
        </w:rPr>
        <w:t>3)</w:t>
      </w:r>
      <w:r>
        <w:rPr>
          <w:color w:val="999999"/>
        </w:rPr>
        <w:t>，应该采用隐式调用架构风格。具体来说，首先需要定义</w:t>
      </w:r>
      <w:r>
        <w:rPr>
          <w:color w:val="999999"/>
        </w:rPr>
        <w:t>“</w:t>
      </w:r>
      <w:r>
        <w:rPr>
          <w:color w:val="999999"/>
        </w:rPr>
        <w:t>断点在调试过程中命中</w:t>
      </w:r>
      <w:r>
        <w:rPr>
          <w:color w:val="999999"/>
        </w:rPr>
        <w:t>”</w:t>
      </w:r>
      <w:r>
        <w:rPr>
          <w:color w:val="999999"/>
        </w:rPr>
        <w:t>这一事件，并实现当断点命中后的屏幕定位函数。集成开发环境维</w:t>
      </w:r>
    </w:p>
    <w:p w:rsidR="00002F36" w:rsidRDefault="00002F36">
      <w:bookmarkStart w:id="494" w:name="1545-1534675773580"/>
      <w:bookmarkEnd w:id="494"/>
    </w:p>
    <w:p w:rsidR="00002F36" w:rsidRDefault="00FF4753">
      <w:pPr>
        <w:spacing w:line="251" w:lineRule="auto"/>
        <w:ind w:left="420"/>
      </w:pPr>
      <w:bookmarkStart w:id="495" w:name="3792-1534675773366"/>
      <w:bookmarkEnd w:id="495"/>
      <w:r>
        <w:rPr>
          <w:color w:val="999999"/>
        </w:rPr>
        <w:t>护一个事件注册表结构，将该事件与屏幕定位函数关联起来形成注册表中的一个记录项。</w:t>
      </w:r>
    </w:p>
    <w:p w:rsidR="00002F36" w:rsidRDefault="00002F36">
      <w:bookmarkStart w:id="496" w:name="8450-1534675773580"/>
      <w:bookmarkEnd w:id="496"/>
    </w:p>
    <w:p w:rsidR="00002F36" w:rsidRDefault="00FF4753">
      <w:pPr>
        <w:spacing w:line="251" w:lineRule="auto"/>
        <w:ind w:left="420"/>
      </w:pPr>
      <w:bookmarkStart w:id="497" w:name="5589-1534675773366"/>
      <w:bookmarkEnd w:id="497"/>
      <w:r>
        <w:rPr>
          <w:color w:val="999999"/>
        </w:rPr>
        <w:t>在调试过程中，集成开发环境负责监听各种事件，当</w:t>
      </w:r>
      <w:r>
        <w:rPr>
          <w:color w:val="999999"/>
        </w:rPr>
        <w:t>“</w:t>
      </w:r>
      <w:r>
        <w:rPr>
          <w:color w:val="999999"/>
        </w:rPr>
        <w:t>断点在调试过程中命中</w:t>
      </w:r>
      <w:r>
        <w:rPr>
          <w:color w:val="999999"/>
        </w:rPr>
        <w:t>”</w:t>
      </w:r>
      <w:r>
        <w:rPr>
          <w:color w:val="999999"/>
        </w:rPr>
        <w:t>这一事件发生时，集成开发环境查找事件注册表，找到并调用屏幕定位函数，从而实现脚本语言编辑界面与调试代码的自动定位。</w:t>
      </w:r>
    </w:p>
    <w:p w:rsidR="00002F36" w:rsidRDefault="00002F36">
      <w:bookmarkStart w:id="498" w:name="5070-1534675773580"/>
      <w:bookmarkEnd w:id="498"/>
    </w:p>
    <w:p w:rsidR="00002F36" w:rsidRDefault="00FF4753">
      <w:pPr>
        <w:spacing w:line="251" w:lineRule="auto"/>
      </w:pPr>
      <w:bookmarkStart w:id="499" w:name="5824-1534675773368"/>
      <w:bookmarkEnd w:id="499"/>
      <w:r>
        <w:rPr>
          <w:rFonts w:ascii="monospace" w:eastAsia="monospace" w:hAnsi="monospace" w:cs="monospace"/>
        </w:rPr>
        <w:t>试题二【说明】某软件公司拟开发一套电信领域的分布式系统，该系统后台多个功能模块同时运行时的计算负载较大，且需要控制不同的特定电信硬件设备，由于硬件体积和</w:t>
      </w:r>
      <w:r>
        <w:rPr>
          <w:rFonts w:ascii="monospace" w:eastAsia="monospace" w:hAnsi="monospace" w:cs="monospace"/>
          <w:color w:val="000088"/>
        </w:rPr>
        <w:t>I</w:t>
      </w:r>
      <w:r>
        <w:rPr>
          <w:rFonts w:ascii="monospace" w:eastAsia="monospace" w:hAnsi="monospace" w:cs="monospace"/>
        </w:rPr>
        <w:t>/</w:t>
      </w:r>
      <w:r>
        <w:rPr>
          <w:rFonts w:ascii="monospace" w:eastAsia="monospace" w:hAnsi="monospace" w:cs="monospace"/>
          <w:color w:val="000088"/>
        </w:rPr>
        <w:t>O</w:t>
      </w:r>
      <w:r>
        <w:rPr>
          <w:rFonts w:ascii="monospace" w:eastAsia="monospace" w:hAnsi="monospace" w:cs="monospace"/>
        </w:rPr>
        <w:t>端口冲突等原因，这些设备需要分散安装在多个不同计算</w:t>
      </w:r>
      <w:r>
        <w:rPr>
          <w:rFonts w:ascii="monospace" w:eastAsia="monospace" w:hAnsi="monospace" w:cs="monospace"/>
        </w:rPr>
        <w:lastRenderedPageBreak/>
        <w:t>机系统中。该系统上线运行后将为企业最终用户提供</w:t>
      </w:r>
      <w:r>
        <w:rPr>
          <w:rFonts w:ascii="monospace" w:eastAsia="monospace" w:hAnsi="monospace" w:cs="monospace"/>
          <w:color w:val="006666"/>
        </w:rPr>
        <w:t>7</w:t>
      </w:r>
      <w:r>
        <w:rPr>
          <w:rFonts w:ascii="monospace" w:eastAsia="monospace" w:hAnsi="monospace" w:cs="monospace"/>
        </w:rPr>
        <w:t>X24小时的不间断服务，而用户的单次接入服务往往需要后台多个模块共同协作完成。基于上述原因，该系统后台软件模块需分布在局域网内的多台计算机上。项目组决定基于ISO的开放分布进程（</w:t>
      </w:r>
      <w:r>
        <w:rPr>
          <w:rFonts w:ascii="monospace" w:eastAsia="monospace" w:hAnsi="monospace" w:cs="monospace"/>
          <w:color w:val="006666"/>
        </w:rPr>
        <w:t>0</w:t>
      </w:r>
      <w:r>
        <w:rPr>
          <w:rFonts w:ascii="monospace" w:eastAsia="monospace" w:hAnsi="monospace" w:cs="monospace"/>
        </w:rPr>
        <w:t>DP)规范来进行系统架构的设计与开发，近期项目组召开了多次会议，对架构设计阶段的关键问题进行了讨论分析。</w:t>
      </w:r>
    </w:p>
    <w:p w:rsidR="00002F36" w:rsidRDefault="00FF4753" w:rsidP="00FF4753">
      <w:pPr>
        <w:numPr>
          <w:ilvl w:val="0"/>
          <w:numId w:val="2"/>
        </w:numPr>
        <w:spacing w:line="251" w:lineRule="auto"/>
      </w:pPr>
      <w:bookmarkStart w:id="500" w:name="7565-1534675773368"/>
      <w:bookmarkEnd w:id="500"/>
      <w:r>
        <w:t>1</w:t>
      </w:r>
    </w:p>
    <w:p w:rsidR="00002F36" w:rsidRDefault="00FF4753" w:rsidP="00FF4753">
      <w:pPr>
        <w:numPr>
          <w:ilvl w:val="0"/>
          <w:numId w:val="2"/>
        </w:numPr>
        <w:spacing w:line="251" w:lineRule="auto"/>
      </w:pPr>
      <w:bookmarkStart w:id="501" w:name="5365-1534675773370"/>
      <w:bookmarkEnd w:id="501"/>
      <w:r>
        <w:t>2</w:t>
      </w:r>
    </w:p>
    <w:p w:rsidR="00002F36" w:rsidRDefault="00FF4753" w:rsidP="00FF4753">
      <w:pPr>
        <w:numPr>
          <w:ilvl w:val="0"/>
          <w:numId w:val="2"/>
        </w:numPr>
        <w:spacing w:line="251" w:lineRule="auto"/>
      </w:pPr>
      <w:bookmarkStart w:id="502" w:name="3048-1534675773371"/>
      <w:bookmarkEnd w:id="502"/>
      <w:r>
        <w:t>3</w:t>
      </w:r>
    </w:p>
    <w:p w:rsidR="00002F36" w:rsidRDefault="00FF4753" w:rsidP="00FF4753">
      <w:pPr>
        <w:numPr>
          <w:ilvl w:val="0"/>
          <w:numId w:val="2"/>
        </w:numPr>
        <w:spacing w:line="251" w:lineRule="auto"/>
      </w:pPr>
      <w:bookmarkStart w:id="503" w:name="7582-1534675773371"/>
      <w:bookmarkEnd w:id="503"/>
      <w:r>
        <w:t>4</w:t>
      </w:r>
    </w:p>
    <w:p w:rsidR="00002F36" w:rsidRDefault="00FF4753">
      <w:pPr>
        <w:spacing w:line="251" w:lineRule="auto"/>
        <w:ind w:left="420"/>
      </w:pPr>
      <w:bookmarkStart w:id="504" w:name="4948-1534675773371"/>
      <w:bookmarkEnd w:id="504"/>
      <w:r>
        <w:rPr>
          <w:color w:val="999999"/>
        </w:rPr>
        <w:t>【问题</w:t>
      </w:r>
      <w:r>
        <w:rPr>
          <w:color w:val="999999"/>
        </w:rPr>
        <w:t>1</w:t>
      </w:r>
      <w:r>
        <w:rPr>
          <w:color w:val="999999"/>
        </w:rPr>
        <w:t>】</w:t>
      </w:r>
    </w:p>
    <w:p w:rsidR="00002F36" w:rsidRDefault="00002F36">
      <w:bookmarkStart w:id="505" w:name="2921-1534675773580"/>
      <w:bookmarkEnd w:id="505"/>
    </w:p>
    <w:p w:rsidR="00002F36" w:rsidRDefault="00FF4753">
      <w:pPr>
        <w:spacing w:line="251" w:lineRule="auto"/>
        <w:ind w:left="420"/>
      </w:pPr>
      <w:bookmarkStart w:id="506" w:name="6893-1534675773373"/>
      <w:bookmarkEnd w:id="506"/>
      <w:r>
        <w:rPr>
          <w:color w:val="999999"/>
        </w:rPr>
        <w:t>ODP</w:t>
      </w:r>
      <w:r>
        <w:rPr>
          <w:color w:val="999999"/>
        </w:rPr>
        <w:t>从</w:t>
      </w:r>
      <w:r>
        <w:rPr>
          <w:color w:val="999999"/>
        </w:rPr>
        <w:t>5</w:t>
      </w:r>
      <w:r>
        <w:rPr>
          <w:color w:val="999999"/>
        </w:rPr>
        <w:t>个标准的视点组织分析系统的架构，这些视点描述了同一系统的不同重要方面，请根据图</w:t>
      </w:r>
      <w:r>
        <w:rPr>
          <w:color w:val="999999"/>
        </w:rPr>
        <w:t>2-1</w:t>
      </w:r>
      <w:r>
        <w:rPr>
          <w:color w:val="999999"/>
        </w:rPr>
        <w:t>中不同视点所关注的核心内容，将备选的架构视点填入图中的（</w:t>
      </w:r>
      <w:r>
        <w:rPr>
          <w:color w:val="999999"/>
        </w:rPr>
        <w:t>1)~</w:t>
      </w:r>
    </w:p>
    <w:p w:rsidR="00002F36" w:rsidRDefault="00002F36">
      <w:bookmarkStart w:id="507" w:name="7296-1534675773580"/>
      <w:bookmarkEnd w:id="507"/>
    </w:p>
    <w:p w:rsidR="00002F36" w:rsidRDefault="00FF4753">
      <w:pPr>
        <w:spacing w:line="251" w:lineRule="auto"/>
        <w:ind w:left="420"/>
      </w:pPr>
      <w:bookmarkStart w:id="508" w:name="5449-1534675773375"/>
      <w:bookmarkEnd w:id="508"/>
      <w:r>
        <w:rPr>
          <w:color w:val="999999"/>
        </w:rPr>
        <w:t>(5)</w:t>
      </w:r>
      <w:r>
        <w:rPr>
          <w:color w:val="999999"/>
        </w:rPr>
        <w:t>。</w:t>
      </w:r>
    </w:p>
    <w:p w:rsidR="00002F36" w:rsidRDefault="00FF4753">
      <w:pPr>
        <w:jc w:val="center"/>
      </w:pPr>
      <w:bookmarkStart w:id="509" w:name="2352-1534675773376"/>
      <w:bookmarkEnd w:id="509"/>
      <w:r>
        <w:rPr>
          <w:noProof/>
        </w:rPr>
        <w:drawing>
          <wp:inline distT="0" distB="0" distL="0" distR="0" wp14:anchorId="2FC11BBB" wp14:editId="1E519347">
            <wp:extent cx="5267325" cy="5529919"/>
            <wp:effectExtent l="0" t="0" r="0" b="0"/>
            <wp:docPr id="9" name="Drawing 8" descr="C8BA2A348C8F44B381BA99419A3B828A.png"/>
            <wp:cNvGraphicFramePr/>
            <a:graphic xmlns:a="http://schemas.openxmlformats.org/drawingml/2006/main">
              <a:graphicData uri="http://schemas.openxmlformats.org/drawingml/2006/picture">
                <pic:pic xmlns:pic="http://schemas.openxmlformats.org/drawingml/2006/picture">
                  <pic:nvPicPr>
                    <pic:cNvPr id="0" name="Picture 8" descr="C8BA2A348C8F44B381BA99419A3B828A.png"/>
                    <pic:cNvPicPr>
                      <a:picLocks noChangeAspect="1"/>
                    </pic:cNvPicPr>
                  </pic:nvPicPr>
                  <pic:blipFill>
                    <a:blip r:embed="rId16"/>
                    <a:stretch>
                      <a:fillRect/>
                    </a:stretch>
                  </pic:blipFill>
                  <pic:spPr>
                    <a:xfrm>
                      <a:off x="0" y="0"/>
                      <a:ext cx="5267325" cy="5529919"/>
                    </a:xfrm>
                    <a:prstGeom prst="rect">
                      <a:avLst/>
                    </a:prstGeom>
                  </pic:spPr>
                </pic:pic>
              </a:graphicData>
            </a:graphic>
          </wp:inline>
        </w:drawing>
      </w:r>
    </w:p>
    <w:p w:rsidR="00002F36" w:rsidRDefault="00002F36">
      <w:pPr>
        <w:spacing w:line="251" w:lineRule="auto"/>
        <w:ind w:left="420"/>
      </w:pPr>
      <w:bookmarkStart w:id="510" w:name="1462-1534675773376"/>
      <w:bookmarkEnd w:id="510"/>
    </w:p>
    <w:p w:rsidR="00F94A28" w:rsidRDefault="00FF4753">
      <w:pPr>
        <w:spacing w:line="251" w:lineRule="auto"/>
        <w:ind w:left="420"/>
      </w:pPr>
      <w:bookmarkStart w:id="511" w:name="9034-1534675773376"/>
      <w:bookmarkEnd w:id="511"/>
      <w:r>
        <w:rPr>
          <w:color w:val="999999"/>
        </w:rPr>
        <w:t>备选答案：技术选择架构、企业业务架构、分布式工程架构、计算接口架构、逻辑信息架构</w:t>
      </w:r>
      <w:r>
        <w:rPr>
          <w:color w:val="999999"/>
        </w:rPr>
        <w:t xml:space="preserve"> (1)</w:t>
      </w:r>
      <w:r>
        <w:rPr>
          <w:color w:val="999999"/>
        </w:rPr>
        <w:t>企业业务架构</w:t>
      </w:r>
      <w:r>
        <w:rPr>
          <w:color w:val="999999"/>
        </w:rPr>
        <w:t xml:space="preserve"> (2) </w:t>
      </w:r>
      <w:r>
        <w:rPr>
          <w:color w:val="999999"/>
        </w:rPr>
        <w:t>逻辑信息架构</w:t>
      </w:r>
      <w:r>
        <w:rPr>
          <w:color w:val="999999"/>
        </w:rPr>
        <w:t xml:space="preserve"> </w:t>
      </w:r>
      <w:r w:rsidR="00F94A28">
        <w:rPr>
          <w:color w:val="999999"/>
        </w:rPr>
        <w:t>2012</w:t>
      </w:r>
      <w:r w:rsidR="00F94A28">
        <w:rPr>
          <w:color w:val="999999"/>
        </w:rPr>
        <w:t>年</w:t>
      </w:r>
      <w:bookmarkStart w:id="512" w:name="4343-1534675773580"/>
      <w:bookmarkEnd w:id="512"/>
      <w:r w:rsidR="00F94A28">
        <w:rPr>
          <w:color w:val="999999"/>
        </w:rPr>
        <w:t>(3)</w:t>
      </w:r>
    </w:p>
    <w:p w:rsidR="00002F36" w:rsidRDefault="00002F36"/>
    <w:p w:rsidR="00002F36" w:rsidRDefault="00FF4753">
      <w:pPr>
        <w:spacing w:line="251" w:lineRule="auto"/>
        <w:ind w:left="420"/>
      </w:pPr>
      <w:bookmarkStart w:id="513" w:name="9921-1534675773379"/>
      <w:bookmarkEnd w:id="513"/>
      <w:r>
        <w:rPr>
          <w:color w:val="999999"/>
        </w:rPr>
        <w:t>计算接口架构</w:t>
      </w:r>
      <w:r>
        <w:rPr>
          <w:color w:val="999999"/>
        </w:rPr>
        <w:t xml:space="preserve"> (4) </w:t>
      </w:r>
      <w:r>
        <w:rPr>
          <w:color w:val="999999"/>
        </w:rPr>
        <w:t>分布式工程架构</w:t>
      </w:r>
      <w:r>
        <w:rPr>
          <w:color w:val="999999"/>
        </w:rPr>
        <w:t xml:space="preserve"> (5) </w:t>
      </w:r>
      <w:r>
        <w:rPr>
          <w:color w:val="999999"/>
        </w:rPr>
        <w:t>技术选择架构</w:t>
      </w:r>
      <w:r>
        <w:rPr>
          <w:color w:val="999999"/>
        </w:rPr>
        <w:t xml:space="preserve"> </w:t>
      </w:r>
      <w:r>
        <w:rPr>
          <w:color w:val="999999"/>
        </w:rPr>
        <w:t>【问题</w:t>
      </w:r>
      <w:r>
        <w:rPr>
          <w:color w:val="999999"/>
        </w:rPr>
        <w:t>2</w:t>
      </w:r>
      <w:r>
        <w:rPr>
          <w:color w:val="999999"/>
        </w:rPr>
        <w:t>】</w:t>
      </w:r>
    </w:p>
    <w:p w:rsidR="00002F36" w:rsidRDefault="00002F36">
      <w:bookmarkStart w:id="514" w:name="3310-1534675773580"/>
      <w:bookmarkEnd w:id="514"/>
    </w:p>
    <w:p w:rsidR="00002F36" w:rsidRDefault="00FF4753">
      <w:pPr>
        <w:spacing w:line="251" w:lineRule="auto"/>
        <w:ind w:left="420"/>
      </w:pPr>
      <w:bookmarkStart w:id="515" w:name="6377-1534675773380"/>
      <w:bookmarkEnd w:id="515"/>
      <w:r>
        <w:rPr>
          <w:color w:val="999999"/>
        </w:rPr>
        <w:t>在技术选择架构规划时，王工认为系统应基于现有分布式基础设施（分布式中间件</w:t>
      </w:r>
      <w:r>
        <w:rPr>
          <w:color w:val="999999"/>
        </w:rPr>
        <w:t>)</w:t>
      </w:r>
    </w:p>
    <w:p w:rsidR="00002F36" w:rsidRDefault="00002F36">
      <w:bookmarkStart w:id="516" w:name="2754-1534675773580"/>
      <w:bookmarkEnd w:id="516"/>
    </w:p>
    <w:p w:rsidR="00002F36" w:rsidRDefault="00FF4753">
      <w:pPr>
        <w:spacing w:line="251" w:lineRule="auto"/>
        <w:ind w:left="420"/>
      </w:pPr>
      <w:bookmarkStart w:id="517" w:name="1374-1534675773382"/>
      <w:bookmarkEnd w:id="517"/>
      <w:r>
        <w:rPr>
          <w:color w:val="999999"/>
        </w:rPr>
        <w:t>来构建，因为这样可以充分利用现有基础设施提供的各种支撑，在更短时间内构造出质量更高的分布式系统；而李工则认为可基于基本的进程间通信机制自主开发系统的支撑平台，这样可以避免对特定中间件的依赖，项目组经过认真讨论，最终采用了王工的方案。请用</w:t>
      </w:r>
      <w:r>
        <w:rPr>
          <w:color w:val="999999"/>
        </w:rPr>
        <w:t>400</w:t>
      </w:r>
      <w:r>
        <w:rPr>
          <w:color w:val="999999"/>
        </w:rPr>
        <w:t>字以内文字，从构件管理支持、互操作支持以及公共服务支持三个方面说明现有分布式基础设施为构建分布式系统所提供的基本支撑。</w:t>
      </w:r>
    </w:p>
    <w:p w:rsidR="00002F36" w:rsidRDefault="00002F36">
      <w:bookmarkStart w:id="518" w:name="8914-1534675773580"/>
      <w:bookmarkEnd w:id="518"/>
    </w:p>
    <w:p w:rsidR="00F94A28" w:rsidRDefault="00F94A28">
      <w:pPr>
        <w:spacing w:line="251" w:lineRule="auto"/>
        <w:ind w:left="420"/>
      </w:pPr>
      <w:bookmarkStart w:id="519" w:name="1261-1534675773386"/>
      <w:bookmarkEnd w:id="519"/>
      <w:r>
        <w:rPr>
          <w:color w:val="999999"/>
        </w:rPr>
        <w:t>2012</w:t>
      </w:r>
      <w:r>
        <w:rPr>
          <w:color w:val="999999"/>
        </w:rPr>
        <w:t>年</w:t>
      </w:r>
      <w:bookmarkStart w:id="520" w:name="2222-1534675773580"/>
      <w:bookmarkEnd w:id="520"/>
      <w:r>
        <w:rPr>
          <w:color w:val="999999"/>
        </w:rPr>
        <w:t>(1)</w:t>
      </w:r>
    </w:p>
    <w:p w:rsidR="00002F36" w:rsidRDefault="00002F36"/>
    <w:p w:rsidR="00002F36" w:rsidRDefault="00FF4753">
      <w:pPr>
        <w:spacing w:line="251" w:lineRule="auto"/>
        <w:ind w:left="420"/>
      </w:pPr>
      <w:bookmarkStart w:id="521" w:name="6240-1534675773386"/>
      <w:bookmarkEnd w:id="521"/>
      <w:r>
        <w:rPr>
          <w:color w:val="999999"/>
        </w:rPr>
        <w:t>构件管理支持：现有分布式基础设施一般通过构件容器为构件提供基本的运行环境；具体功能一般包括管理构件的实例及其生命周期、管理构件的</w:t>
      </w:r>
      <w:proofErr w:type="gramStart"/>
      <w:r>
        <w:rPr>
          <w:color w:val="999999"/>
        </w:rPr>
        <w:t>元信息</w:t>
      </w:r>
      <w:proofErr w:type="gramEnd"/>
      <w:r>
        <w:rPr>
          <w:color w:val="999999"/>
        </w:rPr>
        <w:t>等。</w:t>
      </w:r>
    </w:p>
    <w:p w:rsidR="00002F36" w:rsidRDefault="00002F36">
      <w:bookmarkStart w:id="522" w:name="3978-1534675773580"/>
      <w:bookmarkEnd w:id="522"/>
    </w:p>
    <w:p w:rsidR="00F94A28" w:rsidRDefault="00F94A28">
      <w:pPr>
        <w:spacing w:line="251" w:lineRule="auto"/>
        <w:ind w:left="420"/>
      </w:pPr>
      <w:bookmarkStart w:id="523" w:name="9098-1534675773388"/>
      <w:bookmarkEnd w:id="523"/>
      <w:r>
        <w:rPr>
          <w:color w:val="999999"/>
        </w:rPr>
        <w:t>2012</w:t>
      </w:r>
      <w:r>
        <w:rPr>
          <w:color w:val="999999"/>
        </w:rPr>
        <w:t>年</w:t>
      </w:r>
      <w:bookmarkStart w:id="524" w:name="2537-1534675773580"/>
      <w:bookmarkEnd w:id="524"/>
      <w:r>
        <w:rPr>
          <w:color w:val="999999"/>
        </w:rPr>
        <w:t>(2)</w:t>
      </w:r>
    </w:p>
    <w:p w:rsidR="00002F36" w:rsidRDefault="00002F36"/>
    <w:p w:rsidR="00002F36" w:rsidRDefault="00FF4753">
      <w:pPr>
        <w:spacing w:line="251" w:lineRule="auto"/>
        <w:ind w:left="420"/>
      </w:pPr>
      <w:bookmarkStart w:id="525" w:name="7359-1534675773389"/>
      <w:bookmarkEnd w:id="525"/>
      <w:r>
        <w:rPr>
          <w:color w:val="999999"/>
        </w:rPr>
        <w:t>互操作支持：现有分布式基础设施均提供了高层通信协议以屏蔽节点的物理特性以及各节点在处理器、操作系统、程序设计语言等方面的异构性；基于互操作支持，</w:t>
      </w:r>
    </w:p>
    <w:p w:rsidR="00002F36" w:rsidRDefault="00002F36">
      <w:bookmarkStart w:id="526" w:name="1346-1534675773580"/>
      <w:bookmarkEnd w:id="526"/>
    </w:p>
    <w:p w:rsidR="00F94A28" w:rsidRDefault="00FF4753">
      <w:pPr>
        <w:spacing w:line="251" w:lineRule="auto"/>
        <w:ind w:left="420"/>
      </w:pPr>
      <w:bookmarkStart w:id="527" w:name="2774-1534675773391"/>
      <w:bookmarkEnd w:id="527"/>
      <w:r>
        <w:rPr>
          <w:color w:val="999999"/>
        </w:rPr>
        <w:t>开发人员在开发与调用分布式对象时，均不需自己编写处理底层通信的代码。</w:t>
      </w:r>
      <w:r>
        <w:rPr>
          <w:color w:val="999999"/>
        </w:rPr>
        <w:t xml:space="preserve"> </w:t>
      </w:r>
      <w:r w:rsidR="00F94A28">
        <w:rPr>
          <w:color w:val="999999"/>
        </w:rPr>
        <w:t>2012</w:t>
      </w:r>
      <w:r w:rsidR="00F94A28">
        <w:rPr>
          <w:color w:val="999999"/>
        </w:rPr>
        <w:t>年</w:t>
      </w:r>
      <w:bookmarkStart w:id="528" w:name="4716-1534675773581"/>
      <w:bookmarkEnd w:id="528"/>
      <w:r w:rsidR="00F94A28">
        <w:rPr>
          <w:color w:val="999999"/>
        </w:rPr>
        <w:t>(3)</w:t>
      </w:r>
    </w:p>
    <w:p w:rsidR="00002F36" w:rsidRDefault="00002F36"/>
    <w:p w:rsidR="00002F36" w:rsidRDefault="00FF4753">
      <w:pPr>
        <w:spacing w:line="251" w:lineRule="auto"/>
        <w:ind w:left="420"/>
      </w:pPr>
      <w:bookmarkStart w:id="529" w:name="1994-1534675773391"/>
      <w:bookmarkEnd w:id="529"/>
      <w:r>
        <w:rPr>
          <w:color w:val="999999"/>
        </w:rPr>
        <w:t>公共服务支持：现有分布式基础设施通常将针对分布式软件的通用支持集成于一身，以公共服务的形式提供给应用程序；其提供的常见公共服务包括命名服务、事务</w:t>
      </w:r>
    </w:p>
    <w:p w:rsidR="00002F36" w:rsidRDefault="00002F36">
      <w:bookmarkStart w:id="530" w:name="6020-1534675773581"/>
      <w:bookmarkEnd w:id="530"/>
    </w:p>
    <w:p w:rsidR="00002F36" w:rsidRDefault="00FF4753">
      <w:pPr>
        <w:spacing w:line="251" w:lineRule="auto"/>
        <w:ind w:left="420"/>
      </w:pPr>
      <w:bookmarkStart w:id="531" w:name="5193-1534675773392"/>
      <w:bookmarkEnd w:id="531"/>
      <w:r>
        <w:rPr>
          <w:color w:val="999999"/>
        </w:rPr>
        <w:t>服务、安全服务、持久性服务等。</w:t>
      </w:r>
      <w:r>
        <w:rPr>
          <w:color w:val="999999"/>
        </w:rPr>
        <w:t xml:space="preserve"> </w:t>
      </w:r>
      <w:r>
        <w:rPr>
          <w:color w:val="999999"/>
        </w:rPr>
        <w:t>【问题</w:t>
      </w:r>
      <w:r>
        <w:rPr>
          <w:color w:val="999999"/>
        </w:rPr>
        <w:t>3</w:t>
      </w:r>
      <w:r>
        <w:rPr>
          <w:color w:val="999999"/>
        </w:rPr>
        <w:t>】</w:t>
      </w:r>
    </w:p>
    <w:p w:rsidR="00002F36" w:rsidRDefault="00002F36">
      <w:bookmarkStart w:id="532" w:name="6083-1534675773581"/>
      <w:bookmarkEnd w:id="532"/>
    </w:p>
    <w:p w:rsidR="00002F36" w:rsidRDefault="00FF4753">
      <w:pPr>
        <w:spacing w:line="251" w:lineRule="auto"/>
        <w:ind w:left="420"/>
      </w:pPr>
      <w:bookmarkStart w:id="533" w:name="7731-1534675773393"/>
      <w:bookmarkEnd w:id="533"/>
      <w:r>
        <w:rPr>
          <w:color w:val="999999"/>
        </w:rPr>
        <w:t>由于系统后台模块的分布式特性，后台分布式对象之间的互操作机制是需要考虑的核心问题之一。图</w:t>
      </w:r>
      <w:r>
        <w:rPr>
          <w:color w:val="999999"/>
        </w:rPr>
        <w:t>2-2</w:t>
      </w:r>
      <w:r>
        <w:rPr>
          <w:color w:val="999999"/>
        </w:rPr>
        <w:t>所示是当前分布式基础设施中支持分布式对象互操作的基本机制，</w:t>
      </w:r>
    </w:p>
    <w:p w:rsidR="00002F36" w:rsidRDefault="00002F36">
      <w:bookmarkStart w:id="534" w:name="5231-1534675773581"/>
      <w:bookmarkEnd w:id="534"/>
    </w:p>
    <w:p w:rsidR="00002F36" w:rsidRDefault="00FF4753">
      <w:pPr>
        <w:spacing w:line="251" w:lineRule="auto"/>
        <w:ind w:left="420"/>
      </w:pPr>
      <w:bookmarkStart w:id="535" w:name="4612-1534675773394"/>
      <w:bookmarkEnd w:id="535"/>
      <w:r>
        <w:rPr>
          <w:color w:val="999999"/>
        </w:rPr>
        <w:t>请将相应部件名称填入图中（</w:t>
      </w:r>
      <w:r>
        <w:rPr>
          <w:color w:val="999999"/>
        </w:rPr>
        <w:t>1) ~ (2)</w:t>
      </w:r>
      <w:r>
        <w:rPr>
          <w:color w:val="999999"/>
        </w:rPr>
        <w:t>；基于图</w:t>
      </w:r>
      <w:r>
        <w:rPr>
          <w:color w:val="999999"/>
        </w:rPr>
        <w:t>2-2</w:t>
      </w:r>
      <w:r>
        <w:rPr>
          <w:color w:val="999999"/>
        </w:rPr>
        <w:t>给出的结构，用</w:t>
      </w:r>
      <w:r>
        <w:rPr>
          <w:color w:val="999999"/>
        </w:rPr>
        <w:t>300</w:t>
      </w:r>
      <w:r>
        <w:rPr>
          <w:color w:val="999999"/>
        </w:rPr>
        <w:t>字以内文字说明完成一次分布式对象调用的详细步骤。</w:t>
      </w:r>
    </w:p>
    <w:p w:rsidR="00002F36" w:rsidRDefault="00FF4753">
      <w:pPr>
        <w:jc w:val="center"/>
      </w:pPr>
      <w:bookmarkStart w:id="536" w:name="3198-1534675773395"/>
      <w:bookmarkEnd w:id="536"/>
      <w:r>
        <w:rPr>
          <w:noProof/>
        </w:rPr>
        <w:drawing>
          <wp:inline distT="0" distB="0" distL="0" distR="0" wp14:anchorId="4C5C23AA" wp14:editId="05D0FF70">
            <wp:extent cx="5267325" cy="3644340"/>
            <wp:effectExtent l="0" t="0" r="0" b="0"/>
            <wp:docPr id="10" name="Drawing 9" descr="1AEF72DC0F684C4DA4F3FEA0151E1F21.png"/>
            <wp:cNvGraphicFramePr/>
            <a:graphic xmlns:a="http://schemas.openxmlformats.org/drawingml/2006/main">
              <a:graphicData uri="http://schemas.openxmlformats.org/drawingml/2006/picture">
                <pic:pic xmlns:pic="http://schemas.openxmlformats.org/drawingml/2006/picture">
                  <pic:nvPicPr>
                    <pic:cNvPr id="0" name="Picture 9" descr="1AEF72DC0F684C4DA4F3FEA0151E1F21.png"/>
                    <pic:cNvPicPr>
                      <a:picLocks noChangeAspect="1"/>
                    </pic:cNvPicPr>
                  </pic:nvPicPr>
                  <pic:blipFill>
                    <a:blip r:embed="rId17"/>
                    <a:stretch>
                      <a:fillRect/>
                    </a:stretch>
                  </pic:blipFill>
                  <pic:spPr>
                    <a:xfrm>
                      <a:off x="0" y="0"/>
                      <a:ext cx="5267325" cy="3644340"/>
                    </a:xfrm>
                    <a:prstGeom prst="rect">
                      <a:avLst/>
                    </a:prstGeom>
                  </pic:spPr>
                </pic:pic>
              </a:graphicData>
            </a:graphic>
          </wp:inline>
        </w:drawing>
      </w:r>
    </w:p>
    <w:p w:rsidR="00002F36" w:rsidRDefault="00002F36">
      <w:pPr>
        <w:spacing w:line="251" w:lineRule="auto"/>
        <w:ind w:left="420"/>
      </w:pPr>
      <w:bookmarkStart w:id="537" w:name="6840-1534675773395"/>
      <w:bookmarkEnd w:id="537"/>
    </w:p>
    <w:p w:rsidR="00002F36" w:rsidRDefault="00FF4753">
      <w:pPr>
        <w:spacing w:line="251" w:lineRule="auto"/>
        <w:ind w:left="420"/>
      </w:pPr>
      <w:bookmarkStart w:id="538" w:name="4065-1534675773395"/>
      <w:bookmarkEnd w:id="538"/>
      <w:r>
        <w:rPr>
          <w:color w:val="999999"/>
        </w:rPr>
        <w:t xml:space="preserve">(1) </w:t>
      </w:r>
      <w:r>
        <w:rPr>
          <w:color w:val="999999"/>
        </w:rPr>
        <w:t>存根</w:t>
      </w:r>
      <w:r>
        <w:rPr>
          <w:color w:val="999999"/>
        </w:rPr>
        <w:t>/</w:t>
      </w:r>
      <w:r>
        <w:rPr>
          <w:color w:val="999999"/>
        </w:rPr>
        <w:t>粧</w:t>
      </w:r>
      <w:r>
        <w:rPr>
          <w:color w:val="999999"/>
        </w:rPr>
        <w:t xml:space="preserve"> (2) </w:t>
      </w:r>
      <w:r>
        <w:rPr>
          <w:color w:val="999999"/>
        </w:rPr>
        <w:t>框架或</w:t>
      </w:r>
      <w:r>
        <w:rPr>
          <w:color w:val="999999"/>
        </w:rPr>
        <w:t xml:space="preserve"> (1) </w:t>
      </w:r>
      <w:r>
        <w:rPr>
          <w:color w:val="999999"/>
        </w:rPr>
        <w:t>代理</w:t>
      </w:r>
      <w:r>
        <w:rPr>
          <w:color w:val="999999"/>
        </w:rPr>
        <w:t xml:space="preserve"> (2) </w:t>
      </w:r>
      <w:r>
        <w:rPr>
          <w:color w:val="999999"/>
        </w:rPr>
        <w:t>存根</w:t>
      </w:r>
      <w:r>
        <w:rPr>
          <w:color w:val="999999"/>
        </w:rPr>
        <w:t xml:space="preserve"> </w:t>
      </w:r>
      <w:r>
        <w:rPr>
          <w:color w:val="999999"/>
        </w:rPr>
        <w:t>一次远程调用的过程如下：</w:t>
      </w:r>
    </w:p>
    <w:p w:rsidR="00002F36" w:rsidRDefault="00002F36">
      <w:bookmarkStart w:id="539" w:name="6086-1534675773581"/>
      <w:bookmarkEnd w:id="539"/>
    </w:p>
    <w:p w:rsidR="00002F36" w:rsidRDefault="00FF4753">
      <w:pPr>
        <w:spacing w:line="251" w:lineRule="auto"/>
        <w:ind w:left="420"/>
      </w:pPr>
      <w:bookmarkStart w:id="540" w:name="1133-1534675773395"/>
      <w:bookmarkEnd w:id="540"/>
      <w:r>
        <w:rPr>
          <w:color w:val="999999"/>
        </w:rPr>
        <w:t>①</w:t>
      </w:r>
      <w:r>
        <w:rPr>
          <w:color w:val="999999"/>
        </w:rPr>
        <w:t>客户程序将调用请求发送给客户端粧，对于客户程序来说，</w:t>
      </w:r>
      <w:proofErr w:type="gramStart"/>
      <w:r>
        <w:rPr>
          <w:color w:val="999999"/>
        </w:rPr>
        <w:t>桩就是</w:t>
      </w:r>
      <w:proofErr w:type="gramEnd"/>
      <w:r>
        <w:rPr>
          <w:color w:val="999999"/>
        </w:rPr>
        <w:t>服务程序在客户端的代理。</w:t>
      </w:r>
      <w:r>
        <w:rPr>
          <w:color w:val="999999"/>
        </w:rPr>
        <w:t xml:space="preserve"> ②</w:t>
      </w:r>
      <w:r>
        <w:rPr>
          <w:color w:val="999999"/>
        </w:rPr>
        <w:t>客户端粧负责将远程调用请求进行编组并发送给通信总线。</w:t>
      </w:r>
    </w:p>
    <w:p w:rsidR="00002F36" w:rsidRDefault="00002F36">
      <w:bookmarkStart w:id="541" w:name="8272-1534675773581"/>
      <w:bookmarkEnd w:id="541"/>
    </w:p>
    <w:p w:rsidR="00002F36" w:rsidRDefault="00FF4753">
      <w:pPr>
        <w:spacing w:line="251" w:lineRule="auto"/>
        <w:ind w:left="420"/>
      </w:pPr>
      <w:bookmarkStart w:id="542" w:name="1843-1534675773396"/>
      <w:bookmarkEnd w:id="542"/>
      <w:r>
        <w:rPr>
          <w:color w:val="999999"/>
        </w:rPr>
        <w:t>③</w:t>
      </w:r>
      <w:r>
        <w:rPr>
          <w:color w:val="999999"/>
        </w:rPr>
        <w:t>调用请求经通信总线传送到服务端框架。</w:t>
      </w:r>
      <w:r>
        <w:rPr>
          <w:color w:val="999999"/>
        </w:rPr>
        <w:t xml:space="preserve"> ④</w:t>
      </w:r>
      <w:r>
        <w:rPr>
          <w:color w:val="999999"/>
        </w:rPr>
        <w:t>服务端框架将调用请求解组并分派给真正的远程对象实现（服务程序</w:t>
      </w:r>
      <w:r>
        <w:rPr>
          <w:color w:val="999999"/>
        </w:rPr>
        <w:t>)</w:t>
      </w:r>
      <w:r>
        <w:rPr>
          <w:color w:val="999999"/>
        </w:rPr>
        <w:t>。</w:t>
      </w:r>
    </w:p>
    <w:p w:rsidR="00002F36" w:rsidRDefault="00002F36">
      <w:bookmarkStart w:id="543" w:name="3470-1534675773581"/>
      <w:bookmarkEnd w:id="543"/>
    </w:p>
    <w:p w:rsidR="00002F36" w:rsidRDefault="00FF4753">
      <w:pPr>
        <w:spacing w:line="251" w:lineRule="auto"/>
        <w:ind w:left="420"/>
      </w:pPr>
      <w:bookmarkStart w:id="544" w:name="9694-1534675773397"/>
      <w:bookmarkEnd w:id="544"/>
      <w:r>
        <w:rPr>
          <w:color w:val="999999"/>
        </w:rPr>
        <w:t>⑤</w:t>
      </w:r>
      <w:r>
        <w:rPr>
          <w:color w:val="999999"/>
        </w:rPr>
        <w:t>服务程序完成客户端的调用请求，将结果返</w:t>
      </w:r>
      <w:proofErr w:type="gramStart"/>
      <w:r>
        <w:rPr>
          <w:color w:val="999999"/>
        </w:rPr>
        <w:t>冋</w:t>
      </w:r>
      <w:proofErr w:type="gramEnd"/>
      <w:r>
        <w:rPr>
          <w:color w:val="999999"/>
        </w:rPr>
        <w:t>给服务端框架。</w:t>
      </w:r>
      <w:r>
        <w:rPr>
          <w:color w:val="999999"/>
        </w:rPr>
        <w:t xml:space="preserve"> ⑥</w:t>
      </w:r>
      <w:r>
        <w:rPr>
          <w:color w:val="999999"/>
        </w:rPr>
        <w:t>服务端框架将调用结果编组并发送给通信总线。</w:t>
      </w:r>
      <w:r>
        <w:rPr>
          <w:color w:val="999999"/>
        </w:rPr>
        <w:t xml:space="preserve"> ⑦</w:t>
      </w:r>
      <w:r>
        <w:rPr>
          <w:color w:val="999999"/>
        </w:rPr>
        <w:t>调用结果经通信总线传送到客户端桩。</w:t>
      </w:r>
    </w:p>
    <w:p w:rsidR="00002F36" w:rsidRDefault="00002F36">
      <w:bookmarkStart w:id="545" w:name="4914-1534675773581"/>
      <w:bookmarkEnd w:id="545"/>
    </w:p>
    <w:p w:rsidR="00002F36" w:rsidRDefault="00FF4753">
      <w:pPr>
        <w:spacing w:line="251" w:lineRule="auto"/>
        <w:ind w:left="420"/>
      </w:pPr>
      <w:bookmarkStart w:id="546" w:name="3831-1534675773398"/>
      <w:bookmarkEnd w:id="546"/>
      <w:r>
        <w:rPr>
          <w:color w:val="999999"/>
        </w:rPr>
        <w:t>⑧</w:t>
      </w:r>
      <w:r>
        <w:rPr>
          <w:color w:val="999999"/>
        </w:rPr>
        <w:t>客户端粧将调用结果解组并返回给客户程序，客户程序得到调用结果。</w:t>
      </w:r>
    </w:p>
    <w:p w:rsidR="00002F36" w:rsidRDefault="00002F36">
      <w:bookmarkStart w:id="547" w:name="9071-1534675773581"/>
      <w:bookmarkEnd w:id="547"/>
    </w:p>
    <w:p w:rsidR="00002F36" w:rsidRDefault="00FF4753">
      <w:pPr>
        <w:spacing w:line="251" w:lineRule="auto"/>
      </w:pPr>
      <w:bookmarkStart w:id="548" w:name="6741-1534675773400"/>
      <w:bookmarkEnd w:id="548"/>
      <w:r>
        <w:rPr>
          <w:rFonts w:ascii="monospace" w:eastAsia="monospace" w:hAnsi="monospace" w:cs="monospace"/>
        </w:rPr>
        <w:t>试题三【说明】在嵌入式系统中，软件采用开放式架构已成为新的发展趋势。软件架构设计的优劣将直接影响软件的重用和移植能力。某软件公司主要从事宇航领域的嵌入式软件研发工作。经二十多年的发展，其软件产品已被广泛应用于各种航天飞行器中。该公司积累了众多成熟软件，但由于当初没有充分考虑软件的架构，原有软件无法被再利用，为适应嵌入式软件技术发展需要，该</w:t>
      </w:r>
      <w:r>
        <w:rPr>
          <w:rFonts w:ascii="monospace" w:eastAsia="monospace" w:hAnsi="monospace" w:cs="monospace"/>
        </w:rPr>
        <w:lastRenderedPageBreak/>
        <w:t>公司决策层决定成立宇航嵌入式软件开放式架构研究小组，为公司完成开放式架构的定义与设计，确保公司软件资源能得到充分利用。研究小组查阅了大量的国外资料和标准，最终将研究重点集中在了 SAEAS4893《通用开放式架构（GOA)框架》标准，图3-1给出了 GOA定义的架构图。</w:t>
      </w:r>
    </w:p>
    <w:p w:rsidR="00002F36" w:rsidRDefault="00FF4753" w:rsidP="00FF4753">
      <w:pPr>
        <w:numPr>
          <w:ilvl w:val="0"/>
          <w:numId w:val="3"/>
        </w:numPr>
        <w:spacing w:line="251" w:lineRule="auto"/>
      </w:pPr>
      <w:bookmarkStart w:id="549" w:name="2974-1534675773400"/>
      <w:bookmarkEnd w:id="549"/>
      <w:r>
        <w:t>1</w:t>
      </w:r>
    </w:p>
    <w:p w:rsidR="00002F36" w:rsidRDefault="00FF4753" w:rsidP="00FF4753">
      <w:pPr>
        <w:numPr>
          <w:ilvl w:val="0"/>
          <w:numId w:val="3"/>
        </w:numPr>
        <w:spacing w:line="251" w:lineRule="auto"/>
      </w:pPr>
      <w:bookmarkStart w:id="550" w:name="7091-1534675773405"/>
      <w:bookmarkEnd w:id="550"/>
      <w:r>
        <w:t>2</w:t>
      </w:r>
    </w:p>
    <w:p w:rsidR="00002F36" w:rsidRDefault="00FF4753" w:rsidP="00FF4753">
      <w:pPr>
        <w:numPr>
          <w:ilvl w:val="0"/>
          <w:numId w:val="3"/>
        </w:numPr>
        <w:spacing w:line="251" w:lineRule="auto"/>
      </w:pPr>
      <w:bookmarkStart w:id="551" w:name="5177-1534675773405"/>
      <w:bookmarkEnd w:id="551"/>
      <w:r>
        <w:t>3</w:t>
      </w:r>
    </w:p>
    <w:p w:rsidR="00002F36" w:rsidRDefault="00FF4753" w:rsidP="00FF4753">
      <w:pPr>
        <w:numPr>
          <w:ilvl w:val="0"/>
          <w:numId w:val="3"/>
        </w:numPr>
        <w:spacing w:line="251" w:lineRule="auto"/>
      </w:pPr>
      <w:bookmarkStart w:id="552" w:name="8654-1534675773405"/>
      <w:bookmarkEnd w:id="552"/>
      <w:r>
        <w:t>4</w:t>
      </w:r>
    </w:p>
    <w:p w:rsidR="00002F36" w:rsidRDefault="00FF4753" w:rsidP="00FF4753">
      <w:pPr>
        <w:numPr>
          <w:ilvl w:val="0"/>
          <w:numId w:val="3"/>
        </w:numPr>
        <w:spacing w:line="251" w:lineRule="auto"/>
      </w:pPr>
      <w:bookmarkStart w:id="553" w:name="3174-1534675773406"/>
      <w:bookmarkEnd w:id="553"/>
      <w:r>
        <w:t>5</w:t>
      </w:r>
    </w:p>
    <w:p w:rsidR="00002F36" w:rsidRDefault="00FF4753">
      <w:pPr>
        <w:jc w:val="center"/>
      </w:pPr>
      <w:bookmarkStart w:id="554" w:name="4679-1534675773408"/>
      <w:bookmarkEnd w:id="554"/>
      <w:r>
        <w:rPr>
          <w:noProof/>
        </w:rPr>
        <w:drawing>
          <wp:inline distT="0" distB="0" distL="0" distR="0" wp14:anchorId="3DE41486" wp14:editId="71F4324B">
            <wp:extent cx="5267325" cy="4273044"/>
            <wp:effectExtent l="0" t="0" r="0" b="0"/>
            <wp:docPr id="11" name="Drawing 10" descr="77FFFABF58FC461B9F16E9BFD078635E.png"/>
            <wp:cNvGraphicFramePr/>
            <a:graphic xmlns:a="http://schemas.openxmlformats.org/drawingml/2006/main">
              <a:graphicData uri="http://schemas.openxmlformats.org/drawingml/2006/picture">
                <pic:pic xmlns:pic="http://schemas.openxmlformats.org/drawingml/2006/picture">
                  <pic:nvPicPr>
                    <pic:cNvPr id="0" name="Picture 10" descr="77FFFABF58FC461B9F16E9BFD078635E.png"/>
                    <pic:cNvPicPr>
                      <a:picLocks noChangeAspect="1"/>
                    </pic:cNvPicPr>
                  </pic:nvPicPr>
                  <pic:blipFill>
                    <a:blip r:embed="rId18"/>
                    <a:stretch>
                      <a:fillRect/>
                    </a:stretch>
                  </pic:blipFill>
                  <pic:spPr>
                    <a:xfrm>
                      <a:off x="0" y="0"/>
                      <a:ext cx="5267325" cy="4273044"/>
                    </a:xfrm>
                    <a:prstGeom prst="rect">
                      <a:avLst/>
                    </a:prstGeom>
                  </pic:spPr>
                </pic:pic>
              </a:graphicData>
            </a:graphic>
          </wp:inline>
        </w:drawing>
      </w:r>
    </w:p>
    <w:p w:rsidR="00002F36" w:rsidRDefault="00FF4753">
      <w:pPr>
        <w:spacing w:line="251" w:lineRule="auto"/>
        <w:ind w:left="420"/>
      </w:pPr>
      <w:bookmarkStart w:id="555" w:name="4840-1534675773408"/>
      <w:bookmarkEnd w:id="555"/>
      <w:r>
        <w:rPr>
          <w:color w:val="999999"/>
        </w:rPr>
        <w:t>【问题</w:t>
      </w:r>
      <w:r>
        <w:rPr>
          <w:color w:val="999999"/>
        </w:rPr>
        <w:t>1</w:t>
      </w:r>
      <w:r>
        <w:rPr>
          <w:color w:val="999999"/>
        </w:rPr>
        <w:t>】</w:t>
      </w:r>
      <w:r>
        <w:rPr>
          <w:color w:val="999999"/>
        </w:rPr>
        <w:t xml:space="preserve"> </w:t>
      </w:r>
      <w:r>
        <w:rPr>
          <w:color w:val="999999"/>
        </w:rPr>
        <w:t>请用</w:t>
      </w:r>
      <w:r>
        <w:rPr>
          <w:color w:val="999999"/>
        </w:rPr>
        <w:t>300</w:t>
      </w:r>
      <w:r>
        <w:rPr>
          <w:color w:val="999999"/>
        </w:rPr>
        <w:t>字以内的文字简要说明开放式架构的四个基本特点。</w:t>
      </w:r>
      <w:r>
        <w:rPr>
          <w:color w:val="999999"/>
        </w:rPr>
        <w:t xml:space="preserve"> </w:t>
      </w:r>
      <w:r>
        <w:rPr>
          <w:color w:val="999999"/>
        </w:rPr>
        <w:t>开放架构应具有以下</w:t>
      </w:r>
      <w:r>
        <w:rPr>
          <w:color w:val="999999"/>
        </w:rPr>
        <w:t>4</w:t>
      </w:r>
      <w:r>
        <w:rPr>
          <w:color w:val="999999"/>
        </w:rPr>
        <w:t>个基本特点：</w:t>
      </w:r>
    </w:p>
    <w:p w:rsidR="00002F36" w:rsidRDefault="00002F36">
      <w:bookmarkStart w:id="556" w:name="1448-1534675773581"/>
      <w:bookmarkEnd w:id="556"/>
    </w:p>
    <w:p w:rsidR="00002F36" w:rsidRDefault="00FF4753">
      <w:pPr>
        <w:spacing w:line="251" w:lineRule="auto"/>
        <w:ind w:left="420"/>
      </w:pPr>
      <w:bookmarkStart w:id="557" w:name="3929-1534675773410"/>
      <w:bookmarkEnd w:id="557"/>
      <w:r>
        <w:rPr>
          <w:color w:val="999999"/>
        </w:rPr>
        <w:t>①</w:t>
      </w:r>
      <w:r>
        <w:rPr>
          <w:color w:val="999999"/>
        </w:rPr>
        <w:t>可移植性。各种计算机应用系统可在具有开放架构特性的各种计算机系统间进行移植，不论这些计算机是否同种型号、同种机型。</w:t>
      </w:r>
    </w:p>
    <w:p w:rsidR="00002F36" w:rsidRDefault="00002F36">
      <w:bookmarkStart w:id="558" w:name="7189-1534675773581"/>
      <w:bookmarkEnd w:id="558"/>
    </w:p>
    <w:p w:rsidR="00002F36" w:rsidRDefault="00FF4753">
      <w:pPr>
        <w:spacing w:line="251" w:lineRule="auto"/>
        <w:ind w:left="420"/>
      </w:pPr>
      <w:bookmarkStart w:id="559" w:name="8988-1534675773413"/>
      <w:bookmarkEnd w:id="559"/>
      <w:r>
        <w:rPr>
          <w:color w:val="999999"/>
        </w:rPr>
        <w:t>②</w:t>
      </w:r>
      <w:r>
        <w:rPr>
          <w:color w:val="999999"/>
        </w:rPr>
        <w:t>可互操作性。如计算机网络中的各</w:t>
      </w:r>
      <w:proofErr w:type="gramStart"/>
      <w:r>
        <w:rPr>
          <w:color w:val="999999"/>
        </w:rPr>
        <w:t>结点机</w:t>
      </w:r>
      <w:proofErr w:type="gramEnd"/>
      <w:r>
        <w:rPr>
          <w:color w:val="999999"/>
        </w:rPr>
        <w:t>都具有开放架构的特性，则该网上各</w:t>
      </w:r>
      <w:proofErr w:type="gramStart"/>
      <w:r>
        <w:rPr>
          <w:color w:val="999999"/>
        </w:rPr>
        <w:t>结点机</w:t>
      </w:r>
      <w:proofErr w:type="gramEnd"/>
      <w:r>
        <w:rPr>
          <w:color w:val="999999"/>
        </w:rPr>
        <w:t>间可相互操作和资源共享。</w:t>
      </w:r>
    </w:p>
    <w:p w:rsidR="00002F36" w:rsidRDefault="00002F36">
      <w:bookmarkStart w:id="560" w:name="6031-1534675773581"/>
      <w:bookmarkEnd w:id="560"/>
    </w:p>
    <w:p w:rsidR="00002F36" w:rsidRDefault="00FF4753">
      <w:pPr>
        <w:spacing w:line="251" w:lineRule="auto"/>
        <w:ind w:left="420"/>
      </w:pPr>
      <w:bookmarkStart w:id="561" w:name="7175-1534675773414"/>
      <w:bookmarkEnd w:id="561"/>
      <w:r>
        <w:rPr>
          <w:color w:val="999999"/>
        </w:rPr>
        <w:t>③</w:t>
      </w:r>
      <w:r>
        <w:rPr>
          <w:color w:val="999999"/>
        </w:rPr>
        <w:t>可剪裁性。如某个计算机系统是具有开放架构特性的，则在该系统的低档机上运行的应用系统应能在高档机上运行，原在高档机上运行的应用系统经剪裁后也可在低档机上运行。</w:t>
      </w:r>
    </w:p>
    <w:p w:rsidR="00002F36" w:rsidRDefault="00002F36">
      <w:bookmarkStart w:id="562" w:name="2345-1534675773582"/>
      <w:bookmarkEnd w:id="562"/>
    </w:p>
    <w:p w:rsidR="00002F36" w:rsidRDefault="00FF4753">
      <w:pPr>
        <w:spacing w:line="251" w:lineRule="auto"/>
        <w:ind w:left="420"/>
      </w:pPr>
      <w:bookmarkStart w:id="563" w:name="4919-1534675773417"/>
      <w:bookmarkEnd w:id="563"/>
      <w:r>
        <w:rPr>
          <w:color w:val="999999"/>
        </w:rPr>
        <w:t>④</w:t>
      </w:r>
      <w:r>
        <w:rPr>
          <w:color w:val="999999"/>
        </w:rPr>
        <w:t>易获得性。在具有开放架构特性的机器上所运行的软件环境易于从多方获得，不受某个来源所控制。</w:t>
      </w:r>
      <w:r>
        <w:rPr>
          <w:color w:val="999999"/>
        </w:rPr>
        <w:t xml:space="preserve"> </w:t>
      </w:r>
      <w:r>
        <w:rPr>
          <w:color w:val="999999"/>
        </w:rPr>
        <w:t>【问题</w:t>
      </w:r>
      <w:r>
        <w:rPr>
          <w:color w:val="999999"/>
        </w:rPr>
        <w:t>2</w:t>
      </w:r>
      <w:r>
        <w:rPr>
          <w:color w:val="999999"/>
        </w:rPr>
        <w:t>】</w:t>
      </w:r>
    </w:p>
    <w:p w:rsidR="00002F36" w:rsidRDefault="00002F36">
      <w:bookmarkStart w:id="564" w:name="1495-1534675773582"/>
      <w:bookmarkEnd w:id="564"/>
    </w:p>
    <w:p w:rsidR="00002F36" w:rsidRDefault="00FF4753">
      <w:pPr>
        <w:spacing w:line="251" w:lineRule="auto"/>
        <w:ind w:left="420"/>
      </w:pPr>
      <w:bookmarkStart w:id="565" w:name="6538-1534675773419"/>
      <w:bookmarkEnd w:id="565"/>
      <w:r>
        <w:rPr>
          <w:color w:val="999999"/>
        </w:rPr>
        <w:t>如图</w:t>
      </w:r>
      <w:r>
        <w:rPr>
          <w:color w:val="999999"/>
        </w:rPr>
        <w:t>3-1</w:t>
      </w:r>
      <w:r>
        <w:rPr>
          <w:color w:val="999999"/>
        </w:rPr>
        <w:t>所示，</w:t>
      </w:r>
      <w:r>
        <w:rPr>
          <w:color w:val="999999"/>
        </w:rPr>
        <w:t>GOA</w:t>
      </w:r>
      <w:r>
        <w:rPr>
          <w:color w:val="999999"/>
        </w:rPr>
        <w:t>框架规定了软件、硬件和接口的结构，以在不同应用领域中实现系统功能。</w:t>
      </w:r>
      <w:r>
        <w:rPr>
          <w:color w:val="999999"/>
        </w:rPr>
        <w:t>GOA</w:t>
      </w:r>
      <w:r>
        <w:rPr>
          <w:color w:val="999999"/>
        </w:rPr>
        <w:t>框架规定了一组接口，其重要特点是建立了关键组件及组件间接口关系，这些接口的确定可用于支持软件的可移植性和</w:t>
      </w:r>
      <w:proofErr w:type="gramStart"/>
      <w:r>
        <w:rPr>
          <w:color w:val="999999"/>
        </w:rPr>
        <w:t>可</w:t>
      </w:r>
      <w:proofErr w:type="gramEnd"/>
      <w:r>
        <w:rPr>
          <w:color w:val="999999"/>
        </w:rPr>
        <w:t>升级性，以满足功能的增加和技术的更新要求。除操作系统服务与扩展操作系统之间的接口（</w:t>
      </w:r>
      <w:r>
        <w:rPr>
          <w:color w:val="999999"/>
        </w:rPr>
        <w:t>3X)</w:t>
      </w:r>
      <w:r>
        <w:rPr>
          <w:color w:val="999999"/>
        </w:rPr>
        <w:t>外，</w:t>
      </w:r>
      <w:r>
        <w:rPr>
          <w:color w:val="999999"/>
        </w:rPr>
        <w:t>GOA</w:t>
      </w:r>
      <w:r>
        <w:rPr>
          <w:color w:val="999999"/>
        </w:rPr>
        <w:t>将其他接口分为两类：即直接接口</w:t>
      </w:r>
    </w:p>
    <w:p w:rsidR="00002F36" w:rsidRDefault="00002F36">
      <w:bookmarkStart w:id="566" w:name="7478-1534675773582"/>
      <w:bookmarkEnd w:id="566"/>
    </w:p>
    <w:p w:rsidR="00002F36" w:rsidRDefault="00FF4753">
      <w:pPr>
        <w:spacing w:line="251" w:lineRule="auto"/>
        <w:ind w:left="420"/>
      </w:pPr>
      <w:bookmarkStart w:id="567" w:name="0079-1534675773422"/>
      <w:bookmarkEnd w:id="567"/>
      <w:r>
        <w:rPr>
          <w:color w:val="999999"/>
        </w:rPr>
        <w:t>(iD (i=l, 2, 3, •••))</w:t>
      </w:r>
      <w:r>
        <w:rPr>
          <w:color w:val="999999"/>
        </w:rPr>
        <w:t>和逻辑接口（</w:t>
      </w:r>
      <w:r>
        <w:rPr>
          <w:color w:val="999999"/>
        </w:rPr>
        <w:t>iL (i=l, 2, 3</w:t>
      </w:r>
      <w:r>
        <w:rPr>
          <w:color w:val="999999"/>
        </w:rPr>
        <w:t>，</w:t>
      </w:r>
      <w:r>
        <w:rPr>
          <w:color w:val="999999"/>
        </w:rPr>
        <w:t>•••))</w:t>
      </w:r>
      <w:r>
        <w:rPr>
          <w:color w:val="999999"/>
        </w:rPr>
        <w:t>，</w:t>
      </w:r>
    </w:p>
    <w:p w:rsidR="00002F36" w:rsidRDefault="00002F36">
      <w:bookmarkStart w:id="568" w:name="3759-1534675773582"/>
      <w:bookmarkEnd w:id="568"/>
    </w:p>
    <w:p w:rsidR="00002F36" w:rsidRDefault="00FF4753">
      <w:pPr>
        <w:spacing w:line="251" w:lineRule="auto"/>
        <w:ind w:left="420"/>
      </w:pPr>
      <w:bookmarkStart w:id="569" w:name="6519-1534675773422"/>
      <w:bookmarkEnd w:id="569"/>
      <w:r>
        <w:rPr>
          <w:color w:val="999999"/>
        </w:rPr>
        <w:t>直接接口定义了信息传输方式；逻辑接口定义了对等数据交换的要求，逻辑接口没有定义真正的信息传输方式，其传输发生在一个或多个直接接口。根据图</w:t>
      </w:r>
      <w:r>
        <w:rPr>
          <w:color w:val="999999"/>
        </w:rPr>
        <w:t>3-1</w:t>
      </w:r>
      <w:r>
        <w:rPr>
          <w:color w:val="999999"/>
        </w:rPr>
        <w:t>所标注的接口在框架中的具体位置，请填写表</w:t>
      </w:r>
      <w:r>
        <w:rPr>
          <w:color w:val="999999"/>
        </w:rPr>
        <w:t>3-1</w:t>
      </w:r>
      <w:r>
        <w:rPr>
          <w:color w:val="999999"/>
        </w:rPr>
        <w:t>的（</w:t>
      </w:r>
      <w:r>
        <w:rPr>
          <w:color w:val="999999"/>
        </w:rPr>
        <w:t>1)</w:t>
      </w:r>
      <w:r>
        <w:rPr>
          <w:color w:val="999999"/>
        </w:rPr>
        <w:t>〜（</w:t>
      </w:r>
      <w:r>
        <w:rPr>
          <w:color w:val="999999"/>
        </w:rPr>
        <w:t>8)</w:t>
      </w:r>
      <w:r>
        <w:rPr>
          <w:color w:val="999999"/>
        </w:rPr>
        <w:t>处空白。</w:t>
      </w:r>
    </w:p>
    <w:p w:rsidR="00002F36" w:rsidRDefault="00FF4753">
      <w:pPr>
        <w:jc w:val="center"/>
      </w:pPr>
      <w:bookmarkStart w:id="570" w:name="8629-1534675773424"/>
      <w:bookmarkEnd w:id="570"/>
      <w:r>
        <w:rPr>
          <w:noProof/>
        </w:rPr>
        <w:drawing>
          <wp:inline distT="0" distB="0" distL="0" distR="0" wp14:anchorId="403A4A60" wp14:editId="17442AB5">
            <wp:extent cx="5267325" cy="3126290"/>
            <wp:effectExtent l="0" t="0" r="0" b="0"/>
            <wp:docPr id="12" name="Drawing 11" descr="9B650B6B21C745F4BAA0C03553EF500B.png"/>
            <wp:cNvGraphicFramePr/>
            <a:graphic xmlns:a="http://schemas.openxmlformats.org/drawingml/2006/main">
              <a:graphicData uri="http://schemas.openxmlformats.org/drawingml/2006/picture">
                <pic:pic xmlns:pic="http://schemas.openxmlformats.org/drawingml/2006/picture">
                  <pic:nvPicPr>
                    <pic:cNvPr id="0" name="Picture 11" descr="9B650B6B21C745F4BAA0C03553EF500B.png"/>
                    <pic:cNvPicPr>
                      <a:picLocks noChangeAspect="1"/>
                    </pic:cNvPicPr>
                  </pic:nvPicPr>
                  <pic:blipFill>
                    <a:blip r:embed="rId19"/>
                    <a:stretch>
                      <a:fillRect/>
                    </a:stretch>
                  </pic:blipFill>
                  <pic:spPr>
                    <a:xfrm>
                      <a:off x="0" y="0"/>
                      <a:ext cx="5267325" cy="3126290"/>
                    </a:xfrm>
                    <a:prstGeom prst="rect">
                      <a:avLst/>
                    </a:prstGeom>
                  </pic:spPr>
                </pic:pic>
              </a:graphicData>
            </a:graphic>
          </wp:inline>
        </w:drawing>
      </w:r>
    </w:p>
    <w:p w:rsidR="00002F36" w:rsidRDefault="00002F36">
      <w:pPr>
        <w:spacing w:line="251" w:lineRule="auto"/>
        <w:ind w:left="420"/>
      </w:pPr>
      <w:bookmarkStart w:id="571" w:name="9750-1534675773424"/>
      <w:bookmarkEnd w:id="571"/>
    </w:p>
    <w:p w:rsidR="00002F36" w:rsidRDefault="00FF4753">
      <w:pPr>
        <w:jc w:val="center"/>
      </w:pPr>
      <w:bookmarkStart w:id="572" w:name="8076-1534675773424"/>
      <w:bookmarkEnd w:id="572"/>
      <w:r>
        <w:rPr>
          <w:noProof/>
        </w:rPr>
        <w:lastRenderedPageBreak/>
        <w:drawing>
          <wp:inline distT="0" distB="0" distL="0" distR="0" wp14:anchorId="2D270F76" wp14:editId="4E88F410">
            <wp:extent cx="5267325" cy="3593951"/>
            <wp:effectExtent l="0" t="0" r="0" b="0"/>
            <wp:docPr id="13" name="Drawing 12" descr="2DBCA3187C784B15932C8A7A8774895B.png"/>
            <wp:cNvGraphicFramePr/>
            <a:graphic xmlns:a="http://schemas.openxmlformats.org/drawingml/2006/main">
              <a:graphicData uri="http://schemas.openxmlformats.org/drawingml/2006/picture">
                <pic:pic xmlns:pic="http://schemas.openxmlformats.org/drawingml/2006/picture">
                  <pic:nvPicPr>
                    <pic:cNvPr id="0" name="Picture 12" descr="2DBCA3187C784B15932C8A7A8774895B.png"/>
                    <pic:cNvPicPr>
                      <a:picLocks noChangeAspect="1"/>
                    </pic:cNvPicPr>
                  </pic:nvPicPr>
                  <pic:blipFill>
                    <a:blip r:embed="rId20"/>
                    <a:stretch>
                      <a:fillRect/>
                    </a:stretch>
                  </pic:blipFill>
                  <pic:spPr>
                    <a:xfrm>
                      <a:off x="0" y="0"/>
                      <a:ext cx="5267325" cy="3593951"/>
                    </a:xfrm>
                    <a:prstGeom prst="rect">
                      <a:avLst/>
                    </a:prstGeom>
                  </pic:spPr>
                </pic:pic>
              </a:graphicData>
            </a:graphic>
          </wp:inline>
        </w:drawing>
      </w:r>
    </w:p>
    <w:p w:rsidR="00002F36" w:rsidRDefault="00FF4753">
      <w:pPr>
        <w:spacing w:line="251" w:lineRule="auto"/>
      </w:pPr>
      <w:bookmarkStart w:id="573" w:name="5327-1534675773424"/>
      <w:bookmarkEnd w:id="573"/>
      <w:r>
        <w:rPr>
          <w:rFonts w:ascii="monospace" w:eastAsia="monospace" w:hAnsi="monospace" w:cs="monospace"/>
        </w:rPr>
        <w:t>试题四【说明】某软件企业为影音产品销售公司W开发一套在线销售系统，以提升服务的质量和效率。项目组经过讨论后决定釆用面向对象方法开发该系统。在设计建模阶段需要满足以下设计要求：(1) W公司经常进行促销活动。根据不同的条件（如订单总额、商品数量、产品种类等)，公司可以提供百分比折扣或现金减免等多种促销方式供提交订单的用户选择。实现每种促销活动的代码量很大，且会随促销策略不同经常修改。系统设计中需要考虑现有的促销和新的促销，而不用经常地重写控制器类代码。(2) 该在线销售系统需要计算每个订单的税率，不同商品的税率及计算方式会有所区别。所以W公司决定在系统中直接调用不同商品供应商提供的税率计算类，但每个供应商的类提供了不同的调用方法。系统设计中需要考虑如果公司更换了供应商，应该尽可能少地在系统中修改或创建新类。项目组</w:t>
      </w:r>
      <w:proofErr w:type="gramStart"/>
      <w:r>
        <w:rPr>
          <w:rFonts w:ascii="monospace" w:eastAsia="monospace" w:hAnsi="monospace" w:cs="monospace"/>
        </w:rPr>
        <w:t>架构师</w:t>
      </w:r>
      <w:proofErr w:type="gramEnd"/>
      <w:r>
        <w:rPr>
          <w:rFonts w:ascii="monospace" w:eastAsia="monospace" w:hAnsi="monospace" w:cs="monospace"/>
        </w:rPr>
        <w:t>决定采用设计模式来满足上述设计要求，并确定从当前已经熟练掌握的设计模式中进行选择，这些设计模式包括：适配器模式（Adapter)、构造</w:t>
      </w:r>
      <w:proofErr w:type="gramStart"/>
      <w:r>
        <w:rPr>
          <w:rFonts w:ascii="monospace" w:eastAsia="monospace" w:hAnsi="monospace" w:cs="monospace"/>
        </w:rPr>
        <w:t>器模式</w:t>
      </w:r>
      <w:proofErr w:type="gramEnd"/>
      <w:r>
        <w:rPr>
          <w:rFonts w:ascii="monospace" w:eastAsia="monospace" w:hAnsi="monospace" w:cs="monospace"/>
        </w:rPr>
        <w:t>(Builder)、命令模式（Command)、外观模式（Facade)、中介模式（Mediator)、原型模 式（Prototype)、代理模式（Proxy)、状态模式（State)和策略模式（Strategy)等。</w:t>
      </w:r>
    </w:p>
    <w:p w:rsidR="00002F36" w:rsidRDefault="00FF4753" w:rsidP="00FF4753">
      <w:pPr>
        <w:numPr>
          <w:ilvl w:val="0"/>
          <w:numId w:val="4"/>
        </w:numPr>
        <w:spacing w:line="251" w:lineRule="auto"/>
      </w:pPr>
      <w:bookmarkStart w:id="574" w:name="6513-1534675773424"/>
      <w:bookmarkEnd w:id="574"/>
      <w:r>
        <w:t>1</w:t>
      </w:r>
    </w:p>
    <w:p w:rsidR="00002F36" w:rsidRDefault="00FF4753" w:rsidP="00FF4753">
      <w:pPr>
        <w:numPr>
          <w:ilvl w:val="0"/>
          <w:numId w:val="4"/>
        </w:numPr>
        <w:spacing w:line="251" w:lineRule="auto"/>
      </w:pPr>
      <w:bookmarkStart w:id="575" w:name="8532-1534675773428"/>
      <w:bookmarkEnd w:id="575"/>
      <w:r>
        <w:t>2</w:t>
      </w:r>
    </w:p>
    <w:p w:rsidR="00002F36" w:rsidRDefault="00FF4753" w:rsidP="00FF4753">
      <w:pPr>
        <w:numPr>
          <w:ilvl w:val="0"/>
          <w:numId w:val="4"/>
        </w:numPr>
        <w:spacing w:line="251" w:lineRule="auto"/>
      </w:pPr>
      <w:bookmarkStart w:id="576" w:name="1739-1534675773428"/>
      <w:bookmarkEnd w:id="576"/>
      <w:r>
        <w:t>3</w:t>
      </w:r>
    </w:p>
    <w:p w:rsidR="00002F36" w:rsidRDefault="00FF4753" w:rsidP="00FF4753">
      <w:pPr>
        <w:numPr>
          <w:ilvl w:val="0"/>
          <w:numId w:val="4"/>
        </w:numPr>
        <w:spacing w:line="251" w:lineRule="auto"/>
      </w:pPr>
      <w:bookmarkStart w:id="577" w:name="8529-1534675773428"/>
      <w:bookmarkEnd w:id="577"/>
      <w:r>
        <w:t>4</w:t>
      </w:r>
    </w:p>
    <w:p w:rsidR="00002F36" w:rsidRDefault="00FF4753" w:rsidP="00FF4753">
      <w:pPr>
        <w:numPr>
          <w:ilvl w:val="0"/>
          <w:numId w:val="4"/>
        </w:numPr>
        <w:spacing w:line="251" w:lineRule="auto"/>
      </w:pPr>
      <w:bookmarkStart w:id="578" w:name="1368-1534675773428"/>
      <w:bookmarkEnd w:id="578"/>
      <w:r>
        <w:t>5</w:t>
      </w:r>
    </w:p>
    <w:p w:rsidR="00002F36" w:rsidRDefault="00FF4753" w:rsidP="00FF4753">
      <w:pPr>
        <w:numPr>
          <w:ilvl w:val="0"/>
          <w:numId w:val="4"/>
        </w:numPr>
        <w:spacing w:line="251" w:lineRule="auto"/>
      </w:pPr>
      <w:bookmarkStart w:id="579" w:name="9018-1534675773429"/>
      <w:bookmarkEnd w:id="579"/>
      <w:r>
        <w:t>6</w:t>
      </w:r>
    </w:p>
    <w:p w:rsidR="00002F36" w:rsidRDefault="00FF4753">
      <w:pPr>
        <w:spacing w:line="251" w:lineRule="auto"/>
        <w:ind w:left="420"/>
      </w:pPr>
      <w:bookmarkStart w:id="580" w:name="7917-1534675773429"/>
      <w:bookmarkEnd w:id="580"/>
      <w:r>
        <w:rPr>
          <w:color w:val="999999"/>
        </w:rPr>
        <w:t>【问题</w:t>
      </w:r>
      <w:r>
        <w:rPr>
          <w:color w:val="999999"/>
        </w:rPr>
        <w:t>1</w:t>
      </w:r>
      <w:r>
        <w:rPr>
          <w:color w:val="999999"/>
        </w:rPr>
        <w:t>】</w:t>
      </w:r>
      <w:r>
        <w:rPr>
          <w:color w:val="999999"/>
        </w:rPr>
        <w:t xml:space="preserve"> </w:t>
      </w:r>
      <w:r>
        <w:rPr>
          <w:color w:val="999999"/>
        </w:rPr>
        <w:t>设计模式按照其应用模式可以分为三类：创建型、结构型和行为型，请用</w:t>
      </w:r>
      <w:r>
        <w:rPr>
          <w:color w:val="999999"/>
        </w:rPr>
        <w:t>200</w:t>
      </w:r>
      <w:r>
        <w:rPr>
          <w:color w:val="999999"/>
        </w:rPr>
        <w:t>字以内文字说明三者的作用。</w:t>
      </w:r>
    </w:p>
    <w:p w:rsidR="00002F36" w:rsidRDefault="00002F36">
      <w:bookmarkStart w:id="581" w:name="5230-1534675773582"/>
      <w:bookmarkEnd w:id="581"/>
    </w:p>
    <w:p w:rsidR="00002F36" w:rsidRDefault="00FF4753">
      <w:pPr>
        <w:spacing w:line="251" w:lineRule="auto"/>
        <w:ind w:left="420"/>
      </w:pPr>
      <w:bookmarkStart w:id="582" w:name="0010-1534675773430"/>
      <w:bookmarkEnd w:id="582"/>
      <w:r>
        <w:rPr>
          <w:color w:val="999999"/>
        </w:rPr>
        <w:lastRenderedPageBreak/>
        <w:t>创建型模式主要用于创建对象，为设计类实例化新对象提供指南。</w:t>
      </w:r>
      <w:r>
        <w:rPr>
          <w:color w:val="999999"/>
        </w:rPr>
        <w:t xml:space="preserve"> </w:t>
      </w:r>
      <w:r>
        <w:rPr>
          <w:color w:val="999999"/>
        </w:rPr>
        <w:t>结构型模式主要用于处理类或对象的组合，对类如何设计以形成更大的结构提供指南。</w:t>
      </w:r>
    </w:p>
    <w:p w:rsidR="00002F36" w:rsidRDefault="00002F36">
      <w:bookmarkStart w:id="583" w:name="7682-1534675773583"/>
      <w:bookmarkEnd w:id="583"/>
    </w:p>
    <w:p w:rsidR="00002F36" w:rsidRDefault="00FF4753">
      <w:pPr>
        <w:spacing w:line="251" w:lineRule="auto"/>
        <w:ind w:left="420"/>
      </w:pPr>
      <w:bookmarkStart w:id="584" w:name="9788-1534675773431"/>
      <w:bookmarkEnd w:id="584"/>
      <w:r>
        <w:rPr>
          <w:color w:val="999999"/>
        </w:rPr>
        <w:t>行为型模式主要用于描述类或对象的交互以及职责的分配，对类之间交互以及分配责任的方式提供指南。</w:t>
      </w:r>
      <w:r>
        <w:rPr>
          <w:color w:val="999999"/>
        </w:rPr>
        <w:t xml:space="preserve"> </w:t>
      </w:r>
      <w:r>
        <w:rPr>
          <w:color w:val="999999"/>
        </w:rPr>
        <w:t>【问题</w:t>
      </w:r>
      <w:r>
        <w:rPr>
          <w:color w:val="999999"/>
        </w:rPr>
        <w:t>2</w:t>
      </w:r>
      <w:r>
        <w:rPr>
          <w:color w:val="999999"/>
        </w:rPr>
        <w:t>】</w:t>
      </w:r>
    </w:p>
    <w:p w:rsidR="00002F36" w:rsidRDefault="00002F36">
      <w:bookmarkStart w:id="585" w:name="6585-1534675773583"/>
      <w:bookmarkEnd w:id="585"/>
    </w:p>
    <w:p w:rsidR="00002F36" w:rsidRDefault="00FF4753">
      <w:pPr>
        <w:spacing w:line="251" w:lineRule="auto"/>
        <w:ind w:left="420"/>
      </w:pPr>
      <w:bookmarkStart w:id="586" w:name="5489-1534675773431"/>
      <w:bookmarkEnd w:id="586"/>
      <w:r>
        <w:rPr>
          <w:color w:val="999999"/>
        </w:rPr>
        <w:t>请将项目组已经掌握的设计模式按照其作用分别归类到创建型、结构型和行为型模式中。</w:t>
      </w:r>
      <w:r>
        <w:rPr>
          <w:color w:val="999999"/>
        </w:rPr>
        <w:t xml:space="preserve"> </w:t>
      </w:r>
      <w:r>
        <w:rPr>
          <w:color w:val="999999"/>
        </w:rPr>
        <w:t>创建型模式：构造器模式、原型模式。</w:t>
      </w:r>
    </w:p>
    <w:p w:rsidR="00002F36" w:rsidRDefault="00002F36">
      <w:bookmarkStart w:id="587" w:name="9250-1534675773583"/>
      <w:bookmarkEnd w:id="587"/>
    </w:p>
    <w:p w:rsidR="00002F36" w:rsidRDefault="00FF4753">
      <w:pPr>
        <w:spacing w:line="251" w:lineRule="auto"/>
        <w:ind w:left="420"/>
      </w:pPr>
      <w:bookmarkStart w:id="588" w:name="7958-1534675773432"/>
      <w:bookmarkEnd w:id="588"/>
      <w:r>
        <w:rPr>
          <w:color w:val="999999"/>
        </w:rPr>
        <w:t>结构型模式：适配器模式、外观模式、代理模式。</w:t>
      </w:r>
      <w:r>
        <w:rPr>
          <w:color w:val="999999"/>
        </w:rPr>
        <w:t xml:space="preserve"> </w:t>
      </w:r>
      <w:r>
        <w:rPr>
          <w:color w:val="999999"/>
        </w:rPr>
        <w:t>行为型模式：命令模式、中介模式、状态模式和策略模式。</w:t>
      </w:r>
      <w:r>
        <w:rPr>
          <w:color w:val="999999"/>
        </w:rPr>
        <w:t xml:space="preserve"> </w:t>
      </w:r>
      <w:r>
        <w:rPr>
          <w:color w:val="999999"/>
        </w:rPr>
        <w:t>【问题</w:t>
      </w:r>
      <w:r>
        <w:rPr>
          <w:color w:val="999999"/>
        </w:rPr>
        <w:t>3</w:t>
      </w:r>
      <w:r>
        <w:rPr>
          <w:color w:val="999999"/>
        </w:rPr>
        <w:t>】</w:t>
      </w:r>
    </w:p>
    <w:p w:rsidR="00002F36" w:rsidRDefault="00002F36">
      <w:bookmarkStart w:id="589" w:name="0099-1534675773583"/>
      <w:bookmarkEnd w:id="589"/>
    </w:p>
    <w:p w:rsidR="00002F36" w:rsidRDefault="00FF4753">
      <w:pPr>
        <w:spacing w:line="251" w:lineRule="auto"/>
        <w:ind w:left="420"/>
      </w:pPr>
      <w:bookmarkStart w:id="590" w:name="3036-1534675773433"/>
      <w:bookmarkEnd w:id="590"/>
      <w:r>
        <w:rPr>
          <w:color w:val="999999"/>
        </w:rPr>
        <w:t>针对题目中所提出的设计要求（</w:t>
      </w:r>
      <w:r>
        <w:rPr>
          <w:color w:val="999999"/>
        </w:rPr>
        <w:t>1)</w:t>
      </w:r>
      <w:r>
        <w:rPr>
          <w:color w:val="999999"/>
        </w:rPr>
        <w:t>和（</w:t>
      </w:r>
      <w:r>
        <w:rPr>
          <w:color w:val="999999"/>
        </w:rPr>
        <w:t>2)</w:t>
      </w:r>
      <w:r>
        <w:rPr>
          <w:color w:val="999999"/>
        </w:rPr>
        <w:t>，项目</w:t>
      </w:r>
      <w:proofErr w:type="gramStart"/>
      <w:r>
        <w:rPr>
          <w:color w:val="999999"/>
        </w:rPr>
        <w:t>组应该</w:t>
      </w:r>
      <w:proofErr w:type="gramEnd"/>
      <w:r>
        <w:rPr>
          <w:color w:val="999999"/>
        </w:rPr>
        <w:t>分别选择何种设计模式？</w:t>
      </w:r>
      <w:r>
        <w:rPr>
          <w:color w:val="999999"/>
        </w:rPr>
        <w:t xml:space="preserve"> </w:t>
      </w:r>
      <w:r>
        <w:rPr>
          <w:color w:val="999999"/>
        </w:rPr>
        <w:t>请分别用</w:t>
      </w:r>
      <w:r>
        <w:rPr>
          <w:color w:val="999999"/>
        </w:rPr>
        <w:t>200</w:t>
      </w:r>
      <w:r>
        <w:rPr>
          <w:color w:val="999999"/>
        </w:rPr>
        <w:t>字以内文字说明具体的解决方案。</w:t>
      </w:r>
      <w:r>
        <w:rPr>
          <w:color w:val="999999"/>
        </w:rPr>
        <w:t xml:space="preserve"> (1) </w:t>
      </w:r>
      <w:r>
        <w:rPr>
          <w:color w:val="999999"/>
        </w:rPr>
        <w:t>策略模式</w:t>
      </w:r>
    </w:p>
    <w:p w:rsidR="00002F36" w:rsidRDefault="00002F36">
      <w:bookmarkStart w:id="591" w:name="4556-1534675773583"/>
      <w:bookmarkEnd w:id="591"/>
    </w:p>
    <w:p w:rsidR="00002F36" w:rsidRDefault="00FF4753">
      <w:pPr>
        <w:spacing w:line="251" w:lineRule="auto"/>
        <w:ind w:left="420"/>
      </w:pPr>
      <w:bookmarkStart w:id="592" w:name="8432-1534675773434"/>
      <w:bookmarkEnd w:id="592"/>
      <w:r>
        <w:rPr>
          <w:color w:val="999999"/>
        </w:rPr>
        <w:t>解决方案：在具有公共接口的独立类中定义每个计算。可以利用该模式创建各种促销类，它们从同一个超类继承。每个类都有相同名称的标准接口方法，用于根据订单编号计算将要折扣的金额总数。计算每个促销的内部代码对促销类来说完全不同（</w:t>
      </w:r>
      <w:r>
        <w:rPr>
          <w:color w:val="999999"/>
        </w:rPr>
        <w:t>3</w:t>
      </w:r>
      <w:r>
        <w:rPr>
          <w:color w:val="999999"/>
        </w:rPr>
        <w:t>分</w:t>
      </w:r>
      <w:r>
        <w:rPr>
          <w:color w:val="999999"/>
        </w:rPr>
        <w:t>)</w:t>
      </w:r>
      <w:r>
        <w:rPr>
          <w:color w:val="999999"/>
        </w:rPr>
        <w:t>。</w:t>
      </w:r>
    </w:p>
    <w:p w:rsidR="00002F36" w:rsidRDefault="00002F36">
      <w:bookmarkStart w:id="593" w:name="8320-1534675773583"/>
      <w:bookmarkEnd w:id="593"/>
    </w:p>
    <w:p w:rsidR="00002F36" w:rsidRDefault="00FF4753">
      <w:pPr>
        <w:spacing w:line="251" w:lineRule="auto"/>
        <w:ind w:left="420"/>
      </w:pPr>
      <w:bookmarkStart w:id="594" w:name="9036-1534675773436"/>
      <w:bookmarkEnd w:id="594"/>
      <w:r>
        <w:rPr>
          <w:color w:val="999999"/>
        </w:rPr>
        <w:t xml:space="preserve">(2) </w:t>
      </w:r>
      <w:r>
        <w:rPr>
          <w:color w:val="999999"/>
        </w:rPr>
        <w:t>适配器模式</w:t>
      </w:r>
    </w:p>
    <w:p w:rsidR="00002F36" w:rsidRDefault="00002F36">
      <w:bookmarkStart w:id="595" w:name="5228-1534675773583"/>
      <w:bookmarkEnd w:id="595"/>
    </w:p>
    <w:p w:rsidR="00002F36" w:rsidRDefault="00FF4753">
      <w:pPr>
        <w:spacing w:line="251" w:lineRule="auto"/>
        <w:ind w:left="420"/>
      </w:pPr>
      <w:bookmarkStart w:id="596" w:name="2055-1534675773436"/>
      <w:bookmarkEnd w:id="596"/>
      <w:r>
        <w:rPr>
          <w:color w:val="999999"/>
        </w:rPr>
        <w:t>解决方案：增加一个类作为适配器，转换类的接口到客户端类期望的另一个接口。实现一个适配器类，这个类为系统的其他部分提供了一个不变的方法供调用，为了集成不同商品供应商提供的税率计算类，编写一个适配器类的子类，包含调用购买类所需的代码。该子类将系统的调用映射到某个供应商的税率计算类。如果要更换供应商，那么只需要写一个新的适配器子类，其他保持不变。</w:t>
      </w:r>
    </w:p>
    <w:p w:rsidR="00002F36" w:rsidRDefault="00002F36">
      <w:bookmarkStart w:id="597" w:name="8472-1534675773583"/>
      <w:bookmarkEnd w:id="597"/>
    </w:p>
    <w:p w:rsidR="00002F36" w:rsidRDefault="00FF4753">
      <w:pPr>
        <w:spacing w:line="251" w:lineRule="auto"/>
      </w:pPr>
      <w:bookmarkStart w:id="598" w:name="6453-1534675773439"/>
      <w:bookmarkEnd w:id="598"/>
      <w:r>
        <w:rPr>
          <w:rFonts w:ascii="monospace" w:eastAsia="monospace" w:hAnsi="monospace" w:cs="monospace"/>
        </w:rPr>
        <w:t>试题五【说明】某软件公司</w:t>
      </w:r>
      <w:proofErr w:type="gramStart"/>
      <w:r>
        <w:rPr>
          <w:rFonts w:ascii="monospace" w:eastAsia="monospace" w:hAnsi="monospace" w:cs="monospace"/>
        </w:rPr>
        <w:t>欲开发</w:t>
      </w:r>
      <w:proofErr w:type="gramEnd"/>
      <w:r>
        <w:rPr>
          <w:rFonts w:ascii="monospace" w:eastAsia="monospace" w:hAnsi="monospace" w:cs="monospace"/>
        </w:rPr>
        <w:t>一个基于Web 2.0的大型社交网络系统。就该系统的数据架构而言，李工决定采用公司熟悉的数据架构，使用通用的商用关系型数据库，系统内部数据 采用中央集中方式存储。该系统投入使用后，初期用户数量少，系统运行平稳。6个月后，用户数出现了爆炸式增长，系统暴露出诸多问题，集中表现在：(1) 用户执行读写操作时，响应时间均变得很慢；(2) 随着系统功能的扩充，原有数据格式发生变化，又出现新的数据格式，维护困难；(3) 数据容量很快超过系统原有的设计上限，数据库扩容困难；(4) 软件系统不断出现</w:t>
      </w:r>
      <w:proofErr w:type="gramStart"/>
      <w:r>
        <w:rPr>
          <w:rFonts w:ascii="monospace" w:eastAsia="monospace" w:hAnsi="monospace" w:cs="monospace"/>
        </w:rPr>
        <w:t>宕</w:t>
      </w:r>
      <w:proofErr w:type="gramEnd"/>
      <w:r>
        <w:rPr>
          <w:rFonts w:ascii="monospace" w:eastAsia="monospace" w:hAnsi="monospace" w:cs="monospace"/>
        </w:rPr>
        <w:t>机，整个系统可用性较差。经过多次会议讨论，公司的王工建议采用NoSQL数据库来替代关系数据库，以解决上述问题。但李工指出NoSQL数据库出现时间不长，在使用上可能存在风险。公司技术人员对</w:t>
      </w:r>
      <w:r>
        <w:rPr>
          <w:rFonts w:ascii="monospace" w:eastAsia="monospace" w:hAnsi="monospace" w:cs="monospace"/>
        </w:rPr>
        <w:lastRenderedPageBreak/>
        <w:t>NoSQL数据库产品进行了认真测试，最终决定采用NoSQL数据库来替代现有的数据库系统。</w:t>
      </w:r>
    </w:p>
    <w:p w:rsidR="00002F36" w:rsidRDefault="00FF4753" w:rsidP="00FF4753">
      <w:pPr>
        <w:numPr>
          <w:ilvl w:val="0"/>
          <w:numId w:val="5"/>
        </w:numPr>
        <w:spacing w:line="251" w:lineRule="auto"/>
      </w:pPr>
      <w:bookmarkStart w:id="599" w:name="5648-1534675773439"/>
      <w:bookmarkEnd w:id="599"/>
      <w:r>
        <w:t>1</w:t>
      </w:r>
    </w:p>
    <w:p w:rsidR="00002F36" w:rsidRDefault="00FF4753" w:rsidP="00FF4753">
      <w:pPr>
        <w:numPr>
          <w:ilvl w:val="0"/>
          <w:numId w:val="5"/>
        </w:numPr>
        <w:spacing w:line="251" w:lineRule="auto"/>
      </w:pPr>
      <w:bookmarkStart w:id="600" w:name="6670-1534675773441"/>
      <w:bookmarkEnd w:id="600"/>
      <w:r>
        <w:t>2</w:t>
      </w:r>
    </w:p>
    <w:p w:rsidR="00002F36" w:rsidRDefault="00FF4753" w:rsidP="00FF4753">
      <w:pPr>
        <w:numPr>
          <w:ilvl w:val="0"/>
          <w:numId w:val="5"/>
        </w:numPr>
        <w:spacing w:line="251" w:lineRule="auto"/>
      </w:pPr>
      <w:bookmarkStart w:id="601" w:name="9160-1534675773442"/>
      <w:bookmarkEnd w:id="601"/>
      <w:r>
        <w:t>3</w:t>
      </w:r>
    </w:p>
    <w:p w:rsidR="00002F36" w:rsidRDefault="00FF4753" w:rsidP="00FF4753">
      <w:pPr>
        <w:numPr>
          <w:ilvl w:val="0"/>
          <w:numId w:val="5"/>
        </w:numPr>
        <w:spacing w:line="251" w:lineRule="auto"/>
      </w:pPr>
      <w:bookmarkStart w:id="602" w:name="4020-1534675773442"/>
      <w:bookmarkEnd w:id="602"/>
      <w:r>
        <w:t>4</w:t>
      </w:r>
    </w:p>
    <w:p w:rsidR="00002F36" w:rsidRDefault="00FF4753" w:rsidP="00FF4753">
      <w:pPr>
        <w:numPr>
          <w:ilvl w:val="0"/>
          <w:numId w:val="5"/>
        </w:numPr>
        <w:spacing w:line="251" w:lineRule="auto"/>
      </w:pPr>
      <w:bookmarkStart w:id="603" w:name="1857-1534675773442"/>
      <w:bookmarkEnd w:id="603"/>
      <w:r>
        <w:t>5</w:t>
      </w:r>
    </w:p>
    <w:p w:rsidR="00002F36" w:rsidRDefault="00FF4753" w:rsidP="00FF4753">
      <w:pPr>
        <w:numPr>
          <w:ilvl w:val="0"/>
          <w:numId w:val="5"/>
        </w:numPr>
        <w:spacing w:line="251" w:lineRule="auto"/>
      </w:pPr>
      <w:bookmarkStart w:id="604" w:name="5051-1534675773442"/>
      <w:bookmarkEnd w:id="604"/>
      <w:r>
        <w:t>6</w:t>
      </w:r>
    </w:p>
    <w:p w:rsidR="00002F36" w:rsidRDefault="00FF4753" w:rsidP="00FF4753">
      <w:pPr>
        <w:numPr>
          <w:ilvl w:val="0"/>
          <w:numId w:val="5"/>
        </w:numPr>
        <w:spacing w:line="251" w:lineRule="auto"/>
      </w:pPr>
      <w:bookmarkStart w:id="605" w:name="5393-1534675773442"/>
      <w:bookmarkEnd w:id="605"/>
      <w:r>
        <w:t>7</w:t>
      </w:r>
    </w:p>
    <w:p w:rsidR="00002F36" w:rsidRDefault="00FF4753" w:rsidP="00FF4753">
      <w:pPr>
        <w:numPr>
          <w:ilvl w:val="0"/>
          <w:numId w:val="5"/>
        </w:numPr>
        <w:spacing w:line="251" w:lineRule="auto"/>
      </w:pPr>
      <w:bookmarkStart w:id="606" w:name="7180-1534675773442"/>
      <w:bookmarkEnd w:id="606"/>
      <w:r>
        <w:t>8</w:t>
      </w:r>
    </w:p>
    <w:p w:rsidR="00002F36" w:rsidRDefault="00FF4753" w:rsidP="00FF4753">
      <w:pPr>
        <w:numPr>
          <w:ilvl w:val="0"/>
          <w:numId w:val="5"/>
        </w:numPr>
        <w:spacing w:line="251" w:lineRule="auto"/>
      </w:pPr>
      <w:bookmarkStart w:id="607" w:name="1062-1534675773442"/>
      <w:bookmarkEnd w:id="607"/>
      <w:r>
        <w:t>9</w:t>
      </w:r>
    </w:p>
    <w:p w:rsidR="00F94A28" w:rsidRDefault="00FF4753">
      <w:pPr>
        <w:spacing w:line="251" w:lineRule="auto"/>
        <w:ind w:left="420"/>
      </w:pPr>
      <w:bookmarkStart w:id="608" w:name="4395-1534675773443"/>
      <w:bookmarkEnd w:id="608"/>
      <w:r>
        <w:rPr>
          <w:color w:val="999999"/>
        </w:rPr>
        <w:t>【问题</w:t>
      </w:r>
      <w:r>
        <w:rPr>
          <w:color w:val="999999"/>
        </w:rPr>
        <w:t>1</w:t>
      </w:r>
      <w:r>
        <w:rPr>
          <w:color w:val="999999"/>
        </w:rPr>
        <w:t>】</w:t>
      </w:r>
      <w:r>
        <w:rPr>
          <w:color w:val="999999"/>
        </w:rPr>
        <w:t xml:space="preserve"> </w:t>
      </w:r>
      <w:r>
        <w:rPr>
          <w:color w:val="999999"/>
        </w:rPr>
        <w:t>分别解释产生问题（</w:t>
      </w:r>
      <w:r>
        <w:rPr>
          <w:color w:val="999999"/>
        </w:rPr>
        <w:t>1)</w:t>
      </w:r>
      <w:r>
        <w:rPr>
          <w:color w:val="999999"/>
        </w:rPr>
        <w:t>〜（</w:t>
      </w:r>
      <w:r>
        <w:rPr>
          <w:color w:val="999999"/>
        </w:rPr>
        <w:t>4)</w:t>
      </w:r>
      <w:r>
        <w:rPr>
          <w:color w:val="999999"/>
        </w:rPr>
        <w:t>的原因。</w:t>
      </w:r>
      <w:r>
        <w:rPr>
          <w:color w:val="999999"/>
        </w:rPr>
        <w:t xml:space="preserve"> </w:t>
      </w:r>
      <w:r>
        <w:rPr>
          <w:color w:val="999999"/>
        </w:rPr>
        <w:t>其原因主要是：</w:t>
      </w:r>
      <w:r>
        <w:rPr>
          <w:color w:val="999999"/>
        </w:rPr>
        <w:t xml:space="preserve"> </w:t>
      </w:r>
      <w:r w:rsidR="00F94A28">
        <w:rPr>
          <w:color w:val="999999"/>
        </w:rPr>
        <w:t>2012</w:t>
      </w:r>
      <w:r w:rsidR="00F94A28">
        <w:rPr>
          <w:color w:val="999999"/>
        </w:rPr>
        <w:t>年</w:t>
      </w:r>
      <w:bookmarkStart w:id="609" w:name="2341-1534675773584"/>
      <w:bookmarkEnd w:id="609"/>
      <w:r w:rsidR="00F94A28">
        <w:rPr>
          <w:color w:val="999999"/>
        </w:rPr>
        <w:t>(1)</w:t>
      </w:r>
    </w:p>
    <w:p w:rsidR="00002F36" w:rsidRDefault="00002F36"/>
    <w:p w:rsidR="00002F36" w:rsidRDefault="00FF4753">
      <w:pPr>
        <w:spacing w:line="251" w:lineRule="auto"/>
        <w:ind w:left="420"/>
      </w:pPr>
      <w:bookmarkStart w:id="610" w:name="5642-1534675773443"/>
      <w:bookmarkEnd w:id="610"/>
      <w:r>
        <w:rPr>
          <w:color w:val="999999"/>
        </w:rPr>
        <w:t>用户响应时间慢。大型社交网络系统要根据用户个性化信息来实时生成动态页面和提供动态信息，所以基本上无法使用动态页面静态化技术，因此数据库并发负载非常高，往往要达到每秒上万次读写请求。关系数据库应付上万次</w:t>
      </w:r>
      <w:r>
        <w:rPr>
          <w:color w:val="999999"/>
        </w:rPr>
        <w:t>SQL</w:t>
      </w:r>
      <w:r>
        <w:rPr>
          <w:color w:val="999999"/>
        </w:rPr>
        <w:t>查询还勉强可以，</w:t>
      </w:r>
    </w:p>
    <w:p w:rsidR="00002F36" w:rsidRDefault="00002F36">
      <w:bookmarkStart w:id="611" w:name="1364-1534675773584"/>
      <w:bookmarkEnd w:id="611"/>
    </w:p>
    <w:p w:rsidR="00F94A28" w:rsidRDefault="00FF4753">
      <w:pPr>
        <w:spacing w:line="251" w:lineRule="auto"/>
        <w:ind w:left="420"/>
      </w:pPr>
      <w:bookmarkStart w:id="612" w:name="8083-1534675773445"/>
      <w:bookmarkEnd w:id="612"/>
      <w:r>
        <w:rPr>
          <w:color w:val="999999"/>
        </w:rPr>
        <w:t>但是应付上万次</w:t>
      </w:r>
      <w:r>
        <w:rPr>
          <w:color w:val="999999"/>
        </w:rPr>
        <w:t>SQL</w:t>
      </w:r>
      <w:r>
        <w:rPr>
          <w:color w:val="999999"/>
        </w:rPr>
        <w:t>写数据请求，硬盘</w:t>
      </w:r>
      <w:r>
        <w:rPr>
          <w:color w:val="999999"/>
        </w:rPr>
        <w:t>I/O</w:t>
      </w:r>
      <w:r>
        <w:rPr>
          <w:color w:val="999999"/>
        </w:rPr>
        <w:t>就已经无法承受了。特别是涉及到多表连接</w:t>
      </w:r>
      <w:r>
        <w:rPr>
          <w:color w:val="999999"/>
        </w:rPr>
        <w:t xml:space="preserve"> </w:t>
      </w:r>
      <w:r>
        <w:rPr>
          <w:color w:val="999999"/>
        </w:rPr>
        <w:t>操作，会导致响应变慢。</w:t>
      </w:r>
      <w:r>
        <w:rPr>
          <w:color w:val="999999"/>
        </w:rPr>
        <w:t xml:space="preserve"> </w:t>
      </w:r>
      <w:r w:rsidR="00F94A28">
        <w:rPr>
          <w:color w:val="999999"/>
        </w:rPr>
        <w:t>2012</w:t>
      </w:r>
      <w:r w:rsidR="00F94A28">
        <w:rPr>
          <w:color w:val="999999"/>
        </w:rPr>
        <w:t>年</w:t>
      </w:r>
      <w:bookmarkStart w:id="613" w:name="1161-1534675773584"/>
      <w:bookmarkEnd w:id="613"/>
      <w:r w:rsidR="00F94A28">
        <w:rPr>
          <w:color w:val="999999"/>
        </w:rPr>
        <w:t>(2)</w:t>
      </w:r>
    </w:p>
    <w:p w:rsidR="00002F36" w:rsidRDefault="00002F36"/>
    <w:p w:rsidR="00002F36" w:rsidRDefault="00FF4753">
      <w:pPr>
        <w:spacing w:line="251" w:lineRule="auto"/>
        <w:ind w:left="420"/>
      </w:pPr>
      <w:bookmarkStart w:id="614" w:name="6920-1534675773446"/>
      <w:bookmarkEnd w:id="614"/>
      <w:r>
        <w:rPr>
          <w:color w:val="999999"/>
        </w:rPr>
        <w:t>数据格式变化。大型社交网络系统随着用户的使用，会不断地增加新的功能，</w:t>
      </w:r>
    </w:p>
    <w:p w:rsidR="00002F36" w:rsidRDefault="00002F36">
      <w:bookmarkStart w:id="615" w:name="1351-1534675773584"/>
      <w:bookmarkEnd w:id="615"/>
    </w:p>
    <w:p w:rsidR="00F94A28" w:rsidRDefault="00FF4753">
      <w:pPr>
        <w:spacing w:line="251" w:lineRule="auto"/>
        <w:ind w:left="420"/>
      </w:pPr>
      <w:bookmarkStart w:id="616" w:name="5463-1534675773446"/>
      <w:bookmarkEnd w:id="616"/>
      <w:r>
        <w:rPr>
          <w:color w:val="999999"/>
        </w:rPr>
        <w:t>导致原有数据格式发生变化，甚至出现新的数据格式。但关系数据库中采用元组方式组织数据，难以使用新型数据格式，难以维护。</w:t>
      </w:r>
      <w:r>
        <w:rPr>
          <w:color w:val="999999"/>
        </w:rPr>
        <w:t xml:space="preserve"> </w:t>
      </w:r>
      <w:r w:rsidR="00F94A28">
        <w:rPr>
          <w:color w:val="999999"/>
        </w:rPr>
        <w:t>2012</w:t>
      </w:r>
      <w:r w:rsidR="00F94A28">
        <w:rPr>
          <w:color w:val="999999"/>
        </w:rPr>
        <w:t>年</w:t>
      </w:r>
      <w:bookmarkStart w:id="617" w:name="1653-1534675773584"/>
      <w:bookmarkEnd w:id="617"/>
      <w:r w:rsidR="00F94A28">
        <w:rPr>
          <w:color w:val="999999"/>
        </w:rPr>
        <w:t>(3)</w:t>
      </w:r>
    </w:p>
    <w:p w:rsidR="00002F36" w:rsidRDefault="00002F36"/>
    <w:p w:rsidR="00002F36" w:rsidRDefault="00FF4753">
      <w:pPr>
        <w:spacing w:line="251" w:lineRule="auto"/>
        <w:ind w:left="420"/>
      </w:pPr>
      <w:bookmarkStart w:id="618" w:name="1072-1534675773447"/>
      <w:bookmarkEnd w:id="618"/>
      <w:r>
        <w:rPr>
          <w:color w:val="999999"/>
        </w:rPr>
        <w:t>数据容量超过设计上限。对于大型社交网络系统，往往会在很短时间内产生海量数据。关系数据库多采用中央数据存储，使得数据容量受限于前期设计的上限，很难实现数据容量的横向扩展。</w:t>
      </w:r>
    </w:p>
    <w:p w:rsidR="00002F36" w:rsidRDefault="00002F36">
      <w:bookmarkStart w:id="619" w:name="6596-1534675773584"/>
      <w:bookmarkEnd w:id="619"/>
    </w:p>
    <w:p w:rsidR="00002F36" w:rsidRDefault="00FF4753">
      <w:pPr>
        <w:spacing w:line="251" w:lineRule="auto"/>
        <w:ind w:left="420"/>
      </w:pPr>
      <w:bookmarkStart w:id="620" w:name="1565-1534675773448"/>
      <w:bookmarkEnd w:id="620"/>
      <w:r>
        <w:rPr>
          <w:color w:val="999999"/>
        </w:rPr>
        <w:t xml:space="preserve">(4) </w:t>
      </w:r>
      <w:r>
        <w:rPr>
          <w:color w:val="999999"/>
        </w:rPr>
        <w:t>系统可用性差：关系数据库采用中央数据存储，容易成为系统的性能瓶颈，单点故障很容易导致系统崩溃，负载过高往往导致系统出现</w:t>
      </w:r>
      <w:proofErr w:type="gramStart"/>
      <w:r>
        <w:rPr>
          <w:color w:val="999999"/>
        </w:rPr>
        <w:t>宕</w:t>
      </w:r>
      <w:proofErr w:type="gramEnd"/>
      <w:r>
        <w:rPr>
          <w:color w:val="999999"/>
        </w:rPr>
        <w:t>机现象。</w:t>
      </w:r>
    </w:p>
    <w:p w:rsidR="00002F36" w:rsidRDefault="00002F36">
      <w:bookmarkStart w:id="621" w:name="9097-1534675773584"/>
      <w:bookmarkEnd w:id="621"/>
    </w:p>
    <w:p w:rsidR="00002F36" w:rsidRDefault="00FF4753">
      <w:pPr>
        <w:spacing w:line="251" w:lineRule="auto"/>
        <w:ind w:left="420"/>
      </w:pPr>
      <w:bookmarkStart w:id="622" w:name="5598-1534675773449"/>
      <w:bookmarkEnd w:id="622"/>
      <w:r>
        <w:rPr>
          <w:color w:val="999999"/>
        </w:rPr>
        <w:t>【问题</w:t>
      </w:r>
      <w:r>
        <w:rPr>
          <w:color w:val="999999"/>
        </w:rPr>
        <w:t>2</w:t>
      </w:r>
      <w:r>
        <w:rPr>
          <w:color w:val="999999"/>
        </w:rPr>
        <w:t>】</w:t>
      </w:r>
      <w:r>
        <w:rPr>
          <w:color w:val="999999"/>
        </w:rPr>
        <w:t xml:space="preserve"> </w:t>
      </w:r>
      <w:proofErr w:type="gramStart"/>
      <w:r>
        <w:rPr>
          <w:color w:val="999999"/>
        </w:rPr>
        <w:t>请针对</w:t>
      </w:r>
      <w:proofErr w:type="gramEnd"/>
      <w:r>
        <w:rPr>
          <w:color w:val="999999"/>
        </w:rPr>
        <w:t>问题（</w:t>
      </w:r>
      <w:r>
        <w:rPr>
          <w:color w:val="999999"/>
        </w:rPr>
        <w:t>1)</w:t>
      </w:r>
      <w:r>
        <w:rPr>
          <w:color w:val="999999"/>
        </w:rPr>
        <w:t>〜（</w:t>
      </w:r>
      <w:r>
        <w:rPr>
          <w:color w:val="999999"/>
        </w:rPr>
        <w:t>4)</w:t>
      </w:r>
      <w:r>
        <w:rPr>
          <w:color w:val="999999"/>
        </w:rPr>
        <w:t>，分别指出</w:t>
      </w:r>
      <w:r>
        <w:rPr>
          <w:color w:val="999999"/>
        </w:rPr>
        <w:t>NoSQL</w:t>
      </w:r>
      <w:r>
        <w:rPr>
          <w:color w:val="999999"/>
        </w:rPr>
        <w:t>数据库的哪些特点促使公司最终采用了</w:t>
      </w:r>
      <w:r>
        <w:rPr>
          <w:color w:val="999999"/>
        </w:rPr>
        <w:t xml:space="preserve"> NoSQL</w:t>
      </w:r>
      <w:r>
        <w:rPr>
          <w:color w:val="999999"/>
        </w:rPr>
        <w:t>数据库。</w:t>
      </w:r>
    </w:p>
    <w:p w:rsidR="00002F36" w:rsidRDefault="00002F36">
      <w:bookmarkStart w:id="623" w:name="4070-1534675773584"/>
      <w:bookmarkEnd w:id="623"/>
    </w:p>
    <w:p w:rsidR="00002F36" w:rsidRDefault="00FF4753">
      <w:pPr>
        <w:spacing w:line="251" w:lineRule="auto"/>
        <w:ind w:left="420"/>
      </w:pPr>
      <w:bookmarkStart w:id="624" w:name="6178-1534675773450"/>
      <w:bookmarkEnd w:id="624"/>
      <w:r>
        <w:rPr>
          <w:color w:val="999999"/>
        </w:rPr>
        <w:t>针对问题（</w:t>
      </w:r>
      <w:r>
        <w:rPr>
          <w:color w:val="999999"/>
        </w:rPr>
        <w:t>1)</w:t>
      </w:r>
      <w:r>
        <w:rPr>
          <w:color w:val="999999"/>
        </w:rPr>
        <w:t>，</w:t>
      </w:r>
      <w:r>
        <w:rPr>
          <w:color w:val="999999"/>
        </w:rPr>
        <w:t>NoSQL</w:t>
      </w:r>
      <w:r>
        <w:rPr>
          <w:color w:val="999999"/>
        </w:rPr>
        <w:t>数据库支持高并发数据访问，性能较高。</w:t>
      </w:r>
    </w:p>
    <w:p w:rsidR="00002F36" w:rsidRDefault="00002F36">
      <w:bookmarkStart w:id="625" w:name="1087-1534675773584"/>
      <w:bookmarkEnd w:id="625"/>
    </w:p>
    <w:p w:rsidR="00002F36" w:rsidRDefault="00FF4753">
      <w:pPr>
        <w:spacing w:line="251" w:lineRule="auto"/>
        <w:ind w:left="420"/>
      </w:pPr>
      <w:bookmarkStart w:id="626" w:name="8337-1534675773450"/>
      <w:bookmarkEnd w:id="626"/>
      <w:r>
        <w:rPr>
          <w:color w:val="999999"/>
        </w:rPr>
        <w:lastRenderedPageBreak/>
        <w:t>针对问题（</w:t>
      </w:r>
      <w:r>
        <w:rPr>
          <w:color w:val="999999"/>
        </w:rPr>
        <w:t>2)</w:t>
      </w:r>
      <w:r>
        <w:rPr>
          <w:color w:val="999999"/>
        </w:rPr>
        <w:t>，</w:t>
      </w:r>
      <w:r>
        <w:rPr>
          <w:color w:val="999999"/>
        </w:rPr>
        <w:t>NoSQL</w:t>
      </w:r>
      <w:r>
        <w:rPr>
          <w:color w:val="999999"/>
        </w:rPr>
        <w:t>数据库的数据存储结构松散，能够灵活支持多种类型的数据格式。</w:t>
      </w:r>
    </w:p>
    <w:p w:rsidR="00002F36" w:rsidRDefault="00002F36">
      <w:bookmarkStart w:id="627" w:name="3915-1534675773584"/>
      <w:bookmarkEnd w:id="627"/>
    </w:p>
    <w:p w:rsidR="00002F36" w:rsidRDefault="00FF4753">
      <w:pPr>
        <w:spacing w:line="251" w:lineRule="auto"/>
        <w:ind w:left="420"/>
      </w:pPr>
      <w:bookmarkStart w:id="628" w:name="6012-1534675773451"/>
      <w:bookmarkEnd w:id="628"/>
      <w:r>
        <w:rPr>
          <w:color w:val="999999"/>
        </w:rPr>
        <w:t>针对问题（</w:t>
      </w:r>
      <w:r>
        <w:rPr>
          <w:color w:val="999999"/>
        </w:rPr>
        <w:t>3)</w:t>
      </w:r>
      <w:r>
        <w:rPr>
          <w:color w:val="999999"/>
        </w:rPr>
        <w:t>，</w:t>
      </w:r>
      <w:r>
        <w:rPr>
          <w:color w:val="999999"/>
        </w:rPr>
        <w:t>NoSQL</w:t>
      </w:r>
      <w:r>
        <w:rPr>
          <w:color w:val="999999"/>
        </w:rPr>
        <w:t>数据库能够支持海量数据的存储，且易于横向扩展。</w:t>
      </w:r>
    </w:p>
    <w:p w:rsidR="00002F36" w:rsidRDefault="00002F36">
      <w:bookmarkStart w:id="629" w:name="3052-1534675773584"/>
      <w:bookmarkEnd w:id="629"/>
    </w:p>
    <w:p w:rsidR="00002F36" w:rsidRDefault="00FF4753">
      <w:pPr>
        <w:spacing w:line="251" w:lineRule="auto"/>
        <w:ind w:left="420"/>
      </w:pPr>
      <w:bookmarkStart w:id="630" w:name="3768-1534675773451"/>
      <w:bookmarkEnd w:id="630"/>
      <w:r>
        <w:rPr>
          <w:color w:val="999999"/>
        </w:rPr>
        <w:t>针对问题（</w:t>
      </w:r>
      <w:r>
        <w:rPr>
          <w:color w:val="999999"/>
        </w:rPr>
        <w:t>4)</w:t>
      </w:r>
      <w:r>
        <w:rPr>
          <w:color w:val="999999"/>
        </w:rPr>
        <w:t>，</w:t>
      </w:r>
      <w:r>
        <w:rPr>
          <w:color w:val="999999"/>
        </w:rPr>
        <w:t>NoSQL</w:t>
      </w:r>
      <w:r>
        <w:rPr>
          <w:color w:val="999999"/>
        </w:rPr>
        <w:t>数据库基于分布式数据存储，不存在单点故障和性能瓶颈，系统可用性高。</w:t>
      </w:r>
      <w:r>
        <w:rPr>
          <w:color w:val="999999"/>
        </w:rPr>
        <w:t xml:space="preserve"> </w:t>
      </w:r>
      <w:r>
        <w:rPr>
          <w:color w:val="999999"/>
        </w:rPr>
        <w:t>【问题</w:t>
      </w:r>
      <w:r>
        <w:rPr>
          <w:color w:val="999999"/>
        </w:rPr>
        <w:t>3</w:t>
      </w:r>
      <w:r>
        <w:rPr>
          <w:color w:val="999999"/>
        </w:rPr>
        <w:t>】</w:t>
      </w:r>
    </w:p>
    <w:p w:rsidR="00002F36" w:rsidRDefault="00002F36">
      <w:bookmarkStart w:id="631" w:name="1591-1534675773584"/>
      <w:bookmarkEnd w:id="631"/>
    </w:p>
    <w:p w:rsidR="00F94A28" w:rsidRDefault="00FF4753">
      <w:pPr>
        <w:spacing w:line="251" w:lineRule="auto"/>
        <w:ind w:left="420"/>
      </w:pPr>
      <w:bookmarkStart w:id="632" w:name="9024-1534675773452"/>
      <w:bookmarkEnd w:id="632"/>
      <w:r>
        <w:rPr>
          <w:color w:val="999999"/>
        </w:rPr>
        <w:t>请指出该系统采用</w:t>
      </w:r>
      <w:r>
        <w:rPr>
          <w:color w:val="999999"/>
        </w:rPr>
        <w:t>NoSQL</w:t>
      </w:r>
      <w:r>
        <w:rPr>
          <w:color w:val="999999"/>
        </w:rPr>
        <w:t>数据库时可能存在的问题。</w:t>
      </w:r>
      <w:r>
        <w:rPr>
          <w:color w:val="999999"/>
        </w:rPr>
        <w:t xml:space="preserve"> </w:t>
      </w:r>
      <w:r>
        <w:rPr>
          <w:color w:val="999999"/>
        </w:rPr>
        <w:t>该系统采用</w:t>
      </w:r>
      <w:r>
        <w:rPr>
          <w:color w:val="999999"/>
        </w:rPr>
        <w:t>NoSQL</w:t>
      </w:r>
      <w:r>
        <w:rPr>
          <w:color w:val="999999"/>
        </w:rPr>
        <w:t>数据库时可能存在的问题有：</w:t>
      </w:r>
      <w:r>
        <w:rPr>
          <w:color w:val="999999"/>
        </w:rPr>
        <w:t xml:space="preserve"> </w:t>
      </w:r>
      <w:r w:rsidR="00F94A28">
        <w:rPr>
          <w:color w:val="999999"/>
        </w:rPr>
        <w:t>2012</w:t>
      </w:r>
      <w:r w:rsidR="00F94A28">
        <w:rPr>
          <w:color w:val="999999"/>
        </w:rPr>
        <w:t>年</w:t>
      </w:r>
      <w:bookmarkStart w:id="633" w:name="4652-1534675773584"/>
      <w:bookmarkEnd w:id="633"/>
      <w:r w:rsidR="00F94A28">
        <w:rPr>
          <w:color w:val="999999"/>
        </w:rPr>
        <w:t>(1)</w:t>
      </w:r>
    </w:p>
    <w:p w:rsidR="00002F36" w:rsidRDefault="00002F36"/>
    <w:p w:rsidR="00F94A28" w:rsidRDefault="00FF4753">
      <w:pPr>
        <w:spacing w:line="251" w:lineRule="auto"/>
        <w:ind w:left="420"/>
      </w:pPr>
      <w:bookmarkStart w:id="634" w:name="3315-1534675773453"/>
      <w:bookmarkEnd w:id="634"/>
      <w:r>
        <w:rPr>
          <w:color w:val="999999"/>
        </w:rPr>
        <w:t>NoSQL</w:t>
      </w:r>
      <w:r>
        <w:rPr>
          <w:color w:val="999999"/>
        </w:rPr>
        <w:t>数据库的现有产品不够成熟，大多数产品处于初创期。</w:t>
      </w:r>
      <w:r>
        <w:rPr>
          <w:color w:val="999999"/>
        </w:rPr>
        <w:t xml:space="preserve"> (2) NoSQL</w:t>
      </w:r>
      <w:r>
        <w:rPr>
          <w:color w:val="999999"/>
        </w:rPr>
        <w:t>数据库并未形成一定的标准，产品种类繁多，缺乏官方支持。</w:t>
      </w:r>
      <w:r>
        <w:rPr>
          <w:color w:val="999999"/>
        </w:rPr>
        <w:t xml:space="preserve"> </w:t>
      </w:r>
      <w:r w:rsidR="00F94A28">
        <w:rPr>
          <w:color w:val="999999"/>
        </w:rPr>
        <w:t>2012</w:t>
      </w:r>
      <w:r w:rsidR="00F94A28">
        <w:rPr>
          <w:color w:val="999999"/>
        </w:rPr>
        <w:t>年</w:t>
      </w:r>
      <w:bookmarkStart w:id="635" w:name="2520-1534675773584"/>
      <w:bookmarkEnd w:id="635"/>
      <w:r w:rsidR="00F94A28">
        <w:rPr>
          <w:color w:val="999999"/>
        </w:rPr>
        <w:t>(3)</w:t>
      </w:r>
    </w:p>
    <w:p w:rsidR="00002F36" w:rsidRDefault="00002F36"/>
    <w:p w:rsidR="00002F36" w:rsidRDefault="00FF4753">
      <w:pPr>
        <w:spacing w:line="251" w:lineRule="auto"/>
        <w:ind w:left="420"/>
      </w:pPr>
      <w:bookmarkStart w:id="636" w:name="4060-1534675773454"/>
      <w:bookmarkEnd w:id="636"/>
      <w:r>
        <w:rPr>
          <w:color w:val="999999"/>
        </w:rPr>
        <w:t>NoSQL</w:t>
      </w:r>
      <w:r>
        <w:rPr>
          <w:color w:val="999999"/>
        </w:rPr>
        <w:t>数据库不提供对</w:t>
      </w:r>
      <w:r>
        <w:rPr>
          <w:color w:val="999999"/>
        </w:rPr>
        <w:t>SQL</w:t>
      </w:r>
      <w:r>
        <w:rPr>
          <w:color w:val="999999"/>
        </w:rPr>
        <w:t>的支持，学习和应用迁移成本较高。</w:t>
      </w:r>
      <w:r>
        <w:rPr>
          <w:color w:val="999999"/>
        </w:rPr>
        <w:t xml:space="preserve"> (4) NoSQL</w:t>
      </w:r>
      <w:r>
        <w:rPr>
          <w:color w:val="999999"/>
        </w:rPr>
        <w:t>数据库支持的特性不够丰富，现有产品提供的功能比较有限。</w:t>
      </w:r>
    </w:p>
    <w:p w:rsidR="00002F36" w:rsidRDefault="00002F36">
      <w:bookmarkStart w:id="637" w:name="7025-1534675773584"/>
      <w:bookmarkEnd w:id="637"/>
    </w:p>
    <w:p w:rsidR="00002F36" w:rsidRDefault="00FF4753">
      <w:pPr>
        <w:spacing w:line="260" w:lineRule="auto"/>
      </w:pPr>
      <w:bookmarkStart w:id="638" w:name="9347-1534675773456"/>
      <w:bookmarkEnd w:id="638"/>
      <w:r>
        <w:rPr>
          <w:color w:val="4F4F4F"/>
        </w:rPr>
        <w:t>考试科目三：论文</w:t>
      </w:r>
    </w:p>
    <w:p w:rsidR="00002F36" w:rsidRDefault="00002F36">
      <w:bookmarkStart w:id="639" w:name="4662-1534675773584"/>
      <w:bookmarkEnd w:id="639"/>
    </w:p>
    <w:p w:rsidR="00002F36" w:rsidRDefault="00FF4753">
      <w:pPr>
        <w:spacing w:line="251" w:lineRule="auto"/>
      </w:pPr>
      <w:bookmarkStart w:id="640" w:name="7645-1534675773457"/>
      <w:bookmarkEnd w:id="640"/>
      <w:r>
        <w:rPr>
          <w:rFonts w:ascii="monospace" w:eastAsia="monospace" w:hAnsi="monospace" w:cs="monospace"/>
        </w:rPr>
        <w:t>试题</w:t>
      </w:r>
      <w:proofErr w:type="gramStart"/>
      <w:r>
        <w:rPr>
          <w:rFonts w:ascii="monospace" w:eastAsia="monospace" w:hAnsi="monospace" w:cs="monospace"/>
        </w:rPr>
        <w:t>一</w:t>
      </w:r>
      <w:proofErr w:type="gramEnd"/>
      <w:r>
        <w:rPr>
          <w:rFonts w:ascii="monospace" w:eastAsia="monospace" w:hAnsi="monospace" w:cs="monospace"/>
        </w:rPr>
        <w:t xml:space="preserve"> 论基于架构的软件设计方法及应用基于架构的软件设计（</w:t>
      </w:r>
      <w:r>
        <w:rPr>
          <w:rFonts w:ascii="monospace" w:eastAsia="monospace" w:hAnsi="monospace" w:cs="monospace"/>
          <w:color w:val="000088"/>
        </w:rPr>
        <w:t>Architecture</w:t>
      </w:r>
      <w:r>
        <w:rPr>
          <w:rFonts w:ascii="monospace" w:eastAsia="monospace" w:hAnsi="monospace" w:cs="monospace"/>
        </w:rPr>
        <w:t>-Based Software Design, ABSD)方法以构成软件架构的商业、质量和功能需求等要素来驱动整个软件开发过程。ABSD是一个自顶向下， 递归细化的软件开发方法，它以软件系统功能的分解为基础，通过选择架构风格实现质量和商业需求，并强调在架构设计过程中使用软件架构模板。采用ABSD方法，设计活动可以从项目总体功能框架明确后就开始，因此该方法特别适用于开发一些不能预先决定所有需求的软件系统，如软件产品线系统或长生命周期系统等，也可为需求不能在短时间内明确的软件项目提供指导。请围绕“基于架构的软件开发方法及应用”论题，依次从以下三个方面进行论述。</w:t>
      </w:r>
      <w:r>
        <w:rPr>
          <w:rFonts w:ascii="monospace" w:eastAsia="monospace" w:hAnsi="monospace" w:cs="monospace"/>
          <w:color w:val="006666"/>
        </w:rPr>
        <w:t>1.</w:t>
      </w:r>
      <w:r>
        <w:rPr>
          <w:rFonts w:ascii="monospace" w:eastAsia="monospace" w:hAnsi="monospace" w:cs="monospace"/>
        </w:rPr>
        <w:t>概要叙述你参与开发的、采用ABSD方法的软件项目以及你在其中所承担的主要工作。 .</w:t>
      </w:r>
      <w:r>
        <w:rPr>
          <w:rFonts w:ascii="monospace" w:eastAsia="monospace" w:hAnsi="monospace" w:cs="monospace"/>
          <w:color w:val="006666"/>
        </w:rPr>
        <w:t>2.</w:t>
      </w:r>
      <w:r>
        <w:rPr>
          <w:rFonts w:ascii="monospace" w:eastAsia="monospace" w:hAnsi="monospace" w:cs="monospace"/>
        </w:rPr>
        <w:t>结合项目实际，详细说明采用ABSD方法进行软件开发时，需要经历哪些开发阶段？每个阶段包括哪些主要活动？</w:t>
      </w:r>
      <w:r>
        <w:rPr>
          <w:rFonts w:ascii="monospace" w:eastAsia="monospace" w:hAnsi="monospace" w:cs="monospace"/>
          <w:color w:val="006666"/>
        </w:rPr>
        <w:t>3.</w:t>
      </w:r>
      <w:r>
        <w:rPr>
          <w:rFonts w:ascii="monospace" w:eastAsia="monospace" w:hAnsi="monospace" w:cs="monospace"/>
        </w:rPr>
        <w:t>阐述你在软件开发的过程中都遇到了哪些实际问题及解决方法。</w:t>
      </w:r>
    </w:p>
    <w:p w:rsidR="00002F36" w:rsidRDefault="00FF4753" w:rsidP="00FF4753">
      <w:pPr>
        <w:numPr>
          <w:ilvl w:val="0"/>
          <w:numId w:val="6"/>
        </w:numPr>
        <w:spacing w:line="251" w:lineRule="auto"/>
      </w:pPr>
      <w:bookmarkStart w:id="641" w:name="1120-1534675773457"/>
      <w:bookmarkEnd w:id="641"/>
      <w:r>
        <w:t>1</w:t>
      </w:r>
    </w:p>
    <w:p w:rsidR="00002F36" w:rsidRDefault="00FF4753" w:rsidP="00FF4753">
      <w:pPr>
        <w:numPr>
          <w:ilvl w:val="0"/>
          <w:numId w:val="6"/>
        </w:numPr>
        <w:spacing w:line="251" w:lineRule="auto"/>
      </w:pPr>
      <w:bookmarkStart w:id="642" w:name="5825-1534675773460"/>
      <w:bookmarkEnd w:id="642"/>
      <w:r>
        <w:t>2</w:t>
      </w:r>
    </w:p>
    <w:p w:rsidR="00002F36" w:rsidRDefault="00FF4753" w:rsidP="00FF4753">
      <w:pPr>
        <w:numPr>
          <w:ilvl w:val="0"/>
          <w:numId w:val="6"/>
        </w:numPr>
        <w:spacing w:line="251" w:lineRule="auto"/>
      </w:pPr>
      <w:bookmarkStart w:id="643" w:name="6135-1534675773460"/>
      <w:bookmarkEnd w:id="643"/>
      <w:r>
        <w:t>3</w:t>
      </w:r>
    </w:p>
    <w:p w:rsidR="00002F36" w:rsidRDefault="00FF4753" w:rsidP="00FF4753">
      <w:pPr>
        <w:numPr>
          <w:ilvl w:val="0"/>
          <w:numId w:val="6"/>
        </w:numPr>
        <w:spacing w:line="251" w:lineRule="auto"/>
      </w:pPr>
      <w:bookmarkStart w:id="644" w:name="4943-1534675773460"/>
      <w:bookmarkEnd w:id="644"/>
      <w:r>
        <w:t>4</w:t>
      </w:r>
    </w:p>
    <w:p w:rsidR="00002F36" w:rsidRDefault="00FF4753" w:rsidP="00FF4753">
      <w:pPr>
        <w:numPr>
          <w:ilvl w:val="0"/>
          <w:numId w:val="6"/>
        </w:numPr>
        <w:spacing w:line="251" w:lineRule="auto"/>
      </w:pPr>
      <w:bookmarkStart w:id="645" w:name="1569-1534675773460"/>
      <w:bookmarkEnd w:id="645"/>
      <w:r>
        <w:t>5</w:t>
      </w:r>
    </w:p>
    <w:p w:rsidR="00002F36" w:rsidRDefault="00FF4753" w:rsidP="00FF4753">
      <w:pPr>
        <w:numPr>
          <w:ilvl w:val="0"/>
          <w:numId w:val="6"/>
        </w:numPr>
        <w:spacing w:line="251" w:lineRule="auto"/>
      </w:pPr>
      <w:bookmarkStart w:id="646" w:name="3367-1534675773461"/>
      <w:bookmarkEnd w:id="646"/>
      <w:r>
        <w:t>6</w:t>
      </w:r>
    </w:p>
    <w:p w:rsidR="00002F36" w:rsidRDefault="00FF4753" w:rsidP="00FF4753">
      <w:pPr>
        <w:numPr>
          <w:ilvl w:val="0"/>
          <w:numId w:val="6"/>
        </w:numPr>
        <w:spacing w:line="251" w:lineRule="auto"/>
      </w:pPr>
      <w:bookmarkStart w:id="647" w:name="2810-1534675773461"/>
      <w:bookmarkEnd w:id="647"/>
      <w:r>
        <w:t>7</w:t>
      </w:r>
    </w:p>
    <w:p w:rsidR="00002F36" w:rsidRDefault="00FF4753">
      <w:pPr>
        <w:spacing w:line="251" w:lineRule="auto"/>
        <w:ind w:left="420"/>
      </w:pPr>
      <w:bookmarkStart w:id="648" w:name="9820-1534675773461"/>
      <w:bookmarkEnd w:id="648"/>
      <w:r>
        <w:rPr>
          <w:color w:val="999999"/>
        </w:rPr>
        <w:t>一、论文中要具体介绍项目的背景与总体需求、系统所采用的技术路线以及你所承担的实际工作。</w:t>
      </w:r>
    </w:p>
    <w:p w:rsidR="00002F36" w:rsidRDefault="00002F36">
      <w:bookmarkStart w:id="649" w:name="2079-1534675773585"/>
      <w:bookmarkEnd w:id="649"/>
    </w:p>
    <w:p w:rsidR="00002F36" w:rsidRDefault="00FF4753">
      <w:pPr>
        <w:spacing w:line="251" w:lineRule="auto"/>
        <w:ind w:left="420"/>
      </w:pPr>
      <w:bookmarkStart w:id="650" w:name="6230-1534675773462"/>
      <w:bookmarkEnd w:id="650"/>
      <w:r>
        <w:rPr>
          <w:color w:val="999999"/>
        </w:rPr>
        <w:t>二、采用</w:t>
      </w:r>
      <w:r>
        <w:rPr>
          <w:color w:val="999999"/>
        </w:rPr>
        <w:t>ABSD</w:t>
      </w:r>
      <w:r>
        <w:rPr>
          <w:color w:val="999999"/>
        </w:rPr>
        <w:t>方法进行软件开发时，需要经历架构需求、架构设计、架构文档化、架构复审、架构实现和架构演化六个阶段。</w:t>
      </w:r>
    </w:p>
    <w:p w:rsidR="00002F36" w:rsidRDefault="00002F36">
      <w:bookmarkStart w:id="651" w:name="3559-1534675773585"/>
      <w:bookmarkEnd w:id="651"/>
    </w:p>
    <w:p w:rsidR="00002F36" w:rsidRDefault="00FF4753">
      <w:pPr>
        <w:spacing w:line="251" w:lineRule="auto"/>
        <w:ind w:left="420"/>
      </w:pPr>
      <w:bookmarkStart w:id="652" w:name="6443-1534675773462"/>
      <w:bookmarkEnd w:id="652"/>
      <w:r>
        <w:rPr>
          <w:color w:val="999999"/>
        </w:rPr>
        <w:t xml:space="preserve">1. </w:t>
      </w:r>
      <w:r>
        <w:rPr>
          <w:color w:val="999999"/>
        </w:rPr>
        <w:t>架构需求阶段需要明确用户对目标软件系统在功能、行为、性能、设计约束等方面的期望。其主要活动包括需求获取、标识构件和架构评审。</w:t>
      </w:r>
      <w:r>
        <w:rPr>
          <w:color w:val="999999"/>
        </w:rPr>
        <w:t xml:space="preserve"> (1) </w:t>
      </w:r>
      <w:r>
        <w:rPr>
          <w:color w:val="999999"/>
        </w:rPr>
        <w:t>需求获取活动需要定义开发人员必须实现的软件功能，使得用户能够完成他们的任务，从而满足功能需求。与此同时，还要获得软件质量属性，满足一些非功能性需求。</w:t>
      </w:r>
    </w:p>
    <w:p w:rsidR="00002F36" w:rsidRDefault="00002F36">
      <w:bookmarkStart w:id="653" w:name="3877-1534675773585"/>
      <w:bookmarkEnd w:id="653"/>
    </w:p>
    <w:p w:rsidR="00F94A28" w:rsidRDefault="00FF4753">
      <w:pPr>
        <w:spacing w:line="251" w:lineRule="auto"/>
        <w:ind w:left="420"/>
      </w:pPr>
      <w:bookmarkStart w:id="654" w:name="6859-1534675773464"/>
      <w:bookmarkEnd w:id="654"/>
      <w:r>
        <w:rPr>
          <w:color w:val="999999"/>
        </w:rPr>
        <w:t xml:space="preserve">(2) </w:t>
      </w:r>
      <w:r>
        <w:rPr>
          <w:color w:val="999999"/>
        </w:rPr>
        <w:t>标识构件活动首先需要获得系统的基本结构，然后对基本结构进行分组，最后将基本结构进行打包成构件。</w:t>
      </w:r>
      <w:r>
        <w:rPr>
          <w:color w:val="999999"/>
        </w:rPr>
        <w:t xml:space="preserve"> </w:t>
      </w:r>
      <w:r w:rsidR="00F94A28">
        <w:rPr>
          <w:color w:val="999999"/>
        </w:rPr>
        <w:t>2012</w:t>
      </w:r>
      <w:r w:rsidR="00F94A28">
        <w:rPr>
          <w:color w:val="999999"/>
        </w:rPr>
        <w:t>年</w:t>
      </w:r>
      <w:bookmarkStart w:id="655" w:name="2383-1534675773585"/>
      <w:bookmarkEnd w:id="655"/>
      <w:r w:rsidR="00F94A28">
        <w:rPr>
          <w:color w:val="999999"/>
        </w:rPr>
        <w:t>(3)</w:t>
      </w:r>
    </w:p>
    <w:p w:rsidR="00002F36" w:rsidRDefault="00002F36"/>
    <w:p w:rsidR="00002F36" w:rsidRDefault="00FF4753">
      <w:pPr>
        <w:spacing w:line="251" w:lineRule="auto"/>
        <w:ind w:left="420"/>
      </w:pPr>
      <w:bookmarkStart w:id="656" w:name="3875-1534675773465"/>
      <w:bookmarkEnd w:id="656"/>
      <w:r>
        <w:rPr>
          <w:color w:val="999999"/>
        </w:rPr>
        <w:t>架构需求评审活动组织一个由系统涉众（用户、系统分析师、架构师、设计实现人员等）组成的小组，对架构需求及相关构件进行审查。审查的主要内容包括所获取的需求是否真实反映了用户需求，构件合并是否合理等。</w:t>
      </w:r>
    </w:p>
    <w:p w:rsidR="00002F36" w:rsidRDefault="00002F36">
      <w:bookmarkStart w:id="657" w:name="9165-1534675773585"/>
      <w:bookmarkEnd w:id="657"/>
    </w:p>
    <w:p w:rsidR="00002F36" w:rsidRDefault="00FF4753">
      <w:pPr>
        <w:spacing w:line="251" w:lineRule="auto"/>
        <w:ind w:left="420"/>
      </w:pPr>
      <w:bookmarkStart w:id="658" w:name="9162-1534675773466"/>
      <w:bookmarkEnd w:id="658"/>
      <w:r>
        <w:rPr>
          <w:color w:val="999999"/>
        </w:rPr>
        <w:t xml:space="preserve">2. </w:t>
      </w:r>
      <w:r>
        <w:rPr>
          <w:color w:val="999999"/>
        </w:rPr>
        <w:t>架构设计阶段是一个迭代过程，利用架构需求生成并调整架构决策。主要活动包括提出架构模型、将已标识的构件映射到架构中、分析构件之间的相互作用、产生系统架构和架构设计评审。</w:t>
      </w:r>
    </w:p>
    <w:p w:rsidR="00002F36" w:rsidRDefault="00002F36">
      <w:bookmarkStart w:id="659" w:name="6566-1534675773585"/>
      <w:bookmarkEnd w:id="659"/>
    </w:p>
    <w:p w:rsidR="00002F36" w:rsidRDefault="00FF4753">
      <w:pPr>
        <w:spacing w:line="251" w:lineRule="auto"/>
        <w:ind w:left="420"/>
      </w:pPr>
      <w:bookmarkStart w:id="660" w:name="7059-1534675773467"/>
      <w:bookmarkEnd w:id="660"/>
      <w:r>
        <w:rPr>
          <w:color w:val="999999"/>
        </w:rPr>
        <w:t xml:space="preserve">3. </w:t>
      </w:r>
      <w:r>
        <w:rPr>
          <w:color w:val="999999"/>
        </w:rPr>
        <w:t>架构文档化的主要活动是对架构设计进行分析与整理，生成架构规格说明书和测试架构需求的质量设计说明书。</w:t>
      </w:r>
    </w:p>
    <w:p w:rsidR="00002F36" w:rsidRDefault="00002F36">
      <w:bookmarkStart w:id="661" w:name="5189-1534675773585"/>
      <w:bookmarkEnd w:id="661"/>
    </w:p>
    <w:p w:rsidR="00002F36" w:rsidRDefault="00FF4753">
      <w:pPr>
        <w:spacing w:line="251" w:lineRule="auto"/>
        <w:ind w:left="420"/>
      </w:pPr>
      <w:bookmarkStart w:id="662" w:name="1530-1534675773468"/>
      <w:bookmarkEnd w:id="662"/>
      <w:r>
        <w:rPr>
          <w:color w:val="999999"/>
        </w:rPr>
        <w:t xml:space="preserve">4. </w:t>
      </w:r>
      <w:r>
        <w:rPr>
          <w:color w:val="999999"/>
        </w:rPr>
        <w:t>在一个主版本的软件架构分析之后，需要安排一次由外部人员（客户代表和领域专家）参加的架构复审。架构复审需要评价架构是否能够满足需求，质量属性需求是否在架构中得以体现、层次是否清晰、构件划分是否合理等。从而标识潜在的风险，及早发现架构设计中的缺陷和错误。</w:t>
      </w:r>
    </w:p>
    <w:p w:rsidR="00002F36" w:rsidRDefault="00002F36">
      <w:bookmarkStart w:id="663" w:name="8351-1534675773585"/>
      <w:bookmarkEnd w:id="663"/>
    </w:p>
    <w:p w:rsidR="00002F36" w:rsidRDefault="00FF4753">
      <w:pPr>
        <w:spacing w:line="251" w:lineRule="auto"/>
        <w:ind w:left="420"/>
      </w:pPr>
      <w:bookmarkStart w:id="664" w:name="6417-1534675773469"/>
      <w:bookmarkEnd w:id="664"/>
      <w:r>
        <w:rPr>
          <w:color w:val="999999"/>
        </w:rPr>
        <w:t xml:space="preserve">5. </w:t>
      </w:r>
      <w:r>
        <w:rPr>
          <w:color w:val="999999"/>
        </w:rPr>
        <w:t>架构实现主要是对架构进行实现的过程，主要活动包括架构分析与设计、构件实现、构件组装和系统测试。</w:t>
      </w:r>
    </w:p>
    <w:p w:rsidR="00002F36" w:rsidRDefault="00002F36">
      <w:bookmarkStart w:id="665" w:name="5374-1534675773585"/>
      <w:bookmarkEnd w:id="665"/>
    </w:p>
    <w:p w:rsidR="00002F36" w:rsidRDefault="00FF4753">
      <w:pPr>
        <w:spacing w:line="251" w:lineRule="auto"/>
        <w:ind w:left="420"/>
      </w:pPr>
      <w:bookmarkStart w:id="666" w:name="6329-1534675773470"/>
      <w:bookmarkEnd w:id="666"/>
      <w:r>
        <w:rPr>
          <w:color w:val="999999"/>
        </w:rPr>
        <w:t xml:space="preserve">6. </w:t>
      </w:r>
      <w:r>
        <w:rPr>
          <w:color w:val="999999"/>
        </w:rPr>
        <w:t>架构演化阶段主要解决用户在系统开发过程中发生的需求变更问题。主要活动包括架构演化计划、构件变动、更新构件的相互作用、构件的组装与测试和技术评审。</w:t>
      </w:r>
    </w:p>
    <w:p w:rsidR="00002F36" w:rsidRDefault="00002F36">
      <w:bookmarkStart w:id="667" w:name="4344-1534675773586"/>
      <w:bookmarkEnd w:id="667"/>
    </w:p>
    <w:p w:rsidR="00002F36" w:rsidRDefault="00FF4753">
      <w:pPr>
        <w:spacing w:line="251" w:lineRule="auto"/>
        <w:ind w:left="420"/>
      </w:pPr>
      <w:bookmarkStart w:id="668" w:name="6852-1534675773471"/>
      <w:bookmarkEnd w:id="668"/>
      <w:r>
        <w:rPr>
          <w:color w:val="999999"/>
        </w:rPr>
        <w:t>三、在软件开发的过程中可能遇到的问题包括：在架构需求获取过程中如何对捕获的架构需求进行筛选和优先级排序；在架构复审过程中如何解决评审人员的意见不一致问题；在架构实现过程中如何根据项目组实际情况</w:t>
      </w:r>
      <w:r>
        <w:rPr>
          <w:color w:val="999999"/>
        </w:rPr>
        <w:lastRenderedPageBreak/>
        <w:t>选择开发语言与开发平台；在架构演化过程中如何筛选并处理用户的需求变更，等等。</w:t>
      </w:r>
    </w:p>
    <w:p w:rsidR="00002F36" w:rsidRDefault="00002F36">
      <w:bookmarkStart w:id="669" w:name="9378-1534675773586"/>
      <w:bookmarkEnd w:id="669"/>
    </w:p>
    <w:p w:rsidR="00002F36" w:rsidRDefault="00FF4753">
      <w:pPr>
        <w:spacing w:line="251" w:lineRule="auto"/>
      </w:pPr>
      <w:bookmarkStart w:id="670" w:name="1235-1534675773473"/>
      <w:bookmarkEnd w:id="670"/>
      <w:r>
        <w:rPr>
          <w:rFonts w:ascii="monospace" w:eastAsia="monospace" w:hAnsi="monospace" w:cs="monospace"/>
        </w:rPr>
        <w:t>试题二 论企业应用系统的数据持久层架构设计数据持久层（Data Persistence Layer)通常位于企业应用系统的业务逻辑层和数据源层之间，为整个项目提供一个高层、统一、安全、并发的数据持久机制，完成对各种数据进行持久化的编程工作，并为系统业务逻辑层提供服务。它能够使程序员避免手工编写访问数据源的方法，使其专注于业务逻辑的开发，并且能够在不同项目中重用本框架， 这大大简化了数据的增加、删除、修改、查询功能的开发过程，同时又不丧失多层结构的天然优势，继承延续应用系统架构的可伸缩性和</w:t>
      </w:r>
      <w:proofErr w:type="gramStart"/>
      <w:r>
        <w:rPr>
          <w:rFonts w:ascii="monospace" w:eastAsia="monospace" w:hAnsi="monospace" w:cs="monospace"/>
        </w:rPr>
        <w:t>可</w:t>
      </w:r>
      <w:proofErr w:type="gramEnd"/>
      <w:r>
        <w:rPr>
          <w:rFonts w:ascii="monospace" w:eastAsia="monospace" w:hAnsi="monospace" w:cs="monospace"/>
        </w:rPr>
        <w:t>扩展性。当运用关系型数据库作为 数据存储机制时，在业务层与数据源间加入数据持久层，能够解决对象与关系的“阻抗 不匹配”问题，将对象的状态持久化存储到关系型数据库中。请围绕“企业应用系统的数据持久层架构设计”论题，依次从以下三方面进行论述。1. 概要叙述你参与分析和设计的企业应用系统开发项目以及你所担任的主要工作。2. 分析在企业应用系统的数据持久层架构设计中有哪些数据访问模式，并详细阐述每种数据访问模式的主要内容。3. 数据持久层架构设计的好坏决定着应用程序性能的优劣，请结合实际说明在数据持久层架构设计中需要考虑哪些问题。</w:t>
      </w:r>
    </w:p>
    <w:p w:rsidR="00002F36" w:rsidRDefault="00FF4753" w:rsidP="00FF4753">
      <w:pPr>
        <w:numPr>
          <w:ilvl w:val="0"/>
          <w:numId w:val="7"/>
        </w:numPr>
        <w:spacing w:line="251" w:lineRule="auto"/>
      </w:pPr>
      <w:bookmarkStart w:id="671" w:name="3828-1534675773473"/>
      <w:bookmarkEnd w:id="671"/>
      <w:r>
        <w:t>1</w:t>
      </w:r>
    </w:p>
    <w:p w:rsidR="00002F36" w:rsidRDefault="00FF4753" w:rsidP="00FF4753">
      <w:pPr>
        <w:numPr>
          <w:ilvl w:val="0"/>
          <w:numId w:val="7"/>
        </w:numPr>
        <w:spacing w:line="251" w:lineRule="auto"/>
      </w:pPr>
      <w:bookmarkStart w:id="672" w:name="5480-1534675773478"/>
      <w:bookmarkEnd w:id="672"/>
      <w:r>
        <w:t>2</w:t>
      </w:r>
    </w:p>
    <w:p w:rsidR="00002F36" w:rsidRDefault="00FF4753" w:rsidP="00FF4753">
      <w:pPr>
        <w:numPr>
          <w:ilvl w:val="0"/>
          <w:numId w:val="7"/>
        </w:numPr>
        <w:spacing w:line="251" w:lineRule="auto"/>
      </w:pPr>
      <w:bookmarkStart w:id="673" w:name="8827-1534675773478"/>
      <w:bookmarkEnd w:id="673"/>
      <w:r>
        <w:t>3</w:t>
      </w:r>
    </w:p>
    <w:p w:rsidR="00002F36" w:rsidRDefault="00FF4753" w:rsidP="00FF4753">
      <w:pPr>
        <w:numPr>
          <w:ilvl w:val="0"/>
          <w:numId w:val="7"/>
        </w:numPr>
        <w:spacing w:line="251" w:lineRule="auto"/>
      </w:pPr>
      <w:bookmarkStart w:id="674" w:name="7650-1534675773478"/>
      <w:bookmarkEnd w:id="674"/>
      <w:r>
        <w:t>4</w:t>
      </w:r>
    </w:p>
    <w:p w:rsidR="00002F36" w:rsidRDefault="00FF4753" w:rsidP="00FF4753">
      <w:pPr>
        <w:numPr>
          <w:ilvl w:val="0"/>
          <w:numId w:val="7"/>
        </w:numPr>
        <w:spacing w:line="251" w:lineRule="auto"/>
      </w:pPr>
      <w:bookmarkStart w:id="675" w:name="9213-1534675773478"/>
      <w:bookmarkEnd w:id="675"/>
      <w:r>
        <w:t>5</w:t>
      </w:r>
    </w:p>
    <w:p w:rsidR="00002F36" w:rsidRDefault="00FF4753" w:rsidP="00FF4753">
      <w:pPr>
        <w:numPr>
          <w:ilvl w:val="0"/>
          <w:numId w:val="7"/>
        </w:numPr>
        <w:spacing w:line="251" w:lineRule="auto"/>
      </w:pPr>
      <w:bookmarkStart w:id="676" w:name="8477-1534675773479"/>
      <w:bookmarkEnd w:id="676"/>
      <w:r>
        <w:t>6</w:t>
      </w:r>
    </w:p>
    <w:p w:rsidR="00002F36" w:rsidRDefault="00FF4753" w:rsidP="00FF4753">
      <w:pPr>
        <w:numPr>
          <w:ilvl w:val="0"/>
          <w:numId w:val="7"/>
        </w:numPr>
        <w:spacing w:line="251" w:lineRule="auto"/>
      </w:pPr>
      <w:bookmarkStart w:id="677" w:name="8595-1534675773479"/>
      <w:bookmarkEnd w:id="677"/>
      <w:r>
        <w:t>7</w:t>
      </w:r>
    </w:p>
    <w:p w:rsidR="00002F36" w:rsidRDefault="00FF4753" w:rsidP="00FF4753">
      <w:pPr>
        <w:numPr>
          <w:ilvl w:val="0"/>
          <w:numId w:val="7"/>
        </w:numPr>
        <w:spacing w:line="251" w:lineRule="auto"/>
      </w:pPr>
      <w:bookmarkStart w:id="678" w:name="7820-1534675773479"/>
      <w:bookmarkEnd w:id="678"/>
      <w:r>
        <w:t>8</w:t>
      </w:r>
    </w:p>
    <w:p w:rsidR="00002F36" w:rsidRDefault="00FF4753">
      <w:pPr>
        <w:spacing w:line="251" w:lineRule="auto"/>
        <w:ind w:left="420"/>
      </w:pPr>
      <w:bookmarkStart w:id="679" w:name="8838-1534675773479"/>
      <w:bookmarkEnd w:id="679"/>
      <w:r>
        <w:rPr>
          <w:color w:val="999999"/>
        </w:rPr>
        <w:t>简要描述所参与分析和设计的企业应用系统开发项目，并明确指出在其中承担的主要任务和开展的主要工作。</w:t>
      </w:r>
    </w:p>
    <w:p w:rsidR="00002F36" w:rsidRDefault="00002F36">
      <w:bookmarkStart w:id="680" w:name="7960-1534675773586"/>
      <w:bookmarkEnd w:id="680"/>
    </w:p>
    <w:p w:rsidR="00002F36" w:rsidRDefault="00FF4753">
      <w:pPr>
        <w:spacing w:line="251" w:lineRule="auto"/>
        <w:ind w:left="420"/>
      </w:pPr>
      <w:bookmarkStart w:id="681" w:name="3266-1534675773480"/>
      <w:bookmarkEnd w:id="681"/>
      <w:r>
        <w:rPr>
          <w:color w:val="999999"/>
        </w:rPr>
        <w:t>二、分析在企业应用系统的数据持久层架构设计中有哪些数据访问模式，并详细阐述每种数据访问模式的主要内容。</w:t>
      </w:r>
    </w:p>
    <w:p w:rsidR="00002F36" w:rsidRDefault="00002F36">
      <w:bookmarkStart w:id="682" w:name="5898-1534675773586"/>
      <w:bookmarkEnd w:id="682"/>
    </w:p>
    <w:p w:rsidR="00002F36" w:rsidRDefault="00FF4753">
      <w:pPr>
        <w:spacing w:line="251" w:lineRule="auto"/>
        <w:ind w:left="420"/>
      </w:pPr>
      <w:bookmarkStart w:id="683" w:name="5981-1534675773481"/>
      <w:bookmarkEnd w:id="683"/>
      <w:r>
        <w:rPr>
          <w:color w:val="999999"/>
        </w:rPr>
        <w:t>企业应用系统的数据持久层架构设计中主要有五种数据访问模式：</w:t>
      </w:r>
      <w:r>
        <w:rPr>
          <w:color w:val="999999"/>
        </w:rPr>
        <w:t xml:space="preserve"> (1) </w:t>
      </w:r>
      <w:r>
        <w:rPr>
          <w:color w:val="999999"/>
        </w:rPr>
        <w:t>在线访问（</w:t>
      </w:r>
      <w:r>
        <w:rPr>
          <w:color w:val="999999"/>
        </w:rPr>
        <w:t>Online</w:t>
      </w:r>
    </w:p>
    <w:p w:rsidR="00002F36" w:rsidRDefault="00002F36">
      <w:bookmarkStart w:id="684" w:name="7531-1534675773586"/>
      <w:bookmarkEnd w:id="684"/>
    </w:p>
    <w:p w:rsidR="00002F36" w:rsidRDefault="00FF4753">
      <w:pPr>
        <w:spacing w:line="251" w:lineRule="auto"/>
        <w:ind w:left="420"/>
      </w:pPr>
      <w:bookmarkStart w:id="685" w:name="2850-1534675773481"/>
      <w:bookmarkEnd w:id="685"/>
      <w:r>
        <w:rPr>
          <w:color w:val="999999"/>
        </w:rPr>
        <w:t>Access)</w:t>
      </w:r>
      <w:r>
        <w:rPr>
          <w:color w:val="999999"/>
        </w:rPr>
        <w:t>。</w:t>
      </w:r>
      <w:r>
        <w:rPr>
          <w:color w:val="999999"/>
        </w:rPr>
        <w:t>OA</w:t>
      </w:r>
      <w:r>
        <w:rPr>
          <w:color w:val="999999"/>
        </w:rPr>
        <w:t>是最基本的数据访问模式，也是在实际开发过程中最常采用的。这种数据访问模式会占用一个数据库连接，读取数据，每个数据库操</w:t>
      </w:r>
    </w:p>
    <w:p w:rsidR="00002F36" w:rsidRDefault="00002F36">
      <w:bookmarkStart w:id="686" w:name="1098-1534675773586"/>
      <w:bookmarkEnd w:id="686"/>
    </w:p>
    <w:p w:rsidR="00002F36" w:rsidRDefault="00FF4753">
      <w:pPr>
        <w:spacing w:line="251" w:lineRule="auto"/>
        <w:ind w:left="420"/>
      </w:pPr>
      <w:bookmarkStart w:id="687" w:name="4752-1534675773482"/>
      <w:bookmarkEnd w:id="687"/>
      <w:r>
        <w:rPr>
          <w:color w:val="999999"/>
        </w:rPr>
        <w:t>作都会通过这个连接不断地与后台的数据源进行交互。</w:t>
      </w:r>
      <w:r>
        <w:rPr>
          <w:color w:val="999999"/>
        </w:rPr>
        <w:t xml:space="preserve"> (2) </w:t>
      </w:r>
      <w:r>
        <w:rPr>
          <w:color w:val="999999"/>
        </w:rPr>
        <w:t>数据访问对象（</w:t>
      </w:r>
      <w:r>
        <w:rPr>
          <w:color w:val="999999"/>
        </w:rPr>
        <w:t>Data Access</w:t>
      </w:r>
    </w:p>
    <w:p w:rsidR="00002F36" w:rsidRDefault="00002F36">
      <w:bookmarkStart w:id="688" w:name="1968-1534675773586"/>
      <w:bookmarkEnd w:id="688"/>
    </w:p>
    <w:p w:rsidR="00002F36" w:rsidRDefault="00FF4753">
      <w:pPr>
        <w:spacing w:line="251" w:lineRule="auto"/>
        <w:ind w:left="420"/>
      </w:pPr>
      <w:bookmarkStart w:id="689" w:name="1098-1534675773483"/>
      <w:bookmarkEnd w:id="689"/>
      <w:r>
        <w:rPr>
          <w:color w:val="999999"/>
        </w:rPr>
        <w:lastRenderedPageBreak/>
        <w:t>Object)</w:t>
      </w:r>
      <w:r>
        <w:rPr>
          <w:color w:val="999999"/>
        </w:rPr>
        <w:t>。</w:t>
      </w:r>
      <w:r>
        <w:rPr>
          <w:color w:val="999999"/>
        </w:rPr>
        <w:t>DAO</w:t>
      </w:r>
      <w:r>
        <w:rPr>
          <w:color w:val="999999"/>
        </w:rPr>
        <w:t>模式是标准的</w:t>
      </w:r>
      <w:r>
        <w:rPr>
          <w:color w:val="999999"/>
        </w:rPr>
        <w:t>J2EE</w:t>
      </w:r>
      <w:r>
        <w:rPr>
          <w:color w:val="999999"/>
        </w:rPr>
        <w:t>设计模式之一，</w:t>
      </w:r>
      <w:r>
        <w:rPr>
          <w:color w:val="999999"/>
        </w:rPr>
        <w:t xml:space="preserve"> </w:t>
      </w:r>
      <w:r>
        <w:rPr>
          <w:color w:val="999999"/>
        </w:rPr>
        <w:t>开发人员常常用这种模式将底层数据访问操作与高层业务逻辑分离开。一个典型的</w:t>
      </w:r>
      <w:r>
        <w:rPr>
          <w:color w:val="999999"/>
        </w:rPr>
        <w:t>DA0</w:t>
      </w:r>
    </w:p>
    <w:p w:rsidR="00002F36" w:rsidRDefault="00002F36">
      <w:bookmarkStart w:id="690" w:name="5060-1534675773587"/>
      <w:bookmarkEnd w:id="690"/>
    </w:p>
    <w:p w:rsidR="00F94A28" w:rsidRDefault="00FF4753">
      <w:pPr>
        <w:spacing w:line="251" w:lineRule="auto"/>
        <w:ind w:left="420"/>
      </w:pPr>
      <w:bookmarkStart w:id="691" w:name="7327-1534675773484"/>
      <w:bookmarkEnd w:id="691"/>
      <w:r>
        <w:rPr>
          <w:color w:val="999999"/>
        </w:rPr>
        <w:t>实现通常包括：一个</w:t>
      </w:r>
      <w:r>
        <w:rPr>
          <w:color w:val="999999"/>
        </w:rPr>
        <w:t>DAO</w:t>
      </w:r>
      <w:r>
        <w:rPr>
          <w:color w:val="999999"/>
        </w:rPr>
        <w:t>工程类；一个</w:t>
      </w:r>
      <w:r>
        <w:rPr>
          <w:color w:val="999999"/>
        </w:rPr>
        <w:t>DAO</w:t>
      </w:r>
      <w:r>
        <w:rPr>
          <w:color w:val="999999"/>
        </w:rPr>
        <w:t>接口；</w:t>
      </w:r>
      <w:r>
        <w:rPr>
          <w:color w:val="999999"/>
        </w:rPr>
        <w:t xml:space="preserve"> </w:t>
      </w:r>
      <w:r>
        <w:rPr>
          <w:color w:val="999999"/>
        </w:rPr>
        <w:t>一个实现了</w:t>
      </w:r>
      <w:r>
        <w:rPr>
          <w:color w:val="999999"/>
        </w:rPr>
        <w:t xml:space="preserve"> DAO</w:t>
      </w:r>
      <w:r>
        <w:rPr>
          <w:color w:val="999999"/>
        </w:rPr>
        <w:t>接口的具体类，</w:t>
      </w:r>
      <w:r>
        <w:rPr>
          <w:color w:val="999999"/>
        </w:rPr>
        <w:t xml:space="preserve"> </w:t>
      </w:r>
      <w:r>
        <w:rPr>
          <w:color w:val="999999"/>
        </w:rPr>
        <w:t>包含访问特殊数据源中数据的逻辑；数据传输对象。</w:t>
      </w:r>
      <w:r>
        <w:rPr>
          <w:color w:val="999999"/>
        </w:rPr>
        <w:t xml:space="preserve"> </w:t>
      </w:r>
      <w:r w:rsidR="00F94A28">
        <w:rPr>
          <w:color w:val="999999"/>
        </w:rPr>
        <w:t>2012</w:t>
      </w:r>
      <w:r w:rsidR="00F94A28">
        <w:rPr>
          <w:color w:val="999999"/>
        </w:rPr>
        <w:t>年</w:t>
      </w:r>
      <w:bookmarkStart w:id="692" w:name="3364-1534675773587"/>
      <w:bookmarkEnd w:id="692"/>
      <w:r w:rsidR="00F94A28">
        <w:rPr>
          <w:color w:val="999999"/>
        </w:rPr>
        <w:t>(3)</w:t>
      </w:r>
    </w:p>
    <w:p w:rsidR="00002F36" w:rsidRDefault="00002F36"/>
    <w:p w:rsidR="00002F36" w:rsidRDefault="00FF4753">
      <w:pPr>
        <w:spacing w:line="251" w:lineRule="auto"/>
        <w:ind w:left="420"/>
      </w:pPr>
      <w:bookmarkStart w:id="693" w:name="5327-1534675773485"/>
      <w:bookmarkEnd w:id="693"/>
      <w:r>
        <w:rPr>
          <w:color w:val="999999"/>
        </w:rPr>
        <w:t>数据传输对象（</w:t>
      </w:r>
      <w:r>
        <w:rPr>
          <w:color w:val="999999"/>
        </w:rPr>
        <w:t>Data Transfer</w:t>
      </w:r>
    </w:p>
    <w:p w:rsidR="00002F36" w:rsidRDefault="00002F36">
      <w:bookmarkStart w:id="694" w:name="1281-1534675773587"/>
      <w:bookmarkEnd w:id="694"/>
    </w:p>
    <w:p w:rsidR="00002F36" w:rsidRDefault="00FF4753">
      <w:pPr>
        <w:spacing w:line="251" w:lineRule="auto"/>
        <w:ind w:left="420"/>
      </w:pPr>
      <w:bookmarkStart w:id="695" w:name="1589-1534675773485"/>
      <w:bookmarkEnd w:id="695"/>
      <w:r>
        <w:rPr>
          <w:color w:val="999999"/>
        </w:rPr>
        <w:t>Object)</w:t>
      </w:r>
      <w:r>
        <w:rPr>
          <w:color w:val="999999"/>
        </w:rPr>
        <w:t>。</w:t>
      </w:r>
      <w:r>
        <w:rPr>
          <w:color w:val="999999"/>
        </w:rPr>
        <w:t>DTO</w:t>
      </w:r>
      <w:r>
        <w:rPr>
          <w:color w:val="999999"/>
        </w:rPr>
        <w:t>是经典</w:t>
      </w:r>
      <w:r>
        <w:rPr>
          <w:color w:val="999999"/>
        </w:rPr>
        <w:t>EJB</w:t>
      </w:r>
      <w:r>
        <w:rPr>
          <w:color w:val="999999"/>
        </w:rPr>
        <w:t>设计模式之一，它本身是一组对象或者数据的容器，需要跨越不同的进程或者网络的边界来传输数据。对象本身应该不包含具体的业务逻辑，并且通常这些对象内部职能进行一些诸如内部一致性检</w:t>
      </w:r>
    </w:p>
    <w:p w:rsidR="00002F36" w:rsidRDefault="00002F36">
      <w:bookmarkStart w:id="696" w:name="6796-1534675773587"/>
      <w:bookmarkEnd w:id="696"/>
    </w:p>
    <w:p w:rsidR="00002F36" w:rsidRDefault="00FF4753">
      <w:pPr>
        <w:spacing w:line="251" w:lineRule="auto"/>
        <w:ind w:left="420"/>
      </w:pPr>
      <w:bookmarkStart w:id="697" w:name="8018-1534675773486"/>
      <w:bookmarkEnd w:id="697"/>
      <w:r>
        <w:rPr>
          <w:color w:val="999999"/>
        </w:rPr>
        <w:t>查和基本验证之类的方法，而且这些方法最好不要再调用其他的对象行为。在具体实现</w:t>
      </w:r>
      <w:r>
        <w:rPr>
          <w:color w:val="999999"/>
        </w:rPr>
        <w:t>DT0</w:t>
      </w:r>
      <w:r>
        <w:rPr>
          <w:color w:val="999999"/>
        </w:rPr>
        <w:t>时，可以使用编程语言内置的集合对象，也可以通过创建自定义类来实现</w:t>
      </w:r>
      <w:r>
        <w:rPr>
          <w:color w:val="999999"/>
        </w:rPr>
        <w:t>DT0</w:t>
      </w:r>
      <w:r>
        <w:rPr>
          <w:color w:val="999999"/>
        </w:rPr>
        <w:t>对象。</w:t>
      </w:r>
    </w:p>
    <w:p w:rsidR="00002F36" w:rsidRDefault="00002F36">
      <w:bookmarkStart w:id="698" w:name="3955-1534675773587"/>
      <w:bookmarkEnd w:id="698"/>
    </w:p>
    <w:p w:rsidR="00002F36" w:rsidRDefault="00FF4753">
      <w:pPr>
        <w:spacing w:line="251" w:lineRule="auto"/>
        <w:ind w:left="420"/>
      </w:pPr>
      <w:bookmarkStart w:id="699" w:name="3894-1534675773487"/>
      <w:bookmarkEnd w:id="699"/>
      <w:r>
        <w:rPr>
          <w:color w:val="999999"/>
        </w:rPr>
        <w:t xml:space="preserve">(4) </w:t>
      </w:r>
      <w:r>
        <w:rPr>
          <w:color w:val="999999"/>
        </w:rPr>
        <w:t>离线数据模型（</w:t>
      </w:r>
      <w:r>
        <w:rPr>
          <w:color w:val="999999"/>
        </w:rPr>
        <w:t>Off-line Data</w:t>
      </w:r>
    </w:p>
    <w:p w:rsidR="00002F36" w:rsidRDefault="00002F36">
      <w:bookmarkStart w:id="700" w:name="3370-1534675773587"/>
      <w:bookmarkEnd w:id="700"/>
    </w:p>
    <w:p w:rsidR="00002F36" w:rsidRDefault="00FF4753">
      <w:pPr>
        <w:spacing w:line="251" w:lineRule="auto"/>
        <w:ind w:left="420"/>
      </w:pPr>
      <w:bookmarkStart w:id="701" w:name="7990-1534675773488"/>
      <w:bookmarkEnd w:id="701"/>
      <w:r>
        <w:rPr>
          <w:color w:val="999999"/>
        </w:rPr>
        <w:t>Model)</w:t>
      </w:r>
      <w:r>
        <w:rPr>
          <w:color w:val="999999"/>
        </w:rPr>
        <w:t>。</w:t>
      </w:r>
      <w:r>
        <w:rPr>
          <w:color w:val="999999"/>
        </w:rPr>
        <w:t>0DM</w:t>
      </w:r>
      <w:r>
        <w:rPr>
          <w:color w:val="999999"/>
        </w:rPr>
        <w:t>以数据为中心，数据从数据源获取之后，将按照某种预定义的结构存放在系统中，成为应用的中心。离线方式可以使得对数据的各种操作独立于各种与后台数据源之间的连接或者事务；通过与</w:t>
      </w:r>
      <w:r>
        <w:rPr>
          <w:color w:val="999999"/>
        </w:rPr>
        <w:t>XML</w:t>
      </w:r>
      <w:r>
        <w:rPr>
          <w:color w:val="999999"/>
        </w:rPr>
        <w:t>集成数据可以方便地与</w:t>
      </w:r>
      <w:r>
        <w:rPr>
          <w:color w:val="999999"/>
        </w:rPr>
        <w:t>XML</w:t>
      </w:r>
      <w:r>
        <w:rPr>
          <w:color w:val="999999"/>
        </w:rPr>
        <w:t>格式的文档之间相互转换；独立于数据源，</w:t>
      </w:r>
      <w:r>
        <w:rPr>
          <w:color w:val="999999"/>
        </w:rPr>
        <w:t>ODM</w:t>
      </w:r>
      <w:r>
        <w:rPr>
          <w:color w:val="999999"/>
        </w:rPr>
        <w:t>定义了数据的存储结构和规则。</w:t>
      </w:r>
    </w:p>
    <w:p w:rsidR="00002F36" w:rsidRDefault="00002F36">
      <w:bookmarkStart w:id="702" w:name="6878-1534675773587"/>
      <w:bookmarkEnd w:id="702"/>
    </w:p>
    <w:p w:rsidR="00002F36" w:rsidRDefault="00FF4753">
      <w:pPr>
        <w:spacing w:line="251" w:lineRule="auto"/>
        <w:ind w:left="420"/>
      </w:pPr>
      <w:bookmarkStart w:id="703" w:name="8017-1534675773490"/>
      <w:bookmarkEnd w:id="703"/>
      <w:r>
        <w:rPr>
          <w:color w:val="999999"/>
        </w:rPr>
        <w:t xml:space="preserve">(5) </w:t>
      </w:r>
      <w:r>
        <w:rPr>
          <w:color w:val="999999"/>
        </w:rPr>
        <w:t>对象关系映射（</w:t>
      </w:r>
      <w:r>
        <w:rPr>
          <w:color w:val="999999"/>
        </w:rPr>
        <w:t>Object Relational</w:t>
      </w:r>
    </w:p>
    <w:p w:rsidR="00002F36" w:rsidRDefault="00002F36">
      <w:bookmarkStart w:id="704" w:name="6710-1534675773587"/>
      <w:bookmarkEnd w:id="704"/>
    </w:p>
    <w:p w:rsidR="00002F36" w:rsidRDefault="00FF4753">
      <w:pPr>
        <w:spacing w:line="251" w:lineRule="auto"/>
        <w:ind w:left="420"/>
      </w:pPr>
      <w:bookmarkStart w:id="705" w:name="1300-1534675773490"/>
      <w:bookmarkEnd w:id="705"/>
      <w:r>
        <w:rPr>
          <w:color w:val="999999"/>
        </w:rPr>
        <w:t>Mapping)</w:t>
      </w:r>
      <w:r>
        <w:rPr>
          <w:color w:val="999999"/>
        </w:rPr>
        <w:t>。</w:t>
      </w:r>
      <w:r>
        <w:rPr>
          <w:color w:val="999999"/>
        </w:rPr>
        <w:t>0RM</w:t>
      </w:r>
      <w:r>
        <w:rPr>
          <w:color w:val="999999"/>
        </w:rPr>
        <w:t>是随着面向对象软件开发方法发展而产生的，面向对象开发方法是主流的开发方法，关系型数据库是企业级应用环境中永久存放数据的主流数据存储系统。对象和关系数据是业务实体的两种表现形式，</w:t>
      </w:r>
    </w:p>
    <w:p w:rsidR="00002F36" w:rsidRDefault="00002F36">
      <w:bookmarkStart w:id="706" w:name="2142-1534675773587"/>
      <w:bookmarkEnd w:id="706"/>
    </w:p>
    <w:p w:rsidR="00002F36" w:rsidRDefault="00FF4753">
      <w:pPr>
        <w:spacing w:line="251" w:lineRule="auto"/>
        <w:ind w:left="420"/>
      </w:pPr>
      <w:bookmarkStart w:id="707" w:name="2619-1534675773491"/>
      <w:bookmarkEnd w:id="707"/>
      <w:r>
        <w:rPr>
          <w:color w:val="999999"/>
        </w:rPr>
        <w:t>业务实体在内存中表现为对象，在数据库中表现为关系数据。</w:t>
      </w:r>
      <w:r>
        <w:rPr>
          <w:color w:val="999999"/>
        </w:rPr>
        <w:t>ORM</w:t>
      </w:r>
    </w:p>
    <w:p w:rsidR="00002F36" w:rsidRDefault="00002F36">
      <w:bookmarkStart w:id="708" w:name="9254-1534675773587"/>
      <w:bookmarkEnd w:id="708"/>
    </w:p>
    <w:p w:rsidR="00002F36" w:rsidRDefault="00FF4753">
      <w:pPr>
        <w:spacing w:line="251" w:lineRule="auto"/>
        <w:ind w:left="420"/>
      </w:pPr>
      <w:bookmarkStart w:id="709" w:name="6582-1534675773492"/>
      <w:bookmarkEnd w:id="709"/>
      <w:r>
        <w:rPr>
          <w:color w:val="999999"/>
        </w:rPr>
        <w:t>—</w:t>
      </w:r>
      <w:r>
        <w:rPr>
          <w:color w:val="999999"/>
        </w:rPr>
        <w:t>般以中间件的形式存在，能够帮助将应用程序中的数据转换成关系型数据库中的记录；或者将关系数据库中的记录转换成应用程序中便于操作的对象。</w:t>
      </w:r>
    </w:p>
    <w:p w:rsidR="00002F36" w:rsidRDefault="00002F36">
      <w:bookmarkStart w:id="710" w:name="5847-1534675773587"/>
      <w:bookmarkEnd w:id="710"/>
    </w:p>
    <w:p w:rsidR="00002F36" w:rsidRDefault="00FF4753">
      <w:pPr>
        <w:spacing w:line="251" w:lineRule="auto"/>
        <w:ind w:left="420"/>
      </w:pPr>
      <w:bookmarkStart w:id="711" w:name="7595-1534675773493"/>
      <w:bookmarkEnd w:id="711"/>
      <w:r>
        <w:rPr>
          <w:color w:val="999999"/>
        </w:rPr>
        <w:t>三、数据持久层架构设计的好坏决定着应用程序性能的优劣，无论在</w:t>
      </w:r>
      <w:r>
        <w:rPr>
          <w:color w:val="999999"/>
        </w:rPr>
        <w:t>C/S</w:t>
      </w:r>
      <w:r>
        <w:rPr>
          <w:color w:val="999999"/>
        </w:rPr>
        <w:t>，还是在</w:t>
      </w:r>
      <w:r>
        <w:rPr>
          <w:color w:val="999999"/>
        </w:rPr>
        <w:t>B/S</w:t>
      </w:r>
      <w:r>
        <w:rPr>
          <w:color w:val="999999"/>
        </w:rPr>
        <w:t>结构中，持久层在处理数据的同时，对服务器锁的类型和持续</w:t>
      </w:r>
      <w:r>
        <w:rPr>
          <w:color w:val="999999"/>
        </w:rPr>
        <w:lastRenderedPageBreak/>
        <w:t>时间、输入输出活动量以及处理器负荷等产生主要影响，并由此影响应用程序的总体性能。在持久层设计阶段需要考虑的问题包括：网络流量问题；返回结果集的问题；查询或锁定超时的问题；</w:t>
      </w:r>
    </w:p>
    <w:p w:rsidR="00002F36" w:rsidRDefault="00002F36">
      <w:bookmarkStart w:id="712" w:name="7284-1534675773587"/>
      <w:bookmarkEnd w:id="712"/>
    </w:p>
    <w:p w:rsidR="00002F36" w:rsidRDefault="00FF4753">
      <w:pPr>
        <w:spacing w:line="251" w:lineRule="auto"/>
        <w:ind w:left="420"/>
      </w:pPr>
      <w:bookmarkStart w:id="713" w:name="5833-1534675773495"/>
      <w:bookmarkEnd w:id="713"/>
      <w:r>
        <w:rPr>
          <w:color w:val="999999"/>
        </w:rPr>
        <w:t>应用程序开发工具的问题；使用游标的问题；应用层设计的问题等。</w:t>
      </w:r>
    </w:p>
    <w:p w:rsidR="00002F36" w:rsidRDefault="00002F36">
      <w:bookmarkStart w:id="714" w:name="6186-1534675773587"/>
      <w:bookmarkEnd w:id="714"/>
    </w:p>
    <w:p w:rsidR="00002F36" w:rsidRDefault="00FF4753">
      <w:pPr>
        <w:spacing w:line="251" w:lineRule="auto"/>
      </w:pPr>
      <w:bookmarkStart w:id="715" w:name="7040-1534675773496"/>
      <w:bookmarkEnd w:id="715"/>
      <w:r>
        <w:rPr>
          <w:rFonts w:ascii="monospace" w:eastAsia="monospace" w:hAnsi="monospace" w:cs="monospace"/>
        </w:rPr>
        <w:t>试题三 论决策支持系统的开发与应用决策支持系统（Decision Support Systems，DSS)是以管理科学、运筹学、控制论和行为科学为基础，以计算机技术、仿真技术和信息技术为手段，以人机交互方式进行半结构化和非结构化决策的信息系统。它调用各种信息资源，并提供各种分析工具，为决策者提供分析问题、建立模型、模拟决策过程和方案的环境，帮助决策者提高决策水平和质量。决策支持系统在许多领域得到了广泛的应用，已成为许多行业经营管理中一个不可缺少的现代化支持工具。请围绕“决策支持系统的开发与应用”论题，依次从以下三个方面进行论述。1. 概要叙述你参与管理和开发的决策支持系统项目以及在其中所担任的主要工作。2. 简要叙述决策支持系统包含的典型组成部件及对应的基本功能。说明在建立决策支持系统时需解决的一般关键问题。3. 说明你所参与管理和开发的决策支持系统的应用场合以及对决策结果的要求，具体阐述在开发过程中所采用的关键技术、实施过程和实际应用的效果。</w:t>
      </w:r>
    </w:p>
    <w:p w:rsidR="00002F36" w:rsidRDefault="00FF4753" w:rsidP="00FF4753">
      <w:pPr>
        <w:numPr>
          <w:ilvl w:val="0"/>
          <w:numId w:val="8"/>
        </w:numPr>
        <w:spacing w:line="251" w:lineRule="auto"/>
      </w:pPr>
      <w:bookmarkStart w:id="716" w:name="3627-1534675773496"/>
      <w:bookmarkEnd w:id="716"/>
      <w:r>
        <w:t>1</w:t>
      </w:r>
    </w:p>
    <w:p w:rsidR="00002F36" w:rsidRDefault="00FF4753" w:rsidP="00FF4753">
      <w:pPr>
        <w:numPr>
          <w:ilvl w:val="0"/>
          <w:numId w:val="8"/>
        </w:numPr>
        <w:spacing w:line="251" w:lineRule="auto"/>
      </w:pPr>
      <w:bookmarkStart w:id="717" w:name="7017-1534675773499"/>
      <w:bookmarkEnd w:id="717"/>
      <w:r>
        <w:t>2</w:t>
      </w:r>
    </w:p>
    <w:p w:rsidR="00002F36" w:rsidRDefault="00FF4753" w:rsidP="00FF4753">
      <w:pPr>
        <w:numPr>
          <w:ilvl w:val="0"/>
          <w:numId w:val="8"/>
        </w:numPr>
        <w:spacing w:line="251" w:lineRule="auto"/>
      </w:pPr>
      <w:bookmarkStart w:id="718" w:name="5537-1534675773499"/>
      <w:bookmarkEnd w:id="718"/>
      <w:r>
        <w:t>3</w:t>
      </w:r>
    </w:p>
    <w:p w:rsidR="00002F36" w:rsidRDefault="00FF4753" w:rsidP="00FF4753">
      <w:pPr>
        <w:numPr>
          <w:ilvl w:val="0"/>
          <w:numId w:val="8"/>
        </w:numPr>
        <w:spacing w:line="251" w:lineRule="auto"/>
      </w:pPr>
      <w:bookmarkStart w:id="719" w:name="7055-1534675773500"/>
      <w:bookmarkEnd w:id="719"/>
      <w:r>
        <w:t>4</w:t>
      </w:r>
    </w:p>
    <w:p w:rsidR="00002F36" w:rsidRDefault="00FF4753" w:rsidP="00FF4753">
      <w:pPr>
        <w:numPr>
          <w:ilvl w:val="0"/>
          <w:numId w:val="8"/>
        </w:numPr>
        <w:spacing w:line="251" w:lineRule="auto"/>
      </w:pPr>
      <w:bookmarkStart w:id="720" w:name="2674-1534675773500"/>
      <w:bookmarkEnd w:id="720"/>
      <w:r>
        <w:t>5</w:t>
      </w:r>
    </w:p>
    <w:p w:rsidR="00002F36" w:rsidRDefault="00FF4753" w:rsidP="00FF4753">
      <w:pPr>
        <w:numPr>
          <w:ilvl w:val="0"/>
          <w:numId w:val="8"/>
        </w:numPr>
        <w:spacing w:line="251" w:lineRule="auto"/>
      </w:pPr>
      <w:bookmarkStart w:id="721" w:name="7744-1534675773500"/>
      <w:bookmarkEnd w:id="721"/>
      <w:r>
        <w:t>6</w:t>
      </w:r>
    </w:p>
    <w:p w:rsidR="00002F36" w:rsidRDefault="00FF4753" w:rsidP="00FF4753">
      <w:pPr>
        <w:numPr>
          <w:ilvl w:val="0"/>
          <w:numId w:val="8"/>
        </w:numPr>
        <w:spacing w:line="251" w:lineRule="auto"/>
      </w:pPr>
      <w:bookmarkStart w:id="722" w:name="7887-1534675773500"/>
      <w:bookmarkEnd w:id="722"/>
      <w:r>
        <w:t>7</w:t>
      </w:r>
    </w:p>
    <w:p w:rsidR="00F94A28" w:rsidRDefault="00FF4753">
      <w:pPr>
        <w:spacing w:line="251" w:lineRule="auto"/>
        <w:ind w:left="420"/>
      </w:pPr>
      <w:bookmarkStart w:id="723" w:name="9927-1534675773500"/>
      <w:bookmarkEnd w:id="723"/>
      <w:r>
        <w:rPr>
          <w:color w:val="999999"/>
        </w:rPr>
        <w:t>简要叙述所参与管理和开发的决策支持系统项目，并明确指出在其中承担的主要任务和开展的主要工作。</w:t>
      </w:r>
      <w:r>
        <w:rPr>
          <w:color w:val="999999"/>
        </w:rPr>
        <w:t xml:space="preserve"> </w:t>
      </w:r>
      <w:r>
        <w:rPr>
          <w:color w:val="999999"/>
        </w:rPr>
        <w:t>二、决策支持系统包括如下典型组件：</w:t>
      </w:r>
      <w:r>
        <w:rPr>
          <w:color w:val="999999"/>
        </w:rPr>
        <w:t xml:space="preserve"> </w:t>
      </w:r>
      <w:r w:rsidR="00F94A28">
        <w:rPr>
          <w:color w:val="999999"/>
        </w:rPr>
        <w:t>2012</w:t>
      </w:r>
      <w:r w:rsidR="00F94A28">
        <w:rPr>
          <w:color w:val="999999"/>
        </w:rPr>
        <w:t>年</w:t>
      </w:r>
      <w:bookmarkStart w:id="724" w:name="7335-1534675773588"/>
      <w:bookmarkEnd w:id="724"/>
      <w:r w:rsidR="00F94A28">
        <w:rPr>
          <w:color w:val="999999"/>
        </w:rPr>
        <w:t>(1)</w:t>
      </w:r>
    </w:p>
    <w:p w:rsidR="00002F36" w:rsidRDefault="00002F36"/>
    <w:p w:rsidR="00F94A28" w:rsidRDefault="00FF4753">
      <w:pPr>
        <w:spacing w:line="251" w:lineRule="auto"/>
        <w:ind w:left="420"/>
      </w:pPr>
      <w:bookmarkStart w:id="725" w:name="6460-1534675773501"/>
      <w:bookmarkEnd w:id="725"/>
      <w:r>
        <w:rPr>
          <w:color w:val="999999"/>
        </w:rPr>
        <w:t>接口部分，即输入</w:t>
      </w:r>
      <w:r>
        <w:rPr>
          <w:color w:val="999999"/>
        </w:rPr>
        <w:t>/</w:t>
      </w:r>
      <w:r>
        <w:rPr>
          <w:color w:val="999999"/>
        </w:rPr>
        <w:t>输出的界面，是人机交互的窗口。</w:t>
      </w:r>
      <w:r>
        <w:rPr>
          <w:color w:val="999999"/>
        </w:rPr>
        <w:t xml:space="preserve"> </w:t>
      </w:r>
      <w:r w:rsidR="00F94A28">
        <w:rPr>
          <w:color w:val="999999"/>
        </w:rPr>
        <w:t>2012</w:t>
      </w:r>
      <w:r w:rsidR="00F94A28">
        <w:rPr>
          <w:color w:val="999999"/>
        </w:rPr>
        <w:t>年</w:t>
      </w:r>
      <w:bookmarkStart w:id="726" w:name="1511-1534675773588"/>
      <w:bookmarkEnd w:id="726"/>
      <w:r w:rsidR="00F94A28">
        <w:rPr>
          <w:color w:val="999999"/>
        </w:rPr>
        <w:t>(2)</w:t>
      </w:r>
    </w:p>
    <w:p w:rsidR="00002F36" w:rsidRDefault="00002F36"/>
    <w:p w:rsidR="00F94A28" w:rsidRDefault="00FF4753">
      <w:pPr>
        <w:spacing w:line="251" w:lineRule="auto"/>
        <w:ind w:left="420"/>
      </w:pPr>
      <w:bookmarkStart w:id="727" w:name="5951-1534675773502"/>
      <w:bookmarkEnd w:id="727"/>
      <w:r>
        <w:rPr>
          <w:color w:val="999999"/>
        </w:rPr>
        <w:t>模型管理子系统，具有存储、动态建模的功能。目前模型管理的实现是通过模型库系统来完成的。</w:t>
      </w:r>
      <w:r>
        <w:rPr>
          <w:color w:val="999999"/>
        </w:rPr>
        <w:t xml:space="preserve"> </w:t>
      </w:r>
      <w:r w:rsidR="00F94A28">
        <w:rPr>
          <w:color w:val="999999"/>
        </w:rPr>
        <w:t>2012</w:t>
      </w:r>
      <w:r w:rsidR="00F94A28">
        <w:rPr>
          <w:color w:val="999999"/>
        </w:rPr>
        <w:t>年</w:t>
      </w:r>
      <w:bookmarkStart w:id="728" w:name="2976-1534675773588"/>
      <w:bookmarkEnd w:id="728"/>
      <w:r w:rsidR="00F94A28">
        <w:rPr>
          <w:color w:val="999999"/>
        </w:rPr>
        <w:t>(3)</w:t>
      </w:r>
    </w:p>
    <w:p w:rsidR="00002F36" w:rsidRDefault="00002F36"/>
    <w:p w:rsidR="00F94A28" w:rsidRDefault="00FF4753">
      <w:pPr>
        <w:spacing w:line="251" w:lineRule="auto"/>
        <w:ind w:left="420"/>
      </w:pPr>
      <w:bookmarkStart w:id="729" w:name="6070-1534675773503"/>
      <w:bookmarkEnd w:id="729"/>
      <w:r>
        <w:rPr>
          <w:color w:val="999999"/>
        </w:rPr>
        <w:t>知识管理子系统，集中管理决策问题领域的知识（规则和事实），包括知识的获取、表达、管理等功能。</w:t>
      </w:r>
      <w:r>
        <w:rPr>
          <w:color w:val="999999"/>
        </w:rPr>
        <w:t xml:space="preserve"> </w:t>
      </w:r>
      <w:r w:rsidR="00F94A28">
        <w:rPr>
          <w:color w:val="999999"/>
        </w:rPr>
        <w:t>2012</w:t>
      </w:r>
      <w:r w:rsidR="00F94A28">
        <w:rPr>
          <w:color w:val="999999"/>
        </w:rPr>
        <w:t>年</w:t>
      </w:r>
      <w:bookmarkStart w:id="730" w:name="5784-1534675773588"/>
      <w:bookmarkEnd w:id="730"/>
      <w:r w:rsidR="00F94A28">
        <w:rPr>
          <w:color w:val="999999"/>
        </w:rPr>
        <w:t>(4)</w:t>
      </w:r>
    </w:p>
    <w:p w:rsidR="00002F36" w:rsidRDefault="00002F36"/>
    <w:p w:rsidR="00002F36" w:rsidRDefault="00FF4753">
      <w:pPr>
        <w:spacing w:line="251" w:lineRule="auto"/>
        <w:ind w:left="420"/>
      </w:pPr>
      <w:bookmarkStart w:id="731" w:name="6042-1534675773503"/>
      <w:bookmarkEnd w:id="731"/>
      <w:r>
        <w:rPr>
          <w:color w:val="999999"/>
        </w:rPr>
        <w:t>数据管理子系统，</w:t>
      </w:r>
      <w:r>
        <w:rPr>
          <w:color w:val="999999"/>
        </w:rPr>
        <w:t>DSS</w:t>
      </w:r>
      <w:r>
        <w:rPr>
          <w:color w:val="999999"/>
        </w:rPr>
        <w:t>的数据库通常包括在数据仓库中。数据仓库是集成的、面向主题的数据库集合。数据仓库通常从内部和外部数据源中抽取。内部数据主要来自于组织的交易处理系统。外部数据包括行业数据、市场调查数据等。</w:t>
      </w:r>
    </w:p>
    <w:p w:rsidR="00002F36" w:rsidRDefault="00002F36">
      <w:bookmarkStart w:id="732" w:name="9282-1534675773588"/>
      <w:bookmarkEnd w:id="732"/>
    </w:p>
    <w:p w:rsidR="00002F36" w:rsidRDefault="00FF4753">
      <w:pPr>
        <w:spacing w:line="251" w:lineRule="auto"/>
        <w:ind w:left="420"/>
      </w:pPr>
      <w:bookmarkStart w:id="733" w:name="8363-1534675773504"/>
      <w:bookmarkEnd w:id="733"/>
      <w:r>
        <w:rPr>
          <w:color w:val="999999"/>
        </w:rPr>
        <w:lastRenderedPageBreak/>
        <w:t xml:space="preserve">(5) </w:t>
      </w:r>
      <w:r>
        <w:rPr>
          <w:color w:val="999999"/>
        </w:rPr>
        <w:t>用户，用户可看作系统的一部分。</w:t>
      </w:r>
      <w:r>
        <w:rPr>
          <w:color w:val="999999"/>
        </w:rPr>
        <w:t>DSS</w:t>
      </w:r>
      <w:r>
        <w:rPr>
          <w:color w:val="999999"/>
        </w:rPr>
        <w:t>的用户主要是企业各层次的管理者和商业分析人员。</w:t>
      </w:r>
      <w:r>
        <w:rPr>
          <w:color w:val="999999"/>
        </w:rPr>
        <w:t xml:space="preserve"> </w:t>
      </w:r>
      <w:r>
        <w:rPr>
          <w:color w:val="999999"/>
        </w:rPr>
        <w:t>在建立决策支持系统时，主要有以下几个关键问题：</w:t>
      </w:r>
    </w:p>
    <w:p w:rsidR="00002F36" w:rsidRDefault="00002F36">
      <w:bookmarkStart w:id="734" w:name="3626-1534675773588"/>
      <w:bookmarkEnd w:id="734"/>
    </w:p>
    <w:p w:rsidR="00002F36" w:rsidRDefault="00FF4753">
      <w:pPr>
        <w:spacing w:line="251" w:lineRule="auto"/>
        <w:ind w:left="420"/>
      </w:pPr>
      <w:bookmarkStart w:id="735" w:name="9391-1534675773505"/>
      <w:bookmarkEnd w:id="735"/>
      <w:r>
        <w:rPr>
          <w:color w:val="999999"/>
        </w:rPr>
        <w:t>1.</w:t>
      </w:r>
      <w:r>
        <w:rPr>
          <w:color w:val="999999"/>
        </w:rPr>
        <w:t>建立数据仓库系统</w:t>
      </w:r>
      <w:r>
        <w:rPr>
          <w:color w:val="999999"/>
        </w:rPr>
        <w:t xml:space="preserve"> </w:t>
      </w:r>
      <w:r>
        <w:rPr>
          <w:color w:val="999999"/>
        </w:rPr>
        <w:t>数据仓库系统必须为决策支持的分析处理提供以下服务：</w:t>
      </w:r>
      <w:r>
        <w:rPr>
          <w:color w:val="999999"/>
        </w:rPr>
        <w:t xml:space="preserve"> (1) </w:t>
      </w:r>
      <w:r>
        <w:rPr>
          <w:color w:val="999999"/>
        </w:rPr>
        <w:t>根据主题需要，从</w:t>
      </w:r>
      <w:r>
        <w:rPr>
          <w:color w:val="999999"/>
        </w:rPr>
        <w:t>OLTP</w:t>
      </w:r>
      <w:r>
        <w:rPr>
          <w:color w:val="999999"/>
        </w:rPr>
        <w:t>数据库中抽取分析用的数据。为此在抽取过程中要对原始数据进行分类、求和、统计等处理，抽取的过程实际上是数据的再组织。</w:t>
      </w:r>
    </w:p>
    <w:p w:rsidR="00002F36" w:rsidRDefault="00002F36">
      <w:bookmarkStart w:id="736" w:name="9192-1534675773588"/>
      <w:bookmarkEnd w:id="736"/>
    </w:p>
    <w:p w:rsidR="00F94A28" w:rsidRDefault="00FF4753">
      <w:pPr>
        <w:spacing w:line="251" w:lineRule="auto"/>
        <w:ind w:left="420"/>
      </w:pPr>
      <w:bookmarkStart w:id="737" w:name="7132-1534675773507"/>
      <w:bookmarkEnd w:id="737"/>
      <w:r>
        <w:rPr>
          <w:color w:val="999999"/>
        </w:rPr>
        <w:t xml:space="preserve">(2) </w:t>
      </w:r>
      <w:r>
        <w:rPr>
          <w:color w:val="999999"/>
        </w:rPr>
        <w:t>在抽取过程中，完成数据净化，即去掉不合格的原始数据，必要时还必须对缺损的数据加以补充。</w:t>
      </w:r>
      <w:r>
        <w:rPr>
          <w:color w:val="999999"/>
        </w:rPr>
        <w:t xml:space="preserve"> </w:t>
      </w:r>
      <w:r w:rsidR="00F94A28">
        <w:rPr>
          <w:color w:val="999999"/>
        </w:rPr>
        <w:t>2012</w:t>
      </w:r>
      <w:r w:rsidR="00F94A28">
        <w:rPr>
          <w:color w:val="999999"/>
        </w:rPr>
        <w:t>年</w:t>
      </w:r>
      <w:bookmarkStart w:id="738" w:name="4588-1534675773588"/>
      <w:bookmarkEnd w:id="738"/>
      <w:r w:rsidR="00F94A28">
        <w:rPr>
          <w:color w:val="999999"/>
        </w:rPr>
        <w:t>(3)</w:t>
      </w:r>
    </w:p>
    <w:p w:rsidR="00002F36" w:rsidRDefault="00002F36"/>
    <w:p w:rsidR="00002F36" w:rsidRDefault="00FF4753">
      <w:pPr>
        <w:spacing w:line="251" w:lineRule="auto"/>
        <w:ind w:left="420"/>
      </w:pPr>
      <w:bookmarkStart w:id="739" w:name="9880-1534675773507"/>
      <w:bookmarkEnd w:id="739"/>
      <w:r>
        <w:rPr>
          <w:color w:val="999999"/>
        </w:rPr>
        <w:t>在改变分析决策的主题时，可以按主题进行数据查询和访问。</w:t>
      </w:r>
      <w:r>
        <w:rPr>
          <w:color w:val="999999"/>
        </w:rPr>
        <w:t xml:space="preserve"> (4) </w:t>
      </w:r>
      <w:r>
        <w:rPr>
          <w:color w:val="999999"/>
        </w:rPr>
        <w:t>采用多级存储模式，解决数据量巨大及按照主题、粒度划分的数据组织问题。</w:t>
      </w:r>
    </w:p>
    <w:p w:rsidR="00002F36" w:rsidRDefault="00002F36">
      <w:bookmarkStart w:id="740" w:name="8050-1534675773588"/>
      <w:bookmarkEnd w:id="740"/>
    </w:p>
    <w:p w:rsidR="00002F36" w:rsidRDefault="00FF4753">
      <w:pPr>
        <w:spacing w:line="251" w:lineRule="auto"/>
        <w:ind w:left="420"/>
      </w:pPr>
      <w:bookmarkStart w:id="741" w:name="4610-1534675773508"/>
      <w:bookmarkEnd w:id="741"/>
      <w:r>
        <w:rPr>
          <w:color w:val="999999"/>
        </w:rPr>
        <w:t xml:space="preserve">2. </w:t>
      </w:r>
      <w:r>
        <w:rPr>
          <w:color w:val="999999"/>
        </w:rPr>
        <w:t>模型、方法和知识管理系统</w:t>
      </w:r>
      <w:r>
        <w:rPr>
          <w:color w:val="999999"/>
        </w:rPr>
        <w:t xml:space="preserve"> </w:t>
      </w:r>
      <w:r>
        <w:rPr>
          <w:color w:val="999999"/>
        </w:rPr>
        <w:t>釆用数据仓库和多维数据库技术的数据管理子系统将数据进行整理（预处理）和净化之后，形成可靠的易于进行决策的</w:t>
      </w:r>
      <w:r>
        <w:rPr>
          <w:color w:val="999999"/>
        </w:rPr>
        <w:t>“</w:t>
      </w:r>
      <w:r>
        <w:rPr>
          <w:color w:val="999999"/>
        </w:rPr>
        <w:t>数据源</w:t>
      </w:r>
      <w:r>
        <w:rPr>
          <w:color w:val="999999"/>
        </w:rPr>
        <w:t>”</w:t>
      </w:r>
      <w:r>
        <w:rPr>
          <w:color w:val="999999"/>
        </w:rPr>
        <w:t>（即数据仓库或多维数据库</w:t>
      </w:r>
      <w:r>
        <w:rPr>
          <w:color w:val="999999"/>
        </w:rPr>
        <w:t>)</w:t>
      </w:r>
      <w:r>
        <w:rPr>
          <w:color w:val="999999"/>
        </w:rPr>
        <w:t>，这个</w:t>
      </w:r>
      <w:r>
        <w:rPr>
          <w:color w:val="999999"/>
        </w:rPr>
        <w:t>“</w:t>
      </w:r>
      <w:r>
        <w:rPr>
          <w:color w:val="999999"/>
        </w:rPr>
        <w:t>数据源</w:t>
      </w:r>
      <w:r>
        <w:rPr>
          <w:color w:val="999999"/>
        </w:rPr>
        <w:t>”</w:t>
      </w:r>
      <w:r>
        <w:rPr>
          <w:color w:val="999999"/>
        </w:rPr>
        <w:t>的结构与形式和决策支持系统所采用的模型与知识有关。决策粗略地分为结构化</w:t>
      </w:r>
    </w:p>
    <w:p w:rsidR="00002F36" w:rsidRDefault="00002F36">
      <w:bookmarkStart w:id="742" w:name="5069-1534675773588"/>
      <w:bookmarkEnd w:id="742"/>
    </w:p>
    <w:p w:rsidR="00002F36" w:rsidRDefault="00FF4753">
      <w:pPr>
        <w:spacing w:line="251" w:lineRule="auto"/>
        <w:ind w:left="420"/>
      </w:pPr>
      <w:bookmarkStart w:id="743" w:name="9460-1534675773510"/>
      <w:bookmarkEnd w:id="743"/>
      <w:r>
        <w:rPr>
          <w:color w:val="999999"/>
        </w:rPr>
        <w:t>决策支持、非结构化决策支持、半结构化决策支持。一个较好的决策支持系统必须完成</w:t>
      </w:r>
      <w:r>
        <w:rPr>
          <w:color w:val="999999"/>
        </w:rPr>
        <w:t xml:space="preserve"> </w:t>
      </w:r>
      <w:r>
        <w:rPr>
          <w:color w:val="999999"/>
        </w:rPr>
        <w:t>这三方面的决策支持。</w:t>
      </w:r>
    </w:p>
    <w:p w:rsidR="00002F36" w:rsidRDefault="00002F36">
      <w:bookmarkStart w:id="744" w:name="1457-1534675773588"/>
      <w:bookmarkEnd w:id="744"/>
    </w:p>
    <w:p w:rsidR="00F94A28" w:rsidRDefault="00FF4753">
      <w:pPr>
        <w:spacing w:line="251" w:lineRule="auto"/>
        <w:ind w:left="420"/>
      </w:pPr>
      <w:bookmarkStart w:id="745" w:name="8968-1534675773510"/>
      <w:bookmarkEnd w:id="745"/>
      <w:r>
        <w:rPr>
          <w:color w:val="999999"/>
        </w:rPr>
        <w:t>模型、方法和知识的管理是决策支持系统的核心，它对依据问题建立的模型库、方法库和知识库进行管理。</w:t>
      </w:r>
      <w:r>
        <w:rPr>
          <w:color w:val="999999"/>
        </w:rPr>
        <w:t xml:space="preserve"> </w:t>
      </w:r>
      <w:r w:rsidR="00F94A28">
        <w:rPr>
          <w:color w:val="999999"/>
        </w:rPr>
        <w:t>2012</w:t>
      </w:r>
      <w:r w:rsidR="00F94A28">
        <w:rPr>
          <w:color w:val="999999"/>
        </w:rPr>
        <w:t>年</w:t>
      </w:r>
      <w:bookmarkStart w:id="746" w:name="2280-1534675773589"/>
      <w:bookmarkEnd w:id="746"/>
      <w:r w:rsidR="00F94A28">
        <w:rPr>
          <w:color w:val="999999"/>
        </w:rPr>
        <w:t>(1)</w:t>
      </w:r>
    </w:p>
    <w:p w:rsidR="00002F36" w:rsidRDefault="00002F36"/>
    <w:p w:rsidR="00002F36" w:rsidRDefault="00FF4753">
      <w:pPr>
        <w:spacing w:line="251" w:lineRule="auto"/>
        <w:ind w:left="420"/>
      </w:pPr>
      <w:bookmarkStart w:id="747" w:name="6141-1534675773512"/>
      <w:bookmarkEnd w:id="747"/>
      <w:r>
        <w:rPr>
          <w:color w:val="999999"/>
        </w:rPr>
        <w:t>对模型库、方法库和知识库进行维护。模型、方法和知识管理系统必须有对三库的维护界面；可根据问题的需要对模型、方法和知识库进行增加、删除和修改，并保证三库的一致性：一是系统运行过程调用每个库时不发生矛盾，特别是对知识库的维护</w:t>
      </w:r>
    </w:p>
    <w:p w:rsidR="00002F36" w:rsidRDefault="00002F36">
      <w:bookmarkStart w:id="748" w:name="6835-1534675773589"/>
      <w:bookmarkEnd w:id="748"/>
    </w:p>
    <w:p w:rsidR="00F94A28" w:rsidRDefault="00FF4753">
      <w:pPr>
        <w:spacing w:line="251" w:lineRule="auto"/>
        <w:ind w:left="420"/>
      </w:pPr>
      <w:bookmarkStart w:id="749" w:name="8110-1534675773513"/>
      <w:bookmarkEnd w:id="749"/>
      <w:r>
        <w:rPr>
          <w:color w:val="999999"/>
        </w:rPr>
        <w:t>更为复杂；二是每种模型、方法和知识都能调用到。</w:t>
      </w:r>
      <w:r>
        <w:rPr>
          <w:color w:val="999999"/>
        </w:rPr>
        <w:t xml:space="preserve"> </w:t>
      </w:r>
      <w:r w:rsidR="00F94A28">
        <w:rPr>
          <w:color w:val="999999"/>
        </w:rPr>
        <w:t>2012</w:t>
      </w:r>
      <w:r w:rsidR="00F94A28">
        <w:rPr>
          <w:color w:val="999999"/>
        </w:rPr>
        <w:t>年</w:t>
      </w:r>
      <w:bookmarkStart w:id="750" w:name="5585-1534675773589"/>
      <w:bookmarkEnd w:id="750"/>
      <w:r w:rsidR="00F94A28">
        <w:rPr>
          <w:color w:val="999999"/>
        </w:rPr>
        <w:t>(2)</w:t>
      </w:r>
    </w:p>
    <w:p w:rsidR="00002F36" w:rsidRDefault="00002F36"/>
    <w:p w:rsidR="00002F36" w:rsidRDefault="00FF4753">
      <w:pPr>
        <w:spacing w:line="251" w:lineRule="auto"/>
        <w:ind w:left="420"/>
      </w:pPr>
      <w:bookmarkStart w:id="751" w:name="9750-1534675773514"/>
      <w:bookmarkEnd w:id="751"/>
      <w:r>
        <w:rPr>
          <w:color w:val="999999"/>
        </w:rPr>
        <w:t>模型、方法和知识管理系统根据用户的要求和数据仓库提供的数据，能有效地选择模型、方法和知识，经系统运行得到相应的结果，并将结果送给交互环境进行输出。</w:t>
      </w:r>
    </w:p>
    <w:p w:rsidR="00002F36" w:rsidRDefault="00002F36">
      <w:bookmarkStart w:id="752" w:name="5042-1534675773589"/>
      <w:bookmarkEnd w:id="752"/>
    </w:p>
    <w:p w:rsidR="00002F36" w:rsidRDefault="00FF4753">
      <w:pPr>
        <w:spacing w:line="251" w:lineRule="auto"/>
        <w:ind w:left="420"/>
      </w:pPr>
      <w:bookmarkStart w:id="753" w:name="3230-1534675773515"/>
      <w:bookmarkEnd w:id="753"/>
      <w:r>
        <w:rPr>
          <w:color w:val="999999"/>
        </w:rPr>
        <w:t>智能决策支持系统一般是在模型、方法和知识管理系统的基础上增加专家系统和数据采掘与知识发现技术。</w:t>
      </w:r>
      <w:r>
        <w:rPr>
          <w:color w:val="999999"/>
        </w:rPr>
        <w:t xml:space="preserve"> </w:t>
      </w:r>
      <w:r>
        <w:rPr>
          <w:color w:val="999999"/>
        </w:rPr>
        <w:t>智能决策支持系统（</w:t>
      </w:r>
      <w:r>
        <w:rPr>
          <w:color w:val="999999"/>
        </w:rPr>
        <w:t>Intelligence</w:t>
      </w:r>
    </w:p>
    <w:p w:rsidR="00002F36" w:rsidRDefault="00002F36">
      <w:bookmarkStart w:id="754" w:name="2664-1534675773589"/>
      <w:bookmarkEnd w:id="754"/>
    </w:p>
    <w:p w:rsidR="00002F36" w:rsidRDefault="00FF4753">
      <w:pPr>
        <w:spacing w:line="251" w:lineRule="auto"/>
        <w:ind w:left="420"/>
      </w:pPr>
      <w:bookmarkStart w:id="755" w:name="1046-1534675773516"/>
      <w:bookmarkEnd w:id="755"/>
      <w:r>
        <w:rPr>
          <w:color w:val="999999"/>
        </w:rPr>
        <w:lastRenderedPageBreak/>
        <w:t>Decision Support System</w:t>
      </w:r>
      <w:r>
        <w:rPr>
          <w:color w:val="999999"/>
        </w:rPr>
        <w:t>，</w:t>
      </w:r>
      <w:r>
        <w:rPr>
          <w:color w:val="999999"/>
        </w:rPr>
        <w:t>IDSS)</w:t>
      </w:r>
      <w:r>
        <w:rPr>
          <w:color w:val="999999"/>
        </w:rPr>
        <w:t>的主要任务包括：</w:t>
      </w:r>
      <w:r>
        <w:rPr>
          <w:color w:val="999999"/>
        </w:rPr>
        <w:t xml:space="preserve"> (1) </w:t>
      </w:r>
      <w:r>
        <w:rPr>
          <w:color w:val="999999"/>
        </w:rPr>
        <w:t>分析和识别问题；</w:t>
      </w:r>
      <w:r>
        <w:rPr>
          <w:color w:val="999999"/>
        </w:rPr>
        <w:t xml:space="preserve"> (2) </w:t>
      </w:r>
      <w:r>
        <w:rPr>
          <w:color w:val="999999"/>
        </w:rPr>
        <w:t>描述决策问题和决策知识；</w:t>
      </w:r>
    </w:p>
    <w:p w:rsidR="00002F36" w:rsidRDefault="00002F36">
      <w:bookmarkStart w:id="756" w:name="1233-1534675773589"/>
      <w:bookmarkEnd w:id="756"/>
    </w:p>
    <w:p w:rsidR="00002F36" w:rsidRDefault="00FF4753">
      <w:pPr>
        <w:spacing w:line="251" w:lineRule="auto"/>
        <w:ind w:left="420"/>
      </w:pPr>
      <w:bookmarkStart w:id="757" w:name="5200-1534675773517"/>
      <w:bookmarkEnd w:id="757"/>
      <w:r>
        <w:rPr>
          <w:color w:val="999999"/>
        </w:rPr>
        <w:t xml:space="preserve">(3) </w:t>
      </w:r>
      <w:r>
        <w:rPr>
          <w:color w:val="999999"/>
        </w:rPr>
        <w:t>形成候选的决策方案（目标、规划、方法和途径等</w:t>
      </w:r>
      <w:r>
        <w:rPr>
          <w:color w:val="999999"/>
        </w:rPr>
        <w:t>)</w:t>
      </w:r>
      <w:r>
        <w:rPr>
          <w:color w:val="999999"/>
        </w:rPr>
        <w:t>；</w:t>
      </w:r>
      <w:r>
        <w:rPr>
          <w:color w:val="999999"/>
        </w:rPr>
        <w:t xml:space="preserve"> (4) </w:t>
      </w:r>
      <w:r>
        <w:rPr>
          <w:color w:val="999999"/>
        </w:rPr>
        <w:t>构造决策问题的求解模型（如数学模型、运筹学模型、程序模型、经验模型等</w:t>
      </w:r>
      <w:r>
        <w:rPr>
          <w:color w:val="999999"/>
        </w:rPr>
        <w:t>);</w:t>
      </w:r>
    </w:p>
    <w:p w:rsidR="00002F36" w:rsidRDefault="00002F36">
      <w:bookmarkStart w:id="758" w:name="8628-1534675773589"/>
      <w:bookmarkEnd w:id="758"/>
    </w:p>
    <w:p w:rsidR="00F94A28" w:rsidRDefault="00FF4753">
      <w:pPr>
        <w:spacing w:line="251" w:lineRule="auto"/>
        <w:ind w:left="420"/>
      </w:pPr>
      <w:bookmarkStart w:id="759" w:name="3019-1534675773517"/>
      <w:bookmarkEnd w:id="759"/>
      <w:r>
        <w:rPr>
          <w:color w:val="999999"/>
        </w:rPr>
        <w:t xml:space="preserve">(5) </w:t>
      </w:r>
      <w:r>
        <w:rPr>
          <w:color w:val="999999"/>
        </w:rPr>
        <w:t>建立评价决策问题的各种准则（如价值准则、科学准则、效益准则等</w:t>
      </w:r>
      <w:r>
        <w:rPr>
          <w:color w:val="999999"/>
        </w:rPr>
        <w:t>)</w:t>
      </w:r>
      <w:r>
        <w:rPr>
          <w:color w:val="999999"/>
        </w:rPr>
        <w:t>；</w:t>
      </w:r>
      <w:r>
        <w:rPr>
          <w:color w:val="999999"/>
        </w:rPr>
        <w:t xml:space="preserve"> (6) </w:t>
      </w:r>
      <w:r>
        <w:rPr>
          <w:color w:val="999999"/>
        </w:rPr>
        <w:t>多方案、多目标、多准则情况下的比较和优化；</w:t>
      </w:r>
      <w:r>
        <w:rPr>
          <w:color w:val="999999"/>
        </w:rPr>
        <w:t xml:space="preserve"> </w:t>
      </w:r>
      <w:r w:rsidR="00F94A28">
        <w:rPr>
          <w:color w:val="999999"/>
        </w:rPr>
        <w:t>2012</w:t>
      </w:r>
      <w:r w:rsidR="00F94A28">
        <w:rPr>
          <w:color w:val="999999"/>
        </w:rPr>
        <w:t>年</w:t>
      </w:r>
      <w:bookmarkStart w:id="760" w:name="1640-1534675773589"/>
      <w:bookmarkEnd w:id="760"/>
      <w:r w:rsidR="00F94A28">
        <w:rPr>
          <w:color w:val="999999"/>
        </w:rPr>
        <w:t>(7)</w:t>
      </w:r>
    </w:p>
    <w:p w:rsidR="00002F36" w:rsidRDefault="00002F36"/>
    <w:p w:rsidR="00002F36" w:rsidRDefault="00FF4753">
      <w:pPr>
        <w:spacing w:line="251" w:lineRule="auto"/>
        <w:ind w:left="420"/>
      </w:pPr>
      <w:bookmarkStart w:id="761" w:name="2562-1534675773518"/>
      <w:bookmarkEnd w:id="761"/>
      <w:r>
        <w:rPr>
          <w:color w:val="999999"/>
        </w:rPr>
        <w:t>综合分析，包括决策结果或方案对实际问题可能产生的作用和影响的分析，以及各种环境因素、变量对决策方案或结果的影响程序分析等。</w:t>
      </w:r>
    </w:p>
    <w:p w:rsidR="00002F36" w:rsidRDefault="00002F36">
      <w:bookmarkStart w:id="762" w:name="5062-1534675773589"/>
      <w:bookmarkEnd w:id="762"/>
    </w:p>
    <w:p w:rsidR="00002F36" w:rsidRDefault="00FF4753">
      <w:pPr>
        <w:spacing w:line="251" w:lineRule="auto"/>
        <w:ind w:left="420"/>
      </w:pPr>
      <w:bookmarkStart w:id="763" w:name="2326-1534675773519"/>
      <w:bookmarkEnd w:id="763"/>
      <w:r>
        <w:rPr>
          <w:color w:val="999999"/>
        </w:rPr>
        <w:t xml:space="preserve">3. </w:t>
      </w:r>
      <w:r>
        <w:rPr>
          <w:color w:val="999999"/>
        </w:rPr>
        <w:t>用户交互环境</w:t>
      </w:r>
      <w:r>
        <w:rPr>
          <w:color w:val="999999"/>
        </w:rPr>
        <w:t xml:space="preserve"> </w:t>
      </w:r>
      <w:r>
        <w:rPr>
          <w:color w:val="999999"/>
        </w:rPr>
        <w:t>用户交互环境是决策者或决策部门与决策支持系统打交道的界面，它负责接收用户发出的各种命令，根据这些命令调用不同的子系统，并获得处理结果，最后再将这些结果输出给用户。</w:t>
      </w:r>
    </w:p>
    <w:p w:rsidR="00002F36" w:rsidRDefault="00002F36">
      <w:bookmarkStart w:id="764" w:name="6890-1534675773589"/>
      <w:bookmarkEnd w:id="764"/>
    </w:p>
    <w:p w:rsidR="00002F36" w:rsidRDefault="00FF4753">
      <w:pPr>
        <w:spacing w:line="251" w:lineRule="auto"/>
        <w:ind w:left="420"/>
      </w:pPr>
      <w:bookmarkStart w:id="765" w:name="7595-1534675773520"/>
      <w:bookmarkEnd w:id="765"/>
      <w:r>
        <w:rPr>
          <w:color w:val="999999"/>
        </w:rPr>
        <w:t>交互环境的好坏直接影响着用户对系统的使用。一个好的交互环境，其输入应当简单、易学、易用。其输出应当做到内容丰富、形式活泼。</w:t>
      </w:r>
    </w:p>
    <w:p w:rsidR="00002F36" w:rsidRDefault="00002F36">
      <w:bookmarkStart w:id="766" w:name="8677-1534675773589"/>
      <w:bookmarkEnd w:id="766"/>
    </w:p>
    <w:p w:rsidR="00002F36" w:rsidRDefault="00FF4753">
      <w:pPr>
        <w:spacing w:line="251" w:lineRule="auto"/>
        <w:ind w:left="420"/>
      </w:pPr>
      <w:bookmarkStart w:id="767" w:name="4524-1534675773521"/>
      <w:bookmarkEnd w:id="767"/>
      <w:r>
        <w:rPr>
          <w:color w:val="999999"/>
        </w:rPr>
        <w:t>三、考生需结合自身参与项目的实际状况，指出其参与管理和开发的决策支持系统的应用行业或领域，选择一个关键问题说明其设计、实现的具体过程、方法以及对实际应用效果的分析。</w:t>
      </w:r>
    </w:p>
    <w:p w:rsidR="00002F36" w:rsidRDefault="00002F36">
      <w:bookmarkStart w:id="768" w:name="8687-1534675773589"/>
      <w:bookmarkEnd w:id="768"/>
    </w:p>
    <w:p w:rsidR="00002F36" w:rsidRDefault="00FF4753">
      <w:pPr>
        <w:spacing w:line="251" w:lineRule="auto"/>
      </w:pPr>
      <w:bookmarkStart w:id="769" w:name="4447-1534675773523"/>
      <w:bookmarkEnd w:id="769"/>
      <w:r>
        <w:rPr>
          <w:rFonts w:ascii="monospace" w:eastAsia="monospace" w:hAnsi="monospace" w:cs="monospace"/>
        </w:rPr>
        <w:t>试题四 论企业信息化规划的实施与应用企业信息化建设是一项长期而艰巨的任务，不可能在短时间内完成。信息化规划是企业信息化建设的纲领和向导，是信息系统设计和实施的前提和依据。信息化规划以整个企业的发展目标和战略、企业各部门的目标与功能为基础，同时结合行业信息化方面的实践和对信息技术发展趋势的掌握，制定出企业信息化远景、目标和发展战略，从而 达到全面、系统地指导企业信息化建设的目的。请围绕“企业信息化规划的实施与应用”论题，依次从以下三个方面进行论述。1. 概要叙述你参与的企业信息化规划项目以及你在其中所担任的主要工作。2. 简要叙述企业信息化规划的主要内容。结合你参与的项目的实际情况，详细分析有关企业的信息化规划目标及规划的具体内容。3. 说明你所参与实施的企业信息化规划的步骤及效果，介绍其是否达到了预期的目标并分析原因。</w:t>
      </w:r>
    </w:p>
    <w:p w:rsidR="00002F36" w:rsidRDefault="00FF4753" w:rsidP="00FF4753">
      <w:pPr>
        <w:numPr>
          <w:ilvl w:val="0"/>
          <w:numId w:val="9"/>
        </w:numPr>
        <w:spacing w:line="251" w:lineRule="auto"/>
      </w:pPr>
      <w:bookmarkStart w:id="770" w:name="2076-1534675773523"/>
      <w:bookmarkEnd w:id="770"/>
      <w:r>
        <w:t>1</w:t>
      </w:r>
    </w:p>
    <w:p w:rsidR="00002F36" w:rsidRDefault="00FF4753" w:rsidP="00FF4753">
      <w:pPr>
        <w:numPr>
          <w:ilvl w:val="0"/>
          <w:numId w:val="9"/>
        </w:numPr>
        <w:spacing w:line="251" w:lineRule="auto"/>
      </w:pPr>
      <w:bookmarkStart w:id="771" w:name="7266-1534675773525"/>
      <w:bookmarkEnd w:id="771"/>
      <w:r>
        <w:t>2</w:t>
      </w:r>
    </w:p>
    <w:p w:rsidR="00002F36" w:rsidRDefault="00FF4753" w:rsidP="00FF4753">
      <w:pPr>
        <w:numPr>
          <w:ilvl w:val="0"/>
          <w:numId w:val="9"/>
        </w:numPr>
        <w:spacing w:line="251" w:lineRule="auto"/>
      </w:pPr>
      <w:bookmarkStart w:id="772" w:name="4620-1534675773525"/>
      <w:bookmarkEnd w:id="772"/>
      <w:r>
        <w:t>3</w:t>
      </w:r>
    </w:p>
    <w:p w:rsidR="00002F36" w:rsidRDefault="00FF4753" w:rsidP="00FF4753">
      <w:pPr>
        <w:numPr>
          <w:ilvl w:val="0"/>
          <w:numId w:val="9"/>
        </w:numPr>
        <w:spacing w:line="251" w:lineRule="auto"/>
      </w:pPr>
      <w:bookmarkStart w:id="773" w:name="6769-1534675773526"/>
      <w:bookmarkEnd w:id="773"/>
      <w:r>
        <w:t>4</w:t>
      </w:r>
    </w:p>
    <w:p w:rsidR="00002F36" w:rsidRDefault="00FF4753" w:rsidP="00FF4753">
      <w:pPr>
        <w:numPr>
          <w:ilvl w:val="0"/>
          <w:numId w:val="9"/>
        </w:numPr>
        <w:spacing w:line="251" w:lineRule="auto"/>
      </w:pPr>
      <w:bookmarkStart w:id="774" w:name="5689-1534675773526"/>
      <w:bookmarkEnd w:id="774"/>
      <w:r>
        <w:t>5</w:t>
      </w:r>
    </w:p>
    <w:p w:rsidR="00002F36" w:rsidRDefault="00FF4753" w:rsidP="00FF4753">
      <w:pPr>
        <w:numPr>
          <w:ilvl w:val="0"/>
          <w:numId w:val="9"/>
        </w:numPr>
        <w:spacing w:line="251" w:lineRule="auto"/>
      </w:pPr>
      <w:bookmarkStart w:id="775" w:name="3513-1534675773526"/>
      <w:bookmarkEnd w:id="775"/>
      <w:r>
        <w:t>6</w:t>
      </w:r>
    </w:p>
    <w:p w:rsidR="00002F36" w:rsidRDefault="00FF4753" w:rsidP="00FF4753">
      <w:pPr>
        <w:numPr>
          <w:ilvl w:val="0"/>
          <w:numId w:val="9"/>
        </w:numPr>
        <w:spacing w:line="251" w:lineRule="auto"/>
      </w:pPr>
      <w:bookmarkStart w:id="776" w:name="1985-1534675773526"/>
      <w:bookmarkEnd w:id="776"/>
      <w:r>
        <w:t>7</w:t>
      </w:r>
    </w:p>
    <w:p w:rsidR="00002F36" w:rsidRDefault="00FF4753">
      <w:pPr>
        <w:spacing w:line="251" w:lineRule="auto"/>
        <w:ind w:left="420"/>
      </w:pPr>
      <w:bookmarkStart w:id="777" w:name="3241-1534675773526"/>
      <w:bookmarkEnd w:id="777"/>
      <w:r>
        <w:rPr>
          <w:color w:val="999999"/>
        </w:rPr>
        <w:lastRenderedPageBreak/>
        <w:t>一、简要叙述所参与管理和开发的企业信息化规划项目，并明确指出在其中承担的主要任务和开展的主要工作。</w:t>
      </w:r>
      <w:r>
        <w:rPr>
          <w:color w:val="999999"/>
        </w:rPr>
        <w:t xml:space="preserve"> </w:t>
      </w:r>
      <w:r>
        <w:rPr>
          <w:color w:val="999999"/>
        </w:rPr>
        <w:t>二、企业信息化规划的内容</w:t>
      </w:r>
    </w:p>
    <w:p w:rsidR="00002F36" w:rsidRDefault="00002F36">
      <w:bookmarkStart w:id="778" w:name="9795-1534675773590"/>
      <w:bookmarkEnd w:id="778"/>
    </w:p>
    <w:p w:rsidR="00002F36" w:rsidRDefault="00FF4753">
      <w:pPr>
        <w:spacing w:line="251" w:lineRule="auto"/>
        <w:ind w:left="420"/>
      </w:pPr>
      <w:bookmarkStart w:id="779" w:name="8943-1534675773527"/>
      <w:bookmarkEnd w:id="779"/>
      <w:r>
        <w:rPr>
          <w:color w:val="999999"/>
        </w:rPr>
        <w:t>企业信息化规划不仅涉及到信息系统规划，同时与企业规划、业务流程建模等紧密相关，是融合企业战略、管理规划、业务流程重组等内容的</w:t>
      </w:r>
      <w:r>
        <w:rPr>
          <w:color w:val="999999"/>
        </w:rPr>
        <w:t>“</w:t>
      </w:r>
      <w:r>
        <w:rPr>
          <w:color w:val="999999"/>
        </w:rPr>
        <w:t>业务</w:t>
      </w:r>
      <w:r>
        <w:rPr>
          <w:color w:val="999999"/>
        </w:rPr>
        <w:t>+</w:t>
      </w:r>
      <w:r>
        <w:rPr>
          <w:color w:val="999999"/>
        </w:rPr>
        <w:t>管理</w:t>
      </w:r>
      <w:r>
        <w:rPr>
          <w:color w:val="999999"/>
        </w:rPr>
        <w:t>+</w:t>
      </w:r>
      <w:r>
        <w:rPr>
          <w:color w:val="999999"/>
        </w:rPr>
        <w:t>技术</w:t>
      </w:r>
      <w:r>
        <w:rPr>
          <w:color w:val="999999"/>
        </w:rPr>
        <w:t>”</w:t>
      </w:r>
      <w:r>
        <w:rPr>
          <w:color w:val="999999"/>
        </w:rPr>
        <w:t>的规划活动，如下图所示。</w:t>
      </w:r>
    </w:p>
    <w:p w:rsidR="00002F36" w:rsidRDefault="00FF4753">
      <w:pPr>
        <w:jc w:val="center"/>
      </w:pPr>
      <w:bookmarkStart w:id="780" w:name="6539-1534675773528"/>
      <w:bookmarkEnd w:id="780"/>
      <w:r>
        <w:rPr>
          <w:noProof/>
        </w:rPr>
        <w:drawing>
          <wp:inline distT="0" distB="0" distL="0" distR="0">
            <wp:extent cx="5267325" cy="2713471"/>
            <wp:effectExtent l="0" t="0" r="0" b="0"/>
            <wp:docPr id="14" name="Drawing 13" descr="180D01ADC19D4E969B2DE6136C88A842.png"/>
            <wp:cNvGraphicFramePr/>
            <a:graphic xmlns:a="http://schemas.openxmlformats.org/drawingml/2006/main">
              <a:graphicData uri="http://schemas.openxmlformats.org/drawingml/2006/picture">
                <pic:pic xmlns:pic="http://schemas.openxmlformats.org/drawingml/2006/picture">
                  <pic:nvPicPr>
                    <pic:cNvPr id="0" name="Picture 13" descr="180D01ADC19D4E969B2DE6136C88A842.png"/>
                    <pic:cNvPicPr>
                      <a:picLocks noChangeAspect="1"/>
                    </pic:cNvPicPr>
                  </pic:nvPicPr>
                  <pic:blipFill>
                    <a:blip r:embed="rId21"/>
                    <a:stretch>
                      <a:fillRect/>
                    </a:stretch>
                  </pic:blipFill>
                  <pic:spPr>
                    <a:xfrm>
                      <a:off x="0" y="0"/>
                      <a:ext cx="5267325" cy="2713471"/>
                    </a:xfrm>
                    <a:prstGeom prst="rect">
                      <a:avLst/>
                    </a:prstGeom>
                  </pic:spPr>
                </pic:pic>
              </a:graphicData>
            </a:graphic>
          </wp:inline>
        </w:drawing>
      </w:r>
    </w:p>
    <w:p w:rsidR="00002F36" w:rsidRDefault="00002F36">
      <w:pPr>
        <w:spacing w:line="251" w:lineRule="auto"/>
        <w:ind w:left="420"/>
      </w:pPr>
      <w:bookmarkStart w:id="781" w:name="7951-1534675773528"/>
      <w:bookmarkEnd w:id="781"/>
    </w:p>
    <w:p w:rsidR="00002F36" w:rsidRDefault="00FF4753">
      <w:pPr>
        <w:spacing w:line="251" w:lineRule="auto"/>
        <w:ind w:left="420"/>
      </w:pPr>
      <w:bookmarkStart w:id="782" w:name="8069-1534675773529"/>
      <w:bookmarkEnd w:id="782"/>
      <w:r>
        <w:rPr>
          <w:color w:val="999999"/>
        </w:rPr>
        <w:t>涉及到业务流程重组和信息资源规划、信息技术战略规划、信息系统战略规划和企业战略规划等多个领域。所有的规划都应该围绕企业关键目标的实现而展开，并为企业目标的实现提供支持和必须的服务。</w:t>
      </w:r>
    </w:p>
    <w:p w:rsidR="00002F36" w:rsidRDefault="00002F36">
      <w:bookmarkStart w:id="783" w:name="0013-1534675773590"/>
      <w:bookmarkEnd w:id="783"/>
    </w:p>
    <w:p w:rsidR="00002F36" w:rsidRDefault="00FF4753">
      <w:pPr>
        <w:spacing w:line="251" w:lineRule="auto"/>
        <w:ind w:left="420"/>
      </w:pPr>
      <w:bookmarkStart w:id="784" w:name="2364-1534675773531"/>
      <w:bookmarkEnd w:id="784"/>
      <w:r>
        <w:rPr>
          <w:color w:val="999999"/>
        </w:rPr>
        <w:t>进行信息化规划时，需要做好以下几个方面的工作：</w:t>
      </w:r>
      <w:r>
        <w:rPr>
          <w:color w:val="999999"/>
        </w:rPr>
        <w:t xml:space="preserve"> (1)</w:t>
      </w:r>
      <w:r>
        <w:rPr>
          <w:color w:val="999999"/>
        </w:rPr>
        <w:t>明确发展目标和实施重点。</w:t>
      </w:r>
      <w:r>
        <w:rPr>
          <w:color w:val="999999"/>
        </w:rPr>
        <w:t xml:space="preserve"> (2) </w:t>
      </w:r>
      <w:r>
        <w:rPr>
          <w:color w:val="999999"/>
        </w:rPr>
        <w:t>成立领导机构。</w:t>
      </w:r>
      <w:r>
        <w:rPr>
          <w:color w:val="999999"/>
        </w:rPr>
        <w:t xml:space="preserve"> (3) </w:t>
      </w:r>
      <w:r>
        <w:rPr>
          <w:color w:val="999999"/>
        </w:rPr>
        <w:t>做好企业业务信息化需求分析。</w:t>
      </w:r>
    </w:p>
    <w:p w:rsidR="00002F36" w:rsidRDefault="00002F36">
      <w:bookmarkStart w:id="785" w:name="9568-1534675773590"/>
      <w:bookmarkEnd w:id="785"/>
    </w:p>
    <w:p w:rsidR="00002F36" w:rsidRDefault="00FF4753">
      <w:pPr>
        <w:spacing w:line="251" w:lineRule="auto"/>
        <w:ind w:left="420"/>
      </w:pPr>
      <w:bookmarkStart w:id="786" w:name="1880-1534675773532"/>
      <w:bookmarkEnd w:id="786"/>
      <w:r>
        <w:rPr>
          <w:color w:val="999999"/>
        </w:rPr>
        <w:t xml:space="preserve">(4) </w:t>
      </w:r>
      <w:r>
        <w:rPr>
          <w:color w:val="999999"/>
        </w:rPr>
        <w:t>确定企业信息化不同发展阶段的投资预算。</w:t>
      </w:r>
      <w:r>
        <w:rPr>
          <w:color w:val="999999"/>
        </w:rPr>
        <w:t xml:space="preserve"> (5) </w:t>
      </w:r>
      <w:r>
        <w:rPr>
          <w:color w:val="999999"/>
        </w:rPr>
        <w:t>制定必要的促进企业信息化建设的规章制度。</w:t>
      </w:r>
    </w:p>
    <w:p w:rsidR="00002F36" w:rsidRDefault="00002F36">
      <w:bookmarkStart w:id="787" w:name="3950-1534675773590"/>
      <w:bookmarkEnd w:id="787"/>
    </w:p>
    <w:p w:rsidR="00002F36" w:rsidRDefault="00FF4753">
      <w:pPr>
        <w:spacing w:line="251" w:lineRule="auto"/>
        <w:ind w:left="420"/>
      </w:pPr>
      <w:bookmarkStart w:id="788" w:name="5495-1534675773532"/>
      <w:bookmarkEnd w:id="788"/>
      <w:r>
        <w:rPr>
          <w:color w:val="999999"/>
        </w:rPr>
        <w:t>三、结合实际项目，详细阐述企业信息化规划的目标和实施重点，对于企业业务信息化需求分析应进行重点论述。说明企业信息化规划的实施过程，总结实施效果并进行进一步的分析。</w:t>
      </w:r>
    </w:p>
    <w:sectPr w:rsidR="00002F3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31B8" w:rsidRDefault="003631B8" w:rsidP="00C45945">
      <w:pPr>
        <w:spacing w:line="240" w:lineRule="auto"/>
      </w:pPr>
      <w:r>
        <w:separator/>
      </w:r>
    </w:p>
  </w:endnote>
  <w:endnote w:type="continuationSeparator" w:id="0">
    <w:p w:rsidR="003631B8" w:rsidRDefault="003631B8" w:rsidP="00C4594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fixed"/>
    <w:sig w:usb0="00000001" w:usb1="080E0000" w:usb2="00000010" w:usb3="00000000" w:csb0="00040000" w:csb1="00000000"/>
  </w:font>
  <w:font w:name="SimSun">
    <w:altName w:val="宋体"/>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monospace">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31B8" w:rsidRDefault="003631B8" w:rsidP="00C45945">
      <w:pPr>
        <w:spacing w:line="240" w:lineRule="auto"/>
      </w:pPr>
      <w:r>
        <w:separator/>
      </w:r>
    </w:p>
  </w:footnote>
  <w:footnote w:type="continuationSeparator" w:id="0">
    <w:p w:rsidR="003631B8" w:rsidRDefault="003631B8" w:rsidP="00C45945">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DD891AA"/>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C2946490"/>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B1CC508C"/>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AFC253B2"/>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A28EB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0F3EF88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E0722E5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C248BC8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5F98E086"/>
    <w:lvl w:ilvl="0">
      <w:start w:val="1"/>
      <w:numFmt w:val="decimal"/>
      <w:lvlText w:val="%1."/>
      <w:lvlJc w:val="left"/>
      <w:pPr>
        <w:tabs>
          <w:tab w:val="num" w:pos="360"/>
        </w:tabs>
        <w:ind w:left="360" w:hangingChars="200" w:hanging="360"/>
      </w:pPr>
    </w:lvl>
  </w:abstractNum>
  <w:abstractNum w:abstractNumId="9">
    <w:nsid w:val="FFFFFF89"/>
    <w:multiLevelType w:val="singleLevel"/>
    <w:tmpl w:val="648E2EE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C776115"/>
    <w:multiLevelType w:val="multilevel"/>
    <w:tmpl w:val="A90260F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1">
    <w:nsid w:val="2430075C"/>
    <w:multiLevelType w:val="hybridMultilevel"/>
    <w:tmpl w:val="364EC8A8"/>
    <w:lvl w:ilvl="0" w:tplc="36641F68">
      <w:start w:val="1"/>
      <w:numFmt w:val="lowerLetter"/>
      <w:lvlText w:val="%1)"/>
      <w:lvlJc w:val="left"/>
      <w:pPr>
        <w:ind w:left="1271" w:hanging="420"/>
      </w:pPr>
      <w:rPr>
        <w:rFonts w:hint="default"/>
        <w:sz w:val="24"/>
      </w:rPr>
    </w:lvl>
    <w:lvl w:ilvl="1" w:tplc="139A399C">
      <w:start w:val="1"/>
      <w:numFmt w:val="decimal"/>
      <w:lvlText w:val="%2) "/>
      <w:lvlJc w:val="left"/>
      <w:pPr>
        <w:tabs>
          <w:tab w:val="num" w:pos="1588"/>
        </w:tabs>
        <w:ind w:left="1588" w:hanging="681"/>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25501B83"/>
    <w:multiLevelType w:val="hybridMultilevel"/>
    <w:tmpl w:val="D5D622EE"/>
    <w:lvl w:ilvl="0" w:tplc="50DA3872">
      <w:start w:val="1"/>
      <w:numFmt w:val="bullet"/>
      <w:pStyle w:val="a"/>
      <w:lvlText w:val=""/>
      <w:lvlJc w:val="left"/>
      <w:pPr>
        <w:tabs>
          <w:tab w:val="num" w:pos="902"/>
        </w:tabs>
        <w:ind w:left="902" w:hanging="420"/>
      </w:pPr>
      <w:rPr>
        <w:rFonts w:ascii="Wingdings" w:eastAsia="宋体" w:hAnsi="Wingdings" w:cs="Times New Roman" w:hint="default"/>
        <w:b w:val="0"/>
        <w:i w:val="0"/>
        <w:sz w:val="24"/>
        <w:szCs w:val="24"/>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
    <w:nsid w:val="2F517826"/>
    <w:multiLevelType w:val="multilevel"/>
    <w:tmpl w:val="265CE0A2"/>
    <w:lvl w:ilvl="0">
      <w:start w:val="1"/>
      <w:numFmt w:val="decimal"/>
      <w:suff w:val="nothing"/>
      <w:lvlText w:val="%1　"/>
      <w:lvlJc w:val="left"/>
      <w:pPr>
        <w:ind w:left="0" w:firstLine="0"/>
      </w:pPr>
      <w:rPr>
        <w:rFonts w:ascii="黑体" w:eastAsia="黑体" w:hint="eastAsia"/>
        <w:b w:val="0"/>
        <w:i w:val="0"/>
        <w:sz w:val="28"/>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4">
    <w:nsid w:val="371F5D58"/>
    <w:multiLevelType w:val="hybridMultilevel"/>
    <w:tmpl w:val="15B8B378"/>
    <w:lvl w:ilvl="0" w:tplc="B3A075FA">
      <w:start w:val="1"/>
      <w:numFmt w:val="bullet"/>
      <w:pStyle w:val="-AltD"/>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5">
    <w:nsid w:val="3F6F561E"/>
    <w:multiLevelType w:val="hybridMultilevel"/>
    <w:tmpl w:val="1CBE2612"/>
    <w:lvl w:ilvl="0" w:tplc="6402003C">
      <w:start w:val="1"/>
      <w:numFmt w:val="lowerLetter"/>
      <w:pStyle w:val="abcAltA"/>
      <w:lvlText w:val="%1)"/>
      <w:lvlJc w:val="left"/>
      <w:pPr>
        <w:ind w:left="902" w:hanging="420"/>
      </w:pPr>
      <w:rPr>
        <w:rFonts w:hint="default"/>
        <w:sz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6">
    <w:nsid w:val="5C45022A"/>
    <w:multiLevelType w:val="multilevel"/>
    <w:tmpl w:val="76AAD238"/>
    <w:lvl w:ilvl="0">
      <w:start w:val="1"/>
      <w:numFmt w:val="decimal"/>
      <w:pStyle w:val="1"/>
      <w:suff w:val="nothing"/>
      <w:lvlText w:val="%1　"/>
      <w:lvlJc w:val="left"/>
      <w:pPr>
        <w:ind w:left="0" w:firstLine="0"/>
      </w:pPr>
      <w:rPr>
        <w:rFonts w:ascii="黑体" w:eastAsia="黑体" w:hint="eastAsia"/>
        <w:b w:val="0"/>
        <w:i w:val="0"/>
        <w:sz w:val="28"/>
        <w:szCs w:val="24"/>
      </w:rPr>
    </w:lvl>
    <w:lvl w:ilvl="1">
      <w:start w:val="1"/>
      <w:numFmt w:val="decimal"/>
      <w:pStyle w:val="2"/>
      <w:suff w:val="nothing"/>
      <w:lvlText w:val="%1.%2　"/>
      <w:lvlJc w:val="left"/>
      <w:pPr>
        <w:ind w:left="0" w:firstLine="0"/>
      </w:pPr>
      <w:rPr>
        <w:rFonts w:ascii="黑体" w:eastAsia="黑体" w:hint="eastAsia"/>
        <w:b w:val="0"/>
        <w:i w:val="0"/>
        <w:color w:val="auto"/>
        <w:sz w:val="24"/>
        <w:szCs w:val="24"/>
      </w:rPr>
    </w:lvl>
    <w:lvl w:ilvl="2">
      <w:start w:val="1"/>
      <w:numFmt w:val="decimal"/>
      <w:pStyle w:val="3"/>
      <w:suff w:val="nothing"/>
      <w:lvlText w:val="%1.%2.%3　"/>
      <w:lvlJc w:val="left"/>
      <w:pPr>
        <w:ind w:left="0" w:firstLine="0"/>
      </w:pPr>
      <w:rPr>
        <w:rFonts w:ascii="黑体" w:eastAsia="黑体" w:hint="eastAsia"/>
        <w:b w:val="0"/>
        <w:i w:val="0"/>
        <w:sz w:val="24"/>
        <w:szCs w:val="24"/>
      </w:rPr>
    </w:lvl>
    <w:lvl w:ilvl="3">
      <w:start w:val="1"/>
      <w:numFmt w:val="decimal"/>
      <w:pStyle w:val="4"/>
      <w:suff w:val="nothing"/>
      <w:lvlText w:val="%1.%2.%3.%4　"/>
      <w:lvlJc w:val="left"/>
      <w:pPr>
        <w:ind w:left="0" w:firstLine="0"/>
      </w:pPr>
      <w:rPr>
        <w:rFonts w:ascii="黑体" w:eastAsia="黑体" w:hint="eastAsia"/>
        <w:b w:val="0"/>
        <w:i w:val="0"/>
        <w:sz w:val="24"/>
        <w:szCs w:val="24"/>
      </w:rPr>
    </w:lvl>
    <w:lvl w:ilvl="4">
      <w:start w:val="1"/>
      <w:numFmt w:val="decimal"/>
      <w:pStyle w:val="5"/>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pStyle w:val="7"/>
      <w:suff w:val="nothing"/>
      <w:lvlText w:val="%1.%2.%3.%4.%5.%6.%7　"/>
      <w:lvlJc w:val="left"/>
      <w:pPr>
        <w:ind w:left="0" w:firstLine="0"/>
      </w:pPr>
      <w:rPr>
        <w:rFonts w:ascii="黑体" w:eastAsia="黑体" w:hint="eastAsia"/>
        <w:sz w:val="24"/>
      </w:rPr>
    </w:lvl>
    <w:lvl w:ilvl="7">
      <w:start w:val="1"/>
      <w:numFmt w:val="decimal"/>
      <w:pStyle w:val="8"/>
      <w:suff w:val="nothing"/>
      <w:lvlText w:val="%1.%2.%3.%4.%5.%6.%7.%8　"/>
      <w:lvlJc w:val="left"/>
      <w:pPr>
        <w:ind w:left="0" w:firstLine="0"/>
      </w:pPr>
      <w:rPr>
        <w:rFonts w:ascii="黑体" w:eastAsia="黑体" w:hint="eastAsia"/>
        <w:sz w:val="24"/>
      </w:rPr>
    </w:lvl>
    <w:lvl w:ilvl="8">
      <w:start w:val="1"/>
      <w:numFmt w:val="decimal"/>
      <w:pStyle w:val="9"/>
      <w:suff w:val="nothing"/>
      <w:lvlText w:val="%1.%2.%3.%4.%5.%6.%7.%8.%9　"/>
      <w:lvlJc w:val="left"/>
      <w:pPr>
        <w:ind w:left="0" w:firstLine="0"/>
      </w:pPr>
      <w:rPr>
        <w:rFonts w:ascii="黑体" w:eastAsia="黑体" w:hint="eastAsia"/>
        <w:sz w:val="24"/>
      </w:rPr>
    </w:lvl>
  </w:abstractNum>
  <w:abstractNum w:abstractNumId="17">
    <w:nsid w:val="758F467F"/>
    <w:multiLevelType w:val="hybridMultilevel"/>
    <w:tmpl w:val="58F6635C"/>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795C00D4"/>
    <w:multiLevelType w:val="hybridMultilevel"/>
    <w:tmpl w:val="4FF2511A"/>
    <w:lvl w:ilvl="0" w:tplc="4094D968">
      <w:start w:val="1"/>
      <w:numFmt w:val="decimal"/>
      <w:pStyle w:val="123AltS"/>
      <w:lvlText w:val="%1)"/>
      <w:lvlJc w:val="left"/>
      <w:pPr>
        <w:tabs>
          <w:tab w:val="num" w:pos="902"/>
        </w:tabs>
        <w:ind w:left="902"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AA13FB7"/>
    <w:multiLevelType w:val="multilevel"/>
    <w:tmpl w:val="64360A1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num w:numId="1">
    <w:abstractNumId w:val="17"/>
  </w:num>
  <w:num w:numId="2">
    <w:abstractNumId w:val="17"/>
  </w:num>
  <w:num w:numId="3">
    <w:abstractNumId w:val="17"/>
  </w:num>
  <w:num w:numId="4">
    <w:abstractNumId w:val="17"/>
  </w:num>
  <w:num w:numId="5">
    <w:abstractNumId w:val="17"/>
  </w:num>
  <w:num w:numId="6">
    <w:abstractNumId w:val="17"/>
  </w:num>
  <w:num w:numId="7">
    <w:abstractNumId w:val="17"/>
  </w:num>
  <w:num w:numId="8">
    <w:abstractNumId w:val="17"/>
  </w:num>
  <w:num w:numId="9">
    <w:abstractNumId w:val="17"/>
  </w:num>
  <w:num w:numId="10">
    <w:abstractNumId w:val="16"/>
  </w:num>
  <w:num w:numId="11">
    <w:abstractNumId w:val="12"/>
  </w:num>
  <w:num w:numId="12">
    <w:abstractNumId w:val="14"/>
  </w:num>
  <w:num w:numId="13">
    <w:abstractNumId w:val="15"/>
  </w:num>
  <w:num w:numId="14">
    <w:abstractNumId w:val="18"/>
  </w:num>
  <w:num w:numId="15">
    <w:abstractNumId w:val="11"/>
  </w:num>
  <w:num w:numId="16">
    <w:abstractNumId w:val="8"/>
  </w:num>
  <w:num w:numId="17">
    <w:abstractNumId w:val="3"/>
  </w:num>
  <w:num w:numId="18">
    <w:abstractNumId w:val="2"/>
  </w:num>
  <w:num w:numId="19">
    <w:abstractNumId w:val="1"/>
  </w:num>
  <w:num w:numId="20">
    <w:abstractNumId w:val="0"/>
  </w:num>
  <w:num w:numId="21">
    <w:abstractNumId w:val="9"/>
  </w:num>
  <w:num w:numId="22">
    <w:abstractNumId w:val="7"/>
  </w:num>
  <w:num w:numId="23">
    <w:abstractNumId w:val="6"/>
  </w:num>
  <w:num w:numId="24">
    <w:abstractNumId w:val="5"/>
  </w:num>
  <w:num w:numId="25">
    <w:abstractNumId w:val="4"/>
  </w:num>
  <w:num w:numId="26">
    <w:abstractNumId w:val="10"/>
  </w:num>
  <w:num w:numId="27">
    <w:abstractNumId w:val="19"/>
  </w:num>
  <w:num w:numId="28">
    <w:abstractNumId w:val="13"/>
  </w:num>
  <w:num w:numId="29">
    <w:abstractNumId w:val="16"/>
    <w:lvlOverride w:ilvl="0">
      <w:startOverride w:val="1"/>
    </w:lvlOverride>
  </w:num>
  <w:num w:numId="30">
    <w:abstractNumId w:val="16"/>
    <w:lvlOverride w:ilvl="0">
      <w:startOverride w:val="1"/>
    </w:lvlOverride>
  </w:num>
  <w:num w:numId="3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8"/>
    <w:lvlOverride w:ilvl="0">
      <w:startOverride w:val="1"/>
    </w:lvlOverride>
  </w:num>
  <w:num w:numId="33">
    <w:abstractNumId w:val="18"/>
    <w:lvlOverride w:ilvl="0">
      <w:startOverride w:val="1"/>
    </w:lvlOverride>
  </w:num>
  <w:num w:numId="3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6"/>
    <w:lvlOverride w:ilvl="0">
      <w:startOverride w:val="1"/>
    </w:lvlOverride>
  </w:num>
  <w:num w:numId="36">
    <w:abstractNumId w:val="16"/>
    <w:lvlOverride w:ilvl="0">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bordersDoNotSurroundHeader/>
  <w:bordersDoNotSurroundFooter/>
  <w:proofState w:grammar="clean"/>
  <w:attachedTemplate r:id="rId1"/>
  <w:linkStyles/>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002F36"/>
    <w:rsid w:val="00002F36"/>
    <w:rsid w:val="00066C1A"/>
    <w:rsid w:val="00070F4D"/>
    <w:rsid w:val="000A3811"/>
    <w:rsid w:val="000A5622"/>
    <w:rsid w:val="000C55CD"/>
    <w:rsid w:val="001420F1"/>
    <w:rsid w:val="0014322C"/>
    <w:rsid w:val="001E07B1"/>
    <w:rsid w:val="00220D9D"/>
    <w:rsid w:val="00244C11"/>
    <w:rsid w:val="00265D26"/>
    <w:rsid w:val="002A6911"/>
    <w:rsid w:val="002D4931"/>
    <w:rsid w:val="003153D8"/>
    <w:rsid w:val="003631B8"/>
    <w:rsid w:val="003C0416"/>
    <w:rsid w:val="00421E1A"/>
    <w:rsid w:val="004243F0"/>
    <w:rsid w:val="00447912"/>
    <w:rsid w:val="00540C5F"/>
    <w:rsid w:val="005B7452"/>
    <w:rsid w:val="005E3897"/>
    <w:rsid w:val="006B129A"/>
    <w:rsid w:val="006D2D9D"/>
    <w:rsid w:val="006D3A08"/>
    <w:rsid w:val="00737D0C"/>
    <w:rsid w:val="0076332B"/>
    <w:rsid w:val="007E20C2"/>
    <w:rsid w:val="007F1D86"/>
    <w:rsid w:val="008445E8"/>
    <w:rsid w:val="00855B04"/>
    <w:rsid w:val="008A3A43"/>
    <w:rsid w:val="00921163"/>
    <w:rsid w:val="00984449"/>
    <w:rsid w:val="009E60C0"/>
    <w:rsid w:val="009F5993"/>
    <w:rsid w:val="00A0219A"/>
    <w:rsid w:val="00A53929"/>
    <w:rsid w:val="00A56E20"/>
    <w:rsid w:val="00A57521"/>
    <w:rsid w:val="00A709B0"/>
    <w:rsid w:val="00A83018"/>
    <w:rsid w:val="00A91BE8"/>
    <w:rsid w:val="00AD587F"/>
    <w:rsid w:val="00B01F17"/>
    <w:rsid w:val="00B139BE"/>
    <w:rsid w:val="00B43FCE"/>
    <w:rsid w:val="00B51D6B"/>
    <w:rsid w:val="00B528C0"/>
    <w:rsid w:val="00B66082"/>
    <w:rsid w:val="00B810B2"/>
    <w:rsid w:val="00B86970"/>
    <w:rsid w:val="00B96939"/>
    <w:rsid w:val="00BA3527"/>
    <w:rsid w:val="00BD1D59"/>
    <w:rsid w:val="00BE3D33"/>
    <w:rsid w:val="00C173A0"/>
    <w:rsid w:val="00C45945"/>
    <w:rsid w:val="00D04996"/>
    <w:rsid w:val="00D050E7"/>
    <w:rsid w:val="00D11147"/>
    <w:rsid w:val="00D4246A"/>
    <w:rsid w:val="00DB754D"/>
    <w:rsid w:val="00E34E63"/>
    <w:rsid w:val="00E45D68"/>
    <w:rsid w:val="00EC670A"/>
    <w:rsid w:val="00EE3655"/>
    <w:rsid w:val="00F94A28"/>
    <w:rsid w:val="00FA266E"/>
    <w:rsid w:val="00FF47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微软雅黑" w:eastAsia="微软雅黑" w:hAnsi="微软雅黑" w:cs="Times New Roman"/>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2D4931"/>
    <w:pPr>
      <w:adjustRightInd w:val="0"/>
      <w:snapToGrid w:val="0"/>
      <w:spacing w:line="400" w:lineRule="atLeast"/>
      <w:jc w:val="both"/>
      <w:textAlignment w:val="baseline"/>
    </w:pPr>
    <w:rPr>
      <w:rFonts w:ascii="Times New Roman" w:eastAsia="宋体" w:hAnsi="Times New Roman"/>
      <w:sz w:val="24"/>
      <w:szCs w:val="20"/>
    </w:rPr>
  </w:style>
  <w:style w:type="paragraph" w:styleId="1">
    <w:name w:val="heading 1"/>
    <w:aliases w:val="（Alt+1）"/>
    <w:basedOn w:val="a0"/>
    <w:next w:val="2"/>
    <w:link w:val="1Char"/>
    <w:autoRedefine/>
    <w:qFormat/>
    <w:rsid w:val="002D4931"/>
    <w:pPr>
      <w:numPr>
        <w:numId w:val="29"/>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2D4931"/>
    <w:pPr>
      <w:numPr>
        <w:ilvl w:val="1"/>
        <w:numId w:val="29"/>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2D4931"/>
    <w:pPr>
      <w:numPr>
        <w:ilvl w:val="2"/>
        <w:numId w:val="29"/>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2D4931"/>
    <w:pPr>
      <w:numPr>
        <w:ilvl w:val="3"/>
        <w:numId w:val="29"/>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2D4931"/>
    <w:pPr>
      <w:numPr>
        <w:ilvl w:val="4"/>
        <w:numId w:val="29"/>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2D4931"/>
    <w:pPr>
      <w:outlineLvl w:val="5"/>
    </w:pPr>
  </w:style>
  <w:style w:type="paragraph" w:styleId="7">
    <w:name w:val="heading 7"/>
    <w:aliases w:val="第六层条"/>
    <w:basedOn w:val="a0"/>
    <w:next w:val="AltZ"/>
    <w:link w:val="7Char"/>
    <w:qFormat/>
    <w:rsid w:val="002D4931"/>
    <w:pPr>
      <w:numPr>
        <w:ilvl w:val="6"/>
        <w:numId w:val="29"/>
      </w:numPr>
      <w:outlineLvl w:val="6"/>
    </w:pPr>
    <w:rPr>
      <w:bCs/>
      <w:szCs w:val="24"/>
    </w:rPr>
  </w:style>
  <w:style w:type="paragraph" w:styleId="8">
    <w:name w:val="heading 8"/>
    <w:basedOn w:val="a0"/>
    <w:next w:val="AltZ"/>
    <w:link w:val="8Char"/>
    <w:qFormat/>
    <w:rsid w:val="002D4931"/>
    <w:pPr>
      <w:keepNext/>
      <w:keepLines/>
      <w:numPr>
        <w:ilvl w:val="7"/>
        <w:numId w:val="29"/>
      </w:numPr>
      <w:outlineLvl w:val="7"/>
    </w:pPr>
    <w:rPr>
      <w:szCs w:val="24"/>
    </w:rPr>
  </w:style>
  <w:style w:type="paragraph" w:styleId="9">
    <w:name w:val="heading 9"/>
    <w:basedOn w:val="a0"/>
    <w:next w:val="a0"/>
    <w:link w:val="9Char"/>
    <w:qFormat/>
    <w:rsid w:val="002D4931"/>
    <w:pPr>
      <w:keepNext/>
      <w:keepLines/>
      <w:numPr>
        <w:ilvl w:val="8"/>
        <w:numId w:val="29"/>
      </w:numPr>
      <w:outlineLvl w:val="8"/>
    </w:pPr>
    <w:rPr>
      <w:szCs w:val="21"/>
    </w:rPr>
  </w:style>
  <w:style w:type="character" w:default="1" w:styleId="a1">
    <w:name w:val="Default Paragraph Font"/>
    <w:semiHidden/>
    <w:rsid w:val="002D4931"/>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2D4931"/>
  </w:style>
  <w:style w:type="character" w:customStyle="1" w:styleId="1Char">
    <w:name w:val="标题 1 Char"/>
    <w:aliases w:val="（Alt+1） Char"/>
    <w:basedOn w:val="a1"/>
    <w:link w:val="1"/>
    <w:rsid w:val="002D4931"/>
    <w:rPr>
      <w:rFonts w:ascii="Times New Roman" w:eastAsia="黑体" w:hAnsi="Times New Roman" w:cs="Arial"/>
      <w:bCs/>
      <w:color w:val="000000"/>
      <w:sz w:val="28"/>
      <w:szCs w:val="24"/>
    </w:rPr>
  </w:style>
  <w:style w:type="character" w:customStyle="1" w:styleId="2Char">
    <w:name w:val="标题 2 Char"/>
    <w:aliases w:val="（Alt+2） Char"/>
    <w:basedOn w:val="a1"/>
    <w:link w:val="2"/>
    <w:rsid w:val="004535D4"/>
    <w:rPr>
      <w:rFonts w:ascii="Times New Roman" w:eastAsia="黑体" w:hAnsi="Times New Roman"/>
      <w:color w:val="000000"/>
      <w:sz w:val="24"/>
      <w:szCs w:val="24"/>
    </w:rPr>
  </w:style>
  <w:style w:type="character" w:customStyle="1" w:styleId="3Char">
    <w:name w:val="标题 3 Char"/>
    <w:aliases w:val="第二层条 Char"/>
    <w:basedOn w:val="a1"/>
    <w:link w:val="3"/>
    <w:rsid w:val="004535D4"/>
    <w:rPr>
      <w:rFonts w:ascii="Times New Roman" w:eastAsia="黑体" w:hAnsi="Times New Roman"/>
      <w:color w:val="000000"/>
      <w:sz w:val="24"/>
      <w:szCs w:val="20"/>
    </w:rPr>
  </w:style>
  <w:style w:type="character" w:customStyle="1" w:styleId="4Char">
    <w:name w:val="标题 4 Char"/>
    <w:aliases w:val="第三层条 Char"/>
    <w:basedOn w:val="a1"/>
    <w:link w:val="4"/>
    <w:rsid w:val="004535D4"/>
    <w:rPr>
      <w:rFonts w:ascii="Times New Roman" w:eastAsia="黑体" w:hAnsi="Times New Roman"/>
      <w:color w:val="000000"/>
      <w:sz w:val="24"/>
      <w:szCs w:val="24"/>
    </w:rPr>
  </w:style>
  <w:style w:type="character" w:customStyle="1" w:styleId="5Char">
    <w:name w:val="标题 5 Char"/>
    <w:aliases w:val="第四层条 Char"/>
    <w:basedOn w:val="a1"/>
    <w:link w:val="5"/>
    <w:rsid w:val="004535D4"/>
    <w:rPr>
      <w:rFonts w:ascii="Times New Roman" w:eastAsia="黑体" w:hAnsi="Times New Roman"/>
      <w:color w:val="000000"/>
      <w:sz w:val="24"/>
      <w:szCs w:val="24"/>
    </w:rPr>
  </w:style>
  <w:style w:type="character" w:customStyle="1" w:styleId="6Char">
    <w:name w:val="标题 6 Char"/>
    <w:aliases w:val="第五层条 Char"/>
    <w:basedOn w:val="a1"/>
    <w:link w:val="6"/>
    <w:rsid w:val="004535D4"/>
    <w:rPr>
      <w:rFonts w:ascii="Times New Roman" w:eastAsia="黑体" w:hAnsi="Times New Roman" w:cs="宋体"/>
      <w:bCs/>
      <w:color w:val="000000"/>
      <w:sz w:val="28"/>
      <w:szCs w:val="24"/>
    </w:rPr>
  </w:style>
  <w:style w:type="character" w:customStyle="1" w:styleId="7Char">
    <w:name w:val="标题 7 Char"/>
    <w:aliases w:val="第六层条 Char"/>
    <w:basedOn w:val="a1"/>
    <w:link w:val="7"/>
    <w:rsid w:val="004535D4"/>
    <w:rPr>
      <w:rFonts w:ascii="Times New Roman" w:eastAsia="宋体" w:hAnsi="Times New Roman"/>
      <w:bCs/>
      <w:sz w:val="24"/>
      <w:szCs w:val="24"/>
    </w:rPr>
  </w:style>
  <w:style w:type="character" w:customStyle="1" w:styleId="8Char">
    <w:name w:val="标题 8 Char"/>
    <w:basedOn w:val="a1"/>
    <w:link w:val="8"/>
    <w:rsid w:val="004535D4"/>
    <w:rPr>
      <w:rFonts w:ascii="Times New Roman" w:eastAsia="宋体" w:hAnsi="Times New Roman"/>
      <w:sz w:val="24"/>
      <w:szCs w:val="24"/>
    </w:rPr>
  </w:style>
  <w:style w:type="character" w:customStyle="1" w:styleId="9Char">
    <w:name w:val="标题 9 Char"/>
    <w:basedOn w:val="a1"/>
    <w:link w:val="9"/>
    <w:rsid w:val="004535D4"/>
    <w:rPr>
      <w:rFonts w:ascii="Times New Roman" w:eastAsia="宋体" w:hAnsi="Times New Roman"/>
      <w:sz w:val="24"/>
      <w:szCs w:val="21"/>
    </w:rPr>
  </w:style>
  <w:style w:type="paragraph" w:styleId="a4">
    <w:name w:val="Title"/>
    <w:aliases w:val="（Alt+0）"/>
    <w:basedOn w:val="a0"/>
    <w:link w:val="Char"/>
    <w:autoRedefine/>
    <w:qFormat/>
    <w:rsid w:val="002D4931"/>
    <w:pPr>
      <w:spacing w:before="240" w:after="60"/>
      <w:jc w:val="center"/>
      <w:outlineLvl w:val="0"/>
    </w:pPr>
    <w:rPr>
      <w:rFonts w:ascii="Arial" w:eastAsia="黑体" w:hAnsi="Arial" w:cs="Arial"/>
      <w:b/>
      <w:bCs/>
      <w:sz w:val="48"/>
      <w:szCs w:val="32"/>
    </w:rPr>
  </w:style>
  <w:style w:type="character" w:customStyle="1" w:styleId="Char">
    <w:name w:val="标题 Char"/>
    <w:aliases w:val="（Alt+0） Char"/>
    <w:basedOn w:val="a1"/>
    <w:link w:val="a4"/>
    <w:rsid w:val="00E73C16"/>
    <w:rPr>
      <w:rFonts w:ascii="Arial" w:eastAsia="黑体" w:hAnsi="Arial" w:cs="Arial"/>
      <w:b/>
      <w:bCs/>
      <w:sz w:val="48"/>
      <w:szCs w:val="32"/>
    </w:rPr>
  </w:style>
  <w:style w:type="paragraph" w:styleId="a5">
    <w:name w:val="Subtitle"/>
    <w:basedOn w:val="a0"/>
    <w:link w:val="Char0"/>
    <w:autoRedefine/>
    <w:qFormat/>
    <w:rsid w:val="002D4931"/>
    <w:pPr>
      <w:spacing w:before="240" w:after="60" w:line="312" w:lineRule="auto"/>
      <w:jc w:val="center"/>
      <w:outlineLvl w:val="1"/>
    </w:pPr>
    <w:rPr>
      <w:rFonts w:ascii="Arial" w:eastAsia="黑体" w:hAnsi="Arial" w:cs="Arial"/>
      <w:b/>
      <w:bCs/>
      <w:kern w:val="28"/>
      <w:sz w:val="36"/>
      <w:szCs w:val="32"/>
    </w:rPr>
  </w:style>
  <w:style w:type="character" w:customStyle="1" w:styleId="Char0">
    <w:name w:val="副标题 Char"/>
    <w:basedOn w:val="a1"/>
    <w:link w:val="a5"/>
    <w:rsid w:val="00E73C16"/>
    <w:rPr>
      <w:rFonts w:ascii="Arial" w:eastAsia="黑体" w:hAnsi="Arial" w:cs="Arial"/>
      <w:b/>
      <w:bCs/>
      <w:kern w:val="28"/>
      <w:sz w:val="36"/>
      <w:szCs w:val="32"/>
    </w:rPr>
  </w:style>
  <w:style w:type="paragraph" w:customStyle="1" w:styleId="a6">
    <w:name w:val="前言"/>
    <w:basedOn w:val="a7"/>
    <w:autoRedefine/>
    <w:semiHidden/>
    <w:rsid w:val="002D4931"/>
    <w:rPr>
      <w:rFonts w:cs="宋体"/>
      <w:color w:val="000080"/>
      <w:szCs w:val="28"/>
    </w:rPr>
  </w:style>
  <w:style w:type="paragraph" w:customStyle="1" w:styleId="AltZ">
    <w:name w:val="正文格式（Alt+Z）"/>
    <w:basedOn w:val="a0"/>
    <w:link w:val="AltZCharChar"/>
    <w:autoRedefine/>
    <w:rsid w:val="002D4931"/>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2D4931"/>
    <w:rPr>
      <w:rFonts w:ascii="Times New Roman" w:eastAsia="宋体" w:hAnsi="Times New Roman"/>
      <w:sz w:val="24"/>
      <w:szCs w:val="24"/>
    </w:rPr>
  </w:style>
  <w:style w:type="character" w:styleId="a8">
    <w:name w:val="page number"/>
    <w:basedOn w:val="a1"/>
    <w:semiHidden/>
    <w:rsid w:val="002D4931"/>
    <w:rPr>
      <w:sz w:val="21"/>
    </w:rPr>
  </w:style>
  <w:style w:type="paragraph" w:styleId="11">
    <w:name w:val="toc 1"/>
    <w:basedOn w:val="a0"/>
    <w:autoRedefine/>
    <w:uiPriority w:val="39"/>
    <w:rsid w:val="002D4931"/>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2D4931"/>
    <w:pPr>
      <w:ind w:left="240"/>
      <w:jc w:val="left"/>
    </w:pPr>
    <w:rPr>
      <w:rFonts w:ascii="Calibri" w:hAnsi="Calibri"/>
      <w:smallCaps/>
      <w:sz w:val="20"/>
    </w:rPr>
  </w:style>
  <w:style w:type="paragraph" w:styleId="30">
    <w:name w:val="toc 3"/>
    <w:basedOn w:val="a0"/>
    <w:autoRedefine/>
    <w:uiPriority w:val="39"/>
    <w:rsid w:val="002D4931"/>
    <w:pPr>
      <w:ind w:left="480"/>
      <w:jc w:val="left"/>
    </w:pPr>
    <w:rPr>
      <w:rFonts w:ascii="Calibri" w:hAnsi="Calibri"/>
      <w:i/>
      <w:iCs/>
      <w:sz w:val="20"/>
    </w:rPr>
  </w:style>
  <w:style w:type="paragraph" w:customStyle="1" w:styleId="AltX">
    <w:name w:val="图表样式（Alt+X）"/>
    <w:basedOn w:val="a0"/>
    <w:autoRedefine/>
    <w:rsid w:val="002D4931"/>
    <w:pPr>
      <w:jc w:val="center"/>
    </w:pPr>
    <w:rPr>
      <w:rFonts w:cs="宋体"/>
    </w:rPr>
  </w:style>
  <w:style w:type="paragraph" w:styleId="a9">
    <w:name w:val="header"/>
    <w:basedOn w:val="a0"/>
    <w:link w:val="Char1"/>
    <w:rsid w:val="002D4931"/>
    <w:pPr>
      <w:pBdr>
        <w:bottom w:val="single" w:sz="6" w:space="1" w:color="auto"/>
      </w:pBdr>
      <w:jc w:val="center"/>
    </w:pPr>
    <w:rPr>
      <w:rFonts w:eastAsia="黑体"/>
    </w:rPr>
  </w:style>
  <w:style w:type="character" w:customStyle="1" w:styleId="Char1">
    <w:name w:val="页眉 Char"/>
    <w:basedOn w:val="a1"/>
    <w:link w:val="a9"/>
    <w:rsid w:val="00B51D6B"/>
    <w:rPr>
      <w:rFonts w:ascii="Times New Roman" w:eastAsia="黑体" w:hAnsi="Times New Roman"/>
      <w:sz w:val="24"/>
      <w:szCs w:val="20"/>
    </w:rPr>
  </w:style>
  <w:style w:type="paragraph" w:customStyle="1" w:styleId="aa">
    <w:name w:val="编号密级"/>
    <w:basedOn w:val="a0"/>
    <w:semiHidden/>
    <w:rsid w:val="002D4931"/>
    <w:pPr>
      <w:spacing w:before="200" w:after="240" w:line="480" w:lineRule="auto"/>
      <w:jc w:val="center"/>
    </w:pPr>
    <w:rPr>
      <w:rFonts w:ascii="黑体" w:eastAsia="黑体"/>
      <w:spacing w:val="6"/>
      <w:sz w:val="28"/>
    </w:rPr>
  </w:style>
  <w:style w:type="paragraph" w:customStyle="1" w:styleId="ab">
    <w:name w:val="文头字"/>
    <w:basedOn w:val="a0"/>
    <w:link w:val="Char2"/>
    <w:autoRedefine/>
    <w:semiHidden/>
    <w:rsid w:val="002D4931"/>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c">
    <w:name w:val="空行"/>
    <w:basedOn w:val="12"/>
    <w:autoRedefine/>
    <w:semiHidden/>
    <w:rsid w:val="002D4931"/>
    <w:pPr>
      <w:spacing w:line="680" w:lineRule="exact"/>
    </w:pPr>
  </w:style>
  <w:style w:type="paragraph" w:customStyle="1" w:styleId="ad">
    <w:name w:val="多倍行距"/>
    <w:basedOn w:val="a0"/>
    <w:autoRedefine/>
    <w:semiHidden/>
    <w:rsid w:val="002D4931"/>
    <w:pPr>
      <w:spacing w:line="1920" w:lineRule="auto"/>
    </w:pPr>
    <w:rPr>
      <w:rFonts w:cs="宋体"/>
    </w:rPr>
  </w:style>
  <w:style w:type="paragraph" w:customStyle="1" w:styleId="ae">
    <w:name w:val="单位名称"/>
    <w:basedOn w:val="a0"/>
    <w:autoRedefine/>
    <w:semiHidden/>
    <w:rsid w:val="002D4931"/>
    <w:pPr>
      <w:spacing w:before="160" w:after="40"/>
      <w:jc w:val="center"/>
    </w:pPr>
    <w:rPr>
      <w:rFonts w:ascii="宋体" w:eastAsia="黑体"/>
      <w:noProof/>
      <w:snapToGrid w:val="0"/>
      <w:spacing w:val="10"/>
      <w:sz w:val="32"/>
    </w:rPr>
  </w:style>
  <w:style w:type="paragraph" w:customStyle="1" w:styleId="af">
    <w:name w:val="文件名称"/>
    <w:basedOn w:val="a0"/>
    <w:autoRedefine/>
    <w:rsid w:val="002D4931"/>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f0">
    <w:name w:val="签署页"/>
    <w:basedOn w:val="a0"/>
    <w:semiHidden/>
    <w:rsid w:val="002D4931"/>
    <w:pPr>
      <w:spacing w:line="480" w:lineRule="auto"/>
      <w:ind w:left="2438" w:hanging="1701"/>
    </w:pPr>
    <w:rPr>
      <w:rFonts w:ascii="宋体"/>
      <w:spacing w:val="6"/>
      <w:sz w:val="32"/>
    </w:rPr>
  </w:style>
  <w:style w:type="paragraph" w:customStyle="1" w:styleId="af1">
    <w:name w:val="辑要页"/>
    <w:basedOn w:val="a0"/>
    <w:autoRedefine/>
    <w:semiHidden/>
    <w:rsid w:val="002D4931"/>
    <w:pPr>
      <w:spacing w:before="1200" w:after="1400"/>
      <w:jc w:val="center"/>
    </w:pPr>
    <w:rPr>
      <w:rFonts w:ascii="黑体" w:eastAsia="黑体"/>
      <w:spacing w:val="100"/>
      <w:sz w:val="32"/>
      <w:szCs w:val="28"/>
    </w:rPr>
  </w:style>
  <w:style w:type="paragraph" w:customStyle="1" w:styleId="af2">
    <w:name w:val="辑要页内容"/>
    <w:basedOn w:val="a0"/>
    <w:semiHidden/>
    <w:rsid w:val="002D4931"/>
    <w:pPr>
      <w:spacing w:after="120" w:line="480" w:lineRule="auto"/>
    </w:pPr>
    <w:rPr>
      <w:rFonts w:ascii="黑体" w:eastAsia="黑体"/>
      <w:sz w:val="28"/>
    </w:rPr>
  </w:style>
  <w:style w:type="paragraph" w:customStyle="1" w:styleId="a7">
    <w:name w:val="目录"/>
    <w:basedOn w:val="a0"/>
    <w:autoRedefine/>
    <w:semiHidden/>
    <w:rsid w:val="002D4931"/>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2D4931"/>
    <w:rPr>
      <w:color w:val="FF0000"/>
      <w:sz w:val="21"/>
    </w:rPr>
  </w:style>
  <w:style w:type="paragraph" w:customStyle="1" w:styleId="10">
    <w:name w:val="附录标题1"/>
    <w:basedOn w:val="1"/>
    <w:next w:val="AltZ"/>
    <w:autoRedefine/>
    <w:rsid w:val="002D4931"/>
    <w:pPr>
      <w:numPr>
        <w:numId w:val="0"/>
      </w:numPr>
      <w:spacing w:beforeLines="0" w:before="0" w:afterLines="0" w:after="0"/>
      <w:jc w:val="center"/>
    </w:pPr>
    <w:rPr>
      <w:rFonts w:cs="宋体"/>
    </w:rPr>
  </w:style>
  <w:style w:type="paragraph" w:customStyle="1" w:styleId="13">
    <w:name w:val="附录1层"/>
    <w:basedOn w:val="2"/>
    <w:next w:val="21"/>
    <w:autoRedefine/>
    <w:semiHidden/>
    <w:rsid w:val="002D4931"/>
    <w:pPr>
      <w:numPr>
        <w:ilvl w:val="0"/>
        <w:numId w:val="0"/>
      </w:numPr>
      <w:spacing w:after="100"/>
    </w:pPr>
    <w:rPr>
      <w:rFonts w:ascii="黑体"/>
    </w:rPr>
  </w:style>
  <w:style w:type="paragraph" w:customStyle="1" w:styleId="21">
    <w:name w:val="附录第2层"/>
    <w:basedOn w:val="3"/>
    <w:next w:val="3-5"/>
    <w:autoRedefine/>
    <w:rsid w:val="002D4931"/>
    <w:pPr>
      <w:numPr>
        <w:ilvl w:val="0"/>
        <w:numId w:val="0"/>
      </w:numPr>
      <w:spacing w:beforeLines="0" w:before="0"/>
    </w:pPr>
    <w:rPr>
      <w:rFonts w:ascii="黑体"/>
    </w:rPr>
  </w:style>
  <w:style w:type="paragraph" w:customStyle="1" w:styleId="3-5">
    <w:name w:val="附录第3-5层"/>
    <w:basedOn w:val="4"/>
    <w:autoRedefine/>
    <w:rsid w:val="002D4931"/>
    <w:pPr>
      <w:numPr>
        <w:ilvl w:val="0"/>
        <w:numId w:val="0"/>
      </w:numPr>
      <w:spacing w:beforeLines="0" w:before="0"/>
    </w:pPr>
    <w:rPr>
      <w:rFonts w:ascii="宋体"/>
    </w:rPr>
  </w:style>
  <w:style w:type="paragraph" w:styleId="af3">
    <w:name w:val="footer"/>
    <w:basedOn w:val="a0"/>
    <w:link w:val="Char3"/>
    <w:uiPriority w:val="99"/>
    <w:rsid w:val="002D4931"/>
    <w:pPr>
      <w:tabs>
        <w:tab w:val="center" w:pos="4153"/>
        <w:tab w:val="right" w:pos="8306"/>
      </w:tabs>
      <w:spacing w:line="240" w:lineRule="atLeast"/>
      <w:jc w:val="left"/>
    </w:pPr>
    <w:rPr>
      <w:sz w:val="18"/>
      <w:szCs w:val="18"/>
    </w:rPr>
  </w:style>
  <w:style w:type="character" w:customStyle="1" w:styleId="Char3">
    <w:name w:val="页脚 Char"/>
    <w:basedOn w:val="a1"/>
    <w:link w:val="af3"/>
    <w:uiPriority w:val="99"/>
    <w:rsid w:val="002D4931"/>
    <w:rPr>
      <w:rFonts w:ascii="Times New Roman" w:eastAsia="宋体" w:hAnsi="Times New Roman"/>
      <w:sz w:val="18"/>
      <w:szCs w:val="18"/>
    </w:rPr>
  </w:style>
  <w:style w:type="paragraph" w:styleId="40">
    <w:name w:val="toc 4"/>
    <w:basedOn w:val="AltZ"/>
    <w:next w:val="a0"/>
    <w:autoRedefine/>
    <w:semiHidden/>
    <w:rsid w:val="002D4931"/>
    <w:pPr>
      <w:ind w:left="720" w:hangingChars="400" w:hanging="400"/>
    </w:pPr>
    <w:rPr>
      <w:rFonts w:ascii="Calibri" w:hAnsi="Calibri"/>
      <w:sz w:val="18"/>
      <w:szCs w:val="18"/>
    </w:rPr>
  </w:style>
  <w:style w:type="paragraph" w:customStyle="1" w:styleId="Ctrl1">
    <w:name w:val="图题，（Ctrl+1）"/>
    <w:basedOn w:val="af4"/>
    <w:autoRedefine/>
    <w:rsid w:val="002D4931"/>
    <w:pPr>
      <w:spacing w:beforeLines="50" w:before="120" w:afterLines="50" w:after="120"/>
    </w:pPr>
    <w:rPr>
      <w:rFonts w:ascii="Times New Roman" w:hAnsi="Times New Roman"/>
    </w:rPr>
  </w:style>
  <w:style w:type="paragraph" w:styleId="af4">
    <w:name w:val="caption"/>
    <w:basedOn w:val="a0"/>
    <w:next w:val="a0"/>
    <w:autoRedefine/>
    <w:qFormat/>
    <w:rsid w:val="002D4931"/>
    <w:pPr>
      <w:spacing w:before="152" w:after="160"/>
      <w:jc w:val="center"/>
    </w:pPr>
    <w:rPr>
      <w:rFonts w:ascii="黑体" w:eastAsia="黑体" w:hAnsi="Arial" w:cs="Arial"/>
      <w:szCs w:val="21"/>
    </w:rPr>
  </w:style>
  <w:style w:type="paragraph" w:customStyle="1" w:styleId="90">
    <w:name w:val="9"/>
    <w:basedOn w:val="AltZ"/>
    <w:rsid w:val="002D4931"/>
  </w:style>
  <w:style w:type="paragraph" w:customStyle="1" w:styleId="123AltS">
    <w:name w:val="序列1)2)3)（Alt+S）"/>
    <w:basedOn w:val="AltZ"/>
    <w:rsid w:val="002D4931"/>
    <w:pPr>
      <w:numPr>
        <w:numId w:val="32"/>
      </w:numPr>
    </w:pPr>
  </w:style>
  <w:style w:type="paragraph" w:customStyle="1" w:styleId="af5">
    <w:name w:val="目录标题"/>
    <w:basedOn w:val="30"/>
    <w:link w:val="Char4"/>
    <w:autoRedefine/>
    <w:qFormat/>
    <w:rsid w:val="002D4931"/>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2D4931"/>
    <w:pPr>
      <w:ind w:left="960" w:hangingChars="400" w:hanging="400"/>
    </w:pPr>
    <w:rPr>
      <w:rFonts w:ascii="Calibri" w:hAnsi="Calibri"/>
      <w:sz w:val="18"/>
      <w:szCs w:val="18"/>
    </w:rPr>
  </w:style>
  <w:style w:type="paragraph" w:customStyle="1" w:styleId="af6">
    <w:name w:val="正文_注"/>
    <w:basedOn w:val="a0"/>
    <w:semiHidden/>
    <w:rsid w:val="002D4931"/>
    <w:rPr>
      <w:sz w:val="18"/>
    </w:rPr>
  </w:style>
  <w:style w:type="table" w:styleId="af7">
    <w:name w:val="Table Grid"/>
    <w:basedOn w:val="a2"/>
    <w:rsid w:val="002D4931"/>
    <w:pPr>
      <w:adjustRightInd w:val="0"/>
      <w:snapToGrid w:val="0"/>
      <w:jc w:val="both"/>
      <w:textAlignment w:val="baseline"/>
    </w:pPr>
    <w:rPr>
      <w:rFonts w:ascii="Times New Roman" w:eastAsia="宋体"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Document Map"/>
    <w:basedOn w:val="a0"/>
    <w:link w:val="Char5"/>
    <w:semiHidden/>
    <w:rsid w:val="002D4931"/>
    <w:pPr>
      <w:shd w:val="clear" w:color="auto" w:fill="000080"/>
    </w:pPr>
  </w:style>
  <w:style w:type="character" w:customStyle="1" w:styleId="Char5">
    <w:name w:val="文档结构图 Char"/>
    <w:basedOn w:val="a1"/>
    <w:link w:val="af8"/>
    <w:semiHidden/>
    <w:rsid w:val="00B51D6B"/>
    <w:rPr>
      <w:rFonts w:ascii="Times New Roman" w:eastAsia="宋体" w:hAnsi="Times New Roman"/>
      <w:sz w:val="24"/>
      <w:szCs w:val="20"/>
      <w:shd w:val="clear" w:color="auto" w:fill="000080"/>
    </w:rPr>
  </w:style>
  <w:style w:type="character" w:styleId="af9">
    <w:name w:val="Hyperlink"/>
    <w:basedOn w:val="a1"/>
    <w:uiPriority w:val="99"/>
    <w:rsid w:val="002D4931"/>
    <w:rPr>
      <w:color w:val="0000FF"/>
      <w:u w:val="single"/>
    </w:rPr>
  </w:style>
  <w:style w:type="paragraph" w:customStyle="1" w:styleId="3Alt3">
    <w:name w:val="标题 3，（Alt+3）"/>
    <w:basedOn w:val="3"/>
    <w:autoRedefine/>
    <w:rsid w:val="002D4931"/>
    <w:pPr>
      <w:spacing w:afterLines="50" w:after="120" w:line="360" w:lineRule="auto"/>
      <w:ind w:left="958" w:hanging="958"/>
    </w:pPr>
    <w:rPr>
      <w:rFonts w:cs="宋体"/>
    </w:rPr>
  </w:style>
  <w:style w:type="paragraph" w:customStyle="1" w:styleId="afa">
    <w:name w:val="文件编号"/>
    <w:basedOn w:val="af"/>
    <w:autoRedefine/>
    <w:rsid w:val="002D4931"/>
    <w:pPr>
      <w:spacing w:beforeLines="0" w:before="0"/>
    </w:pPr>
    <w:rPr>
      <w:sz w:val="32"/>
    </w:rPr>
  </w:style>
  <w:style w:type="paragraph" w:customStyle="1" w:styleId="20617212">
    <w:name w:val="样式 目录 2 + 左侧:  0.6 字符 悬挂缩进: 1.72 字符 右侧:  1.2 字符"/>
    <w:basedOn w:val="20"/>
    <w:autoRedefine/>
    <w:semiHidden/>
    <w:rsid w:val="002D4931"/>
    <w:pPr>
      <w:ind w:left="539" w:right="252" w:hanging="413"/>
    </w:pPr>
    <w:rPr>
      <w:rFonts w:ascii="Times New Roman"/>
      <w:noProof/>
    </w:rPr>
  </w:style>
  <w:style w:type="paragraph" w:customStyle="1" w:styleId="Ctrl2">
    <w:name w:val="表题，（Ctrl+2）"/>
    <w:basedOn w:val="af4"/>
    <w:autoRedefine/>
    <w:rsid w:val="002D4931"/>
    <w:pPr>
      <w:spacing w:beforeLines="50" w:before="120" w:afterLines="50" w:after="120"/>
    </w:pPr>
    <w:rPr>
      <w:rFonts w:ascii="Times New Roman" w:hAnsi="Times New Roman"/>
    </w:rPr>
  </w:style>
  <w:style w:type="paragraph" w:customStyle="1" w:styleId="14">
    <w:name w:val="样式 文件名称 + 段前: 1 行"/>
    <w:basedOn w:val="af"/>
    <w:semiHidden/>
    <w:rsid w:val="002D4931"/>
    <w:pPr>
      <w:spacing w:beforeLines="200" w:before="200"/>
    </w:pPr>
    <w:rPr>
      <w:rFonts w:cs="宋体"/>
      <w:szCs w:val="20"/>
    </w:rPr>
  </w:style>
  <w:style w:type="paragraph" w:customStyle="1" w:styleId="12">
    <w:name w:val="样式 样式 文件名称 + 段前: 1 行 + 段前: 2 行"/>
    <w:basedOn w:val="14"/>
    <w:autoRedefine/>
    <w:semiHidden/>
    <w:rsid w:val="002D4931"/>
    <w:pPr>
      <w:spacing w:beforeLines="0" w:before="0" w:line="1160" w:lineRule="exact"/>
    </w:pPr>
  </w:style>
  <w:style w:type="paragraph" w:customStyle="1" w:styleId="afb">
    <w:name w:val="辑要项"/>
    <w:basedOn w:val="a0"/>
    <w:autoRedefine/>
    <w:semiHidden/>
    <w:rsid w:val="002D4931"/>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2D4931"/>
    <w:pPr>
      <w:spacing w:afterLines="50" w:after="120" w:line="360" w:lineRule="auto"/>
      <w:ind w:left="958" w:hanging="958"/>
    </w:pPr>
    <w:rPr>
      <w:rFonts w:cs="宋体"/>
      <w:szCs w:val="20"/>
    </w:rPr>
  </w:style>
  <w:style w:type="paragraph" w:customStyle="1" w:styleId="a">
    <w:name w:val="无编号并列叙述条文"/>
    <w:basedOn w:val="AltZ"/>
    <w:autoRedefine/>
    <w:rsid w:val="002D4931"/>
    <w:pPr>
      <w:numPr>
        <w:numId w:val="11"/>
      </w:numPr>
    </w:pPr>
  </w:style>
  <w:style w:type="paragraph" w:customStyle="1" w:styleId="afc">
    <w:name w:val="时间"/>
    <w:basedOn w:val="ae"/>
    <w:autoRedefine/>
    <w:semiHidden/>
    <w:rsid w:val="002D4931"/>
    <w:rPr>
      <w:sz w:val="28"/>
    </w:rPr>
  </w:style>
  <w:style w:type="paragraph" w:customStyle="1" w:styleId="5Alt5">
    <w:name w:val="标题 5，（Alt+5）"/>
    <w:basedOn w:val="5"/>
    <w:autoRedefine/>
    <w:rsid w:val="002D4931"/>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2D4931"/>
    <w:pPr>
      <w:spacing w:before="50" w:after="50"/>
    </w:pPr>
    <w:rPr>
      <w:rFonts w:cs="宋体"/>
      <w:szCs w:val="20"/>
    </w:rPr>
  </w:style>
  <w:style w:type="paragraph" w:customStyle="1" w:styleId="afd">
    <w:name w:val="编号"/>
    <w:basedOn w:val="aa"/>
    <w:next w:val="a0"/>
    <w:autoRedefine/>
    <w:semiHidden/>
    <w:rsid w:val="002D4931"/>
    <w:pPr>
      <w:ind w:left="-33"/>
      <w:jc w:val="both"/>
    </w:pPr>
    <w:rPr>
      <w:rFonts w:cs="宋体"/>
    </w:rPr>
  </w:style>
  <w:style w:type="paragraph" w:customStyle="1" w:styleId="afe">
    <w:name w:val="密级"/>
    <w:basedOn w:val="aa"/>
    <w:next w:val="a0"/>
    <w:autoRedefine/>
    <w:semiHidden/>
    <w:rsid w:val="002D4931"/>
    <w:pPr>
      <w:jc w:val="right"/>
    </w:pPr>
    <w:rPr>
      <w:rFonts w:cs="宋体"/>
    </w:rPr>
  </w:style>
  <w:style w:type="paragraph" w:customStyle="1" w:styleId="15">
    <w:name w:val="附录第1层"/>
    <w:basedOn w:val="105"/>
    <w:next w:val="AltZ"/>
    <w:autoRedefine/>
    <w:rsid w:val="002D4931"/>
    <w:pPr>
      <w:spacing w:before="120" w:after="120"/>
    </w:pPr>
  </w:style>
  <w:style w:type="paragraph" w:customStyle="1" w:styleId="aff">
    <w:name w:val="页数"/>
    <w:basedOn w:val="af0"/>
    <w:autoRedefine/>
    <w:semiHidden/>
    <w:rsid w:val="002D4931"/>
    <w:pPr>
      <w:spacing w:line="360" w:lineRule="auto"/>
      <w:ind w:left="0" w:firstLine="0"/>
      <w:jc w:val="center"/>
    </w:pPr>
    <w:rPr>
      <w:rFonts w:cs="宋体"/>
    </w:rPr>
  </w:style>
  <w:style w:type="paragraph" w:customStyle="1" w:styleId="aff0">
    <w:name w:val="签署项"/>
    <w:basedOn w:val="af0"/>
    <w:autoRedefine/>
    <w:semiHidden/>
    <w:rsid w:val="002D4931"/>
    <w:pPr>
      <w:spacing w:line="360" w:lineRule="auto"/>
    </w:pPr>
    <w:rPr>
      <w:rFonts w:cs="宋体"/>
    </w:rPr>
  </w:style>
  <w:style w:type="paragraph" w:styleId="60">
    <w:name w:val="toc 6"/>
    <w:basedOn w:val="a0"/>
    <w:next w:val="a0"/>
    <w:autoRedefine/>
    <w:semiHidden/>
    <w:rsid w:val="002D4931"/>
    <w:pPr>
      <w:ind w:left="1200"/>
      <w:jc w:val="left"/>
    </w:pPr>
    <w:rPr>
      <w:rFonts w:ascii="Calibri" w:hAnsi="Calibri"/>
      <w:sz w:val="18"/>
      <w:szCs w:val="18"/>
    </w:rPr>
  </w:style>
  <w:style w:type="paragraph" w:customStyle="1" w:styleId="AltCtlrZ">
    <w:name w:val="表格正文样式，（Alt+Ctlr+Z）"/>
    <w:basedOn w:val="a0"/>
    <w:autoRedefine/>
    <w:rsid w:val="002D4931"/>
    <w:pPr>
      <w:jc w:val="left"/>
    </w:pPr>
    <w:rPr>
      <w:rFonts w:cs="宋体"/>
      <w:sz w:val="21"/>
    </w:rPr>
  </w:style>
  <w:style w:type="character" w:customStyle="1" w:styleId="Char2">
    <w:name w:val="文头字 Char"/>
    <w:basedOn w:val="a1"/>
    <w:link w:val="ab"/>
    <w:semiHidden/>
    <w:rsid w:val="002D4931"/>
    <w:rPr>
      <w:rFonts w:ascii="Times New Roman" w:eastAsia="黑体" w:hAnsi="Times New Roman"/>
      <w:b/>
      <w:bCs/>
      <w:snapToGrid w:val="0"/>
      <w:color w:val="FF0000"/>
      <w:spacing w:val="40"/>
      <w:sz w:val="44"/>
      <w:szCs w:val="44"/>
      <w:fitText w:val="7548" w:id="-1816821247"/>
    </w:rPr>
  </w:style>
  <w:style w:type="paragraph" w:styleId="70">
    <w:name w:val="toc 7"/>
    <w:basedOn w:val="a0"/>
    <w:next w:val="a0"/>
    <w:autoRedefine/>
    <w:semiHidden/>
    <w:rsid w:val="002D4931"/>
    <w:pPr>
      <w:ind w:left="1440"/>
      <w:jc w:val="left"/>
    </w:pPr>
    <w:rPr>
      <w:rFonts w:ascii="Calibri" w:hAnsi="Calibri"/>
      <w:sz w:val="18"/>
      <w:szCs w:val="18"/>
    </w:rPr>
  </w:style>
  <w:style w:type="paragraph" w:customStyle="1" w:styleId="aff1">
    <w:name w:val="公司名称"/>
    <w:basedOn w:val="AltZ"/>
    <w:autoRedefine/>
    <w:rsid w:val="002D4931"/>
    <w:pPr>
      <w:ind w:firstLine="0"/>
      <w:jc w:val="center"/>
    </w:pPr>
    <w:rPr>
      <w:rFonts w:eastAsia="黑体"/>
      <w:b/>
      <w:sz w:val="32"/>
    </w:rPr>
  </w:style>
  <w:style w:type="paragraph" w:styleId="aff2">
    <w:name w:val="Date"/>
    <w:basedOn w:val="a0"/>
    <w:next w:val="a0"/>
    <w:link w:val="Char6"/>
    <w:rsid w:val="002D4931"/>
    <w:pPr>
      <w:ind w:leftChars="2500" w:left="100"/>
      <w:jc w:val="center"/>
    </w:pPr>
  </w:style>
  <w:style w:type="character" w:customStyle="1" w:styleId="Char6">
    <w:name w:val="日期 Char"/>
    <w:basedOn w:val="a1"/>
    <w:link w:val="aff2"/>
    <w:rsid w:val="00B51D6B"/>
    <w:rPr>
      <w:rFonts w:ascii="Times New Roman" w:eastAsia="宋体" w:hAnsi="Times New Roman"/>
      <w:sz w:val="24"/>
      <w:szCs w:val="20"/>
    </w:rPr>
  </w:style>
  <w:style w:type="paragraph" w:customStyle="1" w:styleId="aff3">
    <w:name w:val="文件日期"/>
    <w:basedOn w:val="aff2"/>
    <w:autoRedefine/>
    <w:rsid w:val="002D4931"/>
    <w:pPr>
      <w:spacing w:line="360" w:lineRule="auto"/>
      <w:ind w:leftChars="0" w:left="1120" w:hanging="1120"/>
    </w:pPr>
    <w:rPr>
      <w:rFonts w:cs="宋体"/>
      <w:sz w:val="28"/>
    </w:rPr>
  </w:style>
  <w:style w:type="paragraph" w:styleId="80">
    <w:name w:val="toc 8"/>
    <w:basedOn w:val="a0"/>
    <w:next w:val="a0"/>
    <w:autoRedefine/>
    <w:semiHidden/>
    <w:rsid w:val="002D4931"/>
    <w:pPr>
      <w:ind w:left="1680"/>
      <w:jc w:val="left"/>
    </w:pPr>
    <w:rPr>
      <w:rFonts w:ascii="Calibri" w:hAnsi="Calibri"/>
      <w:sz w:val="18"/>
      <w:szCs w:val="18"/>
    </w:rPr>
  </w:style>
  <w:style w:type="paragraph" w:customStyle="1" w:styleId="-AltD">
    <w:name w:val="序列-〉（Alt+D）"/>
    <w:basedOn w:val="a0"/>
    <w:autoRedefine/>
    <w:qFormat/>
    <w:rsid w:val="002D4931"/>
    <w:pPr>
      <w:numPr>
        <w:numId w:val="12"/>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2D4931"/>
    <w:pPr>
      <w:spacing w:beforeLines="50" w:before="50" w:afterLines="50" w:after="50" w:line="240" w:lineRule="auto"/>
      <w:jc w:val="center"/>
    </w:pPr>
    <w:rPr>
      <w:rFonts w:cs="宋体"/>
      <w:b/>
      <w:bCs/>
      <w:sz w:val="21"/>
    </w:rPr>
  </w:style>
  <w:style w:type="paragraph" w:styleId="91">
    <w:name w:val="toc 9"/>
    <w:basedOn w:val="a0"/>
    <w:next w:val="a0"/>
    <w:autoRedefine/>
    <w:semiHidden/>
    <w:rsid w:val="002D4931"/>
    <w:pPr>
      <w:ind w:left="1920"/>
      <w:jc w:val="left"/>
    </w:pPr>
    <w:rPr>
      <w:rFonts w:ascii="Calibri" w:hAnsi="Calibri"/>
      <w:sz w:val="18"/>
      <w:szCs w:val="18"/>
    </w:rPr>
  </w:style>
  <w:style w:type="paragraph" w:customStyle="1" w:styleId="abcAltA">
    <w:name w:val="序列a)b)c)（Alt+A）"/>
    <w:basedOn w:val="AltZ"/>
    <w:qFormat/>
    <w:rsid w:val="002D4931"/>
    <w:pPr>
      <w:numPr>
        <w:numId w:val="13"/>
      </w:numPr>
    </w:pPr>
  </w:style>
  <w:style w:type="character" w:customStyle="1" w:styleId="Char4">
    <w:name w:val="目录标题 Char"/>
    <w:basedOn w:val="a1"/>
    <w:link w:val="af5"/>
    <w:rsid w:val="002D4931"/>
    <w:rPr>
      <w:rFonts w:ascii="Times New Roman" w:eastAsia="黑体" w:hAnsi="Times New Roman"/>
      <w:b/>
      <w:sz w:val="30"/>
      <w:szCs w:val="20"/>
    </w:rPr>
  </w:style>
  <w:style w:type="paragraph" w:customStyle="1" w:styleId="aff4">
    <w:name w:val="正文军标"/>
    <w:basedOn w:val="a0"/>
    <w:link w:val="Char7"/>
    <w:autoRedefine/>
    <w:qFormat/>
    <w:rsid w:val="002D4931"/>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2D4931"/>
    <w:rPr>
      <w:rFonts w:ascii="楷体_GB2312" w:eastAsia="楷体_GB2312" w:hAnsi="Times New Roman"/>
      <w:color w:val="0000FF"/>
      <w:sz w:val="24"/>
      <w:szCs w:val="24"/>
    </w:rPr>
  </w:style>
  <w:style w:type="paragraph" w:customStyle="1" w:styleId="AltZ096">
    <w:name w:val="样式 正文格式（Alt+Z） + 蓝色 左侧:  0 厘米 悬挂缩进: 9.6 字符"/>
    <w:basedOn w:val="AltZ"/>
    <w:autoRedefine/>
    <w:rsid w:val="002D4931"/>
    <w:rPr>
      <w:rFonts w:cs="宋体"/>
      <w:color w:val="0000FF"/>
      <w:szCs w:val="20"/>
    </w:rPr>
  </w:style>
  <w:style w:type="paragraph" w:customStyle="1" w:styleId="AltZ0">
    <w:name w:val="样式 正文格式（Alt+Z） + 蓝色"/>
    <w:basedOn w:val="AltZ"/>
    <w:autoRedefine/>
    <w:rsid w:val="002D4931"/>
    <w:rPr>
      <w:color w:val="0000FF"/>
    </w:rPr>
  </w:style>
  <w:style w:type="paragraph" w:customStyle="1" w:styleId="aff5">
    <w:name w:val="文件标题红头"/>
    <w:basedOn w:val="a0"/>
    <w:autoRedefine/>
    <w:rsid w:val="002D4931"/>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2D4931"/>
    <w:pPr>
      <w:spacing w:line="360" w:lineRule="auto"/>
    </w:pPr>
    <w:rPr>
      <w:rFonts w:ascii="SimSun" w:hAnsi="SimSun"/>
      <w:b/>
      <w:bCs/>
      <w:szCs w:val="32"/>
    </w:rPr>
  </w:style>
  <w:style w:type="character" w:customStyle="1" w:styleId="ALTCChar">
    <w:name w:val="正文加粗（ALT+C） Char"/>
    <w:basedOn w:val="a1"/>
    <w:link w:val="ALTC"/>
    <w:rsid w:val="002D4931"/>
    <w:rPr>
      <w:rFonts w:ascii="SimSun" w:eastAsia="宋体" w:hAnsi="SimSun"/>
      <w:b/>
      <w:bCs/>
      <w:sz w:val="24"/>
      <w:szCs w:val="32"/>
    </w:rPr>
  </w:style>
  <w:style w:type="paragraph" w:styleId="aff6">
    <w:name w:val="endnote text"/>
    <w:basedOn w:val="a0"/>
    <w:link w:val="Char8"/>
    <w:rsid w:val="002D4931"/>
    <w:pPr>
      <w:jc w:val="left"/>
    </w:pPr>
  </w:style>
  <w:style w:type="character" w:customStyle="1" w:styleId="Char8">
    <w:name w:val="尾注文本 Char"/>
    <w:basedOn w:val="a1"/>
    <w:link w:val="aff6"/>
    <w:rsid w:val="002D4931"/>
    <w:rPr>
      <w:rFonts w:ascii="Times New Roman" w:eastAsia="宋体" w:hAnsi="Times New Roman"/>
      <w:sz w:val="24"/>
      <w:szCs w:val="20"/>
    </w:rPr>
  </w:style>
  <w:style w:type="paragraph" w:styleId="aff7">
    <w:name w:val="table of figures"/>
    <w:basedOn w:val="a0"/>
    <w:next w:val="a0"/>
    <w:autoRedefine/>
    <w:uiPriority w:val="99"/>
    <w:rsid w:val="002D4931"/>
    <w:pPr>
      <w:tabs>
        <w:tab w:val="right" w:leader="middleDot" w:pos="9062"/>
      </w:tabs>
      <w:jc w:val="left"/>
    </w:pPr>
    <w:rPr>
      <w:sz w:val="20"/>
    </w:rPr>
  </w:style>
  <w:style w:type="character" w:styleId="aff8">
    <w:name w:val="endnote reference"/>
    <w:basedOn w:val="a1"/>
    <w:rsid w:val="002D4931"/>
    <w:rPr>
      <w:vertAlign w:val="superscript"/>
    </w:rPr>
  </w:style>
  <w:style w:type="paragraph" w:styleId="aff9">
    <w:name w:val="footnote text"/>
    <w:basedOn w:val="a0"/>
    <w:link w:val="Char9"/>
    <w:rsid w:val="002D4931"/>
    <w:pPr>
      <w:jc w:val="left"/>
    </w:pPr>
    <w:rPr>
      <w:sz w:val="18"/>
      <w:szCs w:val="18"/>
    </w:rPr>
  </w:style>
  <w:style w:type="character" w:customStyle="1" w:styleId="Char9">
    <w:name w:val="脚注文本 Char"/>
    <w:basedOn w:val="a1"/>
    <w:link w:val="aff9"/>
    <w:rsid w:val="002D4931"/>
    <w:rPr>
      <w:rFonts w:ascii="Times New Roman" w:eastAsia="宋体" w:hAnsi="Times New Roman"/>
      <w:sz w:val="18"/>
      <w:szCs w:val="18"/>
    </w:rPr>
  </w:style>
  <w:style w:type="character" w:styleId="affa">
    <w:name w:val="footnote reference"/>
    <w:basedOn w:val="a1"/>
    <w:rsid w:val="002D4931"/>
    <w:rPr>
      <w:vertAlign w:val="superscript"/>
    </w:rPr>
  </w:style>
  <w:style w:type="paragraph" w:styleId="affb">
    <w:name w:val="Balloon Text"/>
    <w:basedOn w:val="a0"/>
    <w:link w:val="Chara"/>
    <w:uiPriority w:val="99"/>
    <w:semiHidden/>
    <w:unhideWhenUsed/>
    <w:rsid w:val="00265D26"/>
    <w:pPr>
      <w:spacing w:line="240" w:lineRule="auto"/>
    </w:pPr>
    <w:rPr>
      <w:sz w:val="18"/>
      <w:szCs w:val="18"/>
    </w:rPr>
  </w:style>
  <w:style w:type="character" w:customStyle="1" w:styleId="Chara">
    <w:name w:val="批注框文本 Char"/>
    <w:basedOn w:val="a1"/>
    <w:link w:val="affb"/>
    <w:uiPriority w:val="99"/>
    <w:semiHidden/>
    <w:rsid w:val="00265D26"/>
    <w:rPr>
      <w:rFonts w:ascii="Times New Roman" w:eastAsia="宋体" w:hAnsi="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microsoft.com/office/2007/relationships/stylesWithEffects" Target="stylesWithEffect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36890;&#29992;&#25991;&#26723;&#27169;&#26495;.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通用文档模板.doc</Template>
  <TotalTime>53</TotalTime>
  <Pages>62</Pages>
  <Words>5990</Words>
  <Characters>34147</Characters>
  <Application>Microsoft Office Word</Application>
  <DocSecurity>0</DocSecurity>
  <Lines>284</Lines>
  <Paragraphs>80</Paragraphs>
  <ScaleCrop>false</ScaleCrop>
  <Company>Microsoft</Company>
  <LinksUpToDate>false</LinksUpToDate>
  <CharactersWithSpaces>40057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admin</cp:lastModifiedBy>
  <cp:revision>64</cp:revision>
  <dcterms:created xsi:type="dcterms:W3CDTF">2018-08-19T10:53:00Z</dcterms:created>
  <dcterms:modified xsi:type="dcterms:W3CDTF">2018-09-11T15:02:00Z</dcterms:modified>
</cp:coreProperties>
</file>