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F3505" w:rsidRDefault="001F3505" w:rsidP="001F3505">
      <w:pPr>
        <w:pStyle w:val="aff"/>
      </w:pPr>
      <w:bookmarkStart w:id="0" w:name="_Toc525331500"/>
      <w:r>
        <w:rPr>
          <w:rFonts w:hint="eastAsia"/>
        </w:rPr>
        <w:t>软件架构设计</w:t>
      </w:r>
      <w:bookmarkEnd w:id="0"/>
    </w:p>
    <w:sdt>
      <w:sdtPr>
        <w:rPr>
          <w:rFonts w:ascii="Times New Roman" w:eastAsia="宋体" w:hAnsi="Times New Roman" w:cs="Times New Roman"/>
          <w:b w:val="0"/>
          <w:bCs w:val="0"/>
          <w:color w:val="auto"/>
          <w:sz w:val="24"/>
          <w:szCs w:val="20"/>
          <w:lang w:val="zh-CN"/>
        </w:rPr>
        <w:id w:val="-1071805894"/>
        <w:docPartObj>
          <w:docPartGallery w:val="Table of Contents"/>
          <w:docPartUnique/>
        </w:docPartObj>
      </w:sdtPr>
      <w:sdtEndPr/>
      <w:sdtContent>
        <w:p w:rsidR="00FD47F0" w:rsidRDefault="00FD47F0">
          <w:pPr>
            <w:pStyle w:val="TOC"/>
          </w:pPr>
          <w:r>
            <w:rPr>
              <w:lang w:val="zh-CN"/>
            </w:rPr>
            <w:t>目录</w:t>
          </w:r>
        </w:p>
        <w:p w:rsidR="00B220F7" w:rsidRDefault="00FD47F0">
          <w:pPr>
            <w:pStyle w:val="11"/>
            <w:rPr>
              <w:rFonts w:asciiTheme="minorHAnsi" w:eastAsiaTheme="minorEastAsia" w:hAnsiTheme="minorHAnsi" w:cstheme="minorBidi"/>
              <w:b w:val="0"/>
              <w:bCs w:val="0"/>
              <w:caps w:val="0"/>
              <w:noProof/>
              <w:kern w:val="2"/>
              <w:sz w:val="21"/>
              <w:szCs w:val="22"/>
            </w:rPr>
          </w:pPr>
          <w:r>
            <w:fldChar w:fldCharType="begin"/>
          </w:r>
          <w:r>
            <w:instrText xml:space="preserve"> TOC \o "1-3" \h \z \u </w:instrText>
          </w:r>
          <w:r>
            <w:fldChar w:fldCharType="separate"/>
          </w:r>
          <w:hyperlink w:anchor="_Toc525331500" w:history="1">
            <w:r w:rsidR="00B220F7" w:rsidRPr="00785DB8">
              <w:rPr>
                <w:rStyle w:val="af7"/>
                <w:rFonts w:hint="eastAsia"/>
                <w:noProof/>
              </w:rPr>
              <w:t>软件架构设计</w:t>
            </w:r>
            <w:r w:rsidR="00B220F7">
              <w:rPr>
                <w:noProof/>
                <w:webHidden/>
              </w:rPr>
              <w:tab/>
            </w:r>
            <w:r w:rsidR="00B220F7">
              <w:rPr>
                <w:noProof/>
                <w:webHidden/>
              </w:rPr>
              <w:fldChar w:fldCharType="begin"/>
            </w:r>
            <w:r w:rsidR="00B220F7">
              <w:rPr>
                <w:noProof/>
                <w:webHidden/>
              </w:rPr>
              <w:instrText xml:space="preserve"> PAGEREF _Toc525331500 \h </w:instrText>
            </w:r>
            <w:r w:rsidR="00B220F7">
              <w:rPr>
                <w:noProof/>
                <w:webHidden/>
              </w:rPr>
            </w:r>
            <w:r w:rsidR="00B220F7">
              <w:rPr>
                <w:noProof/>
                <w:webHidden/>
              </w:rPr>
              <w:fldChar w:fldCharType="separate"/>
            </w:r>
            <w:r w:rsidR="00B220F7">
              <w:rPr>
                <w:noProof/>
                <w:webHidden/>
              </w:rPr>
              <w:t>1</w:t>
            </w:r>
            <w:r w:rsidR="00B220F7">
              <w:rPr>
                <w:noProof/>
                <w:webHidden/>
              </w:rPr>
              <w:fldChar w:fldCharType="end"/>
            </w:r>
          </w:hyperlink>
        </w:p>
        <w:p w:rsidR="00B220F7" w:rsidRDefault="0005794A">
          <w:pPr>
            <w:pStyle w:val="11"/>
            <w:rPr>
              <w:rFonts w:asciiTheme="minorHAnsi" w:eastAsiaTheme="minorEastAsia" w:hAnsiTheme="minorHAnsi" w:cstheme="minorBidi"/>
              <w:b w:val="0"/>
              <w:bCs w:val="0"/>
              <w:caps w:val="0"/>
              <w:noProof/>
              <w:kern w:val="2"/>
              <w:sz w:val="21"/>
              <w:szCs w:val="22"/>
            </w:rPr>
          </w:pPr>
          <w:hyperlink w:anchor="_Toc525331501" w:history="1">
            <w:r w:rsidR="00B220F7" w:rsidRPr="00785DB8">
              <w:rPr>
                <w:rStyle w:val="af7"/>
                <w:rFonts w:ascii="黑体"/>
                <w:noProof/>
              </w:rPr>
              <w:t>1</w:t>
            </w:r>
            <w:r w:rsidR="00B220F7" w:rsidRPr="00785DB8">
              <w:rPr>
                <w:rStyle w:val="af7"/>
                <w:rFonts w:hint="eastAsia"/>
                <w:noProof/>
              </w:rPr>
              <w:t xml:space="preserve"> </w:t>
            </w:r>
            <w:r w:rsidR="00B220F7" w:rsidRPr="00785DB8">
              <w:rPr>
                <w:rStyle w:val="af7"/>
                <w:rFonts w:hint="eastAsia"/>
                <w:noProof/>
              </w:rPr>
              <w:t>软件架构概述</w:t>
            </w:r>
            <w:r w:rsidR="00B220F7">
              <w:rPr>
                <w:noProof/>
                <w:webHidden/>
              </w:rPr>
              <w:tab/>
            </w:r>
            <w:r w:rsidR="00B220F7">
              <w:rPr>
                <w:noProof/>
                <w:webHidden/>
              </w:rPr>
              <w:fldChar w:fldCharType="begin"/>
            </w:r>
            <w:r w:rsidR="00B220F7">
              <w:rPr>
                <w:noProof/>
                <w:webHidden/>
              </w:rPr>
              <w:instrText xml:space="preserve"> PAGEREF _Toc525331501 \h </w:instrText>
            </w:r>
            <w:r w:rsidR="00B220F7">
              <w:rPr>
                <w:noProof/>
                <w:webHidden/>
              </w:rPr>
            </w:r>
            <w:r w:rsidR="00B220F7">
              <w:rPr>
                <w:noProof/>
                <w:webHidden/>
              </w:rPr>
              <w:fldChar w:fldCharType="separate"/>
            </w:r>
            <w:r w:rsidR="00B220F7">
              <w:rPr>
                <w:noProof/>
                <w:webHidden/>
              </w:rPr>
              <w:t>4</w:t>
            </w:r>
            <w:r w:rsidR="00B220F7">
              <w:rPr>
                <w:noProof/>
                <w:webHidden/>
              </w:rPr>
              <w:fldChar w:fldCharType="end"/>
            </w:r>
          </w:hyperlink>
        </w:p>
        <w:p w:rsidR="00B220F7" w:rsidRDefault="0005794A">
          <w:pPr>
            <w:pStyle w:val="20"/>
            <w:tabs>
              <w:tab w:val="right" w:leader="dot" w:pos="8296"/>
            </w:tabs>
            <w:rPr>
              <w:rFonts w:asciiTheme="minorHAnsi" w:eastAsiaTheme="minorEastAsia" w:hAnsiTheme="minorHAnsi" w:cstheme="minorBidi"/>
              <w:smallCaps w:val="0"/>
              <w:noProof/>
              <w:kern w:val="2"/>
              <w:sz w:val="21"/>
              <w:szCs w:val="22"/>
            </w:rPr>
          </w:pPr>
          <w:hyperlink w:anchor="_Toc525331502" w:history="1">
            <w:r w:rsidR="00B220F7" w:rsidRPr="00785DB8">
              <w:rPr>
                <w:rStyle w:val="af7"/>
                <w:rFonts w:ascii="黑体"/>
                <w:noProof/>
              </w:rPr>
              <w:t>1.1</w:t>
            </w:r>
            <w:r w:rsidR="00B220F7" w:rsidRPr="00785DB8">
              <w:rPr>
                <w:rStyle w:val="af7"/>
                <w:rFonts w:hint="eastAsia"/>
                <w:noProof/>
              </w:rPr>
              <w:t xml:space="preserve"> </w:t>
            </w:r>
            <w:r w:rsidR="00B220F7" w:rsidRPr="00785DB8">
              <w:rPr>
                <w:rStyle w:val="af7"/>
                <w:rFonts w:hint="eastAsia"/>
                <w:noProof/>
              </w:rPr>
              <w:t>软件架构的定义</w:t>
            </w:r>
            <w:r w:rsidR="00B220F7">
              <w:rPr>
                <w:noProof/>
                <w:webHidden/>
              </w:rPr>
              <w:tab/>
            </w:r>
            <w:r w:rsidR="00B220F7">
              <w:rPr>
                <w:noProof/>
                <w:webHidden/>
              </w:rPr>
              <w:fldChar w:fldCharType="begin"/>
            </w:r>
            <w:r w:rsidR="00B220F7">
              <w:rPr>
                <w:noProof/>
                <w:webHidden/>
              </w:rPr>
              <w:instrText xml:space="preserve"> PAGEREF _Toc525331502 \h </w:instrText>
            </w:r>
            <w:r w:rsidR="00B220F7">
              <w:rPr>
                <w:noProof/>
                <w:webHidden/>
              </w:rPr>
            </w:r>
            <w:r w:rsidR="00B220F7">
              <w:rPr>
                <w:noProof/>
                <w:webHidden/>
              </w:rPr>
              <w:fldChar w:fldCharType="separate"/>
            </w:r>
            <w:r w:rsidR="00B220F7">
              <w:rPr>
                <w:noProof/>
                <w:webHidden/>
              </w:rPr>
              <w:t>4</w:t>
            </w:r>
            <w:r w:rsidR="00B220F7">
              <w:rPr>
                <w:noProof/>
                <w:webHidden/>
              </w:rPr>
              <w:fldChar w:fldCharType="end"/>
            </w:r>
          </w:hyperlink>
        </w:p>
        <w:p w:rsidR="00B220F7" w:rsidRDefault="0005794A">
          <w:pPr>
            <w:pStyle w:val="30"/>
            <w:tabs>
              <w:tab w:val="right" w:leader="dot" w:pos="8296"/>
            </w:tabs>
            <w:rPr>
              <w:rFonts w:asciiTheme="minorHAnsi" w:eastAsiaTheme="minorEastAsia" w:hAnsiTheme="minorHAnsi" w:cstheme="minorBidi"/>
              <w:i w:val="0"/>
              <w:iCs w:val="0"/>
              <w:noProof/>
              <w:kern w:val="2"/>
              <w:sz w:val="21"/>
              <w:szCs w:val="22"/>
            </w:rPr>
          </w:pPr>
          <w:hyperlink w:anchor="_Toc525331503" w:history="1">
            <w:r w:rsidR="00B220F7" w:rsidRPr="00785DB8">
              <w:rPr>
                <w:rStyle w:val="af7"/>
                <w:rFonts w:ascii="黑体"/>
                <w:noProof/>
              </w:rPr>
              <w:t>1.1.1</w:t>
            </w:r>
            <w:r w:rsidR="00B220F7" w:rsidRPr="00785DB8">
              <w:rPr>
                <w:rStyle w:val="af7"/>
                <w:rFonts w:hint="eastAsia"/>
                <w:noProof/>
              </w:rPr>
              <w:t xml:space="preserve"> </w:t>
            </w:r>
            <w:r w:rsidR="00B220F7" w:rsidRPr="00785DB8">
              <w:rPr>
                <w:rStyle w:val="af7"/>
                <w:rFonts w:hint="eastAsia"/>
                <w:noProof/>
              </w:rPr>
              <w:t>知识点</w:t>
            </w:r>
            <w:r w:rsidR="00B220F7">
              <w:rPr>
                <w:noProof/>
                <w:webHidden/>
              </w:rPr>
              <w:tab/>
            </w:r>
            <w:r w:rsidR="00B220F7">
              <w:rPr>
                <w:noProof/>
                <w:webHidden/>
              </w:rPr>
              <w:fldChar w:fldCharType="begin"/>
            </w:r>
            <w:r w:rsidR="00B220F7">
              <w:rPr>
                <w:noProof/>
                <w:webHidden/>
              </w:rPr>
              <w:instrText xml:space="preserve"> PAGEREF _Toc525331503 \h </w:instrText>
            </w:r>
            <w:r w:rsidR="00B220F7">
              <w:rPr>
                <w:noProof/>
                <w:webHidden/>
              </w:rPr>
            </w:r>
            <w:r w:rsidR="00B220F7">
              <w:rPr>
                <w:noProof/>
                <w:webHidden/>
              </w:rPr>
              <w:fldChar w:fldCharType="separate"/>
            </w:r>
            <w:r w:rsidR="00B220F7">
              <w:rPr>
                <w:noProof/>
                <w:webHidden/>
              </w:rPr>
              <w:t>4</w:t>
            </w:r>
            <w:r w:rsidR="00B220F7">
              <w:rPr>
                <w:noProof/>
                <w:webHidden/>
              </w:rPr>
              <w:fldChar w:fldCharType="end"/>
            </w:r>
          </w:hyperlink>
        </w:p>
        <w:p w:rsidR="00B220F7" w:rsidRDefault="0005794A">
          <w:pPr>
            <w:pStyle w:val="30"/>
            <w:tabs>
              <w:tab w:val="right" w:leader="dot" w:pos="8296"/>
            </w:tabs>
            <w:rPr>
              <w:rFonts w:asciiTheme="minorHAnsi" w:eastAsiaTheme="minorEastAsia" w:hAnsiTheme="minorHAnsi" w:cstheme="minorBidi"/>
              <w:i w:val="0"/>
              <w:iCs w:val="0"/>
              <w:noProof/>
              <w:kern w:val="2"/>
              <w:sz w:val="21"/>
              <w:szCs w:val="22"/>
            </w:rPr>
          </w:pPr>
          <w:hyperlink w:anchor="_Toc525331504" w:history="1">
            <w:r w:rsidR="00B220F7" w:rsidRPr="00785DB8">
              <w:rPr>
                <w:rStyle w:val="af7"/>
                <w:rFonts w:ascii="黑体"/>
                <w:noProof/>
              </w:rPr>
              <w:t>1.1.2</w:t>
            </w:r>
            <w:r w:rsidR="00B220F7" w:rsidRPr="00785DB8">
              <w:rPr>
                <w:rStyle w:val="af7"/>
                <w:rFonts w:hint="eastAsia"/>
                <w:noProof/>
              </w:rPr>
              <w:t xml:space="preserve"> </w:t>
            </w:r>
            <w:r w:rsidR="00B220F7" w:rsidRPr="00785DB8">
              <w:rPr>
                <w:rStyle w:val="af7"/>
                <w:rFonts w:hint="eastAsia"/>
                <w:noProof/>
              </w:rPr>
              <w:t>试题</w:t>
            </w:r>
            <w:r w:rsidR="00B220F7">
              <w:rPr>
                <w:noProof/>
                <w:webHidden/>
              </w:rPr>
              <w:tab/>
            </w:r>
            <w:r w:rsidR="00B220F7">
              <w:rPr>
                <w:noProof/>
                <w:webHidden/>
              </w:rPr>
              <w:fldChar w:fldCharType="begin"/>
            </w:r>
            <w:r w:rsidR="00B220F7">
              <w:rPr>
                <w:noProof/>
                <w:webHidden/>
              </w:rPr>
              <w:instrText xml:space="preserve"> PAGEREF _Toc525331504 \h </w:instrText>
            </w:r>
            <w:r w:rsidR="00B220F7">
              <w:rPr>
                <w:noProof/>
                <w:webHidden/>
              </w:rPr>
            </w:r>
            <w:r w:rsidR="00B220F7">
              <w:rPr>
                <w:noProof/>
                <w:webHidden/>
              </w:rPr>
              <w:fldChar w:fldCharType="separate"/>
            </w:r>
            <w:r w:rsidR="00B220F7">
              <w:rPr>
                <w:noProof/>
                <w:webHidden/>
              </w:rPr>
              <w:t>5</w:t>
            </w:r>
            <w:r w:rsidR="00B220F7">
              <w:rPr>
                <w:noProof/>
                <w:webHidden/>
              </w:rPr>
              <w:fldChar w:fldCharType="end"/>
            </w:r>
          </w:hyperlink>
        </w:p>
        <w:p w:rsidR="00B220F7" w:rsidRDefault="0005794A">
          <w:pPr>
            <w:pStyle w:val="20"/>
            <w:tabs>
              <w:tab w:val="right" w:leader="dot" w:pos="8296"/>
            </w:tabs>
            <w:rPr>
              <w:rFonts w:asciiTheme="minorHAnsi" w:eastAsiaTheme="minorEastAsia" w:hAnsiTheme="minorHAnsi" w:cstheme="minorBidi"/>
              <w:smallCaps w:val="0"/>
              <w:noProof/>
              <w:kern w:val="2"/>
              <w:sz w:val="21"/>
              <w:szCs w:val="22"/>
            </w:rPr>
          </w:pPr>
          <w:hyperlink w:anchor="_Toc525331505" w:history="1">
            <w:r w:rsidR="00B220F7" w:rsidRPr="00785DB8">
              <w:rPr>
                <w:rStyle w:val="af7"/>
                <w:rFonts w:ascii="黑体"/>
                <w:noProof/>
              </w:rPr>
              <w:t>1.2</w:t>
            </w:r>
            <w:r w:rsidR="00B220F7" w:rsidRPr="00785DB8">
              <w:rPr>
                <w:rStyle w:val="af7"/>
                <w:rFonts w:hint="eastAsia"/>
                <w:noProof/>
              </w:rPr>
              <w:t xml:space="preserve"> </w:t>
            </w:r>
            <w:r w:rsidR="00B220F7" w:rsidRPr="00785DB8">
              <w:rPr>
                <w:rStyle w:val="af7"/>
                <w:rFonts w:hint="eastAsia"/>
                <w:noProof/>
              </w:rPr>
              <w:t>软件架构的重要性</w:t>
            </w:r>
            <w:r w:rsidR="00B220F7">
              <w:rPr>
                <w:noProof/>
                <w:webHidden/>
              </w:rPr>
              <w:tab/>
            </w:r>
            <w:r w:rsidR="00B220F7">
              <w:rPr>
                <w:noProof/>
                <w:webHidden/>
              </w:rPr>
              <w:fldChar w:fldCharType="begin"/>
            </w:r>
            <w:r w:rsidR="00B220F7">
              <w:rPr>
                <w:noProof/>
                <w:webHidden/>
              </w:rPr>
              <w:instrText xml:space="preserve"> PAGEREF _Toc525331505 \h </w:instrText>
            </w:r>
            <w:r w:rsidR="00B220F7">
              <w:rPr>
                <w:noProof/>
                <w:webHidden/>
              </w:rPr>
            </w:r>
            <w:r w:rsidR="00B220F7">
              <w:rPr>
                <w:noProof/>
                <w:webHidden/>
              </w:rPr>
              <w:fldChar w:fldCharType="separate"/>
            </w:r>
            <w:r w:rsidR="00B220F7">
              <w:rPr>
                <w:noProof/>
                <w:webHidden/>
              </w:rPr>
              <w:t>9</w:t>
            </w:r>
            <w:r w:rsidR="00B220F7">
              <w:rPr>
                <w:noProof/>
                <w:webHidden/>
              </w:rPr>
              <w:fldChar w:fldCharType="end"/>
            </w:r>
          </w:hyperlink>
        </w:p>
        <w:p w:rsidR="00B220F7" w:rsidRDefault="0005794A">
          <w:pPr>
            <w:pStyle w:val="30"/>
            <w:tabs>
              <w:tab w:val="right" w:leader="dot" w:pos="8296"/>
            </w:tabs>
            <w:rPr>
              <w:rFonts w:asciiTheme="minorHAnsi" w:eastAsiaTheme="minorEastAsia" w:hAnsiTheme="minorHAnsi" w:cstheme="minorBidi"/>
              <w:i w:val="0"/>
              <w:iCs w:val="0"/>
              <w:noProof/>
              <w:kern w:val="2"/>
              <w:sz w:val="21"/>
              <w:szCs w:val="22"/>
            </w:rPr>
          </w:pPr>
          <w:hyperlink w:anchor="_Toc525331506" w:history="1">
            <w:r w:rsidR="00B220F7" w:rsidRPr="00785DB8">
              <w:rPr>
                <w:rStyle w:val="af7"/>
                <w:rFonts w:ascii="黑体"/>
                <w:noProof/>
              </w:rPr>
              <w:t>1.2.1</w:t>
            </w:r>
            <w:r w:rsidR="00B220F7" w:rsidRPr="00785DB8">
              <w:rPr>
                <w:rStyle w:val="af7"/>
                <w:rFonts w:hint="eastAsia"/>
                <w:noProof/>
              </w:rPr>
              <w:t xml:space="preserve"> </w:t>
            </w:r>
            <w:r w:rsidR="00B220F7" w:rsidRPr="00785DB8">
              <w:rPr>
                <w:rStyle w:val="af7"/>
                <w:rFonts w:hint="eastAsia"/>
                <w:noProof/>
              </w:rPr>
              <w:t>知识点</w:t>
            </w:r>
            <w:r w:rsidR="00B220F7">
              <w:rPr>
                <w:noProof/>
                <w:webHidden/>
              </w:rPr>
              <w:tab/>
            </w:r>
            <w:r w:rsidR="00B220F7">
              <w:rPr>
                <w:noProof/>
                <w:webHidden/>
              </w:rPr>
              <w:fldChar w:fldCharType="begin"/>
            </w:r>
            <w:r w:rsidR="00B220F7">
              <w:rPr>
                <w:noProof/>
                <w:webHidden/>
              </w:rPr>
              <w:instrText xml:space="preserve"> PAGEREF _Toc525331506 \h </w:instrText>
            </w:r>
            <w:r w:rsidR="00B220F7">
              <w:rPr>
                <w:noProof/>
                <w:webHidden/>
              </w:rPr>
            </w:r>
            <w:r w:rsidR="00B220F7">
              <w:rPr>
                <w:noProof/>
                <w:webHidden/>
              </w:rPr>
              <w:fldChar w:fldCharType="separate"/>
            </w:r>
            <w:r w:rsidR="00B220F7">
              <w:rPr>
                <w:noProof/>
                <w:webHidden/>
              </w:rPr>
              <w:t>9</w:t>
            </w:r>
            <w:r w:rsidR="00B220F7">
              <w:rPr>
                <w:noProof/>
                <w:webHidden/>
              </w:rPr>
              <w:fldChar w:fldCharType="end"/>
            </w:r>
          </w:hyperlink>
        </w:p>
        <w:p w:rsidR="00B220F7" w:rsidRDefault="0005794A">
          <w:pPr>
            <w:pStyle w:val="30"/>
            <w:tabs>
              <w:tab w:val="right" w:leader="dot" w:pos="8296"/>
            </w:tabs>
            <w:rPr>
              <w:rFonts w:asciiTheme="minorHAnsi" w:eastAsiaTheme="minorEastAsia" w:hAnsiTheme="minorHAnsi" w:cstheme="minorBidi"/>
              <w:i w:val="0"/>
              <w:iCs w:val="0"/>
              <w:noProof/>
              <w:kern w:val="2"/>
              <w:sz w:val="21"/>
              <w:szCs w:val="22"/>
            </w:rPr>
          </w:pPr>
          <w:hyperlink w:anchor="_Toc525331507" w:history="1">
            <w:r w:rsidR="00B220F7" w:rsidRPr="00785DB8">
              <w:rPr>
                <w:rStyle w:val="af7"/>
                <w:rFonts w:ascii="黑体"/>
                <w:noProof/>
              </w:rPr>
              <w:t>1.2.2</w:t>
            </w:r>
            <w:r w:rsidR="00B220F7" w:rsidRPr="00785DB8">
              <w:rPr>
                <w:rStyle w:val="af7"/>
                <w:rFonts w:hint="eastAsia"/>
                <w:noProof/>
              </w:rPr>
              <w:t xml:space="preserve"> </w:t>
            </w:r>
            <w:r w:rsidR="00B220F7" w:rsidRPr="00785DB8">
              <w:rPr>
                <w:rStyle w:val="af7"/>
                <w:rFonts w:hint="eastAsia"/>
                <w:noProof/>
              </w:rPr>
              <w:t>试题</w:t>
            </w:r>
            <w:r w:rsidR="00B220F7">
              <w:rPr>
                <w:noProof/>
                <w:webHidden/>
              </w:rPr>
              <w:tab/>
            </w:r>
            <w:r w:rsidR="00B220F7">
              <w:rPr>
                <w:noProof/>
                <w:webHidden/>
              </w:rPr>
              <w:fldChar w:fldCharType="begin"/>
            </w:r>
            <w:r w:rsidR="00B220F7">
              <w:rPr>
                <w:noProof/>
                <w:webHidden/>
              </w:rPr>
              <w:instrText xml:space="preserve"> PAGEREF _Toc525331507 \h </w:instrText>
            </w:r>
            <w:r w:rsidR="00B220F7">
              <w:rPr>
                <w:noProof/>
                <w:webHidden/>
              </w:rPr>
            </w:r>
            <w:r w:rsidR="00B220F7">
              <w:rPr>
                <w:noProof/>
                <w:webHidden/>
              </w:rPr>
              <w:fldChar w:fldCharType="separate"/>
            </w:r>
            <w:r w:rsidR="00B220F7">
              <w:rPr>
                <w:noProof/>
                <w:webHidden/>
              </w:rPr>
              <w:t>10</w:t>
            </w:r>
            <w:r w:rsidR="00B220F7">
              <w:rPr>
                <w:noProof/>
                <w:webHidden/>
              </w:rPr>
              <w:fldChar w:fldCharType="end"/>
            </w:r>
          </w:hyperlink>
        </w:p>
        <w:p w:rsidR="00B220F7" w:rsidRDefault="0005794A">
          <w:pPr>
            <w:pStyle w:val="20"/>
            <w:tabs>
              <w:tab w:val="right" w:leader="dot" w:pos="8296"/>
            </w:tabs>
            <w:rPr>
              <w:rFonts w:asciiTheme="minorHAnsi" w:eastAsiaTheme="minorEastAsia" w:hAnsiTheme="minorHAnsi" w:cstheme="minorBidi"/>
              <w:smallCaps w:val="0"/>
              <w:noProof/>
              <w:kern w:val="2"/>
              <w:sz w:val="21"/>
              <w:szCs w:val="22"/>
            </w:rPr>
          </w:pPr>
          <w:hyperlink w:anchor="_Toc525331508" w:history="1">
            <w:r w:rsidR="00B220F7" w:rsidRPr="00785DB8">
              <w:rPr>
                <w:rStyle w:val="af7"/>
                <w:rFonts w:ascii="黑体"/>
                <w:noProof/>
              </w:rPr>
              <w:t>1.3</w:t>
            </w:r>
            <w:r w:rsidR="00B220F7" w:rsidRPr="00785DB8">
              <w:rPr>
                <w:rStyle w:val="af7"/>
                <w:rFonts w:hint="eastAsia"/>
                <w:noProof/>
              </w:rPr>
              <w:t xml:space="preserve"> </w:t>
            </w:r>
            <w:r w:rsidR="00B220F7" w:rsidRPr="00785DB8">
              <w:rPr>
                <w:rStyle w:val="af7"/>
                <w:rFonts w:hint="eastAsia"/>
                <w:noProof/>
              </w:rPr>
              <w:t>架构的模型</w:t>
            </w:r>
            <w:r w:rsidR="00B220F7">
              <w:rPr>
                <w:noProof/>
                <w:webHidden/>
              </w:rPr>
              <w:tab/>
            </w:r>
            <w:r w:rsidR="00B220F7">
              <w:rPr>
                <w:noProof/>
                <w:webHidden/>
              </w:rPr>
              <w:fldChar w:fldCharType="begin"/>
            </w:r>
            <w:r w:rsidR="00B220F7">
              <w:rPr>
                <w:noProof/>
                <w:webHidden/>
              </w:rPr>
              <w:instrText xml:space="preserve"> PAGEREF _Toc525331508 \h </w:instrText>
            </w:r>
            <w:r w:rsidR="00B220F7">
              <w:rPr>
                <w:noProof/>
                <w:webHidden/>
              </w:rPr>
            </w:r>
            <w:r w:rsidR="00B220F7">
              <w:rPr>
                <w:noProof/>
                <w:webHidden/>
              </w:rPr>
              <w:fldChar w:fldCharType="separate"/>
            </w:r>
            <w:r w:rsidR="00B220F7">
              <w:rPr>
                <w:noProof/>
                <w:webHidden/>
              </w:rPr>
              <w:t>12</w:t>
            </w:r>
            <w:r w:rsidR="00B220F7">
              <w:rPr>
                <w:noProof/>
                <w:webHidden/>
              </w:rPr>
              <w:fldChar w:fldCharType="end"/>
            </w:r>
          </w:hyperlink>
        </w:p>
        <w:p w:rsidR="00B220F7" w:rsidRDefault="0005794A">
          <w:pPr>
            <w:pStyle w:val="30"/>
            <w:tabs>
              <w:tab w:val="right" w:leader="dot" w:pos="8296"/>
            </w:tabs>
            <w:rPr>
              <w:rFonts w:asciiTheme="minorHAnsi" w:eastAsiaTheme="minorEastAsia" w:hAnsiTheme="minorHAnsi" w:cstheme="minorBidi"/>
              <w:i w:val="0"/>
              <w:iCs w:val="0"/>
              <w:noProof/>
              <w:kern w:val="2"/>
              <w:sz w:val="21"/>
              <w:szCs w:val="22"/>
            </w:rPr>
          </w:pPr>
          <w:hyperlink w:anchor="_Toc525331509" w:history="1">
            <w:r w:rsidR="00B220F7" w:rsidRPr="00785DB8">
              <w:rPr>
                <w:rStyle w:val="af7"/>
                <w:rFonts w:ascii="黑体"/>
                <w:noProof/>
              </w:rPr>
              <w:t>1.3.1</w:t>
            </w:r>
            <w:r w:rsidR="00B220F7" w:rsidRPr="00785DB8">
              <w:rPr>
                <w:rStyle w:val="af7"/>
                <w:rFonts w:hint="eastAsia"/>
                <w:noProof/>
              </w:rPr>
              <w:t xml:space="preserve"> </w:t>
            </w:r>
            <w:r w:rsidR="00B220F7" w:rsidRPr="00785DB8">
              <w:rPr>
                <w:rStyle w:val="af7"/>
                <w:rFonts w:hint="eastAsia"/>
                <w:noProof/>
              </w:rPr>
              <w:t>知识点</w:t>
            </w:r>
            <w:r w:rsidR="00B220F7">
              <w:rPr>
                <w:noProof/>
                <w:webHidden/>
              </w:rPr>
              <w:tab/>
            </w:r>
            <w:r w:rsidR="00B220F7">
              <w:rPr>
                <w:noProof/>
                <w:webHidden/>
              </w:rPr>
              <w:fldChar w:fldCharType="begin"/>
            </w:r>
            <w:r w:rsidR="00B220F7">
              <w:rPr>
                <w:noProof/>
                <w:webHidden/>
              </w:rPr>
              <w:instrText xml:space="preserve"> PAGEREF _Toc525331509 \h </w:instrText>
            </w:r>
            <w:r w:rsidR="00B220F7">
              <w:rPr>
                <w:noProof/>
                <w:webHidden/>
              </w:rPr>
            </w:r>
            <w:r w:rsidR="00B220F7">
              <w:rPr>
                <w:noProof/>
                <w:webHidden/>
              </w:rPr>
              <w:fldChar w:fldCharType="separate"/>
            </w:r>
            <w:r w:rsidR="00B220F7">
              <w:rPr>
                <w:noProof/>
                <w:webHidden/>
              </w:rPr>
              <w:t>12</w:t>
            </w:r>
            <w:r w:rsidR="00B220F7">
              <w:rPr>
                <w:noProof/>
                <w:webHidden/>
              </w:rPr>
              <w:fldChar w:fldCharType="end"/>
            </w:r>
          </w:hyperlink>
        </w:p>
        <w:p w:rsidR="00B220F7" w:rsidRDefault="0005794A">
          <w:pPr>
            <w:pStyle w:val="30"/>
            <w:tabs>
              <w:tab w:val="right" w:leader="dot" w:pos="8296"/>
            </w:tabs>
            <w:rPr>
              <w:rFonts w:asciiTheme="minorHAnsi" w:eastAsiaTheme="minorEastAsia" w:hAnsiTheme="minorHAnsi" w:cstheme="minorBidi"/>
              <w:i w:val="0"/>
              <w:iCs w:val="0"/>
              <w:noProof/>
              <w:kern w:val="2"/>
              <w:sz w:val="21"/>
              <w:szCs w:val="22"/>
            </w:rPr>
          </w:pPr>
          <w:hyperlink w:anchor="_Toc525331510" w:history="1">
            <w:r w:rsidR="00B220F7" w:rsidRPr="00785DB8">
              <w:rPr>
                <w:rStyle w:val="af7"/>
                <w:rFonts w:ascii="黑体"/>
                <w:noProof/>
              </w:rPr>
              <w:t>1.3.2</w:t>
            </w:r>
            <w:r w:rsidR="00B220F7" w:rsidRPr="00785DB8">
              <w:rPr>
                <w:rStyle w:val="af7"/>
                <w:rFonts w:hint="eastAsia"/>
                <w:noProof/>
              </w:rPr>
              <w:t xml:space="preserve"> </w:t>
            </w:r>
            <w:r w:rsidR="00B220F7" w:rsidRPr="00785DB8">
              <w:rPr>
                <w:rStyle w:val="af7"/>
                <w:rFonts w:hint="eastAsia"/>
                <w:noProof/>
              </w:rPr>
              <w:t>试题</w:t>
            </w:r>
            <w:r w:rsidR="00B220F7">
              <w:rPr>
                <w:noProof/>
                <w:webHidden/>
              </w:rPr>
              <w:tab/>
            </w:r>
            <w:r w:rsidR="00B220F7">
              <w:rPr>
                <w:noProof/>
                <w:webHidden/>
              </w:rPr>
              <w:fldChar w:fldCharType="begin"/>
            </w:r>
            <w:r w:rsidR="00B220F7">
              <w:rPr>
                <w:noProof/>
                <w:webHidden/>
              </w:rPr>
              <w:instrText xml:space="preserve"> PAGEREF _Toc525331510 \h </w:instrText>
            </w:r>
            <w:r w:rsidR="00B220F7">
              <w:rPr>
                <w:noProof/>
                <w:webHidden/>
              </w:rPr>
            </w:r>
            <w:r w:rsidR="00B220F7">
              <w:rPr>
                <w:noProof/>
                <w:webHidden/>
              </w:rPr>
              <w:fldChar w:fldCharType="separate"/>
            </w:r>
            <w:r w:rsidR="00B220F7">
              <w:rPr>
                <w:noProof/>
                <w:webHidden/>
              </w:rPr>
              <w:t>14</w:t>
            </w:r>
            <w:r w:rsidR="00B220F7">
              <w:rPr>
                <w:noProof/>
                <w:webHidden/>
              </w:rPr>
              <w:fldChar w:fldCharType="end"/>
            </w:r>
          </w:hyperlink>
        </w:p>
        <w:p w:rsidR="00B220F7" w:rsidRDefault="0005794A">
          <w:pPr>
            <w:pStyle w:val="11"/>
            <w:rPr>
              <w:rFonts w:asciiTheme="minorHAnsi" w:eastAsiaTheme="minorEastAsia" w:hAnsiTheme="minorHAnsi" w:cstheme="minorBidi"/>
              <w:b w:val="0"/>
              <w:bCs w:val="0"/>
              <w:caps w:val="0"/>
              <w:noProof/>
              <w:kern w:val="2"/>
              <w:sz w:val="21"/>
              <w:szCs w:val="22"/>
            </w:rPr>
          </w:pPr>
          <w:hyperlink w:anchor="_Toc525331511" w:history="1">
            <w:r w:rsidR="00B220F7" w:rsidRPr="00785DB8">
              <w:rPr>
                <w:rStyle w:val="af7"/>
                <w:rFonts w:ascii="黑体"/>
                <w:noProof/>
              </w:rPr>
              <w:t>2</w:t>
            </w:r>
            <w:r w:rsidR="00B220F7" w:rsidRPr="00785DB8">
              <w:rPr>
                <w:rStyle w:val="af7"/>
                <w:rFonts w:hint="eastAsia"/>
                <w:noProof/>
              </w:rPr>
              <w:t xml:space="preserve"> </w:t>
            </w:r>
            <w:r w:rsidR="00B220F7" w:rsidRPr="00785DB8">
              <w:rPr>
                <w:rStyle w:val="af7"/>
                <w:rFonts w:hint="eastAsia"/>
                <w:noProof/>
              </w:rPr>
              <w:t>架构需求与软件质量属性</w:t>
            </w:r>
            <w:r w:rsidR="00B220F7">
              <w:rPr>
                <w:noProof/>
                <w:webHidden/>
              </w:rPr>
              <w:tab/>
            </w:r>
            <w:r w:rsidR="00B220F7">
              <w:rPr>
                <w:noProof/>
                <w:webHidden/>
              </w:rPr>
              <w:fldChar w:fldCharType="begin"/>
            </w:r>
            <w:r w:rsidR="00B220F7">
              <w:rPr>
                <w:noProof/>
                <w:webHidden/>
              </w:rPr>
              <w:instrText xml:space="preserve"> PAGEREF _Toc525331511 \h </w:instrText>
            </w:r>
            <w:r w:rsidR="00B220F7">
              <w:rPr>
                <w:noProof/>
                <w:webHidden/>
              </w:rPr>
            </w:r>
            <w:r w:rsidR="00B220F7">
              <w:rPr>
                <w:noProof/>
                <w:webHidden/>
              </w:rPr>
              <w:fldChar w:fldCharType="separate"/>
            </w:r>
            <w:r w:rsidR="00B220F7">
              <w:rPr>
                <w:noProof/>
                <w:webHidden/>
              </w:rPr>
              <w:t>17</w:t>
            </w:r>
            <w:r w:rsidR="00B220F7">
              <w:rPr>
                <w:noProof/>
                <w:webHidden/>
              </w:rPr>
              <w:fldChar w:fldCharType="end"/>
            </w:r>
          </w:hyperlink>
        </w:p>
        <w:p w:rsidR="00B220F7" w:rsidRDefault="0005794A">
          <w:pPr>
            <w:pStyle w:val="20"/>
            <w:tabs>
              <w:tab w:val="right" w:leader="dot" w:pos="8296"/>
            </w:tabs>
            <w:rPr>
              <w:rFonts w:asciiTheme="minorHAnsi" w:eastAsiaTheme="minorEastAsia" w:hAnsiTheme="minorHAnsi" w:cstheme="minorBidi"/>
              <w:smallCaps w:val="0"/>
              <w:noProof/>
              <w:kern w:val="2"/>
              <w:sz w:val="21"/>
              <w:szCs w:val="22"/>
            </w:rPr>
          </w:pPr>
          <w:hyperlink w:anchor="_Toc525331512" w:history="1">
            <w:r w:rsidR="00B220F7" w:rsidRPr="00785DB8">
              <w:rPr>
                <w:rStyle w:val="af7"/>
                <w:rFonts w:ascii="黑体"/>
                <w:noProof/>
              </w:rPr>
              <w:t>2.1</w:t>
            </w:r>
            <w:r w:rsidR="00B220F7" w:rsidRPr="00785DB8">
              <w:rPr>
                <w:rStyle w:val="af7"/>
                <w:rFonts w:hint="eastAsia"/>
                <w:noProof/>
              </w:rPr>
              <w:t xml:space="preserve"> </w:t>
            </w:r>
            <w:r w:rsidR="00B220F7" w:rsidRPr="00785DB8">
              <w:rPr>
                <w:rStyle w:val="af7"/>
                <w:rFonts w:hint="eastAsia"/>
                <w:noProof/>
              </w:rPr>
              <w:t>软件质量属性</w:t>
            </w:r>
            <w:r w:rsidR="00B220F7">
              <w:rPr>
                <w:noProof/>
                <w:webHidden/>
              </w:rPr>
              <w:tab/>
            </w:r>
            <w:r w:rsidR="00B220F7">
              <w:rPr>
                <w:noProof/>
                <w:webHidden/>
              </w:rPr>
              <w:fldChar w:fldCharType="begin"/>
            </w:r>
            <w:r w:rsidR="00B220F7">
              <w:rPr>
                <w:noProof/>
                <w:webHidden/>
              </w:rPr>
              <w:instrText xml:space="preserve"> PAGEREF _Toc525331512 \h </w:instrText>
            </w:r>
            <w:r w:rsidR="00B220F7">
              <w:rPr>
                <w:noProof/>
                <w:webHidden/>
              </w:rPr>
            </w:r>
            <w:r w:rsidR="00B220F7">
              <w:rPr>
                <w:noProof/>
                <w:webHidden/>
              </w:rPr>
              <w:fldChar w:fldCharType="separate"/>
            </w:r>
            <w:r w:rsidR="00B220F7">
              <w:rPr>
                <w:noProof/>
                <w:webHidden/>
              </w:rPr>
              <w:t>17</w:t>
            </w:r>
            <w:r w:rsidR="00B220F7">
              <w:rPr>
                <w:noProof/>
                <w:webHidden/>
              </w:rPr>
              <w:fldChar w:fldCharType="end"/>
            </w:r>
          </w:hyperlink>
        </w:p>
        <w:p w:rsidR="00B220F7" w:rsidRDefault="0005794A">
          <w:pPr>
            <w:pStyle w:val="20"/>
            <w:tabs>
              <w:tab w:val="right" w:leader="dot" w:pos="8296"/>
            </w:tabs>
            <w:rPr>
              <w:rFonts w:asciiTheme="minorHAnsi" w:eastAsiaTheme="minorEastAsia" w:hAnsiTheme="minorHAnsi" w:cstheme="minorBidi"/>
              <w:smallCaps w:val="0"/>
              <w:noProof/>
              <w:kern w:val="2"/>
              <w:sz w:val="21"/>
              <w:szCs w:val="22"/>
            </w:rPr>
          </w:pPr>
          <w:hyperlink w:anchor="_Toc525331513" w:history="1">
            <w:r w:rsidR="00B220F7" w:rsidRPr="00785DB8">
              <w:rPr>
                <w:rStyle w:val="af7"/>
                <w:rFonts w:ascii="黑体"/>
                <w:noProof/>
              </w:rPr>
              <w:t>2.2</w:t>
            </w:r>
            <w:r w:rsidR="00B220F7" w:rsidRPr="00785DB8">
              <w:rPr>
                <w:rStyle w:val="af7"/>
                <w:noProof/>
              </w:rPr>
              <w:t xml:space="preserve"> 6</w:t>
            </w:r>
            <w:r w:rsidR="00B220F7" w:rsidRPr="00785DB8">
              <w:rPr>
                <w:rStyle w:val="af7"/>
                <w:rFonts w:hint="eastAsia"/>
                <w:noProof/>
              </w:rPr>
              <w:t>个质量属性及实现</w:t>
            </w:r>
            <w:r w:rsidR="00B220F7">
              <w:rPr>
                <w:noProof/>
                <w:webHidden/>
              </w:rPr>
              <w:tab/>
            </w:r>
            <w:r w:rsidR="00B220F7">
              <w:rPr>
                <w:noProof/>
                <w:webHidden/>
              </w:rPr>
              <w:fldChar w:fldCharType="begin"/>
            </w:r>
            <w:r w:rsidR="00B220F7">
              <w:rPr>
                <w:noProof/>
                <w:webHidden/>
              </w:rPr>
              <w:instrText xml:space="preserve"> PAGEREF _Toc525331513 \h </w:instrText>
            </w:r>
            <w:r w:rsidR="00B220F7">
              <w:rPr>
                <w:noProof/>
                <w:webHidden/>
              </w:rPr>
            </w:r>
            <w:r w:rsidR="00B220F7">
              <w:rPr>
                <w:noProof/>
                <w:webHidden/>
              </w:rPr>
              <w:fldChar w:fldCharType="separate"/>
            </w:r>
            <w:r w:rsidR="00B220F7">
              <w:rPr>
                <w:noProof/>
                <w:webHidden/>
              </w:rPr>
              <w:t>17</w:t>
            </w:r>
            <w:r w:rsidR="00B220F7">
              <w:rPr>
                <w:noProof/>
                <w:webHidden/>
              </w:rPr>
              <w:fldChar w:fldCharType="end"/>
            </w:r>
          </w:hyperlink>
        </w:p>
        <w:p w:rsidR="00B220F7" w:rsidRDefault="0005794A">
          <w:pPr>
            <w:pStyle w:val="30"/>
            <w:tabs>
              <w:tab w:val="right" w:leader="dot" w:pos="8296"/>
            </w:tabs>
            <w:rPr>
              <w:rFonts w:asciiTheme="minorHAnsi" w:eastAsiaTheme="minorEastAsia" w:hAnsiTheme="minorHAnsi" w:cstheme="minorBidi"/>
              <w:i w:val="0"/>
              <w:iCs w:val="0"/>
              <w:noProof/>
              <w:kern w:val="2"/>
              <w:sz w:val="21"/>
              <w:szCs w:val="22"/>
            </w:rPr>
          </w:pPr>
          <w:hyperlink w:anchor="_Toc525331514" w:history="1">
            <w:r w:rsidR="00B220F7" w:rsidRPr="00785DB8">
              <w:rPr>
                <w:rStyle w:val="af7"/>
                <w:rFonts w:ascii="黑体"/>
                <w:noProof/>
              </w:rPr>
              <w:t>2.2.1</w:t>
            </w:r>
            <w:r w:rsidR="00B220F7" w:rsidRPr="00785DB8">
              <w:rPr>
                <w:rStyle w:val="af7"/>
                <w:rFonts w:hint="eastAsia"/>
                <w:noProof/>
              </w:rPr>
              <w:t xml:space="preserve"> </w:t>
            </w:r>
            <w:r w:rsidR="00B220F7" w:rsidRPr="00785DB8">
              <w:rPr>
                <w:rStyle w:val="af7"/>
                <w:rFonts w:hint="eastAsia"/>
                <w:noProof/>
              </w:rPr>
              <w:t>知识点</w:t>
            </w:r>
            <w:r w:rsidR="00B220F7">
              <w:rPr>
                <w:noProof/>
                <w:webHidden/>
              </w:rPr>
              <w:tab/>
            </w:r>
            <w:r w:rsidR="00B220F7">
              <w:rPr>
                <w:noProof/>
                <w:webHidden/>
              </w:rPr>
              <w:fldChar w:fldCharType="begin"/>
            </w:r>
            <w:r w:rsidR="00B220F7">
              <w:rPr>
                <w:noProof/>
                <w:webHidden/>
              </w:rPr>
              <w:instrText xml:space="preserve"> PAGEREF _Toc525331514 \h </w:instrText>
            </w:r>
            <w:r w:rsidR="00B220F7">
              <w:rPr>
                <w:noProof/>
                <w:webHidden/>
              </w:rPr>
            </w:r>
            <w:r w:rsidR="00B220F7">
              <w:rPr>
                <w:noProof/>
                <w:webHidden/>
              </w:rPr>
              <w:fldChar w:fldCharType="separate"/>
            </w:r>
            <w:r w:rsidR="00B220F7">
              <w:rPr>
                <w:noProof/>
                <w:webHidden/>
              </w:rPr>
              <w:t>17</w:t>
            </w:r>
            <w:r w:rsidR="00B220F7">
              <w:rPr>
                <w:noProof/>
                <w:webHidden/>
              </w:rPr>
              <w:fldChar w:fldCharType="end"/>
            </w:r>
          </w:hyperlink>
        </w:p>
        <w:p w:rsidR="00B220F7" w:rsidRDefault="0005794A">
          <w:pPr>
            <w:pStyle w:val="30"/>
            <w:tabs>
              <w:tab w:val="right" w:leader="dot" w:pos="8296"/>
            </w:tabs>
            <w:rPr>
              <w:rFonts w:asciiTheme="minorHAnsi" w:eastAsiaTheme="minorEastAsia" w:hAnsiTheme="minorHAnsi" w:cstheme="minorBidi"/>
              <w:i w:val="0"/>
              <w:iCs w:val="0"/>
              <w:noProof/>
              <w:kern w:val="2"/>
              <w:sz w:val="21"/>
              <w:szCs w:val="22"/>
            </w:rPr>
          </w:pPr>
          <w:hyperlink w:anchor="_Toc525331515" w:history="1">
            <w:r w:rsidR="00B220F7" w:rsidRPr="00785DB8">
              <w:rPr>
                <w:rStyle w:val="af7"/>
                <w:rFonts w:ascii="黑体"/>
                <w:noProof/>
              </w:rPr>
              <w:t>2.2.2</w:t>
            </w:r>
            <w:r w:rsidR="00B220F7" w:rsidRPr="00785DB8">
              <w:rPr>
                <w:rStyle w:val="af7"/>
                <w:rFonts w:hint="eastAsia"/>
                <w:noProof/>
              </w:rPr>
              <w:t xml:space="preserve"> </w:t>
            </w:r>
            <w:r w:rsidR="00B220F7" w:rsidRPr="00785DB8">
              <w:rPr>
                <w:rStyle w:val="af7"/>
                <w:rFonts w:hint="eastAsia"/>
                <w:noProof/>
              </w:rPr>
              <w:t>试题</w:t>
            </w:r>
            <w:r w:rsidR="00B220F7">
              <w:rPr>
                <w:noProof/>
                <w:webHidden/>
              </w:rPr>
              <w:tab/>
            </w:r>
            <w:r w:rsidR="00B220F7">
              <w:rPr>
                <w:noProof/>
                <w:webHidden/>
              </w:rPr>
              <w:fldChar w:fldCharType="begin"/>
            </w:r>
            <w:r w:rsidR="00B220F7">
              <w:rPr>
                <w:noProof/>
                <w:webHidden/>
              </w:rPr>
              <w:instrText xml:space="preserve"> PAGEREF _Toc525331515 \h </w:instrText>
            </w:r>
            <w:r w:rsidR="00B220F7">
              <w:rPr>
                <w:noProof/>
                <w:webHidden/>
              </w:rPr>
            </w:r>
            <w:r w:rsidR="00B220F7">
              <w:rPr>
                <w:noProof/>
                <w:webHidden/>
              </w:rPr>
              <w:fldChar w:fldCharType="separate"/>
            </w:r>
            <w:r w:rsidR="00B220F7">
              <w:rPr>
                <w:noProof/>
                <w:webHidden/>
              </w:rPr>
              <w:t>19</w:t>
            </w:r>
            <w:r w:rsidR="00B220F7">
              <w:rPr>
                <w:noProof/>
                <w:webHidden/>
              </w:rPr>
              <w:fldChar w:fldCharType="end"/>
            </w:r>
          </w:hyperlink>
        </w:p>
        <w:p w:rsidR="00B220F7" w:rsidRDefault="0005794A">
          <w:pPr>
            <w:pStyle w:val="11"/>
            <w:rPr>
              <w:rFonts w:asciiTheme="minorHAnsi" w:eastAsiaTheme="minorEastAsia" w:hAnsiTheme="minorHAnsi" w:cstheme="minorBidi"/>
              <w:b w:val="0"/>
              <w:bCs w:val="0"/>
              <w:caps w:val="0"/>
              <w:noProof/>
              <w:kern w:val="2"/>
              <w:sz w:val="21"/>
              <w:szCs w:val="22"/>
            </w:rPr>
          </w:pPr>
          <w:hyperlink w:anchor="_Toc525331516" w:history="1">
            <w:r w:rsidR="00B220F7" w:rsidRPr="00785DB8">
              <w:rPr>
                <w:rStyle w:val="af7"/>
                <w:rFonts w:ascii="黑体"/>
                <w:noProof/>
              </w:rPr>
              <w:t>3</w:t>
            </w:r>
            <w:r w:rsidR="00B220F7" w:rsidRPr="00785DB8">
              <w:rPr>
                <w:rStyle w:val="af7"/>
                <w:rFonts w:hint="eastAsia"/>
                <w:noProof/>
              </w:rPr>
              <w:t xml:space="preserve"> </w:t>
            </w:r>
            <w:r w:rsidR="00B220F7" w:rsidRPr="00785DB8">
              <w:rPr>
                <w:rStyle w:val="af7"/>
                <w:rFonts w:hint="eastAsia"/>
                <w:noProof/>
              </w:rPr>
              <w:t>软件架构风格</w:t>
            </w:r>
            <w:r w:rsidR="00B220F7">
              <w:rPr>
                <w:noProof/>
                <w:webHidden/>
              </w:rPr>
              <w:tab/>
            </w:r>
            <w:r w:rsidR="00B220F7">
              <w:rPr>
                <w:noProof/>
                <w:webHidden/>
              </w:rPr>
              <w:fldChar w:fldCharType="begin"/>
            </w:r>
            <w:r w:rsidR="00B220F7">
              <w:rPr>
                <w:noProof/>
                <w:webHidden/>
              </w:rPr>
              <w:instrText xml:space="preserve"> PAGEREF _Toc525331516 \h </w:instrText>
            </w:r>
            <w:r w:rsidR="00B220F7">
              <w:rPr>
                <w:noProof/>
                <w:webHidden/>
              </w:rPr>
            </w:r>
            <w:r w:rsidR="00B220F7">
              <w:rPr>
                <w:noProof/>
                <w:webHidden/>
              </w:rPr>
              <w:fldChar w:fldCharType="separate"/>
            </w:r>
            <w:r w:rsidR="00B220F7">
              <w:rPr>
                <w:noProof/>
                <w:webHidden/>
              </w:rPr>
              <w:t>32</w:t>
            </w:r>
            <w:r w:rsidR="00B220F7">
              <w:rPr>
                <w:noProof/>
                <w:webHidden/>
              </w:rPr>
              <w:fldChar w:fldCharType="end"/>
            </w:r>
          </w:hyperlink>
        </w:p>
        <w:p w:rsidR="00B220F7" w:rsidRDefault="0005794A">
          <w:pPr>
            <w:pStyle w:val="20"/>
            <w:tabs>
              <w:tab w:val="right" w:leader="dot" w:pos="8296"/>
            </w:tabs>
            <w:rPr>
              <w:rFonts w:asciiTheme="minorHAnsi" w:eastAsiaTheme="minorEastAsia" w:hAnsiTheme="minorHAnsi" w:cstheme="minorBidi"/>
              <w:smallCaps w:val="0"/>
              <w:noProof/>
              <w:kern w:val="2"/>
              <w:sz w:val="21"/>
              <w:szCs w:val="22"/>
            </w:rPr>
          </w:pPr>
          <w:hyperlink w:anchor="_Toc525331517" w:history="1">
            <w:r w:rsidR="00B220F7" w:rsidRPr="00785DB8">
              <w:rPr>
                <w:rStyle w:val="af7"/>
                <w:rFonts w:ascii="黑体"/>
                <w:noProof/>
              </w:rPr>
              <w:t>3.1</w:t>
            </w:r>
            <w:r w:rsidR="00B220F7" w:rsidRPr="00785DB8">
              <w:rPr>
                <w:rStyle w:val="af7"/>
                <w:rFonts w:hint="eastAsia"/>
                <w:noProof/>
              </w:rPr>
              <w:t xml:space="preserve"> </w:t>
            </w:r>
            <w:r w:rsidR="00B220F7" w:rsidRPr="00785DB8">
              <w:rPr>
                <w:rStyle w:val="af7"/>
                <w:rFonts w:hint="eastAsia"/>
                <w:noProof/>
              </w:rPr>
              <w:t>软件架构风格分类</w:t>
            </w:r>
            <w:r w:rsidR="00B220F7">
              <w:rPr>
                <w:noProof/>
                <w:webHidden/>
              </w:rPr>
              <w:tab/>
            </w:r>
            <w:r w:rsidR="00B220F7">
              <w:rPr>
                <w:noProof/>
                <w:webHidden/>
              </w:rPr>
              <w:fldChar w:fldCharType="begin"/>
            </w:r>
            <w:r w:rsidR="00B220F7">
              <w:rPr>
                <w:noProof/>
                <w:webHidden/>
              </w:rPr>
              <w:instrText xml:space="preserve"> PAGEREF _Toc525331517 \h </w:instrText>
            </w:r>
            <w:r w:rsidR="00B220F7">
              <w:rPr>
                <w:noProof/>
                <w:webHidden/>
              </w:rPr>
            </w:r>
            <w:r w:rsidR="00B220F7">
              <w:rPr>
                <w:noProof/>
                <w:webHidden/>
              </w:rPr>
              <w:fldChar w:fldCharType="separate"/>
            </w:r>
            <w:r w:rsidR="00B220F7">
              <w:rPr>
                <w:noProof/>
                <w:webHidden/>
              </w:rPr>
              <w:t>32</w:t>
            </w:r>
            <w:r w:rsidR="00B220F7">
              <w:rPr>
                <w:noProof/>
                <w:webHidden/>
              </w:rPr>
              <w:fldChar w:fldCharType="end"/>
            </w:r>
          </w:hyperlink>
        </w:p>
        <w:p w:rsidR="00B220F7" w:rsidRDefault="0005794A">
          <w:pPr>
            <w:pStyle w:val="30"/>
            <w:tabs>
              <w:tab w:val="right" w:leader="dot" w:pos="8296"/>
            </w:tabs>
            <w:rPr>
              <w:rFonts w:asciiTheme="minorHAnsi" w:eastAsiaTheme="minorEastAsia" w:hAnsiTheme="minorHAnsi" w:cstheme="minorBidi"/>
              <w:i w:val="0"/>
              <w:iCs w:val="0"/>
              <w:noProof/>
              <w:kern w:val="2"/>
              <w:sz w:val="21"/>
              <w:szCs w:val="22"/>
            </w:rPr>
          </w:pPr>
          <w:hyperlink w:anchor="_Toc525331518" w:history="1">
            <w:r w:rsidR="00B220F7" w:rsidRPr="00785DB8">
              <w:rPr>
                <w:rStyle w:val="af7"/>
                <w:rFonts w:ascii="黑体"/>
                <w:noProof/>
              </w:rPr>
              <w:t>3.1.1</w:t>
            </w:r>
            <w:r w:rsidR="00B220F7" w:rsidRPr="00785DB8">
              <w:rPr>
                <w:rStyle w:val="af7"/>
                <w:rFonts w:hint="eastAsia"/>
                <w:noProof/>
              </w:rPr>
              <w:t xml:space="preserve"> </w:t>
            </w:r>
            <w:r w:rsidR="00B220F7" w:rsidRPr="00785DB8">
              <w:rPr>
                <w:rStyle w:val="af7"/>
                <w:rFonts w:hint="eastAsia"/>
                <w:noProof/>
              </w:rPr>
              <w:t>知识点</w:t>
            </w:r>
            <w:r w:rsidR="00B220F7">
              <w:rPr>
                <w:noProof/>
                <w:webHidden/>
              </w:rPr>
              <w:tab/>
            </w:r>
            <w:r w:rsidR="00B220F7">
              <w:rPr>
                <w:noProof/>
                <w:webHidden/>
              </w:rPr>
              <w:fldChar w:fldCharType="begin"/>
            </w:r>
            <w:r w:rsidR="00B220F7">
              <w:rPr>
                <w:noProof/>
                <w:webHidden/>
              </w:rPr>
              <w:instrText xml:space="preserve"> PAGEREF _Toc525331518 \h </w:instrText>
            </w:r>
            <w:r w:rsidR="00B220F7">
              <w:rPr>
                <w:noProof/>
                <w:webHidden/>
              </w:rPr>
            </w:r>
            <w:r w:rsidR="00B220F7">
              <w:rPr>
                <w:noProof/>
                <w:webHidden/>
              </w:rPr>
              <w:fldChar w:fldCharType="separate"/>
            </w:r>
            <w:r w:rsidR="00B220F7">
              <w:rPr>
                <w:noProof/>
                <w:webHidden/>
              </w:rPr>
              <w:t>32</w:t>
            </w:r>
            <w:r w:rsidR="00B220F7">
              <w:rPr>
                <w:noProof/>
                <w:webHidden/>
              </w:rPr>
              <w:fldChar w:fldCharType="end"/>
            </w:r>
          </w:hyperlink>
        </w:p>
        <w:p w:rsidR="00B220F7" w:rsidRDefault="0005794A">
          <w:pPr>
            <w:pStyle w:val="30"/>
            <w:tabs>
              <w:tab w:val="right" w:leader="dot" w:pos="8296"/>
            </w:tabs>
            <w:rPr>
              <w:rFonts w:asciiTheme="minorHAnsi" w:eastAsiaTheme="minorEastAsia" w:hAnsiTheme="minorHAnsi" w:cstheme="minorBidi"/>
              <w:i w:val="0"/>
              <w:iCs w:val="0"/>
              <w:noProof/>
              <w:kern w:val="2"/>
              <w:sz w:val="21"/>
              <w:szCs w:val="22"/>
            </w:rPr>
          </w:pPr>
          <w:hyperlink w:anchor="_Toc525331519" w:history="1">
            <w:r w:rsidR="00B220F7" w:rsidRPr="00785DB8">
              <w:rPr>
                <w:rStyle w:val="af7"/>
                <w:rFonts w:ascii="黑体"/>
                <w:noProof/>
              </w:rPr>
              <w:t>3.1.2</w:t>
            </w:r>
            <w:r w:rsidR="00B220F7" w:rsidRPr="00785DB8">
              <w:rPr>
                <w:rStyle w:val="af7"/>
                <w:rFonts w:hint="eastAsia"/>
                <w:noProof/>
              </w:rPr>
              <w:t xml:space="preserve"> </w:t>
            </w:r>
            <w:r w:rsidR="00B220F7" w:rsidRPr="00785DB8">
              <w:rPr>
                <w:rStyle w:val="af7"/>
                <w:rFonts w:hint="eastAsia"/>
                <w:noProof/>
              </w:rPr>
              <w:t>试题</w:t>
            </w:r>
            <w:r w:rsidR="00B220F7">
              <w:rPr>
                <w:noProof/>
                <w:webHidden/>
              </w:rPr>
              <w:tab/>
            </w:r>
            <w:r w:rsidR="00B220F7">
              <w:rPr>
                <w:noProof/>
                <w:webHidden/>
              </w:rPr>
              <w:fldChar w:fldCharType="begin"/>
            </w:r>
            <w:r w:rsidR="00B220F7">
              <w:rPr>
                <w:noProof/>
                <w:webHidden/>
              </w:rPr>
              <w:instrText xml:space="preserve"> PAGEREF _Toc525331519 \h </w:instrText>
            </w:r>
            <w:r w:rsidR="00B220F7">
              <w:rPr>
                <w:noProof/>
                <w:webHidden/>
              </w:rPr>
            </w:r>
            <w:r w:rsidR="00B220F7">
              <w:rPr>
                <w:noProof/>
                <w:webHidden/>
              </w:rPr>
              <w:fldChar w:fldCharType="separate"/>
            </w:r>
            <w:r w:rsidR="00B220F7">
              <w:rPr>
                <w:noProof/>
                <w:webHidden/>
              </w:rPr>
              <w:t>33</w:t>
            </w:r>
            <w:r w:rsidR="00B220F7">
              <w:rPr>
                <w:noProof/>
                <w:webHidden/>
              </w:rPr>
              <w:fldChar w:fldCharType="end"/>
            </w:r>
          </w:hyperlink>
        </w:p>
        <w:p w:rsidR="00B220F7" w:rsidRDefault="0005794A">
          <w:pPr>
            <w:pStyle w:val="11"/>
            <w:rPr>
              <w:rFonts w:asciiTheme="minorHAnsi" w:eastAsiaTheme="minorEastAsia" w:hAnsiTheme="minorHAnsi" w:cstheme="minorBidi"/>
              <w:b w:val="0"/>
              <w:bCs w:val="0"/>
              <w:caps w:val="0"/>
              <w:noProof/>
              <w:kern w:val="2"/>
              <w:sz w:val="21"/>
              <w:szCs w:val="22"/>
            </w:rPr>
          </w:pPr>
          <w:hyperlink w:anchor="_Toc525331520" w:history="1">
            <w:r w:rsidR="00B220F7" w:rsidRPr="00785DB8">
              <w:rPr>
                <w:rStyle w:val="af7"/>
                <w:rFonts w:ascii="黑体"/>
                <w:noProof/>
              </w:rPr>
              <w:t>4</w:t>
            </w:r>
            <w:r w:rsidR="00B220F7" w:rsidRPr="00785DB8">
              <w:rPr>
                <w:rStyle w:val="af7"/>
                <w:rFonts w:hint="eastAsia"/>
                <w:noProof/>
              </w:rPr>
              <w:t xml:space="preserve"> </w:t>
            </w:r>
            <w:r w:rsidR="00B220F7" w:rsidRPr="00785DB8">
              <w:rPr>
                <w:rStyle w:val="af7"/>
                <w:rFonts w:hint="eastAsia"/>
                <w:noProof/>
              </w:rPr>
              <w:t>层次系统架构风格</w:t>
            </w:r>
            <w:r w:rsidR="00B220F7">
              <w:rPr>
                <w:noProof/>
                <w:webHidden/>
              </w:rPr>
              <w:tab/>
            </w:r>
            <w:r w:rsidR="00B220F7">
              <w:rPr>
                <w:noProof/>
                <w:webHidden/>
              </w:rPr>
              <w:fldChar w:fldCharType="begin"/>
            </w:r>
            <w:r w:rsidR="00B220F7">
              <w:rPr>
                <w:noProof/>
                <w:webHidden/>
              </w:rPr>
              <w:instrText xml:space="preserve"> PAGEREF _Toc525331520 \h </w:instrText>
            </w:r>
            <w:r w:rsidR="00B220F7">
              <w:rPr>
                <w:noProof/>
                <w:webHidden/>
              </w:rPr>
            </w:r>
            <w:r w:rsidR="00B220F7">
              <w:rPr>
                <w:noProof/>
                <w:webHidden/>
              </w:rPr>
              <w:fldChar w:fldCharType="separate"/>
            </w:r>
            <w:r w:rsidR="00B220F7">
              <w:rPr>
                <w:noProof/>
                <w:webHidden/>
              </w:rPr>
              <w:t>54</w:t>
            </w:r>
            <w:r w:rsidR="00B220F7">
              <w:rPr>
                <w:noProof/>
                <w:webHidden/>
              </w:rPr>
              <w:fldChar w:fldCharType="end"/>
            </w:r>
          </w:hyperlink>
        </w:p>
        <w:p w:rsidR="00B220F7" w:rsidRDefault="0005794A">
          <w:pPr>
            <w:pStyle w:val="20"/>
            <w:tabs>
              <w:tab w:val="right" w:leader="dot" w:pos="8296"/>
            </w:tabs>
            <w:rPr>
              <w:rFonts w:asciiTheme="minorHAnsi" w:eastAsiaTheme="minorEastAsia" w:hAnsiTheme="minorHAnsi" w:cstheme="minorBidi"/>
              <w:smallCaps w:val="0"/>
              <w:noProof/>
              <w:kern w:val="2"/>
              <w:sz w:val="21"/>
              <w:szCs w:val="22"/>
            </w:rPr>
          </w:pPr>
          <w:hyperlink w:anchor="_Toc525331521" w:history="1">
            <w:r w:rsidR="00B220F7" w:rsidRPr="00785DB8">
              <w:rPr>
                <w:rStyle w:val="af7"/>
                <w:rFonts w:ascii="黑体"/>
                <w:noProof/>
              </w:rPr>
              <w:t>4.1</w:t>
            </w:r>
            <w:r w:rsidR="00B220F7" w:rsidRPr="00785DB8">
              <w:rPr>
                <w:rStyle w:val="af7"/>
                <w:rFonts w:hint="eastAsia"/>
                <w:noProof/>
              </w:rPr>
              <w:t xml:space="preserve"> </w:t>
            </w:r>
            <w:r w:rsidR="00B220F7" w:rsidRPr="00785DB8">
              <w:rPr>
                <w:rStyle w:val="af7"/>
                <w:rFonts w:hint="eastAsia"/>
                <w:noProof/>
              </w:rPr>
              <w:t>二层及三层</w:t>
            </w:r>
            <w:r w:rsidR="00B220F7" w:rsidRPr="00785DB8">
              <w:rPr>
                <w:rStyle w:val="af7"/>
                <w:noProof/>
              </w:rPr>
              <w:t xml:space="preserve"> C/S </w:t>
            </w:r>
            <w:r w:rsidR="00B220F7" w:rsidRPr="00785DB8">
              <w:rPr>
                <w:rStyle w:val="af7"/>
                <w:rFonts w:hint="eastAsia"/>
                <w:noProof/>
              </w:rPr>
              <w:t>架构风格</w:t>
            </w:r>
            <w:r w:rsidR="00B220F7">
              <w:rPr>
                <w:noProof/>
                <w:webHidden/>
              </w:rPr>
              <w:tab/>
            </w:r>
            <w:r w:rsidR="00B220F7">
              <w:rPr>
                <w:noProof/>
                <w:webHidden/>
              </w:rPr>
              <w:fldChar w:fldCharType="begin"/>
            </w:r>
            <w:r w:rsidR="00B220F7">
              <w:rPr>
                <w:noProof/>
                <w:webHidden/>
              </w:rPr>
              <w:instrText xml:space="preserve"> PAGEREF _Toc525331521 \h </w:instrText>
            </w:r>
            <w:r w:rsidR="00B220F7">
              <w:rPr>
                <w:noProof/>
                <w:webHidden/>
              </w:rPr>
            </w:r>
            <w:r w:rsidR="00B220F7">
              <w:rPr>
                <w:noProof/>
                <w:webHidden/>
              </w:rPr>
              <w:fldChar w:fldCharType="separate"/>
            </w:r>
            <w:r w:rsidR="00B220F7">
              <w:rPr>
                <w:noProof/>
                <w:webHidden/>
              </w:rPr>
              <w:t>54</w:t>
            </w:r>
            <w:r w:rsidR="00B220F7">
              <w:rPr>
                <w:noProof/>
                <w:webHidden/>
              </w:rPr>
              <w:fldChar w:fldCharType="end"/>
            </w:r>
          </w:hyperlink>
        </w:p>
        <w:p w:rsidR="00B220F7" w:rsidRDefault="0005794A">
          <w:pPr>
            <w:pStyle w:val="30"/>
            <w:tabs>
              <w:tab w:val="right" w:leader="dot" w:pos="8296"/>
            </w:tabs>
            <w:rPr>
              <w:rFonts w:asciiTheme="minorHAnsi" w:eastAsiaTheme="minorEastAsia" w:hAnsiTheme="minorHAnsi" w:cstheme="minorBidi"/>
              <w:i w:val="0"/>
              <w:iCs w:val="0"/>
              <w:noProof/>
              <w:kern w:val="2"/>
              <w:sz w:val="21"/>
              <w:szCs w:val="22"/>
            </w:rPr>
          </w:pPr>
          <w:hyperlink w:anchor="_Toc525331522" w:history="1">
            <w:r w:rsidR="00B220F7" w:rsidRPr="00785DB8">
              <w:rPr>
                <w:rStyle w:val="af7"/>
                <w:rFonts w:ascii="黑体"/>
                <w:noProof/>
              </w:rPr>
              <w:t>4.1.1</w:t>
            </w:r>
            <w:r w:rsidR="00B220F7" w:rsidRPr="00785DB8">
              <w:rPr>
                <w:rStyle w:val="af7"/>
                <w:rFonts w:hint="eastAsia"/>
                <w:noProof/>
              </w:rPr>
              <w:t xml:space="preserve"> </w:t>
            </w:r>
            <w:r w:rsidR="00B220F7" w:rsidRPr="00785DB8">
              <w:rPr>
                <w:rStyle w:val="af7"/>
                <w:rFonts w:hint="eastAsia"/>
                <w:noProof/>
              </w:rPr>
              <w:t>知识点</w:t>
            </w:r>
            <w:r w:rsidR="00B220F7">
              <w:rPr>
                <w:noProof/>
                <w:webHidden/>
              </w:rPr>
              <w:tab/>
            </w:r>
            <w:r w:rsidR="00B220F7">
              <w:rPr>
                <w:noProof/>
                <w:webHidden/>
              </w:rPr>
              <w:fldChar w:fldCharType="begin"/>
            </w:r>
            <w:r w:rsidR="00B220F7">
              <w:rPr>
                <w:noProof/>
                <w:webHidden/>
              </w:rPr>
              <w:instrText xml:space="preserve"> PAGEREF _Toc525331522 \h </w:instrText>
            </w:r>
            <w:r w:rsidR="00B220F7">
              <w:rPr>
                <w:noProof/>
                <w:webHidden/>
              </w:rPr>
            </w:r>
            <w:r w:rsidR="00B220F7">
              <w:rPr>
                <w:noProof/>
                <w:webHidden/>
              </w:rPr>
              <w:fldChar w:fldCharType="separate"/>
            </w:r>
            <w:r w:rsidR="00B220F7">
              <w:rPr>
                <w:noProof/>
                <w:webHidden/>
              </w:rPr>
              <w:t>54</w:t>
            </w:r>
            <w:r w:rsidR="00B220F7">
              <w:rPr>
                <w:noProof/>
                <w:webHidden/>
              </w:rPr>
              <w:fldChar w:fldCharType="end"/>
            </w:r>
          </w:hyperlink>
        </w:p>
        <w:p w:rsidR="00B220F7" w:rsidRDefault="0005794A">
          <w:pPr>
            <w:pStyle w:val="30"/>
            <w:tabs>
              <w:tab w:val="right" w:leader="dot" w:pos="8296"/>
            </w:tabs>
            <w:rPr>
              <w:rFonts w:asciiTheme="minorHAnsi" w:eastAsiaTheme="minorEastAsia" w:hAnsiTheme="minorHAnsi" w:cstheme="minorBidi"/>
              <w:i w:val="0"/>
              <w:iCs w:val="0"/>
              <w:noProof/>
              <w:kern w:val="2"/>
              <w:sz w:val="21"/>
              <w:szCs w:val="22"/>
            </w:rPr>
          </w:pPr>
          <w:hyperlink w:anchor="_Toc525331523" w:history="1">
            <w:r w:rsidR="00B220F7" w:rsidRPr="00785DB8">
              <w:rPr>
                <w:rStyle w:val="af7"/>
                <w:rFonts w:ascii="黑体"/>
                <w:noProof/>
              </w:rPr>
              <w:t>4.1.2</w:t>
            </w:r>
            <w:r w:rsidR="00B220F7" w:rsidRPr="00785DB8">
              <w:rPr>
                <w:rStyle w:val="af7"/>
                <w:rFonts w:hint="eastAsia"/>
                <w:noProof/>
              </w:rPr>
              <w:t xml:space="preserve"> </w:t>
            </w:r>
            <w:r w:rsidR="00B220F7" w:rsidRPr="00785DB8">
              <w:rPr>
                <w:rStyle w:val="af7"/>
                <w:rFonts w:hint="eastAsia"/>
                <w:noProof/>
              </w:rPr>
              <w:t>试题</w:t>
            </w:r>
            <w:r w:rsidR="00B220F7">
              <w:rPr>
                <w:noProof/>
                <w:webHidden/>
              </w:rPr>
              <w:tab/>
            </w:r>
            <w:r w:rsidR="00B220F7">
              <w:rPr>
                <w:noProof/>
                <w:webHidden/>
              </w:rPr>
              <w:fldChar w:fldCharType="begin"/>
            </w:r>
            <w:r w:rsidR="00B220F7">
              <w:rPr>
                <w:noProof/>
                <w:webHidden/>
              </w:rPr>
              <w:instrText xml:space="preserve"> PAGEREF _Toc525331523 \h </w:instrText>
            </w:r>
            <w:r w:rsidR="00B220F7">
              <w:rPr>
                <w:noProof/>
                <w:webHidden/>
              </w:rPr>
            </w:r>
            <w:r w:rsidR="00B220F7">
              <w:rPr>
                <w:noProof/>
                <w:webHidden/>
              </w:rPr>
              <w:fldChar w:fldCharType="separate"/>
            </w:r>
            <w:r w:rsidR="00B220F7">
              <w:rPr>
                <w:noProof/>
                <w:webHidden/>
              </w:rPr>
              <w:t>55</w:t>
            </w:r>
            <w:r w:rsidR="00B220F7">
              <w:rPr>
                <w:noProof/>
                <w:webHidden/>
              </w:rPr>
              <w:fldChar w:fldCharType="end"/>
            </w:r>
          </w:hyperlink>
        </w:p>
        <w:p w:rsidR="00B220F7" w:rsidRDefault="0005794A">
          <w:pPr>
            <w:pStyle w:val="20"/>
            <w:tabs>
              <w:tab w:val="right" w:leader="dot" w:pos="8296"/>
            </w:tabs>
            <w:rPr>
              <w:rFonts w:asciiTheme="minorHAnsi" w:eastAsiaTheme="minorEastAsia" w:hAnsiTheme="minorHAnsi" w:cstheme="minorBidi"/>
              <w:smallCaps w:val="0"/>
              <w:noProof/>
              <w:kern w:val="2"/>
              <w:sz w:val="21"/>
              <w:szCs w:val="22"/>
            </w:rPr>
          </w:pPr>
          <w:hyperlink w:anchor="_Toc525331524" w:history="1">
            <w:r w:rsidR="00B220F7" w:rsidRPr="00785DB8">
              <w:rPr>
                <w:rStyle w:val="af7"/>
                <w:rFonts w:ascii="黑体"/>
                <w:noProof/>
              </w:rPr>
              <w:t>4.2</w:t>
            </w:r>
            <w:r w:rsidR="00B220F7" w:rsidRPr="00785DB8">
              <w:rPr>
                <w:rStyle w:val="af7"/>
                <w:noProof/>
              </w:rPr>
              <w:t xml:space="preserve"> B/S </w:t>
            </w:r>
            <w:r w:rsidR="00B220F7" w:rsidRPr="00785DB8">
              <w:rPr>
                <w:rStyle w:val="af7"/>
                <w:rFonts w:hint="eastAsia"/>
                <w:noProof/>
              </w:rPr>
              <w:t>架构风格、</w:t>
            </w:r>
            <w:r w:rsidR="00B220F7">
              <w:rPr>
                <w:noProof/>
                <w:webHidden/>
              </w:rPr>
              <w:tab/>
            </w:r>
            <w:r w:rsidR="00B220F7">
              <w:rPr>
                <w:noProof/>
                <w:webHidden/>
              </w:rPr>
              <w:fldChar w:fldCharType="begin"/>
            </w:r>
            <w:r w:rsidR="00B220F7">
              <w:rPr>
                <w:noProof/>
                <w:webHidden/>
              </w:rPr>
              <w:instrText xml:space="preserve"> PAGEREF _Toc525331524 \h </w:instrText>
            </w:r>
            <w:r w:rsidR="00B220F7">
              <w:rPr>
                <w:noProof/>
                <w:webHidden/>
              </w:rPr>
            </w:r>
            <w:r w:rsidR="00B220F7">
              <w:rPr>
                <w:noProof/>
                <w:webHidden/>
              </w:rPr>
              <w:fldChar w:fldCharType="separate"/>
            </w:r>
            <w:r w:rsidR="00B220F7">
              <w:rPr>
                <w:noProof/>
                <w:webHidden/>
              </w:rPr>
              <w:t>56</w:t>
            </w:r>
            <w:r w:rsidR="00B220F7">
              <w:rPr>
                <w:noProof/>
                <w:webHidden/>
              </w:rPr>
              <w:fldChar w:fldCharType="end"/>
            </w:r>
          </w:hyperlink>
        </w:p>
        <w:p w:rsidR="00B220F7" w:rsidRDefault="0005794A">
          <w:pPr>
            <w:pStyle w:val="30"/>
            <w:tabs>
              <w:tab w:val="right" w:leader="dot" w:pos="8296"/>
            </w:tabs>
            <w:rPr>
              <w:rFonts w:asciiTheme="minorHAnsi" w:eastAsiaTheme="minorEastAsia" w:hAnsiTheme="minorHAnsi" w:cstheme="minorBidi"/>
              <w:i w:val="0"/>
              <w:iCs w:val="0"/>
              <w:noProof/>
              <w:kern w:val="2"/>
              <w:sz w:val="21"/>
              <w:szCs w:val="22"/>
            </w:rPr>
          </w:pPr>
          <w:hyperlink w:anchor="_Toc525331525" w:history="1">
            <w:r w:rsidR="00B220F7" w:rsidRPr="00785DB8">
              <w:rPr>
                <w:rStyle w:val="af7"/>
                <w:rFonts w:ascii="黑体"/>
                <w:noProof/>
              </w:rPr>
              <w:t>4.2.1</w:t>
            </w:r>
            <w:r w:rsidR="00B220F7" w:rsidRPr="00785DB8">
              <w:rPr>
                <w:rStyle w:val="af7"/>
                <w:rFonts w:hint="eastAsia"/>
                <w:noProof/>
              </w:rPr>
              <w:t xml:space="preserve"> </w:t>
            </w:r>
            <w:r w:rsidR="00B220F7" w:rsidRPr="00785DB8">
              <w:rPr>
                <w:rStyle w:val="af7"/>
                <w:rFonts w:hint="eastAsia"/>
                <w:noProof/>
              </w:rPr>
              <w:t>知识点</w:t>
            </w:r>
            <w:r w:rsidR="00B220F7">
              <w:rPr>
                <w:noProof/>
                <w:webHidden/>
              </w:rPr>
              <w:tab/>
            </w:r>
            <w:r w:rsidR="00B220F7">
              <w:rPr>
                <w:noProof/>
                <w:webHidden/>
              </w:rPr>
              <w:fldChar w:fldCharType="begin"/>
            </w:r>
            <w:r w:rsidR="00B220F7">
              <w:rPr>
                <w:noProof/>
                <w:webHidden/>
              </w:rPr>
              <w:instrText xml:space="preserve"> PAGEREF _Toc525331525 \h </w:instrText>
            </w:r>
            <w:r w:rsidR="00B220F7">
              <w:rPr>
                <w:noProof/>
                <w:webHidden/>
              </w:rPr>
            </w:r>
            <w:r w:rsidR="00B220F7">
              <w:rPr>
                <w:noProof/>
                <w:webHidden/>
              </w:rPr>
              <w:fldChar w:fldCharType="separate"/>
            </w:r>
            <w:r w:rsidR="00B220F7">
              <w:rPr>
                <w:noProof/>
                <w:webHidden/>
              </w:rPr>
              <w:t>56</w:t>
            </w:r>
            <w:r w:rsidR="00B220F7">
              <w:rPr>
                <w:noProof/>
                <w:webHidden/>
              </w:rPr>
              <w:fldChar w:fldCharType="end"/>
            </w:r>
          </w:hyperlink>
        </w:p>
        <w:p w:rsidR="00B220F7" w:rsidRDefault="0005794A">
          <w:pPr>
            <w:pStyle w:val="30"/>
            <w:tabs>
              <w:tab w:val="right" w:leader="dot" w:pos="8296"/>
            </w:tabs>
            <w:rPr>
              <w:rFonts w:asciiTheme="minorHAnsi" w:eastAsiaTheme="minorEastAsia" w:hAnsiTheme="minorHAnsi" w:cstheme="minorBidi"/>
              <w:i w:val="0"/>
              <w:iCs w:val="0"/>
              <w:noProof/>
              <w:kern w:val="2"/>
              <w:sz w:val="21"/>
              <w:szCs w:val="22"/>
            </w:rPr>
          </w:pPr>
          <w:hyperlink w:anchor="_Toc525331526" w:history="1">
            <w:r w:rsidR="00B220F7" w:rsidRPr="00785DB8">
              <w:rPr>
                <w:rStyle w:val="af7"/>
                <w:rFonts w:ascii="黑体"/>
                <w:noProof/>
              </w:rPr>
              <w:t>4.2.2</w:t>
            </w:r>
            <w:r w:rsidR="00B220F7" w:rsidRPr="00785DB8">
              <w:rPr>
                <w:rStyle w:val="af7"/>
                <w:rFonts w:hint="eastAsia"/>
                <w:noProof/>
              </w:rPr>
              <w:t xml:space="preserve"> </w:t>
            </w:r>
            <w:r w:rsidR="00B220F7" w:rsidRPr="00785DB8">
              <w:rPr>
                <w:rStyle w:val="af7"/>
                <w:rFonts w:hint="eastAsia"/>
                <w:noProof/>
              </w:rPr>
              <w:t>试题</w:t>
            </w:r>
            <w:r w:rsidR="00B220F7">
              <w:rPr>
                <w:noProof/>
                <w:webHidden/>
              </w:rPr>
              <w:tab/>
            </w:r>
            <w:r w:rsidR="00B220F7">
              <w:rPr>
                <w:noProof/>
                <w:webHidden/>
              </w:rPr>
              <w:fldChar w:fldCharType="begin"/>
            </w:r>
            <w:r w:rsidR="00B220F7">
              <w:rPr>
                <w:noProof/>
                <w:webHidden/>
              </w:rPr>
              <w:instrText xml:space="preserve"> PAGEREF _Toc525331526 \h </w:instrText>
            </w:r>
            <w:r w:rsidR="00B220F7">
              <w:rPr>
                <w:noProof/>
                <w:webHidden/>
              </w:rPr>
            </w:r>
            <w:r w:rsidR="00B220F7">
              <w:rPr>
                <w:noProof/>
                <w:webHidden/>
              </w:rPr>
              <w:fldChar w:fldCharType="separate"/>
            </w:r>
            <w:r w:rsidR="00B220F7">
              <w:rPr>
                <w:noProof/>
                <w:webHidden/>
              </w:rPr>
              <w:t>57</w:t>
            </w:r>
            <w:r w:rsidR="00B220F7">
              <w:rPr>
                <w:noProof/>
                <w:webHidden/>
              </w:rPr>
              <w:fldChar w:fldCharType="end"/>
            </w:r>
          </w:hyperlink>
        </w:p>
        <w:p w:rsidR="00B220F7" w:rsidRDefault="0005794A">
          <w:pPr>
            <w:pStyle w:val="20"/>
            <w:tabs>
              <w:tab w:val="right" w:leader="dot" w:pos="8296"/>
            </w:tabs>
            <w:rPr>
              <w:rFonts w:asciiTheme="minorHAnsi" w:eastAsiaTheme="minorEastAsia" w:hAnsiTheme="minorHAnsi" w:cstheme="minorBidi"/>
              <w:smallCaps w:val="0"/>
              <w:noProof/>
              <w:kern w:val="2"/>
              <w:sz w:val="21"/>
              <w:szCs w:val="22"/>
            </w:rPr>
          </w:pPr>
          <w:hyperlink w:anchor="_Toc525331527" w:history="1">
            <w:r w:rsidR="00B220F7" w:rsidRPr="00785DB8">
              <w:rPr>
                <w:rStyle w:val="af7"/>
                <w:rFonts w:ascii="黑体"/>
                <w:noProof/>
              </w:rPr>
              <w:t>4.3</w:t>
            </w:r>
            <w:r w:rsidR="00B220F7" w:rsidRPr="00785DB8">
              <w:rPr>
                <w:rStyle w:val="af7"/>
                <w:noProof/>
              </w:rPr>
              <w:t xml:space="preserve"> MVC </w:t>
            </w:r>
            <w:r w:rsidR="00B220F7" w:rsidRPr="00785DB8">
              <w:rPr>
                <w:rStyle w:val="af7"/>
                <w:rFonts w:hint="eastAsia"/>
                <w:noProof/>
              </w:rPr>
              <w:t>架构风格</w:t>
            </w:r>
            <w:r w:rsidR="00B220F7">
              <w:rPr>
                <w:noProof/>
                <w:webHidden/>
              </w:rPr>
              <w:tab/>
            </w:r>
            <w:r w:rsidR="00B220F7">
              <w:rPr>
                <w:noProof/>
                <w:webHidden/>
              </w:rPr>
              <w:fldChar w:fldCharType="begin"/>
            </w:r>
            <w:r w:rsidR="00B220F7">
              <w:rPr>
                <w:noProof/>
                <w:webHidden/>
              </w:rPr>
              <w:instrText xml:space="preserve"> PAGEREF _Toc525331527 \h </w:instrText>
            </w:r>
            <w:r w:rsidR="00B220F7">
              <w:rPr>
                <w:noProof/>
                <w:webHidden/>
              </w:rPr>
            </w:r>
            <w:r w:rsidR="00B220F7">
              <w:rPr>
                <w:noProof/>
                <w:webHidden/>
              </w:rPr>
              <w:fldChar w:fldCharType="separate"/>
            </w:r>
            <w:r w:rsidR="00B220F7">
              <w:rPr>
                <w:noProof/>
                <w:webHidden/>
              </w:rPr>
              <w:t>57</w:t>
            </w:r>
            <w:r w:rsidR="00B220F7">
              <w:rPr>
                <w:noProof/>
                <w:webHidden/>
              </w:rPr>
              <w:fldChar w:fldCharType="end"/>
            </w:r>
          </w:hyperlink>
        </w:p>
        <w:p w:rsidR="00B220F7" w:rsidRDefault="0005794A">
          <w:pPr>
            <w:pStyle w:val="30"/>
            <w:tabs>
              <w:tab w:val="right" w:leader="dot" w:pos="8296"/>
            </w:tabs>
            <w:rPr>
              <w:rFonts w:asciiTheme="minorHAnsi" w:eastAsiaTheme="minorEastAsia" w:hAnsiTheme="minorHAnsi" w:cstheme="minorBidi"/>
              <w:i w:val="0"/>
              <w:iCs w:val="0"/>
              <w:noProof/>
              <w:kern w:val="2"/>
              <w:sz w:val="21"/>
              <w:szCs w:val="22"/>
            </w:rPr>
          </w:pPr>
          <w:hyperlink w:anchor="_Toc525331528" w:history="1">
            <w:r w:rsidR="00B220F7" w:rsidRPr="00785DB8">
              <w:rPr>
                <w:rStyle w:val="af7"/>
                <w:rFonts w:ascii="黑体"/>
                <w:noProof/>
              </w:rPr>
              <w:t>4.3.1</w:t>
            </w:r>
            <w:r w:rsidR="00B220F7" w:rsidRPr="00785DB8">
              <w:rPr>
                <w:rStyle w:val="af7"/>
                <w:rFonts w:hint="eastAsia"/>
                <w:noProof/>
              </w:rPr>
              <w:t xml:space="preserve"> </w:t>
            </w:r>
            <w:r w:rsidR="00B220F7" w:rsidRPr="00785DB8">
              <w:rPr>
                <w:rStyle w:val="af7"/>
                <w:rFonts w:hint="eastAsia"/>
                <w:noProof/>
              </w:rPr>
              <w:t>知识点</w:t>
            </w:r>
            <w:r w:rsidR="00B220F7">
              <w:rPr>
                <w:noProof/>
                <w:webHidden/>
              </w:rPr>
              <w:tab/>
            </w:r>
            <w:r w:rsidR="00B220F7">
              <w:rPr>
                <w:noProof/>
                <w:webHidden/>
              </w:rPr>
              <w:fldChar w:fldCharType="begin"/>
            </w:r>
            <w:r w:rsidR="00B220F7">
              <w:rPr>
                <w:noProof/>
                <w:webHidden/>
              </w:rPr>
              <w:instrText xml:space="preserve"> PAGEREF _Toc525331528 \h </w:instrText>
            </w:r>
            <w:r w:rsidR="00B220F7">
              <w:rPr>
                <w:noProof/>
                <w:webHidden/>
              </w:rPr>
            </w:r>
            <w:r w:rsidR="00B220F7">
              <w:rPr>
                <w:noProof/>
                <w:webHidden/>
              </w:rPr>
              <w:fldChar w:fldCharType="separate"/>
            </w:r>
            <w:r w:rsidR="00B220F7">
              <w:rPr>
                <w:noProof/>
                <w:webHidden/>
              </w:rPr>
              <w:t>57</w:t>
            </w:r>
            <w:r w:rsidR="00B220F7">
              <w:rPr>
                <w:noProof/>
                <w:webHidden/>
              </w:rPr>
              <w:fldChar w:fldCharType="end"/>
            </w:r>
          </w:hyperlink>
        </w:p>
        <w:p w:rsidR="00B220F7" w:rsidRDefault="0005794A">
          <w:pPr>
            <w:pStyle w:val="30"/>
            <w:tabs>
              <w:tab w:val="right" w:leader="dot" w:pos="8296"/>
            </w:tabs>
            <w:rPr>
              <w:rFonts w:asciiTheme="minorHAnsi" w:eastAsiaTheme="minorEastAsia" w:hAnsiTheme="minorHAnsi" w:cstheme="minorBidi"/>
              <w:i w:val="0"/>
              <w:iCs w:val="0"/>
              <w:noProof/>
              <w:kern w:val="2"/>
              <w:sz w:val="21"/>
              <w:szCs w:val="22"/>
            </w:rPr>
          </w:pPr>
          <w:hyperlink w:anchor="_Toc525331529" w:history="1">
            <w:r w:rsidR="00B220F7" w:rsidRPr="00785DB8">
              <w:rPr>
                <w:rStyle w:val="af7"/>
                <w:rFonts w:ascii="黑体"/>
                <w:noProof/>
              </w:rPr>
              <w:t>4.3.2</w:t>
            </w:r>
            <w:r w:rsidR="00B220F7" w:rsidRPr="00785DB8">
              <w:rPr>
                <w:rStyle w:val="af7"/>
                <w:rFonts w:hint="eastAsia"/>
                <w:noProof/>
              </w:rPr>
              <w:t xml:space="preserve"> </w:t>
            </w:r>
            <w:r w:rsidR="00B220F7" w:rsidRPr="00785DB8">
              <w:rPr>
                <w:rStyle w:val="af7"/>
                <w:rFonts w:hint="eastAsia"/>
                <w:noProof/>
              </w:rPr>
              <w:t>试题</w:t>
            </w:r>
            <w:r w:rsidR="00B220F7">
              <w:rPr>
                <w:noProof/>
                <w:webHidden/>
              </w:rPr>
              <w:tab/>
            </w:r>
            <w:r w:rsidR="00B220F7">
              <w:rPr>
                <w:noProof/>
                <w:webHidden/>
              </w:rPr>
              <w:fldChar w:fldCharType="begin"/>
            </w:r>
            <w:r w:rsidR="00B220F7">
              <w:rPr>
                <w:noProof/>
                <w:webHidden/>
              </w:rPr>
              <w:instrText xml:space="preserve"> PAGEREF _Toc525331529 \h </w:instrText>
            </w:r>
            <w:r w:rsidR="00B220F7">
              <w:rPr>
                <w:noProof/>
                <w:webHidden/>
              </w:rPr>
            </w:r>
            <w:r w:rsidR="00B220F7">
              <w:rPr>
                <w:noProof/>
                <w:webHidden/>
              </w:rPr>
              <w:fldChar w:fldCharType="separate"/>
            </w:r>
            <w:r w:rsidR="00B220F7">
              <w:rPr>
                <w:noProof/>
                <w:webHidden/>
              </w:rPr>
              <w:t>57</w:t>
            </w:r>
            <w:r w:rsidR="00B220F7">
              <w:rPr>
                <w:noProof/>
                <w:webHidden/>
              </w:rPr>
              <w:fldChar w:fldCharType="end"/>
            </w:r>
          </w:hyperlink>
        </w:p>
        <w:p w:rsidR="00B220F7" w:rsidRDefault="0005794A">
          <w:pPr>
            <w:pStyle w:val="20"/>
            <w:tabs>
              <w:tab w:val="right" w:leader="dot" w:pos="8296"/>
            </w:tabs>
            <w:rPr>
              <w:rFonts w:asciiTheme="minorHAnsi" w:eastAsiaTheme="minorEastAsia" w:hAnsiTheme="minorHAnsi" w:cstheme="minorBidi"/>
              <w:smallCaps w:val="0"/>
              <w:noProof/>
              <w:kern w:val="2"/>
              <w:sz w:val="21"/>
              <w:szCs w:val="22"/>
            </w:rPr>
          </w:pPr>
          <w:hyperlink w:anchor="_Toc525331530" w:history="1">
            <w:r w:rsidR="00B220F7" w:rsidRPr="00785DB8">
              <w:rPr>
                <w:rStyle w:val="af7"/>
                <w:rFonts w:ascii="黑体"/>
                <w:noProof/>
              </w:rPr>
              <w:t>4.4</w:t>
            </w:r>
            <w:r w:rsidR="00B220F7" w:rsidRPr="00785DB8">
              <w:rPr>
                <w:rStyle w:val="af7"/>
                <w:noProof/>
              </w:rPr>
              <w:t xml:space="preserve"> MVP </w:t>
            </w:r>
            <w:r w:rsidR="00B220F7" w:rsidRPr="00785DB8">
              <w:rPr>
                <w:rStyle w:val="af7"/>
                <w:rFonts w:hint="eastAsia"/>
                <w:noProof/>
              </w:rPr>
              <w:t>架构风格</w:t>
            </w:r>
            <w:r w:rsidR="00B220F7">
              <w:rPr>
                <w:noProof/>
                <w:webHidden/>
              </w:rPr>
              <w:tab/>
            </w:r>
            <w:r w:rsidR="00B220F7">
              <w:rPr>
                <w:noProof/>
                <w:webHidden/>
              </w:rPr>
              <w:fldChar w:fldCharType="begin"/>
            </w:r>
            <w:r w:rsidR="00B220F7">
              <w:rPr>
                <w:noProof/>
                <w:webHidden/>
              </w:rPr>
              <w:instrText xml:space="preserve"> PAGEREF _Toc525331530 \h </w:instrText>
            </w:r>
            <w:r w:rsidR="00B220F7">
              <w:rPr>
                <w:noProof/>
                <w:webHidden/>
              </w:rPr>
            </w:r>
            <w:r w:rsidR="00B220F7">
              <w:rPr>
                <w:noProof/>
                <w:webHidden/>
              </w:rPr>
              <w:fldChar w:fldCharType="separate"/>
            </w:r>
            <w:r w:rsidR="00B220F7">
              <w:rPr>
                <w:noProof/>
                <w:webHidden/>
              </w:rPr>
              <w:t>58</w:t>
            </w:r>
            <w:r w:rsidR="00B220F7">
              <w:rPr>
                <w:noProof/>
                <w:webHidden/>
              </w:rPr>
              <w:fldChar w:fldCharType="end"/>
            </w:r>
          </w:hyperlink>
        </w:p>
        <w:p w:rsidR="00B220F7" w:rsidRDefault="0005794A">
          <w:pPr>
            <w:pStyle w:val="11"/>
            <w:rPr>
              <w:rFonts w:asciiTheme="minorHAnsi" w:eastAsiaTheme="minorEastAsia" w:hAnsiTheme="minorHAnsi" w:cstheme="minorBidi"/>
              <w:b w:val="0"/>
              <w:bCs w:val="0"/>
              <w:caps w:val="0"/>
              <w:noProof/>
              <w:kern w:val="2"/>
              <w:sz w:val="21"/>
              <w:szCs w:val="22"/>
            </w:rPr>
          </w:pPr>
          <w:hyperlink w:anchor="_Toc525331531" w:history="1">
            <w:r w:rsidR="00B220F7" w:rsidRPr="00785DB8">
              <w:rPr>
                <w:rStyle w:val="af7"/>
                <w:rFonts w:ascii="黑体"/>
                <w:noProof/>
              </w:rPr>
              <w:t>5</w:t>
            </w:r>
            <w:r w:rsidR="00B220F7" w:rsidRPr="00785DB8">
              <w:rPr>
                <w:rStyle w:val="af7"/>
                <w:rFonts w:hint="eastAsia"/>
                <w:noProof/>
              </w:rPr>
              <w:t xml:space="preserve"> </w:t>
            </w:r>
            <w:r w:rsidR="00B220F7" w:rsidRPr="00785DB8">
              <w:rPr>
                <w:rStyle w:val="af7"/>
                <w:rFonts w:hint="eastAsia"/>
                <w:noProof/>
              </w:rPr>
              <w:t>面向服务的架构</w:t>
            </w:r>
            <w:r w:rsidR="00B220F7">
              <w:rPr>
                <w:noProof/>
                <w:webHidden/>
              </w:rPr>
              <w:tab/>
            </w:r>
            <w:r w:rsidR="00B220F7">
              <w:rPr>
                <w:noProof/>
                <w:webHidden/>
              </w:rPr>
              <w:fldChar w:fldCharType="begin"/>
            </w:r>
            <w:r w:rsidR="00B220F7">
              <w:rPr>
                <w:noProof/>
                <w:webHidden/>
              </w:rPr>
              <w:instrText xml:space="preserve"> PAGEREF _Toc525331531 \h </w:instrText>
            </w:r>
            <w:r w:rsidR="00B220F7">
              <w:rPr>
                <w:noProof/>
                <w:webHidden/>
              </w:rPr>
            </w:r>
            <w:r w:rsidR="00B220F7">
              <w:rPr>
                <w:noProof/>
                <w:webHidden/>
              </w:rPr>
              <w:fldChar w:fldCharType="separate"/>
            </w:r>
            <w:r w:rsidR="00B220F7">
              <w:rPr>
                <w:noProof/>
                <w:webHidden/>
              </w:rPr>
              <w:t>58</w:t>
            </w:r>
            <w:r w:rsidR="00B220F7">
              <w:rPr>
                <w:noProof/>
                <w:webHidden/>
              </w:rPr>
              <w:fldChar w:fldCharType="end"/>
            </w:r>
          </w:hyperlink>
        </w:p>
        <w:p w:rsidR="00B220F7" w:rsidRDefault="0005794A">
          <w:pPr>
            <w:pStyle w:val="20"/>
            <w:tabs>
              <w:tab w:val="right" w:leader="dot" w:pos="8296"/>
            </w:tabs>
            <w:rPr>
              <w:rFonts w:asciiTheme="minorHAnsi" w:eastAsiaTheme="minorEastAsia" w:hAnsiTheme="minorHAnsi" w:cstheme="minorBidi"/>
              <w:smallCaps w:val="0"/>
              <w:noProof/>
              <w:kern w:val="2"/>
              <w:sz w:val="21"/>
              <w:szCs w:val="22"/>
            </w:rPr>
          </w:pPr>
          <w:hyperlink w:anchor="_Toc525331532" w:history="1">
            <w:r w:rsidR="00B220F7" w:rsidRPr="00785DB8">
              <w:rPr>
                <w:rStyle w:val="af7"/>
                <w:rFonts w:ascii="黑体"/>
                <w:noProof/>
              </w:rPr>
              <w:t>5.1</w:t>
            </w:r>
            <w:r w:rsidR="00B220F7" w:rsidRPr="00785DB8">
              <w:rPr>
                <w:rStyle w:val="af7"/>
                <w:noProof/>
              </w:rPr>
              <w:t xml:space="preserve"> SOA </w:t>
            </w:r>
            <w:r w:rsidR="00B220F7" w:rsidRPr="00785DB8">
              <w:rPr>
                <w:rStyle w:val="af7"/>
                <w:rFonts w:hint="eastAsia"/>
                <w:noProof/>
              </w:rPr>
              <w:t>概述</w:t>
            </w:r>
            <w:r w:rsidR="00B220F7">
              <w:rPr>
                <w:noProof/>
                <w:webHidden/>
              </w:rPr>
              <w:tab/>
            </w:r>
            <w:r w:rsidR="00B220F7">
              <w:rPr>
                <w:noProof/>
                <w:webHidden/>
              </w:rPr>
              <w:fldChar w:fldCharType="begin"/>
            </w:r>
            <w:r w:rsidR="00B220F7">
              <w:rPr>
                <w:noProof/>
                <w:webHidden/>
              </w:rPr>
              <w:instrText xml:space="preserve"> PAGEREF _Toc525331532 \h </w:instrText>
            </w:r>
            <w:r w:rsidR="00B220F7">
              <w:rPr>
                <w:noProof/>
                <w:webHidden/>
              </w:rPr>
            </w:r>
            <w:r w:rsidR="00B220F7">
              <w:rPr>
                <w:noProof/>
                <w:webHidden/>
              </w:rPr>
              <w:fldChar w:fldCharType="separate"/>
            </w:r>
            <w:r w:rsidR="00B220F7">
              <w:rPr>
                <w:noProof/>
                <w:webHidden/>
              </w:rPr>
              <w:t>58</w:t>
            </w:r>
            <w:r w:rsidR="00B220F7">
              <w:rPr>
                <w:noProof/>
                <w:webHidden/>
              </w:rPr>
              <w:fldChar w:fldCharType="end"/>
            </w:r>
          </w:hyperlink>
        </w:p>
        <w:p w:rsidR="00B220F7" w:rsidRDefault="0005794A">
          <w:pPr>
            <w:pStyle w:val="30"/>
            <w:tabs>
              <w:tab w:val="right" w:leader="dot" w:pos="8296"/>
            </w:tabs>
            <w:rPr>
              <w:rFonts w:asciiTheme="minorHAnsi" w:eastAsiaTheme="minorEastAsia" w:hAnsiTheme="minorHAnsi" w:cstheme="minorBidi"/>
              <w:i w:val="0"/>
              <w:iCs w:val="0"/>
              <w:noProof/>
              <w:kern w:val="2"/>
              <w:sz w:val="21"/>
              <w:szCs w:val="22"/>
            </w:rPr>
          </w:pPr>
          <w:hyperlink w:anchor="_Toc525331533" w:history="1">
            <w:r w:rsidR="00B220F7" w:rsidRPr="00785DB8">
              <w:rPr>
                <w:rStyle w:val="af7"/>
                <w:rFonts w:ascii="黑体"/>
                <w:noProof/>
              </w:rPr>
              <w:t>5.1.1</w:t>
            </w:r>
            <w:r w:rsidR="00B220F7" w:rsidRPr="00785DB8">
              <w:rPr>
                <w:rStyle w:val="af7"/>
                <w:rFonts w:hint="eastAsia"/>
                <w:noProof/>
              </w:rPr>
              <w:t xml:space="preserve"> </w:t>
            </w:r>
            <w:r w:rsidR="00B220F7" w:rsidRPr="00785DB8">
              <w:rPr>
                <w:rStyle w:val="af7"/>
                <w:rFonts w:hint="eastAsia"/>
                <w:noProof/>
              </w:rPr>
              <w:t>知识点</w:t>
            </w:r>
            <w:r w:rsidR="00B220F7">
              <w:rPr>
                <w:noProof/>
                <w:webHidden/>
              </w:rPr>
              <w:tab/>
            </w:r>
            <w:r w:rsidR="00B220F7">
              <w:rPr>
                <w:noProof/>
                <w:webHidden/>
              </w:rPr>
              <w:fldChar w:fldCharType="begin"/>
            </w:r>
            <w:r w:rsidR="00B220F7">
              <w:rPr>
                <w:noProof/>
                <w:webHidden/>
              </w:rPr>
              <w:instrText xml:space="preserve"> PAGEREF _Toc525331533 \h </w:instrText>
            </w:r>
            <w:r w:rsidR="00B220F7">
              <w:rPr>
                <w:noProof/>
                <w:webHidden/>
              </w:rPr>
            </w:r>
            <w:r w:rsidR="00B220F7">
              <w:rPr>
                <w:noProof/>
                <w:webHidden/>
              </w:rPr>
              <w:fldChar w:fldCharType="separate"/>
            </w:r>
            <w:r w:rsidR="00B220F7">
              <w:rPr>
                <w:noProof/>
                <w:webHidden/>
              </w:rPr>
              <w:t>58</w:t>
            </w:r>
            <w:r w:rsidR="00B220F7">
              <w:rPr>
                <w:noProof/>
                <w:webHidden/>
              </w:rPr>
              <w:fldChar w:fldCharType="end"/>
            </w:r>
          </w:hyperlink>
        </w:p>
        <w:p w:rsidR="00B220F7" w:rsidRDefault="0005794A">
          <w:pPr>
            <w:pStyle w:val="30"/>
            <w:tabs>
              <w:tab w:val="right" w:leader="dot" w:pos="8296"/>
            </w:tabs>
            <w:rPr>
              <w:rFonts w:asciiTheme="minorHAnsi" w:eastAsiaTheme="minorEastAsia" w:hAnsiTheme="minorHAnsi" w:cstheme="minorBidi"/>
              <w:i w:val="0"/>
              <w:iCs w:val="0"/>
              <w:noProof/>
              <w:kern w:val="2"/>
              <w:sz w:val="21"/>
              <w:szCs w:val="22"/>
            </w:rPr>
          </w:pPr>
          <w:hyperlink w:anchor="_Toc525331534" w:history="1">
            <w:r w:rsidR="00B220F7" w:rsidRPr="00785DB8">
              <w:rPr>
                <w:rStyle w:val="af7"/>
                <w:rFonts w:ascii="黑体"/>
                <w:noProof/>
              </w:rPr>
              <w:t>5.1.2</w:t>
            </w:r>
            <w:r w:rsidR="00B220F7" w:rsidRPr="00785DB8">
              <w:rPr>
                <w:rStyle w:val="af7"/>
                <w:rFonts w:hint="eastAsia"/>
                <w:noProof/>
              </w:rPr>
              <w:t xml:space="preserve"> </w:t>
            </w:r>
            <w:r w:rsidR="00B220F7" w:rsidRPr="00785DB8">
              <w:rPr>
                <w:rStyle w:val="af7"/>
                <w:rFonts w:hint="eastAsia"/>
                <w:noProof/>
              </w:rPr>
              <w:t>试题</w:t>
            </w:r>
            <w:r w:rsidR="00B220F7">
              <w:rPr>
                <w:noProof/>
                <w:webHidden/>
              </w:rPr>
              <w:tab/>
            </w:r>
            <w:r w:rsidR="00B220F7">
              <w:rPr>
                <w:noProof/>
                <w:webHidden/>
              </w:rPr>
              <w:fldChar w:fldCharType="begin"/>
            </w:r>
            <w:r w:rsidR="00B220F7">
              <w:rPr>
                <w:noProof/>
                <w:webHidden/>
              </w:rPr>
              <w:instrText xml:space="preserve"> PAGEREF _Toc525331534 \h </w:instrText>
            </w:r>
            <w:r w:rsidR="00B220F7">
              <w:rPr>
                <w:noProof/>
                <w:webHidden/>
              </w:rPr>
            </w:r>
            <w:r w:rsidR="00B220F7">
              <w:rPr>
                <w:noProof/>
                <w:webHidden/>
              </w:rPr>
              <w:fldChar w:fldCharType="separate"/>
            </w:r>
            <w:r w:rsidR="00B220F7">
              <w:rPr>
                <w:noProof/>
                <w:webHidden/>
              </w:rPr>
              <w:t>60</w:t>
            </w:r>
            <w:r w:rsidR="00B220F7">
              <w:rPr>
                <w:noProof/>
                <w:webHidden/>
              </w:rPr>
              <w:fldChar w:fldCharType="end"/>
            </w:r>
          </w:hyperlink>
        </w:p>
        <w:p w:rsidR="00B220F7" w:rsidRDefault="0005794A">
          <w:pPr>
            <w:pStyle w:val="20"/>
            <w:tabs>
              <w:tab w:val="right" w:leader="dot" w:pos="8296"/>
            </w:tabs>
            <w:rPr>
              <w:rFonts w:asciiTheme="minorHAnsi" w:eastAsiaTheme="minorEastAsia" w:hAnsiTheme="minorHAnsi" w:cstheme="minorBidi"/>
              <w:smallCaps w:val="0"/>
              <w:noProof/>
              <w:kern w:val="2"/>
              <w:sz w:val="21"/>
              <w:szCs w:val="22"/>
            </w:rPr>
          </w:pPr>
          <w:hyperlink w:anchor="_Toc525331535" w:history="1">
            <w:r w:rsidR="00B220F7" w:rsidRPr="00785DB8">
              <w:rPr>
                <w:rStyle w:val="af7"/>
                <w:rFonts w:ascii="黑体"/>
                <w:noProof/>
              </w:rPr>
              <w:t>5.2</w:t>
            </w:r>
            <w:r w:rsidR="00B220F7" w:rsidRPr="00785DB8">
              <w:rPr>
                <w:rStyle w:val="af7"/>
                <w:rFonts w:hint="eastAsia"/>
                <w:noProof/>
              </w:rPr>
              <w:t xml:space="preserve"> </w:t>
            </w:r>
            <w:r w:rsidR="00B220F7" w:rsidRPr="00785DB8">
              <w:rPr>
                <w:rStyle w:val="af7"/>
                <w:rFonts w:hint="eastAsia"/>
                <w:noProof/>
              </w:rPr>
              <w:t>微服务</w:t>
            </w:r>
            <w:r w:rsidR="00B220F7">
              <w:rPr>
                <w:noProof/>
                <w:webHidden/>
              </w:rPr>
              <w:tab/>
            </w:r>
            <w:r w:rsidR="00B220F7">
              <w:rPr>
                <w:noProof/>
                <w:webHidden/>
              </w:rPr>
              <w:fldChar w:fldCharType="begin"/>
            </w:r>
            <w:r w:rsidR="00B220F7">
              <w:rPr>
                <w:noProof/>
                <w:webHidden/>
              </w:rPr>
              <w:instrText xml:space="preserve"> PAGEREF _Toc525331535 \h </w:instrText>
            </w:r>
            <w:r w:rsidR="00B220F7">
              <w:rPr>
                <w:noProof/>
                <w:webHidden/>
              </w:rPr>
            </w:r>
            <w:r w:rsidR="00B220F7">
              <w:rPr>
                <w:noProof/>
                <w:webHidden/>
              </w:rPr>
              <w:fldChar w:fldCharType="separate"/>
            </w:r>
            <w:r w:rsidR="00B220F7">
              <w:rPr>
                <w:noProof/>
                <w:webHidden/>
              </w:rPr>
              <w:t>61</w:t>
            </w:r>
            <w:r w:rsidR="00B220F7">
              <w:rPr>
                <w:noProof/>
                <w:webHidden/>
              </w:rPr>
              <w:fldChar w:fldCharType="end"/>
            </w:r>
          </w:hyperlink>
        </w:p>
        <w:p w:rsidR="00B220F7" w:rsidRDefault="0005794A">
          <w:pPr>
            <w:pStyle w:val="11"/>
            <w:rPr>
              <w:rFonts w:asciiTheme="minorHAnsi" w:eastAsiaTheme="minorEastAsia" w:hAnsiTheme="minorHAnsi" w:cstheme="minorBidi"/>
              <w:b w:val="0"/>
              <w:bCs w:val="0"/>
              <w:caps w:val="0"/>
              <w:noProof/>
              <w:kern w:val="2"/>
              <w:sz w:val="21"/>
              <w:szCs w:val="22"/>
            </w:rPr>
          </w:pPr>
          <w:hyperlink w:anchor="_Toc525331536" w:history="1">
            <w:r w:rsidR="00B220F7" w:rsidRPr="00785DB8">
              <w:rPr>
                <w:rStyle w:val="af7"/>
                <w:rFonts w:ascii="黑体"/>
                <w:noProof/>
              </w:rPr>
              <w:t>6</w:t>
            </w:r>
            <w:r w:rsidR="00B220F7" w:rsidRPr="00785DB8">
              <w:rPr>
                <w:rStyle w:val="af7"/>
                <w:rFonts w:hint="eastAsia"/>
                <w:noProof/>
              </w:rPr>
              <w:t xml:space="preserve"> </w:t>
            </w:r>
            <w:r w:rsidR="00B220F7" w:rsidRPr="00785DB8">
              <w:rPr>
                <w:rStyle w:val="af7"/>
                <w:rFonts w:hint="eastAsia"/>
                <w:noProof/>
              </w:rPr>
              <w:t>基于架构的软件开发</w:t>
            </w:r>
            <w:r w:rsidR="00B220F7" w:rsidRPr="00785DB8">
              <w:rPr>
                <w:rStyle w:val="af7"/>
                <w:noProof/>
              </w:rPr>
              <w:t>(ABSD)</w:t>
            </w:r>
            <w:r w:rsidR="00B220F7">
              <w:rPr>
                <w:noProof/>
                <w:webHidden/>
              </w:rPr>
              <w:tab/>
            </w:r>
            <w:r w:rsidR="00B220F7">
              <w:rPr>
                <w:noProof/>
                <w:webHidden/>
              </w:rPr>
              <w:fldChar w:fldCharType="begin"/>
            </w:r>
            <w:r w:rsidR="00B220F7">
              <w:rPr>
                <w:noProof/>
                <w:webHidden/>
              </w:rPr>
              <w:instrText xml:space="preserve"> PAGEREF _Toc525331536 \h </w:instrText>
            </w:r>
            <w:r w:rsidR="00B220F7">
              <w:rPr>
                <w:noProof/>
                <w:webHidden/>
              </w:rPr>
            </w:r>
            <w:r w:rsidR="00B220F7">
              <w:rPr>
                <w:noProof/>
                <w:webHidden/>
              </w:rPr>
              <w:fldChar w:fldCharType="separate"/>
            </w:r>
            <w:r w:rsidR="00B220F7">
              <w:rPr>
                <w:noProof/>
                <w:webHidden/>
              </w:rPr>
              <w:t>61</w:t>
            </w:r>
            <w:r w:rsidR="00B220F7">
              <w:rPr>
                <w:noProof/>
                <w:webHidden/>
              </w:rPr>
              <w:fldChar w:fldCharType="end"/>
            </w:r>
          </w:hyperlink>
        </w:p>
        <w:p w:rsidR="00B220F7" w:rsidRDefault="0005794A">
          <w:pPr>
            <w:pStyle w:val="20"/>
            <w:tabs>
              <w:tab w:val="right" w:leader="dot" w:pos="8296"/>
            </w:tabs>
            <w:rPr>
              <w:rFonts w:asciiTheme="minorHAnsi" w:eastAsiaTheme="minorEastAsia" w:hAnsiTheme="minorHAnsi" w:cstheme="minorBidi"/>
              <w:smallCaps w:val="0"/>
              <w:noProof/>
              <w:kern w:val="2"/>
              <w:sz w:val="21"/>
              <w:szCs w:val="22"/>
            </w:rPr>
          </w:pPr>
          <w:hyperlink w:anchor="_Toc525331537" w:history="1">
            <w:r w:rsidR="00B220F7" w:rsidRPr="00785DB8">
              <w:rPr>
                <w:rStyle w:val="af7"/>
                <w:rFonts w:ascii="黑体"/>
                <w:noProof/>
              </w:rPr>
              <w:t>6.1</w:t>
            </w:r>
            <w:r w:rsidR="00B220F7" w:rsidRPr="00785DB8">
              <w:rPr>
                <w:rStyle w:val="af7"/>
                <w:rFonts w:hint="eastAsia"/>
                <w:noProof/>
              </w:rPr>
              <w:t xml:space="preserve"> </w:t>
            </w:r>
            <w:r w:rsidR="00B220F7" w:rsidRPr="00785DB8">
              <w:rPr>
                <w:rStyle w:val="af7"/>
                <w:rFonts w:hint="eastAsia"/>
                <w:noProof/>
              </w:rPr>
              <w:t>概念</w:t>
            </w:r>
            <w:r w:rsidR="00B220F7">
              <w:rPr>
                <w:noProof/>
                <w:webHidden/>
              </w:rPr>
              <w:tab/>
            </w:r>
            <w:r w:rsidR="00B220F7">
              <w:rPr>
                <w:noProof/>
                <w:webHidden/>
              </w:rPr>
              <w:fldChar w:fldCharType="begin"/>
            </w:r>
            <w:r w:rsidR="00B220F7">
              <w:rPr>
                <w:noProof/>
                <w:webHidden/>
              </w:rPr>
              <w:instrText xml:space="preserve"> PAGEREF _Toc525331537 \h </w:instrText>
            </w:r>
            <w:r w:rsidR="00B220F7">
              <w:rPr>
                <w:noProof/>
                <w:webHidden/>
              </w:rPr>
            </w:r>
            <w:r w:rsidR="00B220F7">
              <w:rPr>
                <w:noProof/>
                <w:webHidden/>
              </w:rPr>
              <w:fldChar w:fldCharType="separate"/>
            </w:r>
            <w:r w:rsidR="00B220F7">
              <w:rPr>
                <w:noProof/>
                <w:webHidden/>
              </w:rPr>
              <w:t>61</w:t>
            </w:r>
            <w:r w:rsidR="00B220F7">
              <w:rPr>
                <w:noProof/>
                <w:webHidden/>
              </w:rPr>
              <w:fldChar w:fldCharType="end"/>
            </w:r>
          </w:hyperlink>
        </w:p>
        <w:p w:rsidR="00B220F7" w:rsidRDefault="0005794A">
          <w:pPr>
            <w:pStyle w:val="30"/>
            <w:tabs>
              <w:tab w:val="right" w:leader="dot" w:pos="8296"/>
            </w:tabs>
            <w:rPr>
              <w:rFonts w:asciiTheme="minorHAnsi" w:eastAsiaTheme="minorEastAsia" w:hAnsiTheme="minorHAnsi" w:cstheme="minorBidi"/>
              <w:i w:val="0"/>
              <w:iCs w:val="0"/>
              <w:noProof/>
              <w:kern w:val="2"/>
              <w:sz w:val="21"/>
              <w:szCs w:val="22"/>
            </w:rPr>
          </w:pPr>
          <w:hyperlink w:anchor="_Toc525331538" w:history="1">
            <w:r w:rsidR="00B220F7" w:rsidRPr="00785DB8">
              <w:rPr>
                <w:rStyle w:val="af7"/>
                <w:rFonts w:ascii="黑体"/>
                <w:noProof/>
              </w:rPr>
              <w:t>6.1.1</w:t>
            </w:r>
            <w:r w:rsidR="00B220F7" w:rsidRPr="00785DB8">
              <w:rPr>
                <w:rStyle w:val="af7"/>
                <w:rFonts w:hint="eastAsia"/>
                <w:noProof/>
              </w:rPr>
              <w:t xml:space="preserve"> </w:t>
            </w:r>
            <w:r w:rsidR="00B220F7" w:rsidRPr="00785DB8">
              <w:rPr>
                <w:rStyle w:val="af7"/>
                <w:rFonts w:hint="eastAsia"/>
                <w:noProof/>
              </w:rPr>
              <w:t>知识点</w:t>
            </w:r>
            <w:r w:rsidR="00B220F7">
              <w:rPr>
                <w:noProof/>
                <w:webHidden/>
              </w:rPr>
              <w:tab/>
            </w:r>
            <w:r w:rsidR="00B220F7">
              <w:rPr>
                <w:noProof/>
                <w:webHidden/>
              </w:rPr>
              <w:fldChar w:fldCharType="begin"/>
            </w:r>
            <w:r w:rsidR="00B220F7">
              <w:rPr>
                <w:noProof/>
                <w:webHidden/>
              </w:rPr>
              <w:instrText xml:space="preserve"> PAGEREF _Toc525331538 \h </w:instrText>
            </w:r>
            <w:r w:rsidR="00B220F7">
              <w:rPr>
                <w:noProof/>
                <w:webHidden/>
              </w:rPr>
            </w:r>
            <w:r w:rsidR="00B220F7">
              <w:rPr>
                <w:noProof/>
                <w:webHidden/>
              </w:rPr>
              <w:fldChar w:fldCharType="separate"/>
            </w:r>
            <w:r w:rsidR="00B220F7">
              <w:rPr>
                <w:noProof/>
                <w:webHidden/>
              </w:rPr>
              <w:t>61</w:t>
            </w:r>
            <w:r w:rsidR="00B220F7">
              <w:rPr>
                <w:noProof/>
                <w:webHidden/>
              </w:rPr>
              <w:fldChar w:fldCharType="end"/>
            </w:r>
          </w:hyperlink>
        </w:p>
        <w:p w:rsidR="00B220F7" w:rsidRDefault="0005794A">
          <w:pPr>
            <w:pStyle w:val="30"/>
            <w:tabs>
              <w:tab w:val="right" w:leader="dot" w:pos="8296"/>
            </w:tabs>
            <w:rPr>
              <w:rFonts w:asciiTheme="minorHAnsi" w:eastAsiaTheme="minorEastAsia" w:hAnsiTheme="minorHAnsi" w:cstheme="minorBidi"/>
              <w:i w:val="0"/>
              <w:iCs w:val="0"/>
              <w:noProof/>
              <w:kern w:val="2"/>
              <w:sz w:val="21"/>
              <w:szCs w:val="22"/>
            </w:rPr>
          </w:pPr>
          <w:hyperlink w:anchor="_Toc525331539" w:history="1">
            <w:r w:rsidR="00B220F7" w:rsidRPr="00785DB8">
              <w:rPr>
                <w:rStyle w:val="af7"/>
                <w:rFonts w:ascii="黑体"/>
                <w:noProof/>
              </w:rPr>
              <w:t>6.1.2</w:t>
            </w:r>
            <w:r w:rsidR="00B220F7" w:rsidRPr="00785DB8">
              <w:rPr>
                <w:rStyle w:val="af7"/>
                <w:rFonts w:hint="eastAsia"/>
                <w:noProof/>
              </w:rPr>
              <w:t xml:space="preserve"> </w:t>
            </w:r>
            <w:r w:rsidR="00B220F7" w:rsidRPr="00785DB8">
              <w:rPr>
                <w:rStyle w:val="af7"/>
                <w:rFonts w:hint="eastAsia"/>
                <w:noProof/>
              </w:rPr>
              <w:t>试题</w:t>
            </w:r>
            <w:r w:rsidR="00B220F7">
              <w:rPr>
                <w:noProof/>
                <w:webHidden/>
              </w:rPr>
              <w:tab/>
            </w:r>
            <w:r w:rsidR="00B220F7">
              <w:rPr>
                <w:noProof/>
                <w:webHidden/>
              </w:rPr>
              <w:fldChar w:fldCharType="begin"/>
            </w:r>
            <w:r w:rsidR="00B220F7">
              <w:rPr>
                <w:noProof/>
                <w:webHidden/>
              </w:rPr>
              <w:instrText xml:space="preserve"> PAGEREF _Toc525331539 \h </w:instrText>
            </w:r>
            <w:r w:rsidR="00B220F7">
              <w:rPr>
                <w:noProof/>
                <w:webHidden/>
              </w:rPr>
            </w:r>
            <w:r w:rsidR="00B220F7">
              <w:rPr>
                <w:noProof/>
                <w:webHidden/>
              </w:rPr>
              <w:fldChar w:fldCharType="separate"/>
            </w:r>
            <w:r w:rsidR="00B220F7">
              <w:rPr>
                <w:noProof/>
                <w:webHidden/>
              </w:rPr>
              <w:t>64</w:t>
            </w:r>
            <w:r w:rsidR="00B220F7">
              <w:rPr>
                <w:noProof/>
                <w:webHidden/>
              </w:rPr>
              <w:fldChar w:fldCharType="end"/>
            </w:r>
          </w:hyperlink>
        </w:p>
        <w:p w:rsidR="00B220F7" w:rsidRDefault="0005794A">
          <w:pPr>
            <w:pStyle w:val="20"/>
            <w:tabs>
              <w:tab w:val="right" w:leader="dot" w:pos="8296"/>
            </w:tabs>
            <w:rPr>
              <w:rFonts w:asciiTheme="minorHAnsi" w:eastAsiaTheme="minorEastAsia" w:hAnsiTheme="minorHAnsi" w:cstheme="minorBidi"/>
              <w:smallCaps w:val="0"/>
              <w:noProof/>
              <w:kern w:val="2"/>
              <w:sz w:val="21"/>
              <w:szCs w:val="22"/>
            </w:rPr>
          </w:pPr>
          <w:hyperlink w:anchor="_Toc525331540" w:history="1">
            <w:r w:rsidR="00B220F7" w:rsidRPr="00785DB8">
              <w:rPr>
                <w:rStyle w:val="af7"/>
                <w:rFonts w:ascii="黑体"/>
                <w:noProof/>
              </w:rPr>
              <w:t>6.2</w:t>
            </w:r>
            <w:r w:rsidR="00B220F7" w:rsidRPr="00785DB8">
              <w:rPr>
                <w:rStyle w:val="af7"/>
                <w:rFonts w:hint="eastAsia"/>
                <w:noProof/>
              </w:rPr>
              <w:t xml:space="preserve"> </w:t>
            </w:r>
            <w:r w:rsidR="00B220F7" w:rsidRPr="00785DB8">
              <w:rPr>
                <w:rStyle w:val="af7"/>
                <w:rFonts w:hint="eastAsia"/>
                <w:noProof/>
              </w:rPr>
              <w:t>架构需求</w:t>
            </w:r>
            <w:r w:rsidR="00B220F7">
              <w:rPr>
                <w:noProof/>
                <w:webHidden/>
              </w:rPr>
              <w:tab/>
            </w:r>
            <w:r w:rsidR="00B220F7">
              <w:rPr>
                <w:noProof/>
                <w:webHidden/>
              </w:rPr>
              <w:fldChar w:fldCharType="begin"/>
            </w:r>
            <w:r w:rsidR="00B220F7">
              <w:rPr>
                <w:noProof/>
                <w:webHidden/>
              </w:rPr>
              <w:instrText xml:space="preserve"> PAGEREF _Toc525331540 \h </w:instrText>
            </w:r>
            <w:r w:rsidR="00B220F7">
              <w:rPr>
                <w:noProof/>
                <w:webHidden/>
              </w:rPr>
            </w:r>
            <w:r w:rsidR="00B220F7">
              <w:rPr>
                <w:noProof/>
                <w:webHidden/>
              </w:rPr>
              <w:fldChar w:fldCharType="separate"/>
            </w:r>
            <w:r w:rsidR="00B220F7">
              <w:rPr>
                <w:noProof/>
                <w:webHidden/>
              </w:rPr>
              <w:t>69</w:t>
            </w:r>
            <w:r w:rsidR="00B220F7">
              <w:rPr>
                <w:noProof/>
                <w:webHidden/>
              </w:rPr>
              <w:fldChar w:fldCharType="end"/>
            </w:r>
          </w:hyperlink>
        </w:p>
        <w:p w:rsidR="00B220F7" w:rsidRDefault="0005794A">
          <w:pPr>
            <w:pStyle w:val="30"/>
            <w:tabs>
              <w:tab w:val="right" w:leader="dot" w:pos="8296"/>
            </w:tabs>
            <w:rPr>
              <w:rFonts w:asciiTheme="minorHAnsi" w:eastAsiaTheme="minorEastAsia" w:hAnsiTheme="minorHAnsi" w:cstheme="minorBidi"/>
              <w:i w:val="0"/>
              <w:iCs w:val="0"/>
              <w:noProof/>
              <w:kern w:val="2"/>
              <w:sz w:val="21"/>
              <w:szCs w:val="22"/>
            </w:rPr>
          </w:pPr>
          <w:hyperlink w:anchor="_Toc525331541" w:history="1">
            <w:r w:rsidR="00B220F7" w:rsidRPr="00785DB8">
              <w:rPr>
                <w:rStyle w:val="af7"/>
                <w:rFonts w:ascii="黑体"/>
                <w:noProof/>
              </w:rPr>
              <w:t>6.2.1</w:t>
            </w:r>
            <w:r w:rsidR="00B220F7" w:rsidRPr="00785DB8">
              <w:rPr>
                <w:rStyle w:val="af7"/>
                <w:rFonts w:hint="eastAsia"/>
                <w:noProof/>
              </w:rPr>
              <w:t xml:space="preserve"> </w:t>
            </w:r>
            <w:r w:rsidR="00B220F7" w:rsidRPr="00785DB8">
              <w:rPr>
                <w:rStyle w:val="af7"/>
                <w:rFonts w:hint="eastAsia"/>
                <w:noProof/>
              </w:rPr>
              <w:t>知识点</w:t>
            </w:r>
            <w:r w:rsidR="00B220F7">
              <w:rPr>
                <w:noProof/>
                <w:webHidden/>
              </w:rPr>
              <w:tab/>
            </w:r>
            <w:r w:rsidR="00B220F7">
              <w:rPr>
                <w:noProof/>
                <w:webHidden/>
              </w:rPr>
              <w:fldChar w:fldCharType="begin"/>
            </w:r>
            <w:r w:rsidR="00B220F7">
              <w:rPr>
                <w:noProof/>
                <w:webHidden/>
              </w:rPr>
              <w:instrText xml:space="preserve"> PAGEREF _Toc525331541 \h </w:instrText>
            </w:r>
            <w:r w:rsidR="00B220F7">
              <w:rPr>
                <w:noProof/>
                <w:webHidden/>
              </w:rPr>
            </w:r>
            <w:r w:rsidR="00B220F7">
              <w:rPr>
                <w:noProof/>
                <w:webHidden/>
              </w:rPr>
              <w:fldChar w:fldCharType="separate"/>
            </w:r>
            <w:r w:rsidR="00B220F7">
              <w:rPr>
                <w:noProof/>
                <w:webHidden/>
              </w:rPr>
              <w:t>69</w:t>
            </w:r>
            <w:r w:rsidR="00B220F7">
              <w:rPr>
                <w:noProof/>
                <w:webHidden/>
              </w:rPr>
              <w:fldChar w:fldCharType="end"/>
            </w:r>
          </w:hyperlink>
        </w:p>
        <w:p w:rsidR="00B220F7" w:rsidRDefault="0005794A">
          <w:pPr>
            <w:pStyle w:val="30"/>
            <w:tabs>
              <w:tab w:val="right" w:leader="dot" w:pos="8296"/>
            </w:tabs>
            <w:rPr>
              <w:rFonts w:asciiTheme="minorHAnsi" w:eastAsiaTheme="minorEastAsia" w:hAnsiTheme="minorHAnsi" w:cstheme="minorBidi"/>
              <w:i w:val="0"/>
              <w:iCs w:val="0"/>
              <w:noProof/>
              <w:kern w:val="2"/>
              <w:sz w:val="21"/>
              <w:szCs w:val="22"/>
            </w:rPr>
          </w:pPr>
          <w:hyperlink w:anchor="_Toc525331542" w:history="1">
            <w:r w:rsidR="00B220F7" w:rsidRPr="00785DB8">
              <w:rPr>
                <w:rStyle w:val="af7"/>
                <w:rFonts w:ascii="黑体"/>
                <w:noProof/>
              </w:rPr>
              <w:t>6.2.2</w:t>
            </w:r>
            <w:r w:rsidR="00B220F7" w:rsidRPr="00785DB8">
              <w:rPr>
                <w:rStyle w:val="af7"/>
                <w:rFonts w:hint="eastAsia"/>
                <w:noProof/>
              </w:rPr>
              <w:t xml:space="preserve"> </w:t>
            </w:r>
            <w:r w:rsidR="00B220F7" w:rsidRPr="00785DB8">
              <w:rPr>
                <w:rStyle w:val="af7"/>
                <w:rFonts w:hint="eastAsia"/>
                <w:noProof/>
              </w:rPr>
              <w:t>试题</w:t>
            </w:r>
            <w:r w:rsidR="00B220F7">
              <w:rPr>
                <w:noProof/>
                <w:webHidden/>
              </w:rPr>
              <w:tab/>
            </w:r>
            <w:r w:rsidR="00B220F7">
              <w:rPr>
                <w:noProof/>
                <w:webHidden/>
              </w:rPr>
              <w:fldChar w:fldCharType="begin"/>
            </w:r>
            <w:r w:rsidR="00B220F7">
              <w:rPr>
                <w:noProof/>
                <w:webHidden/>
              </w:rPr>
              <w:instrText xml:space="preserve"> PAGEREF _Toc525331542 \h </w:instrText>
            </w:r>
            <w:r w:rsidR="00B220F7">
              <w:rPr>
                <w:noProof/>
                <w:webHidden/>
              </w:rPr>
            </w:r>
            <w:r w:rsidR="00B220F7">
              <w:rPr>
                <w:noProof/>
                <w:webHidden/>
              </w:rPr>
              <w:fldChar w:fldCharType="separate"/>
            </w:r>
            <w:r w:rsidR="00B220F7">
              <w:rPr>
                <w:noProof/>
                <w:webHidden/>
              </w:rPr>
              <w:t>69</w:t>
            </w:r>
            <w:r w:rsidR="00B220F7">
              <w:rPr>
                <w:noProof/>
                <w:webHidden/>
              </w:rPr>
              <w:fldChar w:fldCharType="end"/>
            </w:r>
          </w:hyperlink>
        </w:p>
        <w:p w:rsidR="00B220F7" w:rsidRDefault="0005794A">
          <w:pPr>
            <w:pStyle w:val="20"/>
            <w:tabs>
              <w:tab w:val="right" w:leader="dot" w:pos="8296"/>
            </w:tabs>
            <w:rPr>
              <w:rFonts w:asciiTheme="minorHAnsi" w:eastAsiaTheme="minorEastAsia" w:hAnsiTheme="minorHAnsi" w:cstheme="minorBidi"/>
              <w:smallCaps w:val="0"/>
              <w:noProof/>
              <w:kern w:val="2"/>
              <w:sz w:val="21"/>
              <w:szCs w:val="22"/>
            </w:rPr>
          </w:pPr>
          <w:hyperlink w:anchor="_Toc525331543" w:history="1">
            <w:r w:rsidR="00B220F7" w:rsidRPr="00785DB8">
              <w:rPr>
                <w:rStyle w:val="af7"/>
                <w:rFonts w:ascii="黑体"/>
                <w:noProof/>
              </w:rPr>
              <w:t>6.3</w:t>
            </w:r>
            <w:r w:rsidR="00B220F7" w:rsidRPr="00785DB8">
              <w:rPr>
                <w:rStyle w:val="af7"/>
                <w:rFonts w:hint="eastAsia"/>
                <w:noProof/>
              </w:rPr>
              <w:t xml:space="preserve"> </w:t>
            </w:r>
            <w:r w:rsidR="00B220F7" w:rsidRPr="00785DB8">
              <w:rPr>
                <w:rStyle w:val="af7"/>
                <w:rFonts w:hint="eastAsia"/>
                <w:noProof/>
              </w:rPr>
              <w:t>架构设计</w:t>
            </w:r>
            <w:r w:rsidR="00B220F7">
              <w:rPr>
                <w:noProof/>
                <w:webHidden/>
              </w:rPr>
              <w:tab/>
            </w:r>
            <w:r w:rsidR="00B220F7">
              <w:rPr>
                <w:noProof/>
                <w:webHidden/>
              </w:rPr>
              <w:fldChar w:fldCharType="begin"/>
            </w:r>
            <w:r w:rsidR="00B220F7">
              <w:rPr>
                <w:noProof/>
                <w:webHidden/>
              </w:rPr>
              <w:instrText xml:space="preserve"> PAGEREF _Toc525331543 \h </w:instrText>
            </w:r>
            <w:r w:rsidR="00B220F7">
              <w:rPr>
                <w:noProof/>
                <w:webHidden/>
              </w:rPr>
            </w:r>
            <w:r w:rsidR="00B220F7">
              <w:rPr>
                <w:noProof/>
                <w:webHidden/>
              </w:rPr>
              <w:fldChar w:fldCharType="separate"/>
            </w:r>
            <w:r w:rsidR="00B220F7">
              <w:rPr>
                <w:noProof/>
                <w:webHidden/>
              </w:rPr>
              <w:t>70</w:t>
            </w:r>
            <w:r w:rsidR="00B220F7">
              <w:rPr>
                <w:noProof/>
                <w:webHidden/>
              </w:rPr>
              <w:fldChar w:fldCharType="end"/>
            </w:r>
          </w:hyperlink>
        </w:p>
        <w:p w:rsidR="00B220F7" w:rsidRDefault="0005794A">
          <w:pPr>
            <w:pStyle w:val="30"/>
            <w:tabs>
              <w:tab w:val="right" w:leader="dot" w:pos="8296"/>
            </w:tabs>
            <w:rPr>
              <w:rFonts w:asciiTheme="minorHAnsi" w:eastAsiaTheme="minorEastAsia" w:hAnsiTheme="minorHAnsi" w:cstheme="minorBidi"/>
              <w:i w:val="0"/>
              <w:iCs w:val="0"/>
              <w:noProof/>
              <w:kern w:val="2"/>
              <w:sz w:val="21"/>
              <w:szCs w:val="22"/>
            </w:rPr>
          </w:pPr>
          <w:hyperlink w:anchor="_Toc525331544" w:history="1">
            <w:r w:rsidR="00B220F7" w:rsidRPr="00785DB8">
              <w:rPr>
                <w:rStyle w:val="af7"/>
                <w:rFonts w:ascii="黑体"/>
                <w:noProof/>
              </w:rPr>
              <w:t>6.3.1</w:t>
            </w:r>
            <w:r w:rsidR="00B220F7" w:rsidRPr="00785DB8">
              <w:rPr>
                <w:rStyle w:val="af7"/>
                <w:rFonts w:hint="eastAsia"/>
                <w:noProof/>
              </w:rPr>
              <w:t xml:space="preserve"> </w:t>
            </w:r>
            <w:r w:rsidR="00B220F7" w:rsidRPr="00785DB8">
              <w:rPr>
                <w:rStyle w:val="af7"/>
                <w:rFonts w:hint="eastAsia"/>
                <w:noProof/>
              </w:rPr>
              <w:t>知识点</w:t>
            </w:r>
            <w:r w:rsidR="00B220F7">
              <w:rPr>
                <w:noProof/>
                <w:webHidden/>
              </w:rPr>
              <w:tab/>
            </w:r>
            <w:r w:rsidR="00B220F7">
              <w:rPr>
                <w:noProof/>
                <w:webHidden/>
              </w:rPr>
              <w:fldChar w:fldCharType="begin"/>
            </w:r>
            <w:r w:rsidR="00B220F7">
              <w:rPr>
                <w:noProof/>
                <w:webHidden/>
              </w:rPr>
              <w:instrText xml:space="preserve"> PAGEREF _Toc525331544 \h </w:instrText>
            </w:r>
            <w:r w:rsidR="00B220F7">
              <w:rPr>
                <w:noProof/>
                <w:webHidden/>
              </w:rPr>
            </w:r>
            <w:r w:rsidR="00B220F7">
              <w:rPr>
                <w:noProof/>
                <w:webHidden/>
              </w:rPr>
              <w:fldChar w:fldCharType="separate"/>
            </w:r>
            <w:r w:rsidR="00B220F7">
              <w:rPr>
                <w:noProof/>
                <w:webHidden/>
              </w:rPr>
              <w:t>70</w:t>
            </w:r>
            <w:r w:rsidR="00B220F7">
              <w:rPr>
                <w:noProof/>
                <w:webHidden/>
              </w:rPr>
              <w:fldChar w:fldCharType="end"/>
            </w:r>
          </w:hyperlink>
        </w:p>
        <w:p w:rsidR="00B220F7" w:rsidRDefault="0005794A">
          <w:pPr>
            <w:pStyle w:val="30"/>
            <w:tabs>
              <w:tab w:val="right" w:leader="dot" w:pos="8296"/>
            </w:tabs>
            <w:rPr>
              <w:rFonts w:asciiTheme="minorHAnsi" w:eastAsiaTheme="minorEastAsia" w:hAnsiTheme="minorHAnsi" w:cstheme="minorBidi"/>
              <w:i w:val="0"/>
              <w:iCs w:val="0"/>
              <w:noProof/>
              <w:kern w:val="2"/>
              <w:sz w:val="21"/>
              <w:szCs w:val="22"/>
            </w:rPr>
          </w:pPr>
          <w:hyperlink w:anchor="_Toc525331545" w:history="1">
            <w:r w:rsidR="00B220F7" w:rsidRPr="00785DB8">
              <w:rPr>
                <w:rStyle w:val="af7"/>
                <w:rFonts w:ascii="黑体"/>
                <w:noProof/>
              </w:rPr>
              <w:t>6.3.2</w:t>
            </w:r>
            <w:r w:rsidR="00B220F7" w:rsidRPr="00785DB8">
              <w:rPr>
                <w:rStyle w:val="af7"/>
                <w:rFonts w:hint="eastAsia"/>
                <w:noProof/>
              </w:rPr>
              <w:t xml:space="preserve"> </w:t>
            </w:r>
            <w:r w:rsidR="00B220F7" w:rsidRPr="00785DB8">
              <w:rPr>
                <w:rStyle w:val="af7"/>
                <w:rFonts w:hint="eastAsia"/>
                <w:noProof/>
              </w:rPr>
              <w:t>试题</w:t>
            </w:r>
            <w:r w:rsidR="00B220F7">
              <w:rPr>
                <w:noProof/>
                <w:webHidden/>
              </w:rPr>
              <w:tab/>
            </w:r>
            <w:r w:rsidR="00B220F7">
              <w:rPr>
                <w:noProof/>
                <w:webHidden/>
              </w:rPr>
              <w:fldChar w:fldCharType="begin"/>
            </w:r>
            <w:r w:rsidR="00B220F7">
              <w:rPr>
                <w:noProof/>
                <w:webHidden/>
              </w:rPr>
              <w:instrText xml:space="preserve"> PAGEREF _Toc525331545 \h </w:instrText>
            </w:r>
            <w:r w:rsidR="00B220F7">
              <w:rPr>
                <w:noProof/>
                <w:webHidden/>
              </w:rPr>
            </w:r>
            <w:r w:rsidR="00B220F7">
              <w:rPr>
                <w:noProof/>
                <w:webHidden/>
              </w:rPr>
              <w:fldChar w:fldCharType="separate"/>
            </w:r>
            <w:r w:rsidR="00B220F7">
              <w:rPr>
                <w:noProof/>
                <w:webHidden/>
              </w:rPr>
              <w:t>70</w:t>
            </w:r>
            <w:r w:rsidR="00B220F7">
              <w:rPr>
                <w:noProof/>
                <w:webHidden/>
              </w:rPr>
              <w:fldChar w:fldCharType="end"/>
            </w:r>
          </w:hyperlink>
        </w:p>
        <w:p w:rsidR="00B220F7" w:rsidRDefault="0005794A">
          <w:pPr>
            <w:pStyle w:val="20"/>
            <w:tabs>
              <w:tab w:val="right" w:leader="dot" w:pos="8296"/>
            </w:tabs>
            <w:rPr>
              <w:rFonts w:asciiTheme="minorHAnsi" w:eastAsiaTheme="minorEastAsia" w:hAnsiTheme="minorHAnsi" w:cstheme="minorBidi"/>
              <w:smallCaps w:val="0"/>
              <w:noProof/>
              <w:kern w:val="2"/>
              <w:sz w:val="21"/>
              <w:szCs w:val="22"/>
            </w:rPr>
          </w:pPr>
          <w:hyperlink w:anchor="_Toc525331546" w:history="1">
            <w:r w:rsidR="00B220F7" w:rsidRPr="00785DB8">
              <w:rPr>
                <w:rStyle w:val="af7"/>
                <w:rFonts w:ascii="黑体"/>
                <w:noProof/>
              </w:rPr>
              <w:t>6.4</w:t>
            </w:r>
            <w:r w:rsidR="00B220F7" w:rsidRPr="00785DB8">
              <w:rPr>
                <w:rStyle w:val="af7"/>
                <w:rFonts w:hint="eastAsia"/>
                <w:noProof/>
              </w:rPr>
              <w:t xml:space="preserve"> </w:t>
            </w:r>
            <w:r w:rsidR="00B220F7" w:rsidRPr="00785DB8">
              <w:rPr>
                <w:rStyle w:val="af7"/>
                <w:rFonts w:hint="eastAsia"/>
                <w:noProof/>
              </w:rPr>
              <w:t>架构文档化</w:t>
            </w:r>
            <w:r w:rsidR="00B220F7">
              <w:rPr>
                <w:noProof/>
                <w:webHidden/>
              </w:rPr>
              <w:tab/>
            </w:r>
            <w:r w:rsidR="00B220F7">
              <w:rPr>
                <w:noProof/>
                <w:webHidden/>
              </w:rPr>
              <w:fldChar w:fldCharType="begin"/>
            </w:r>
            <w:r w:rsidR="00B220F7">
              <w:rPr>
                <w:noProof/>
                <w:webHidden/>
              </w:rPr>
              <w:instrText xml:space="preserve"> PAGEREF _Toc525331546 \h </w:instrText>
            </w:r>
            <w:r w:rsidR="00B220F7">
              <w:rPr>
                <w:noProof/>
                <w:webHidden/>
              </w:rPr>
            </w:r>
            <w:r w:rsidR="00B220F7">
              <w:rPr>
                <w:noProof/>
                <w:webHidden/>
              </w:rPr>
              <w:fldChar w:fldCharType="separate"/>
            </w:r>
            <w:r w:rsidR="00B220F7">
              <w:rPr>
                <w:noProof/>
                <w:webHidden/>
              </w:rPr>
              <w:t>73</w:t>
            </w:r>
            <w:r w:rsidR="00B220F7">
              <w:rPr>
                <w:noProof/>
                <w:webHidden/>
              </w:rPr>
              <w:fldChar w:fldCharType="end"/>
            </w:r>
          </w:hyperlink>
        </w:p>
        <w:p w:rsidR="00B220F7" w:rsidRDefault="0005794A">
          <w:pPr>
            <w:pStyle w:val="30"/>
            <w:tabs>
              <w:tab w:val="right" w:leader="dot" w:pos="8296"/>
            </w:tabs>
            <w:rPr>
              <w:rFonts w:asciiTheme="minorHAnsi" w:eastAsiaTheme="minorEastAsia" w:hAnsiTheme="minorHAnsi" w:cstheme="minorBidi"/>
              <w:i w:val="0"/>
              <w:iCs w:val="0"/>
              <w:noProof/>
              <w:kern w:val="2"/>
              <w:sz w:val="21"/>
              <w:szCs w:val="22"/>
            </w:rPr>
          </w:pPr>
          <w:hyperlink w:anchor="_Toc525331547" w:history="1">
            <w:r w:rsidR="00B220F7" w:rsidRPr="00785DB8">
              <w:rPr>
                <w:rStyle w:val="af7"/>
                <w:rFonts w:ascii="黑体"/>
                <w:noProof/>
              </w:rPr>
              <w:t>6.4.1</w:t>
            </w:r>
            <w:r w:rsidR="00B220F7" w:rsidRPr="00785DB8">
              <w:rPr>
                <w:rStyle w:val="af7"/>
                <w:rFonts w:hint="eastAsia"/>
                <w:noProof/>
              </w:rPr>
              <w:t xml:space="preserve"> </w:t>
            </w:r>
            <w:r w:rsidR="00B220F7" w:rsidRPr="00785DB8">
              <w:rPr>
                <w:rStyle w:val="af7"/>
                <w:rFonts w:hint="eastAsia"/>
                <w:noProof/>
              </w:rPr>
              <w:t>知识点</w:t>
            </w:r>
            <w:r w:rsidR="00B220F7">
              <w:rPr>
                <w:noProof/>
                <w:webHidden/>
              </w:rPr>
              <w:tab/>
            </w:r>
            <w:r w:rsidR="00B220F7">
              <w:rPr>
                <w:noProof/>
                <w:webHidden/>
              </w:rPr>
              <w:fldChar w:fldCharType="begin"/>
            </w:r>
            <w:r w:rsidR="00B220F7">
              <w:rPr>
                <w:noProof/>
                <w:webHidden/>
              </w:rPr>
              <w:instrText xml:space="preserve"> PAGEREF _Toc525331547 \h </w:instrText>
            </w:r>
            <w:r w:rsidR="00B220F7">
              <w:rPr>
                <w:noProof/>
                <w:webHidden/>
              </w:rPr>
            </w:r>
            <w:r w:rsidR="00B220F7">
              <w:rPr>
                <w:noProof/>
                <w:webHidden/>
              </w:rPr>
              <w:fldChar w:fldCharType="separate"/>
            </w:r>
            <w:r w:rsidR="00B220F7">
              <w:rPr>
                <w:noProof/>
                <w:webHidden/>
              </w:rPr>
              <w:t>73</w:t>
            </w:r>
            <w:r w:rsidR="00B220F7">
              <w:rPr>
                <w:noProof/>
                <w:webHidden/>
              </w:rPr>
              <w:fldChar w:fldCharType="end"/>
            </w:r>
          </w:hyperlink>
        </w:p>
        <w:p w:rsidR="00B220F7" w:rsidRDefault="0005794A">
          <w:pPr>
            <w:pStyle w:val="30"/>
            <w:tabs>
              <w:tab w:val="right" w:leader="dot" w:pos="8296"/>
            </w:tabs>
            <w:rPr>
              <w:rFonts w:asciiTheme="minorHAnsi" w:eastAsiaTheme="minorEastAsia" w:hAnsiTheme="minorHAnsi" w:cstheme="minorBidi"/>
              <w:i w:val="0"/>
              <w:iCs w:val="0"/>
              <w:noProof/>
              <w:kern w:val="2"/>
              <w:sz w:val="21"/>
              <w:szCs w:val="22"/>
            </w:rPr>
          </w:pPr>
          <w:hyperlink w:anchor="_Toc525331548" w:history="1">
            <w:r w:rsidR="00B220F7" w:rsidRPr="00785DB8">
              <w:rPr>
                <w:rStyle w:val="af7"/>
                <w:rFonts w:ascii="黑体"/>
                <w:noProof/>
              </w:rPr>
              <w:t>6.4.2</w:t>
            </w:r>
            <w:r w:rsidR="00B220F7" w:rsidRPr="00785DB8">
              <w:rPr>
                <w:rStyle w:val="af7"/>
                <w:rFonts w:hint="eastAsia"/>
                <w:noProof/>
              </w:rPr>
              <w:t xml:space="preserve"> </w:t>
            </w:r>
            <w:r w:rsidR="00B220F7" w:rsidRPr="00785DB8">
              <w:rPr>
                <w:rStyle w:val="af7"/>
                <w:rFonts w:hint="eastAsia"/>
                <w:noProof/>
              </w:rPr>
              <w:t>试题</w:t>
            </w:r>
            <w:r w:rsidR="00B220F7">
              <w:rPr>
                <w:noProof/>
                <w:webHidden/>
              </w:rPr>
              <w:tab/>
            </w:r>
            <w:r w:rsidR="00B220F7">
              <w:rPr>
                <w:noProof/>
                <w:webHidden/>
              </w:rPr>
              <w:fldChar w:fldCharType="begin"/>
            </w:r>
            <w:r w:rsidR="00B220F7">
              <w:rPr>
                <w:noProof/>
                <w:webHidden/>
              </w:rPr>
              <w:instrText xml:space="preserve"> PAGEREF _Toc525331548 \h </w:instrText>
            </w:r>
            <w:r w:rsidR="00B220F7">
              <w:rPr>
                <w:noProof/>
                <w:webHidden/>
              </w:rPr>
            </w:r>
            <w:r w:rsidR="00B220F7">
              <w:rPr>
                <w:noProof/>
                <w:webHidden/>
              </w:rPr>
              <w:fldChar w:fldCharType="separate"/>
            </w:r>
            <w:r w:rsidR="00B220F7">
              <w:rPr>
                <w:noProof/>
                <w:webHidden/>
              </w:rPr>
              <w:t>73</w:t>
            </w:r>
            <w:r w:rsidR="00B220F7">
              <w:rPr>
                <w:noProof/>
                <w:webHidden/>
              </w:rPr>
              <w:fldChar w:fldCharType="end"/>
            </w:r>
          </w:hyperlink>
        </w:p>
        <w:p w:rsidR="00B220F7" w:rsidRDefault="0005794A">
          <w:pPr>
            <w:pStyle w:val="20"/>
            <w:tabs>
              <w:tab w:val="right" w:leader="dot" w:pos="8296"/>
            </w:tabs>
            <w:rPr>
              <w:rFonts w:asciiTheme="minorHAnsi" w:eastAsiaTheme="minorEastAsia" w:hAnsiTheme="minorHAnsi" w:cstheme="minorBidi"/>
              <w:smallCaps w:val="0"/>
              <w:noProof/>
              <w:kern w:val="2"/>
              <w:sz w:val="21"/>
              <w:szCs w:val="22"/>
            </w:rPr>
          </w:pPr>
          <w:hyperlink w:anchor="_Toc525331549" w:history="1">
            <w:r w:rsidR="00B220F7" w:rsidRPr="00785DB8">
              <w:rPr>
                <w:rStyle w:val="af7"/>
                <w:rFonts w:ascii="黑体"/>
                <w:noProof/>
              </w:rPr>
              <w:t>6.5</w:t>
            </w:r>
            <w:r w:rsidR="00B220F7" w:rsidRPr="00785DB8">
              <w:rPr>
                <w:rStyle w:val="af7"/>
                <w:rFonts w:hint="eastAsia"/>
                <w:noProof/>
              </w:rPr>
              <w:t xml:space="preserve"> </w:t>
            </w:r>
            <w:r w:rsidR="00B220F7" w:rsidRPr="00785DB8">
              <w:rPr>
                <w:rStyle w:val="af7"/>
                <w:rFonts w:hint="eastAsia"/>
                <w:noProof/>
              </w:rPr>
              <w:t>架构复审</w:t>
            </w:r>
            <w:r w:rsidR="00B220F7">
              <w:rPr>
                <w:noProof/>
                <w:webHidden/>
              </w:rPr>
              <w:tab/>
            </w:r>
            <w:r w:rsidR="00B220F7">
              <w:rPr>
                <w:noProof/>
                <w:webHidden/>
              </w:rPr>
              <w:fldChar w:fldCharType="begin"/>
            </w:r>
            <w:r w:rsidR="00B220F7">
              <w:rPr>
                <w:noProof/>
                <w:webHidden/>
              </w:rPr>
              <w:instrText xml:space="preserve"> PAGEREF _Toc525331549 \h </w:instrText>
            </w:r>
            <w:r w:rsidR="00B220F7">
              <w:rPr>
                <w:noProof/>
                <w:webHidden/>
              </w:rPr>
            </w:r>
            <w:r w:rsidR="00B220F7">
              <w:rPr>
                <w:noProof/>
                <w:webHidden/>
              </w:rPr>
              <w:fldChar w:fldCharType="separate"/>
            </w:r>
            <w:r w:rsidR="00B220F7">
              <w:rPr>
                <w:noProof/>
                <w:webHidden/>
              </w:rPr>
              <w:t>74</w:t>
            </w:r>
            <w:r w:rsidR="00B220F7">
              <w:rPr>
                <w:noProof/>
                <w:webHidden/>
              </w:rPr>
              <w:fldChar w:fldCharType="end"/>
            </w:r>
          </w:hyperlink>
        </w:p>
        <w:p w:rsidR="00B220F7" w:rsidRDefault="0005794A">
          <w:pPr>
            <w:pStyle w:val="30"/>
            <w:tabs>
              <w:tab w:val="right" w:leader="dot" w:pos="8296"/>
            </w:tabs>
            <w:rPr>
              <w:rFonts w:asciiTheme="minorHAnsi" w:eastAsiaTheme="minorEastAsia" w:hAnsiTheme="minorHAnsi" w:cstheme="minorBidi"/>
              <w:i w:val="0"/>
              <w:iCs w:val="0"/>
              <w:noProof/>
              <w:kern w:val="2"/>
              <w:sz w:val="21"/>
              <w:szCs w:val="22"/>
            </w:rPr>
          </w:pPr>
          <w:hyperlink w:anchor="_Toc525331550" w:history="1">
            <w:r w:rsidR="00B220F7" w:rsidRPr="00785DB8">
              <w:rPr>
                <w:rStyle w:val="af7"/>
                <w:rFonts w:ascii="黑体"/>
                <w:noProof/>
              </w:rPr>
              <w:t>6.5.1</w:t>
            </w:r>
            <w:r w:rsidR="00B220F7" w:rsidRPr="00785DB8">
              <w:rPr>
                <w:rStyle w:val="af7"/>
                <w:rFonts w:hint="eastAsia"/>
                <w:noProof/>
              </w:rPr>
              <w:t xml:space="preserve"> </w:t>
            </w:r>
            <w:r w:rsidR="00B220F7" w:rsidRPr="00785DB8">
              <w:rPr>
                <w:rStyle w:val="af7"/>
                <w:rFonts w:hint="eastAsia"/>
                <w:noProof/>
              </w:rPr>
              <w:t>知识点</w:t>
            </w:r>
            <w:r w:rsidR="00B220F7">
              <w:rPr>
                <w:noProof/>
                <w:webHidden/>
              </w:rPr>
              <w:tab/>
            </w:r>
            <w:r w:rsidR="00B220F7">
              <w:rPr>
                <w:noProof/>
                <w:webHidden/>
              </w:rPr>
              <w:fldChar w:fldCharType="begin"/>
            </w:r>
            <w:r w:rsidR="00B220F7">
              <w:rPr>
                <w:noProof/>
                <w:webHidden/>
              </w:rPr>
              <w:instrText xml:space="preserve"> PAGEREF _Toc525331550 \h </w:instrText>
            </w:r>
            <w:r w:rsidR="00B220F7">
              <w:rPr>
                <w:noProof/>
                <w:webHidden/>
              </w:rPr>
            </w:r>
            <w:r w:rsidR="00B220F7">
              <w:rPr>
                <w:noProof/>
                <w:webHidden/>
              </w:rPr>
              <w:fldChar w:fldCharType="separate"/>
            </w:r>
            <w:r w:rsidR="00B220F7">
              <w:rPr>
                <w:noProof/>
                <w:webHidden/>
              </w:rPr>
              <w:t>74</w:t>
            </w:r>
            <w:r w:rsidR="00B220F7">
              <w:rPr>
                <w:noProof/>
                <w:webHidden/>
              </w:rPr>
              <w:fldChar w:fldCharType="end"/>
            </w:r>
          </w:hyperlink>
        </w:p>
        <w:p w:rsidR="00B220F7" w:rsidRDefault="0005794A">
          <w:pPr>
            <w:pStyle w:val="30"/>
            <w:tabs>
              <w:tab w:val="right" w:leader="dot" w:pos="8296"/>
            </w:tabs>
            <w:rPr>
              <w:rFonts w:asciiTheme="minorHAnsi" w:eastAsiaTheme="minorEastAsia" w:hAnsiTheme="minorHAnsi" w:cstheme="minorBidi"/>
              <w:i w:val="0"/>
              <w:iCs w:val="0"/>
              <w:noProof/>
              <w:kern w:val="2"/>
              <w:sz w:val="21"/>
              <w:szCs w:val="22"/>
            </w:rPr>
          </w:pPr>
          <w:hyperlink w:anchor="_Toc525331551" w:history="1">
            <w:r w:rsidR="00B220F7" w:rsidRPr="00785DB8">
              <w:rPr>
                <w:rStyle w:val="af7"/>
                <w:rFonts w:ascii="黑体"/>
                <w:noProof/>
              </w:rPr>
              <w:t>6.5.2</w:t>
            </w:r>
            <w:r w:rsidR="00B220F7" w:rsidRPr="00785DB8">
              <w:rPr>
                <w:rStyle w:val="af7"/>
                <w:rFonts w:hint="eastAsia"/>
                <w:noProof/>
              </w:rPr>
              <w:t xml:space="preserve"> </w:t>
            </w:r>
            <w:r w:rsidR="00B220F7" w:rsidRPr="00785DB8">
              <w:rPr>
                <w:rStyle w:val="af7"/>
                <w:rFonts w:hint="eastAsia"/>
                <w:noProof/>
              </w:rPr>
              <w:t>试题</w:t>
            </w:r>
            <w:r w:rsidR="00B220F7">
              <w:rPr>
                <w:noProof/>
                <w:webHidden/>
              </w:rPr>
              <w:tab/>
            </w:r>
            <w:r w:rsidR="00B220F7">
              <w:rPr>
                <w:noProof/>
                <w:webHidden/>
              </w:rPr>
              <w:fldChar w:fldCharType="begin"/>
            </w:r>
            <w:r w:rsidR="00B220F7">
              <w:rPr>
                <w:noProof/>
                <w:webHidden/>
              </w:rPr>
              <w:instrText xml:space="preserve"> PAGEREF _Toc525331551 \h </w:instrText>
            </w:r>
            <w:r w:rsidR="00B220F7">
              <w:rPr>
                <w:noProof/>
                <w:webHidden/>
              </w:rPr>
            </w:r>
            <w:r w:rsidR="00B220F7">
              <w:rPr>
                <w:noProof/>
                <w:webHidden/>
              </w:rPr>
              <w:fldChar w:fldCharType="separate"/>
            </w:r>
            <w:r w:rsidR="00B220F7">
              <w:rPr>
                <w:noProof/>
                <w:webHidden/>
              </w:rPr>
              <w:t>74</w:t>
            </w:r>
            <w:r w:rsidR="00B220F7">
              <w:rPr>
                <w:noProof/>
                <w:webHidden/>
              </w:rPr>
              <w:fldChar w:fldCharType="end"/>
            </w:r>
          </w:hyperlink>
        </w:p>
        <w:p w:rsidR="00B220F7" w:rsidRDefault="0005794A">
          <w:pPr>
            <w:pStyle w:val="20"/>
            <w:tabs>
              <w:tab w:val="right" w:leader="dot" w:pos="8296"/>
            </w:tabs>
            <w:rPr>
              <w:rFonts w:asciiTheme="minorHAnsi" w:eastAsiaTheme="minorEastAsia" w:hAnsiTheme="minorHAnsi" w:cstheme="minorBidi"/>
              <w:smallCaps w:val="0"/>
              <w:noProof/>
              <w:kern w:val="2"/>
              <w:sz w:val="21"/>
              <w:szCs w:val="22"/>
            </w:rPr>
          </w:pPr>
          <w:hyperlink w:anchor="_Toc525331552" w:history="1">
            <w:r w:rsidR="00B220F7" w:rsidRPr="00785DB8">
              <w:rPr>
                <w:rStyle w:val="af7"/>
                <w:rFonts w:ascii="黑体"/>
                <w:noProof/>
              </w:rPr>
              <w:t>6.6</w:t>
            </w:r>
            <w:r w:rsidR="00B220F7" w:rsidRPr="00785DB8">
              <w:rPr>
                <w:rStyle w:val="af7"/>
                <w:rFonts w:hint="eastAsia"/>
                <w:noProof/>
              </w:rPr>
              <w:t xml:space="preserve"> </w:t>
            </w:r>
            <w:r w:rsidR="00B220F7" w:rsidRPr="00785DB8">
              <w:rPr>
                <w:rStyle w:val="af7"/>
                <w:rFonts w:hint="eastAsia"/>
                <w:noProof/>
              </w:rPr>
              <w:t>架构实现</w:t>
            </w:r>
            <w:r w:rsidR="00B220F7">
              <w:rPr>
                <w:noProof/>
                <w:webHidden/>
              </w:rPr>
              <w:tab/>
            </w:r>
            <w:r w:rsidR="00B220F7">
              <w:rPr>
                <w:noProof/>
                <w:webHidden/>
              </w:rPr>
              <w:fldChar w:fldCharType="begin"/>
            </w:r>
            <w:r w:rsidR="00B220F7">
              <w:rPr>
                <w:noProof/>
                <w:webHidden/>
              </w:rPr>
              <w:instrText xml:space="preserve"> PAGEREF _Toc525331552 \h </w:instrText>
            </w:r>
            <w:r w:rsidR="00B220F7">
              <w:rPr>
                <w:noProof/>
                <w:webHidden/>
              </w:rPr>
            </w:r>
            <w:r w:rsidR="00B220F7">
              <w:rPr>
                <w:noProof/>
                <w:webHidden/>
              </w:rPr>
              <w:fldChar w:fldCharType="separate"/>
            </w:r>
            <w:r w:rsidR="00B220F7">
              <w:rPr>
                <w:noProof/>
                <w:webHidden/>
              </w:rPr>
              <w:t>75</w:t>
            </w:r>
            <w:r w:rsidR="00B220F7">
              <w:rPr>
                <w:noProof/>
                <w:webHidden/>
              </w:rPr>
              <w:fldChar w:fldCharType="end"/>
            </w:r>
          </w:hyperlink>
        </w:p>
        <w:p w:rsidR="00B220F7" w:rsidRDefault="0005794A">
          <w:pPr>
            <w:pStyle w:val="30"/>
            <w:tabs>
              <w:tab w:val="right" w:leader="dot" w:pos="8296"/>
            </w:tabs>
            <w:rPr>
              <w:rFonts w:asciiTheme="minorHAnsi" w:eastAsiaTheme="minorEastAsia" w:hAnsiTheme="minorHAnsi" w:cstheme="minorBidi"/>
              <w:i w:val="0"/>
              <w:iCs w:val="0"/>
              <w:noProof/>
              <w:kern w:val="2"/>
              <w:sz w:val="21"/>
              <w:szCs w:val="22"/>
            </w:rPr>
          </w:pPr>
          <w:hyperlink w:anchor="_Toc525331553" w:history="1">
            <w:r w:rsidR="00B220F7" w:rsidRPr="00785DB8">
              <w:rPr>
                <w:rStyle w:val="af7"/>
                <w:rFonts w:ascii="黑体"/>
                <w:noProof/>
              </w:rPr>
              <w:t>6.6.1</w:t>
            </w:r>
            <w:r w:rsidR="00B220F7" w:rsidRPr="00785DB8">
              <w:rPr>
                <w:rStyle w:val="af7"/>
                <w:rFonts w:hint="eastAsia"/>
                <w:noProof/>
              </w:rPr>
              <w:t xml:space="preserve"> </w:t>
            </w:r>
            <w:r w:rsidR="00B220F7" w:rsidRPr="00785DB8">
              <w:rPr>
                <w:rStyle w:val="af7"/>
                <w:rFonts w:hint="eastAsia"/>
                <w:noProof/>
              </w:rPr>
              <w:t>知识点</w:t>
            </w:r>
            <w:r w:rsidR="00B220F7">
              <w:rPr>
                <w:noProof/>
                <w:webHidden/>
              </w:rPr>
              <w:tab/>
            </w:r>
            <w:r w:rsidR="00B220F7">
              <w:rPr>
                <w:noProof/>
                <w:webHidden/>
              </w:rPr>
              <w:fldChar w:fldCharType="begin"/>
            </w:r>
            <w:r w:rsidR="00B220F7">
              <w:rPr>
                <w:noProof/>
                <w:webHidden/>
              </w:rPr>
              <w:instrText xml:space="preserve"> PAGEREF _Toc525331553 \h </w:instrText>
            </w:r>
            <w:r w:rsidR="00B220F7">
              <w:rPr>
                <w:noProof/>
                <w:webHidden/>
              </w:rPr>
            </w:r>
            <w:r w:rsidR="00B220F7">
              <w:rPr>
                <w:noProof/>
                <w:webHidden/>
              </w:rPr>
              <w:fldChar w:fldCharType="separate"/>
            </w:r>
            <w:r w:rsidR="00B220F7">
              <w:rPr>
                <w:noProof/>
                <w:webHidden/>
              </w:rPr>
              <w:t>75</w:t>
            </w:r>
            <w:r w:rsidR="00B220F7">
              <w:rPr>
                <w:noProof/>
                <w:webHidden/>
              </w:rPr>
              <w:fldChar w:fldCharType="end"/>
            </w:r>
          </w:hyperlink>
        </w:p>
        <w:p w:rsidR="00B220F7" w:rsidRDefault="0005794A">
          <w:pPr>
            <w:pStyle w:val="30"/>
            <w:tabs>
              <w:tab w:val="right" w:leader="dot" w:pos="8296"/>
            </w:tabs>
            <w:rPr>
              <w:rFonts w:asciiTheme="minorHAnsi" w:eastAsiaTheme="minorEastAsia" w:hAnsiTheme="minorHAnsi" w:cstheme="minorBidi"/>
              <w:i w:val="0"/>
              <w:iCs w:val="0"/>
              <w:noProof/>
              <w:kern w:val="2"/>
              <w:sz w:val="21"/>
              <w:szCs w:val="22"/>
            </w:rPr>
          </w:pPr>
          <w:hyperlink w:anchor="_Toc525331554" w:history="1">
            <w:r w:rsidR="00B220F7" w:rsidRPr="00785DB8">
              <w:rPr>
                <w:rStyle w:val="af7"/>
                <w:rFonts w:ascii="黑体"/>
                <w:noProof/>
              </w:rPr>
              <w:t>6.6.2</w:t>
            </w:r>
            <w:r w:rsidR="00B220F7" w:rsidRPr="00785DB8">
              <w:rPr>
                <w:rStyle w:val="af7"/>
                <w:rFonts w:hint="eastAsia"/>
                <w:noProof/>
              </w:rPr>
              <w:t xml:space="preserve"> </w:t>
            </w:r>
            <w:r w:rsidR="00B220F7" w:rsidRPr="00785DB8">
              <w:rPr>
                <w:rStyle w:val="af7"/>
                <w:rFonts w:hint="eastAsia"/>
                <w:noProof/>
              </w:rPr>
              <w:t>试题</w:t>
            </w:r>
            <w:r w:rsidR="00B220F7">
              <w:rPr>
                <w:noProof/>
                <w:webHidden/>
              </w:rPr>
              <w:tab/>
            </w:r>
            <w:r w:rsidR="00B220F7">
              <w:rPr>
                <w:noProof/>
                <w:webHidden/>
              </w:rPr>
              <w:fldChar w:fldCharType="begin"/>
            </w:r>
            <w:r w:rsidR="00B220F7">
              <w:rPr>
                <w:noProof/>
                <w:webHidden/>
              </w:rPr>
              <w:instrText xml:space="preserve"> PAGEREF _Toc525331554 \h </w:instrText>
            </w:r>
            <w:r w:rsidR="00B220F7">
              <w:rPr>
                <w:noProof/>
                <w:webHidden/>
              </w:rPr>
            </w:r>
            <w:r w:rsidR="00B220F7">
              <w:rPr>
                <w:noProof/>
                <w:webHidden/>
              </w:rPr>
              <w:fldChar w:fldCharType="separate"/>
            </w:r>
            <w:r w:rsidR="00B220F7">
              <w:rPr>
                <w:noProof/>
                <w:webHidden/>
              </w:rPr>
              <w:t>76</w:t>
            </w:r>
            <w:r w:rsidR="00B220F7">
              <w:rPr>
                <w:noProof/>
                <w:webHidden/>
              </w:rPr>
              <w:fldChar w:fldCharType="end"/>
            </w:r>
          </w:hyperlink>
        </w:p>
        <w:p w:rsidR="00B220F7" w:rsidRDefault="0005794A">
          <w:pPr>
            <w:pStyle w:val="20"/>
            <w:tabs>
              <w:tab w:val="right" w:leader="dot" w:pos="8296"/>
            </w:tabs>
            <w:rPr>
              <w:rFonts w:asciiTheme="minorHAnsi" w:eastAsiaTheme="minorEastAsia" w:hAnsiTheme="minorHAnsi" w:cstheme="minorBidi"/>
              <w:smallCaps w:val="0"/>
              <w:noProof/>
              <w:kern w:val="2"/>
              <w:sz w:val="21"/>
              <w:szCs w:val="22"/>
            </w:rPr>
          </w:pPr>
          <w:hyperlink w:anchor="_Toc525331555" w:history="1">
            <w:r w:rsidR="00B220F7" w:rsidRPr="00785DB8">
              <w:rPr>
                <w:rStyle w:val="af7"/>
                <w:rFonts w:ascii="黑体"/>
                <w:noProof/>
              </w:rPr>
              <w:t>6.7</w:t>
            </w:r>
            <w:r w:rsidR="00B220F7" w:rsidRPr="00785DB8">
              <w:rPr>
                <w:rStyle w:val="af7"/>
                <w:rFonts w:hint="eastAsia"/>
                <w:noProof/>
              </w:rPr>
              <w:t xml:space="preserve"> </w:t>
            </w:r>
            <w:r w:rsidR="00B220F7" w:rsidRPr="00785DB8">
              <w:rPr>
                <w:rStyle w:val="af7"/>
                <w:rFonts w:hint="eastAsia"/>
                <w:noProof/>
              </w:rPr>
              <w:t>架构演化</w:t>
            </w:r>
            <w:r w:rsidR="00B220F7">
              <w:rPr>
                <w:noProof/>
                <w:webHidden/>
              </w:rPr>
              <w:tab/>
            </w:r>
            <w:r w:rsidR="00B220F7">
              <w:rPr>
                <w:noProof/>
                <w:webHidden/>
              </w:rPr>
              <w:fldChar w:fldCharType="begin"/>
            </w:r>
            <w:r w:rsidR="00B220F7">
              <w:rPr>
                <w:noProof/>
                <w:webHidden/>
              </w:rPr>
              <w:instrText xml:space="preserve"> PAGEREF _Toc525331555 \h </w:instrText>
            </w:r>
            <w:r w:rsidR="00B220F7">
              <w:rPr>
                <w:noProof/>
                <w:webHidden/>
              </w:rPr>
            </w:r>
            <w:r w:rsidR="00B220F7">
              <w:rPr>
                <w:noProof/>
                <w:webHidden/>
              </w:rPr>
              <w:fldChar w:fldCharType="separate"/>
            </w:r>
            <w:r w:rsidR="00B220F7">
              <w:rPr>
                <w:noProof/>
                <w:webHidden/>
              </w:rPr>
              <w:t>76</w:t>
            </w:r>
            <w:r w:rsidR="00B220F7">
              <w:rPr>
                <w:noProof/>
                <w:webHidden/>
              </w:rPr>
              <w:fldChar w:fldCharType="end"/>
            </w:r>
          </w:hyperlink>
        </w:p>
        <w:p w:rsidR="00B220F7" w:rsidRDefault="0005794A">
          <w:pPr>
            <w:pStyle w:val="30"/>
            <w:tabs>
              <w:tab w:val="right" w:leader="dot" w:pos="8296"/>
            </w:tabs>
            <w:rPr>
              <w:rFonts w:asciiTheme="minorHAnsi" w:eastAsiaTheme="minorEastAsia" w:hAnsiTheme="minorHAnsi" w:cstheme="minorBidi"/>
              <w:i w:val="0"/>
              <w:iCs w:val="0"/>
              <w:noProof/>
              <w:kern w:val="2"/>
              <w:sz w:val="21"/>
              <w:szCs w:val="22"/>
            </w:rPr>
          </w:pPr>
          <w:hyperlink w:anchor="_Toc525331556" w:history="1">
            <w:r w:rsidR="00B220F7" w:rsidRPr="00785DB8">
              <w:rPr>
                <w:rStyle w:val="af7"/>
                <w:rFonts w:ascii="黑体"/>
                <w:noProof/>
              </w:rPr>
              <w:t>6.7.1</w:t>
            </w:r>
            <w:r w:rsidR="00B220F7" w:rsidRPr="00785DB8">
              <w:rPr>
                <w:rStyle w:val="af7"/>
                <w:rFonts w:hint="eastAsia"/>
                <w:noProof/>
              </w:rPr>
              <w:t xml:space="preserve"> </w:t>
            </w:r>
            <w:r w:rsidR="00B220F7" w:rsidRPr="00785DB8">
              <w:rPr>
                <w:rStyle w:val="af7"/>
                <w:rFonts w:hint="eastAsia"/>
                <w:noProof/>
              </w:rPr>
              <w:t>知识点</w:t>
            </w:r>
            <w:r w:rsidR="00B220F7">
              <w:rPr>
                <w:noProof/>
                <w:webHidden/>
              </w:rPr>
              <w:tab/>
            </w:r>
            <w:r w:rsidR="00B220F7">
              <w:rPr>
                <w:noProof/>
                <w:webHidden/>
              </w:rPr>
              <w:fldChar w:fldCharType="begin"/>
            </w:r>
            <w:r w:rsidR="00B220F7">
              <w:rPr>
                <w:noProof/>
                <w:webHidden/>
              </w:rPr>
              <w:instrText xml:space="preserve"> PAGEREF _Toc525331556 \h </w:instrText>
            </w:r>
            <w:r w:rsidR="00B220F7">
              <w:rPr>
                <w:noProof/>
                <w:webHidden/>
              </w:rPr>
            </w:r>
            <w:r w:rsidR="00B220F7">
              <w:rPr>
                <w:noProof/>
                <w:webHidden/>
              </w:rPr>
              <w:fldChar w:fldCharType="separate"/>
            </w:r>
            <w:r w:rsidR="00B220F7">
              <w:rPr>
                <w:noProof/>
                <w:webHidden/>
              </w:rPr>
              <w:t>76</w:t>
            </w:r>
            <w:r w:rsidR="00B220F7">
              <w:rPr>
                <w:noProof/>
                <w:webHidden/>
              </w:rPr>
              <w:fldChar w:fldCharType="end"/>
            </w:r>
          </w:hyperlink>
        </w:p>
        <w:p w:rsidR="00B220F7" w:rsidRDefault="0005794A">
          <w:pPr>
            <w:pStyle w:val="30"/>
            <w:tabs>
              <w:tab w:val="right" w:leader="dot" w:pos="8296"/>
            </w:tabs>
            <w:rPr>
              <w:rFonts w:asciiTheme="minorHAnsi" w:eastAsiaTheme="minorEastAsia" w:hAnsiTheme="minorHAnsi" w:cstheme="minorBidi"/>
              <w:i w:val="0"/>
              <w:iCs w:val="0"/>
              <w:noProof/>
              <w:kern w:val="2"/>
              <w:sz w:val="21"/>
              <w:szCs w:val="22"/>
            </w:rPr>
          </w:pPr>
          <w:hyperlink w:anchor="_Toc525331557" w:history="1">
            <w:r w:rsidR="00B220F7" w:rsidRPr="00785DB8">
              <w:rPr>
                <w:rStyle w:val="af7"/>
                <w:rFonts w:ascii="黑体"/>
                <w:noProof/>
              </w:rPr>
              <w:t>6.7.2</w:t>
            </w:r>
            <w:r w:rsidR="00B220F7" w:rsidRPr="00785DB8">
              <w:rPr>
                <w:rStyle w:val="af7"/>
                <w:rFonts w:hint="eastAsia"/>
                <w:noProof/>
              </w:rPr>
              <w:t xml:space="preserve"> </w:t>
            </w:r>
            <w:r w:rsidR="00B220F7" w:rsidRPr="00785DB8">
              <w:rPr>
                <w:rStyle w:val="af7"/>
                <w:rFonts w:hint="eastAsia"/>
                <w:noProof/>
              </w:rPr>
              <w:t>试题</w:t>
            </w:r>
            <w:r w:rsidR="00B220F7">
              <w:rPr>
                <w:noProof/>
                <w:webHidden/>
              </w:rPr>
              <w:tab/>
            </w:r>
            <w:r w:rsidR="00B220F7">
              <w:rPr>
                <w:noProof/>
                <w:webHidden/>
              </w:rPr>
              <w:fldChar w:fldCharType="begin"/>
            </w:r>
            <w:r w:rsidR="00B220F7">
              <w:rPr>
                <w:noProof/>
                <w:webHidden/>
              </w:rPr>
              <w:instrText xml:space="preserve"> PAGEREF _Toc525331557 \h </w:instrText>
            </w:r>
            <w:r w:rsidR="00B220F7">
              <w:rPr>
                <w:noProof/>
                <w:webHidden/>
              </w:rPr>
            </w:r>
            <w:r w:rsidR="00B220F7">
              <w:rPr>
                <w:noProof/>
                <w:webHidden/>
              </w:rPr>
              <w:fldChar w:fldCharType="separate"/>
            </w:r>
            <w:r w:rsidR="00B220F7">
              <w:rPr>
                <w:noProof/>
                <w:webHidden/>
              </w:rPr>
              <w:t>76</w:t>
            </w:r>
            <w:r w:rsidR="00B220F7">
              <w:rPr>
                <w:noProof/>
                <w:webHidden/>
              </w:rPr>
              <w:fldChar w:fldCharType="end"/>
            </w:r>
          </w:hyperlink>
        </w:p>
        <w:p w:rsidR="00B220F7" w:rsidRDefault="0005794A">
          <w:pPr>
            <w:pStyle w:val="11"/>
            <w:rPr>
              <w:rFonts w:asciiTheme="minorHAnsi" w:eastAsiaTheme="minorEastAsia" w:hAnsiTheme="minorHAnsi" w:cstheme="minorBidi"/>
              <w:b w:val="0"/>
              <w:bCs w:val="0"/>
              <w:caps w:val="0"/>
              <w:noProof/>
              <w:kern w:val="2"/>
              <w:sz w:val="21"/>
              <w:szCs w:val="22"/>
            </w:rPr>
          </w:pPr>
          <w:hyperlink w:anchor="_Toc525331558" w:history="1">
            <w:r w:rsidR="00B220F7" w:rsidRPr="00785DB8">
              <w:rPr>
                <w:rStyle w:val="af7"/>
                <w:rFonts w:ascii="黑体"/>
                <w:noProof/>
              </w:rPr>
              <w:t>7</w:t>
            </w:r>
            <w:r w:rsidR="00B220F7" w:rsidRPr="00785DB8">
              <w:rPr>
                <w:rStyle w:val="af7"/>
                <w:rFonts w:hint="eastAsia"/>
                <w:noProof/>
              </w:rPr>
              <w:t xml:space="preserve"> </w:t>
            </w:r>
            <w:r w:rsidR="00B220F7" w:rsidRPr="00785DB8">
              <w:rPr>
                <w:rStyle w:val="af7"/>
                <w:rFonts w:hint="eastAsia"/>
                <w:noProof/>
              </w:rPr>
              <w:t>软件架构评估</w:t>
            </w:r>
            <w:r w:rsidR="00B220F7">
              <w:rPr>
                <w:noProof/>
                <w:webHidden/>
              </w:rPr>
              <w:tab/>
            </w:r>
            <w:r w:rsidR="00B220F7">
              <w:rPr>
                <w:noProof/>
                <w:webHidden/>
              </w:rPr>
              <w:fldChar w:fldCharType="begin"/>
            </w:r>
            <w:r w:rsidR="00B220F7">
              <w:rPr>
                <w:noProof/>
                <w:webHidden/>
              </w:rPr>
              <w:instrText xml:space="preserve"> PAGEREF _Toc525331558 \h </w:instrText>
            </w:r>
            <w:r w:rsidR="00B220F7">
              <w:rPr>
                <w:noProof/>
                <w:webHidden/>
              </w:rPr>
            </w:r>
            <w:r w:rsidR="00B220F7">
              <w:rPr>
                <w:noProof/>
                <w:webHidden/>
              </w:rPr>
              <w:fldChar w:fldCharType="separate"/>
            </w:r>
            <w:r w:rsidR="00B220F7">
              <w:rPr>
                <w:noProof/>
                <w:webHidden/>
              </w:rPr>
              <w:t>76</w:t>
            </w:r>
            <w:r w:rsidR="00B220F7">
              <w:rPr>
                <w:noProof/>
                <w:webHidden/>
              </w:rPr>
              <w:fldChar w:fldCharType="end"/>
            </w:r>
          </w:hyperlink>
        </w:p>
        <w:p w:rsidR="00B220F7" w:rsidRDefault="0005794A">
          <w:pPr>
            <w:pStyle w:val="20"/>
            <w:tabs>
              <w:tab w:val="right" w:leader="dot" w:pos="8296"/>
            </w:tabs>
            <w:rPr>
              <w:rFonts w:asciiTheme="minorHAnsi" w:eastAsiaTheme="minorEastAsia" w:hAnsiTheme="minorHAnsi" w:cstheme="minorBidi"/>
              <w:smallCaps w:val="0"/>
              <w:noProof/>
              <w:kern w:val="2"/>
              <w:sz w:val="21"/>
              <w:szCs w:val="22"/>
            </w:rPr>
          </w:pPr>
          <w:hyperlink w:anchor="_Toc525331559" w:history="1">
            <w:r w:rsidR="00B220F7" w:rsidRPr="00785DB8">
              <w:rPr>
                <w:rStyle w:val="af7"/>
                <w:rFonts w:ascii="黑体"/>
                <w:noProof/>
              </w:rPr>
              <w:t>7.1</w:t>
            </w:r>
            <w:r w:rsidR="00B220F7" w:rsidRPr="00785DB8">
              <w:rPr>
                <w:rStyle w:val="af7"/>
                <w:rFonts w:hint="eastAsia"/>
                <w:noProof/>
              </w:rPr>
              <w:t xml:space="preserve"> </w:t>
            </w:r>
            <w:r w:rsidR="00B220F7" w:rsidRPr="00785DB8">
              <w:rPr>
                <w:rStyle w:val="af7"/>
                <w:rFonts w:hint="eastAsia"/>
                <w:noProof/>
              </w:rPr>
              <w:t>软件架构评估的方法</w:t>
            </w:r>
            <w:r w:rsidR="00B220F7">
              <w:rPr>
                <w:noProof/>
                <w:webHidden/>
              </w:rPr>
              <w:tab/>
            </w:r>
            <w:r w:rsidR="00B220F7">
              <w:rPr>
                <w:noProof/>
                <w:webHidden/>
              </w:rPr>
              <w:fldChar w:fldCharType="begin"/>
            </w:r>
            <w:r w:rsidR="00B220F7">
              <w:rPr>
                <w:noProof/>
                <w:webHidden/>
              </w:rPr>
              <w:instrText xml:space="preserve"> PAGEREF _Toc525331559 \h </w:instrText>
            </w:r>
            <w:r w:rsidR="00B220F7">
              <w:rPr>
                <w:noProof/>
                <w:webHidden/>
              </w:rPr>
            </w:r>
            <w:r w:rsidR="00B220F7">
              <w:rPr>
                <w:noProof/>
                <w:webHidden/>
              </w:rPr>
              <w:fldChar w:fldCharType="separate"/>
            </w:r>
            <w:r w:rsidR="00B220F7">
              <w:rPr>
                <w:noProof/>
                <w:webHidden/>
              </w:rPr>
              <w:t>76</w:t>
            </w:r>
            <w:r w:rsidR="00B220F7">
              <w:rPr>
                <w:noProof/>
                <w:webHidden/>
              </w:rPr>
              <w:fldChar w:fldCharType="end"/>
            </w:r>
          </w:hyperlink>
        </w:p>
        <w:p w:rsidR="00B220F7" w:rsidRDefault="0005794A">
          <w:pPr>
            <w:pStyle w:val="30"/>
            <w:tabs>
              <w:tab w:val="right" w:leader="dot" w:pos="8296"/>
            </w:tabs>
            <w:rPr>
              <w:rFonts w:asciiTheme="minorHAnsi" w:eastAsiaTheme="minorEastAsia" w:hAnsiTheme="minorHAnsi" w:cstheme="minorBidi"/>
              <w:i w:val="0"/>
              <w:iCs w:val="0"/>
              <w:noProof/>
              <w:kern w:val="2"/>
              <w:sz w:val="21"/>
              <w:szCs w:val="22"/>
            </w:rPr>
          </w:pPr>
          <w:hyperlink w:anchor="_Toc525331560" w:history="1">
            <w:r w:rsidR="00B220F7" w:rsidRPr="00785DB8">
              <w:rPr>
                <w:rStyle w:val="af7"/>
                <w:rFonts w:ascii="黑体"/>
                <w:noProof/>
              </w:rPr>
              <w:t>7.1.1</w:t>
            </w:r>
            <w:r w:rsidR="00B220F7" w:rsidRPr="00785DB8">
              <w:rPr>
                <w:rStyle w:val="af7"/>
                <w:rFonts w:hint="eastAsia"/>
                <w:noProof/>
              </w:rPr>
              <w:t xml:space="preserve"> </w:t>
            </w:r>
            <w:r w:rsidR="00B220F7" w:rsidRPr="00785DB8">
              <w:rPr>
                <w:rStyle w:val="af7"/>
                <w:rFonts w:hint="eastAsia"/>
                <w:noProof/>
              </w:rPr>
              <w:t>知识点</w:t>
            </w:r>
            <w:r w:rsidR="00B220F7">
              <w:rPr>
                <w:noProof/>
                <w:webHidden/>
              </w:rPr>
              <w:tab/>
            </w:r>
            <w:r w:rsidR="00B220F7">
              <w:rPr>
                <w:noProof/>
                <w:webHidden/>
              </w:rPr>
              <w:fldChar w:fldCharType="begin"/>
            </w:r>
            <w:r w:rsidR="00B220F7">
              <w:rPr>
                <w:noProof/>
                <w:webHidden/>
              </w:rPr>
              <w:instrText xml:space="preserve"> PAGEREF _Toc525331560 \h </w:instrText>
            </w:r>
            <w:r w:rsidR="00B220F7">
              <w:rPr>
                <w:noProof/>
                <w:webHidden/>
              </w:rPr>
            </w:r>
            <w:r w:rsidR="00B220F7">
              <w:rPr>
                <w:noProof/>
                <w:webHidden/>
              </w:rPr>
              <w:fldChar w:fldCharType="separate"/>
            </w:r>
            <w:r w:rsidR="00B220F7">
              <w:rPr>
                <w:noProof/>
                <w:webHidden/>
              </w:rPr>
              <w:t>76</w:t>
            </w:r>
            <w:r w:rsidR="00B220F7">
              <w:rPr>
                <w:noProof/>
                <w:webHidden/>
              </w:rPr>
              <w:fldChar w:fldCharType="end"/>
            </w:r>
          </w:hyperlink>
        </w:p>
        <w:p w:rsidR="00B220F7" w:rsidRDefault="0005794A">
          <w:pPr>
            <w:pStyle w:val="30"/>
            <w:tabs>
              <w:tab w:val="right" w:leader="dot" w:pos="8296"/>
            </w:tabs>
            <w:rPr>
              <w:rFonts w:asciiTheme="minorHAnsi" w:eastAsiaTheme="minorEastAsia" w:hAnsiTheme="minorHAnsi" w:cstheme="minorBidi"/>
              <w:i w:val="0"/>
              <w:iCs w:val="0"/>
              <w:noProof/>
              <w:kern w:val="2"/>
              <w:sz w:val="21"/>
              <w:szCs w:val="22"/>
            </w:rPr>
          </w:pPr>
          <w:hyperlink w:anchor="_Toc525331561" w:history="1">
            <w:r w:rsidR="00B220F7" w:rsidRPr="00785DB8">
              <w:rPr>
                <w:rStyle w:val="af7"/>
                <w:rFonts w:ascii="黑体"/>
                <w:noProof/>
              </w:rPr>
              <w:t>7.1.2</w:t>
            </w:r>
            <w:r w:rsidR="00B220F7" w:rsidRPr="00785DB8">
              <w:rPr>
                <w:rStyle w:val="af7"/>
                <w:rFonts w:hint="eastAsia"/>
                <w:noProof/>
              </w:rPr>
              <w:t xml:space="preserve"> </w:t>
            </w:r>
            <w:r w:rsidR="00B220F7" w:rsidRPr="00785DB8">
              <w:rPr>
                <w:rStyle w:val="af7"/>
                <w:rFonts w:hint="eastAsia"/>
                <w:noProof/>
              </w:rPr>
              <w:t>试题</w:t>
            </w:r>
            <w:r w:rsidR="00B220F7">
              <w:rPr>
                <w:noProof/>
                <w:webHidden/>
              </w:rPr>
              <w:tab/>
            </w:r>
            <w:r w:rsidR="00B220F7">
              <w:rPr>
                <w:noProof/>
                <w:webHidden/>
              </w:rPr>
              <w:fldChar w:fldCharType="begin"/>
            </w:r>
            <w:r w:rsidR="00B220F7">
              <w:rPr>
                <w:noProof/>
                <w:webHidden/>
              </w:rPr>
              <w:instrText xml:space="preserve"> PAGEREF _Toc525331561 \h </w:instrText>
            </w:r>
            <w:r w:rsidR="00B220F7">
              <w:rPr>
                <w:noProof/>
                <w:webHidden/>
              </w:rPr>
            </w:r>
            <w:r w:rsidR="00B220F7">
              <w:rPr>
                <w:noProof/>
                <w:webHidden/>
              </w:rPr>
              <w:fldChar w:fldCharType="separate"/>
            </w:r>
            <w:r w:rsidR="00B220F7">
              <w:rPr>
                <w:noProof/>
                <w:webHidden/>
              </w:rPr>
              <w:t>77</w:t>
            </w:r>
            <w:r w:rsidR="00B220F7">
              <w:rPr>
                <w:noProof/>
                <w:webHidden/>
              </w:rPr>
              <w:fldChar w:fldCharType="end"/>
            </w:r>
          </w:hyperlink>
        </w:p>
        <w:p w:rsidR="00B220F7" w:rsidRDefault="0005794A">
          <w:pPr>
            <w:pStyle w:val="20"/>
            <w:tabs>
              <w:tab w:val="right" w:leader="dot" w:pos="8296"/>
            </w:tabs>
            <w:rPr>
              <w:rFonts w:asciiTheme="minorHAnsi" w:eastAsiaTheme="minorEastAsia" w:hAnsiTheme="minorHAnsi" w:cstheme="minorBidi"/>
              <w:smallCaps w:val="0"/>
              <w:noProof/>
              <w:kern w:val="2"/>
              <w:sz w:val="21"/>
              <w:szCs w:val="22"/>
            </w:rPr>
          </w:pPr>
          <w:hyperlink w:anchor="_Toc525331562" w:history="1">
            <w:r w:rsidR="00B220F7" w:rsidRPr="00785DB8">
              <w:rPr>
                <w:rStyle w:val="af7"/>
                <w:rFonts w:ascii="黑体"/>
                <w:noProof/>
              </w:rPr>
              <w:t>7.2</w:t>
            </w:r>
            <w:r w:rsidR="00B220F7" w:rsidRPr="00785DB8">
              <w:rPr>
                <w:rStyle w:val="af7"/>
                <w:rFonts w:hint="eastAsia"/>
                <w:noProof/>
              </w:rPr>
              <w:t xml:space="preserve"> </w:t>
            </w:r>
            <w:r w:rsidR="00B220F7" w:rsidRPr="00785DB8">
              <w:rPr>
                <w:rStyle w:val="af7"/>
                <w:rFonts w:hint="eastAsia"/>
                <w:noProof/>
              </w:rPr>
              <w:t>架构的权衡分析法</w:t>
            </w:r>
            <w:r w:rsidR="00B220F7" w:rsidRPr="00785DB8">
              <w:rPr>
                <w:rStyle w:val="af7"/>
                <w:noProof/>
              </w:rPr>
              <w:t>(ATAM</w:t>
            </w:r>
            <w:r w:rsidR="00B220F7" w:rsidRPr="00785DB8">
              <w:rPr>
                <w:rStyle w:val="af7"/>
                <w:rFonts w:hint="eastAsia"/>
                <w:noProof/>
              </w:rPr>
              <w:t>、</w:t>
            </w:r>
            <w:r w:rsidR="00B220F7" w:rsidRPr="00785DB8">
              <w:rPr>
                <w:rStyle w:val="af7"/>
                <w:noProof/>
              </w:rPr>
              <w:t>SAAM)</w:t>
            </w:r>
            <w:r w:rsidR="00B220F7">
              <w:rPr>
                <w:noProof/>
                <w:webHidden/>
              </w:rPr>
              <w:tab/>
            </w:r>
            <w:r w:rsidR="00B220F7">
              <w:rPr>
                <w:noProof/>
                <w:webHidden/>
              </w:rPr>
              <w:fldChar w:fldCharType="begin"/>
            </w:r>
            <w:r w:rsidR="00B220F7">
              <w:rPr>
                <w:noProof/>
                <w:webHidden/>
              </w:rPr>
              <w:instrText xml:space="preserve"> PAGEREF _Toc525331562 \h </w:instrText>
            </w:r>
            <w:r w:rsidR="00B220F7">
              <w:rPr>
                <w:noProof/>
                <w:webHidden/>
              </w:rPr>
            </w:r>
            <w:r w:rsidR="00B220F7">
              <w:rPr>
                <w:noProof/>
                <w:webHidden/>
              </w:rPr>
              <w:fldChar w:fldCharType="separate"/>
            </w:r>
            <w:r w:rsidR="00B220F7">
              <w:rPr>
                <w:noProof/>
                <w:webHidden/>
              </w:rPr>
              <w:t>80</w:t>
            </w:r>
            <w:r w:rsidR="00B220F7">
              <w:rPr>
                <w:noProof/>
                <w:webHidden/>
              </w:rPr>
              <w:fldChar w:fldCharType="end"/>
            </w:r>
          </w:hyperlink>
        </w:p>
        <w:p w:rsidR="00B220F7" w:rsidRDefault="0005794A">
          <w:pPr>
            <w:pStyle w:val="30"/>
            <w:tabs>
              <w:tab w:val="right" w:leader="dot" w:pos="8296"/>
            </w:tabs>
            <w:rPr>
              <w:rFonts w:asciiTheme="minorHAnsi" w:eastAsiaTheme="minorEastAsia" w:hAnsiTheme="minorHAnsi" w:cstheme="minorBidi"/>
              <w:i w:val="0"/>
              <w:iCs w:val="0"/>
              <w:noProof/>
              <w:kern w:val="2"/>
              <w:sz w:val="21"/>
              <w:szCs w:val="22"/>
            </w:rPr>
          </w:pPr>
          <w:hyperlink w:anchor="_Toc525331563" w:history="1">
            <w:r w:rsidR="00B220F7" w:rsidRPr="00785DB8">
              <w:rPr>
                <w:rStyle w:val="af7"/>
                <w:rFonts w:ascii="黑体"/>
                <w:noProof/>
              </w:rPr>
              <w:t>7.2.1</w:t>
            </w:r>
            <w:r w:rsidR="00B220F7" w:rsidRPr="00785DB8">
              <w:rPr>
                <w:rStyle w:val="af7"/>
                <w:rFonts w:hint="eastAsia"/>
                <w:noProof/>
              </w:rPr>
              <w:t xml:space="preserve"> </w:t>
            </w:r>
            <w:r w:rsidR="00B220F7" w:rsidRPr="00785DB8">
              <w:rPr>
                <w:rStyle w:val="af7"/>
                <w:rFonts w:hint="eastAsia"/>
                <w:noProof/>
              </w:rPr>
              <w:t>知识点</w:t>
            </w:r>
            <w:r w:rsidR="00B220F7">
              <w:rPr>
                <w:noProof/>
                <w:webHidden/>
              </w:rPr>
              <w:tab/>
            </w:r>
            <w:r w:rsidR="00B220F7">
              <w:rPr>
                <w:noProof/>
                <w:webHidden/>
              </w:rPr>
              <w:fldChar w:fldCharType="begin"/>
            </w:r>
            <w:r w:rsidR="00B220F7">
              <w:rPr>
                <w:noProof/>
                <w:webHidden/>
              </w:rPr>
              <w:instrText xml:space="preserve"> PAGEREF _Toc525331563 \h </w:instrText>
            </w:r>
            <w:r w:rsidR="00B220F7">
              <w:rPr>
                <w:noProof/>
                <w:webHidden/>
              </w:rPr>
            </w:r>
            <w:r w:rsidR="00B220F7">
              <w:rPr>
                <w:noProof/>
                <w:webHidden/>
              </w:rPr>
              <w:fldChar w:fldCharType="separate"/>
            </w:r>
            <w:r w:rsidR="00B220F7">
              <w:rPr>
                <w:noProof/>
                <w:webHidden/>
              </w:rPr>
              <w:t>80</w:t>
            </w:r>
            <w:r w:rsidR="00B220F7">
              <w:rPr>
                <w:noProof/>
                <w:webHidden/>
              </w:rPr>
              <w:fldChar w:fldCharType="end"/>
            </w:r>
          </w:hyperlink>
        </w:p>
        <w:p w:rsidR="00B220F7" w:rsidRDefault="0005794A">
          <w:pPr>
            <w:pStyle w:val="30"/>
            <w:tabs>
              <w:tab w:val="right" w:leader="dot" w:pos="8296"/>
            </w:tabs>
            <w:rPr>
              <w:rFonts w:asciiTheme="minorHAnsi" w:eastAsiaTheme="minorEastAsia" w:hAnsiTheme="minorHAnsi" w:cstheme="minorBidi"/>
              <w:i w:val="0"/>
              <w:iCs w:val="0"/>
              <w:noProof/>
              <w:kern w:val="2"/>
              <w:sz w:val="21"/>
              <w:szCs w:val="22"/>
            </w:rPr>
          </w:pPr>
          <w:hyperlink w:anchor="_Toc525331564" w:history="1">
            <w:r w:rsidR="00B220F7" w:rsidRPr="00785DB8">
              <w:rPr>
                <w:rStyle w:val="af7"/>
                <w:rFonts w:ascii="黑体"/>
                <w:noProof/>
              </w:rPr>
              <w:t>7.2.2</w:t>
            </w:r>
            <w:r w:rsidR="00B220F7" w:rsidRPr="00785DB8">
              <w:rPr>
                <w:rStyle w:val="af7"/>
                <w:rFonts w:hint="eastAsia"/>
                <w:noProof/>
              </w:rPr>
              <w:t xml:space="preserve"> </w:t>
            </w:r>
            <w:r w:rsidR="00B220F7" w:rsidRPr="00785DB8">
              <w:rPr>
                <w:rStyle w:val="af7"/>
                <w:rFonts w:hint="eastAsia"/>
                <w:noProof/>
              </w:rPr>
              <w:t>试题</w:t>
            </w:r>
            <w:r w:rsidR="00B220F7">
              <w:rPr>
                <w:noProof/>
                <w:webHidden/>
              </w:rPr>
              <w:tab/>
            </w:r>
            <w:r w:rsidR="00B220F7">
              <w:rPr>
                <w:noProof/>
                <w:webHidden/>
              </w:rPr>
              <w:fldChar w:fldCharType="begin"/>
            </w:r>
            <w:r w:rsidR="00B220F7">
              <w:rPr>
                <w:noProof/>
                <w:webHidden/>
              </w:rPr>
              <w:instrText xml:space="preserve"> PAGEREF _Toc525331564 \h </w:instrText>
            </w:r>
            <w:r w:rsidR="00B220F7">
              <w:rPr>
                <w:noProof/>
                <w:webHidden/>
              </w:rPr>
            </w:r>
            <w:r w:rsidR="00B220F7">
              <w:rPr>
                <w:noProof/>
                <w:webHidden/>
              </w:rPr>
              <w:fldChar w:fldCharType="separate"/>
            </w:r>
            <w:r w:rsidR="00B220F7">
              <w:rPr>
                <w:noProof/>
                <w:webHidden/>
              </w:rPr>
              <w:t>80</w:t>
            </w:r>
            <w:r w:rsidR="00B220F7">
              <w:rPr>
                <w:noProof/>
                <w:webHidden/>
              </w:rPr>
              <w:fldChar w:fldCharType="end"/>
            </w:r>
          </w:hyperlink>
        </w:p>
        <w:p w:rsidR="00B220F7" w:rsidRDefault="0005794A">
          <w:pPr>
            <w:pStyle w:val="20"/>
            <w:tabs>
              <w:tab w:val="right" w:leader="dot" w:pos="8296"/>
            </w:tabs>
            <w:rPr>
              <w:rFonts w:asciiTheme="minorHAnsi" w:eastAsiaTheme="minorEastAsia" w:hAnsiTheme="minorHAnsi" w:cstheme="minorBidi"/>
              <w:smallCaps w:val="0"/>
              <w:noProof/>
              <w:kern w:val="2"/>
              <w:sz w:val="21"/>
              <w:szCs w:val="22"/>
            </w:rPr>
          </w:pPr>
          <w:hyperlink w:anchor="_Toc525331565" w:history="1">
            <w:r w:rsidR="00B220F7" w:rsidRPr="00785DB8">
              <w:rPr>
                <w:rStyle w:val="af7"/>
                <w:rFonts w:ascii="黑体"/>
                <w:noProof/>
              </w:rPr>
              <w:t>7.3</w:t>
            </w:r>
            <w:r w:rsidR="00B220F7" w:rsidRPr="00785DB8">
              <w:rPr>
                <w:rStyle w:val="af7"/>
                <w:rFonts w:hint="eastAsia"/>
                <w:noProof/>
              </w:rPr>
              <w:t xml:space="preserve"> </w:t>
            </w:r>
            <w:r w:rsidR="00B220F7" w:rsidRPr="00785DB8">
              <w:rPr>
                <w:rStyle w:val="af7"/>
                <w:rFonts w:hint="eastAsia"/>
                <w:noProof/>
              </w:rPr>
              <w:t>成本效益分析法</w:t>
            </w:r>
            <w:r w:rsidR="00B220F7">
              <w:rPr>
                <w:noProof/>
                <w:webHidden/>
              </w:rPr>
              <w:tab/>
            </w:r>
            <w:r w:rsidR="00B220F7">
              <w:rPr>
                <w:noProof/>
                <w:webHidden/>
              </w:rPr>
              <w:fldChar w:fldCharType="begin"/>
            </w:r>
            <w:r w:rsidR="00B220F7">
              <w:rPr>
                <w:noProof/>
                <w:webHidden/>
              </w:rPr>
              <w:instrText xml:space="preserve"> PAGEREF _Toc525331565 \h </w:instrText>
            </w:r>
            <w:r w:rsidR="00B220F7">
              <w:rPr>
                <w:noProof/>
                <w:webHidden/>
              </w:rPr>
            </w:r>
            <w:r w:rsidR="00B220F7">
              <w:rPr>
                <w:noProof/>
                <w:webHidden/>
              </w:rPr>
              <w:fldChar w:fldCharType="separate"/>
            </w:r>
            <w:r w:rsidR="00B220F7">
              <w:rPr>
                <w:noProof/>
                <w:webHidden/>
              </w:rPr>
              <w:t>87</w:t>
            </w:r>
            <w:r w:rsidR="00B220F7">
              <w:rPr>
                <w:noProof/>
                <w:webHidden/>
              </w:rPr>
              <w:fldChar w:fldCharType="end"/>
            </w:r>
          </w:hyperlink>
        </w:p>
        <w:p w:rsidR="00B220F7" w:rsidRDefault="0005794A">
          <w:pPr>
            <w:pStyle w:val="11"/>
            <w:rPr>
              <w:rFonts w:asciiTheme="minorHAnsi" w:eastAsiaTheme="minorEastAsia" w:hAnsiTheme="minorHAnsi" w:cstheme="minorBidi"/>
              <w:b w:val="0"/>
              <w:bCs w:val="0"/>
              <w:caps w:val="0"/>
              <w:noProof/>
              <w:kern w:val="2"/>
              <w:sz w:val="21"/>
              <w:szCs w:val="22"/>
            </w:rPr>
          </w:pPr>
          <w:hyperlink w:anchor="_Toc525331566" w:history="1">
            <w:r w:rsidR="00B220F7" w:rsidRPr="00785DB8">
              <w:rPr>
                <w:rStyle w:val="af7"/>
                <w:rFonts w:ascii="黑体"/>
                <w:noProof/>
              </w:rPr>
              <w:t>8</w:t>
            </w:r>
            <w:r w:rsidR="00B220F7" w:rsidRPr="00785DB8">
              <w:rPr>
                <w:rStyle w:val="af7"/>
                <w:rFonts w:hint="eastAsia"/>
                <w:noProof/>
              </w:rPr>
              <w:t xml:space="preserve"> </w:t>
            </w:r>
            <w:r w:rsidR="00B220F7" w:rsidRPr="00785DB8">
              <w:rPr>
                <w:rStyle w:val="af7"/>
                <w:rFonts w:hint="eastAsia"/>
                <w:noProof/>
              </w:rPr>
              <w:t>构件及其复用</w:t>
            </w:r>
            <w:r w:rsidR="00B220F7">
              <w:rPr>
                <w:noProof/>
                <w:webHidden/>
              </w:rPr>
              <w:tab/>
            </w:r>
            <w:r w:rsidR="00B220F7">
              <w:rPr>
                <w:noProof/>
                <w:webHidden/>
              </w:rPr>
              <w:fldChar w:fldCharType="begin"/>
            </w:r>
            <w:r w:rsidR="00B220F7">
              <w:rPr>
                <w:noProof/>
                <w:webHidden/>
              </w:rPr>
              <w:instrText xml:space="preserve"> PAGEREF _Toc525331566 \h </w:instrText>
            </w:r>
            <w:r w:rsidR="00B220F7">
              <w:rPr>
                <w:noProof/>
                <w:webHidden/>
              </w:rPr>
            </w:r>
            <w:r w:rsidR="00B220F7">
              <w:rPr>
                <w:noProof/>
                <w:webHidden/>
              </w:rPr>
              <w:fldChar w:fldCharType="separate"/>
            </w:r>
            <w:r w:rsidR="00B220F7">
              <w:rPr>
                <w:noProof/>
                <w:webHidden/>
              </w:rPr>
              <w:t>87</w:t>
            </w:r>
            <w:r w:rsidR="00B220F7">
              <w:rPr>
                <w:noProof/>
                <w:webHidden/>
              </w:rPr>
              <w:fldChar w:fldCharType="end"/>
            </w:r>
          </w:hyperlink>
        </w:p>
        <w:p w:rsidR="00B220F7" w:rsidRDefault="0005794A">
          <w:pPr>
            <w:pStyle w:val="20"/>
            <w:tabs>
              <w:tab w:val="right" w:leader="dot" w:pos="8296"/>
            </w:tabs>
            <w:rPr>
              <w:rFonts w:asciiTheme="minorHAnsi" w:eastAsiaTheme="minorEastAsia" w:hAnsiTheme="minorHAnsi" w:cstheme="minorBidi"/>
              <w:smallCaps w:val="0"/>
              <w:noProof/>
              <w:kern w:val="2"/>
              <w:sz w:val="21"/>
              <w:szCs w:val="22"/>
            </w:rPr>
          </w:pPr>
          <w:hyperlink w:anchor="_Toc525331567" w:history="1">
            <w:r w:rsidR="00B220F7" w:rsidRPr="00785DB8">
              <w:rPr>
                <w:rStyle w:val="af7"/>
                <w:rFonts w:ascii="黑体"/>
                <w:noProof/>
              </w:rPr>
              <w:t>8.1</w:t>
            </w:r>
            <w:r w:rsidR="00B220F7" w:rsidRPr="00785DB8">
              <w:rPr>
                <w:rStyle w:val="af7"/>
                <w:rFonts w:hint="eastAsia"/>
                <w:noProof/>
              </w:rPr>
              <w:t xml:space="preserve"> </w:t>
            </w:r>
            <w:r w:rsidR="00B220F7" w:rsidRPr="00785DB8">
              <w:rPr>
                <w:rStyle w:val="af7"/>
                <w:rFonts w:hint="eastAsia"/>
                <w:noProof/>
              </w:rPr>
              <w:t>商用构件标准规范</w:t>
            </w:r>
            <w:r w:rsidR="00B220F7">
              <w:rPr>
                <w:noProof/>
                <w:webHidden/>
              </w:rPr>
              <w:tab/>
            </w:r>
            <w:r w:rsidR="00B220F7">
              <w:rPr>
                <w:noProof/>
                <w:webHidden/>
              </w:rPr>
              <w:fldChar w:fldCharType="begin"/>
            </w:r>
            <w:r w:rsidR="00B220F7">
              <w:rPr>
                <w:noProof/>
                <w:webHidden/>
              </w:rPr>
              <w:instrText xml:space="preserve"> PAGEREF _Toc525331567 \h </w:instrText>
            </w:r>
            <w:r w:rsidR="00B220F7">
              <w:rPr>
                <w:noProof/>
                <w:webHidden/>
              </w:rPr>
            </w:r>
            <w:r w:rsidR="00B220F7">
              <w:rPr>
                <w:noProof/>
                <w:webHidden/>
              </w:rPr>
              <w:fldChar w:fldCharType="separate"/>
            </w:r>
            <w:r w:rsidR="00B220F7">
              <w:rPr>
                <w:noProof/>
                <w:webHidden/>
              </w:rPr>
              <w:t>87</w:t>
            </w:r>
            <w:r w:rsidR="00B220F7">
              <w:rPr>
                <w:noProof/>
                <w:webHidden/>
              </w:rPr>
              <w:fldChar w:fldCharType="end"/>
            </w:r>
          </w:hyperlink>
        </w:p>
        <w:p w:rsidR="00B220F7" w:rsidRDefault="0005794A">
          <w:pPr>
            <w:pStyle w:val="30"/>
            <w:tabs>
              <w:tab w:val="right" w:leader="dot" w:pos="8296"/>
            </w:tabs>
            <w:rPr>
              <w:rFonts w:asciiTheme="minorHAnsi" w:eastAsiaTheme="minorEastAsia" w:hAnsiTheme="minorHAnsi" w:cstheme="minorBidi"/>
              <w:i w:val="0"/>
              <w:iCs w:val="0"/>
              <w:noProof/>
              <w:kern w:val="2"/>
              <w:sz w:val="21"/>
              <w:szCs w:val="22"/>
            </w:rPr>
          </w:pPr>
          <w:hyperlink w:anchor="_Toc525331568" w:history="1">
            <w:r w:rsidR="00B220F7" w:rsidRPr="00785DB8">
              <w:rPr>
                <w:rStyle w:val="af7"/>
                <w:rFonts w:ascii="黑体"/>
                <w:noProof/>
              </w:rPr>
              <w:t>8.1.1</w:t>
            </w:r>
            <w:r w:rsidR="00B220F7" w:rsidRPr="00785DB8">
              <w:rPr>
                <w:rStyle w:val="af7"/>
                <w:rFonts w:hint="eastAsia"/>
                <w:noProof/>
              </w:rPr>
              <w:t xml:space="preserve"> </w:t>
            </w:r>
            <w:r w:rsidR="00B220F7" w:rsidRPr="00785DB8">
              <w:rPr>
                <w:rStyle w:val="af7"/>
                <w:rFonts w:hint="eastAsia"/>
                <w:noProof/>
              </w:rPr>
              <w:t>知识点</w:t>
            </w:r>
            <w:r w:rsidR="00B220F7">
              <w:rPr>
                <w:noProof/>
                <w:webHidden/>
              </w:rPr>
              <w:tab/>
            </w:r>
            <w:r w:rsidR="00B220F7">
              <w:rPr>
                <w:noProof/>
                <w:webHidden/>
              </w:rPr>
              <w:fldChar w:fldCharType="begin"/>
            </w:r>
            <w:r w:rsidR="00B220F7">
              <w:rPr>
                <w:noProof/>
                <w:webHidden/>
              </w:rPr>
              <w:instrText xml:space="preserve"> PAGEREF _Toc525331568 \h </w:instrText>
            </w:r>
            <w:r w:rsidR="00B220F7">
              <w:rPr>
                <w:noProof/>
                <w:webHidden/>
              </w:rPr>
            </w:r>
            <w:r w:rsidR="00B220F7">
              <w:rPr>
                <w:noProof/>
                <w:webHidden/>
              </w:rPr>
              <w:fldChar w:fldCharType="separate"/>
            </w:r>
            <w:r w:rsidR="00B220F7">
              <w:rPr>
                <w:noProof/>
                <w:webHidden/>
              </w:rPr>
              <w:t>87</w:t>
            </w:r>
            <w:r w:rsidR="00B220F7">
              <w:rPr>
                <w:noProof/>
                <w:webHidden/>
              </w:rPr>
              <w:fldChar w:fldCharType="end"/>
            </w:r>
          </w:hyperlink>
        </w:p>
        <w:p w:rsidR="00B220F7" w:rsidRDefault="0005794A">
          <w:pPr>
            <w:pStyle w:val="30"/>
            <w:tabs>
              <w:tab w:val="right" w:leader="dot" w:pos="8296"/>
            </w:tabs>
            <w:rPr>
              <w:rFonts w:asciiTheme="minorHAnsi" w:eastAsiaTheme="minorEastAsia" w:hAnsiTheme="minorHAnsi" w:cstheme="minorBidi"/>
              <w:i w:val="0"/>
              <w:iCs w:val="0"/>
              <w:noProof/>
              <w:kern w:val="2"/>
              <w:sz w:val="21"/>
              <w:szCs w:val="22"/>
            </w:rPr>
          </w:pPr>
          <w:hyperlink w:anchor="_Toc525331569" w:history="1">
            <w:r w:rsidR="00B220F7" w:rsidRPr="00785DB8">
              <w:rPr>
                <w:rStyle w:val="af7"/>
                <w:rFonts w:ascii="黑体"/>
                <w:noProof/>
              </w:rPr>
              <w:t>8.1.2</w:t>
            </w:r>
            <w:r w:rsidR="00B220F7" w:rsidRPr="00785DB8">
              <w:rPr>
                <w:rStyle w:val="af7"/>
                <w:rFonts w:hint="eastAsia"/>
                <w:noProof/>
              </w:rPr>
              <w:t xml:space="preserve"> </w:t>
            </w:r>
            <w:r w:rsidR="00B220F7" w:rsidRPr="00785DB8">
              <w:rPr>
                <w:rStyle w:val="af7"/>
                <w:rFonts w:hint="eastAsia"/>
                <w:noProof/>
              </w:rPr>
              <w:t>试题</w:t>
            </w:r>
            <w:r w:rsidR="00B220F7">
              <w:rPr>
                <w:noProof/>
                <w:webHidden/>
              </w:rPr>
              <w:tab/>
            </w:r>
            <w:r w:rsidR="00B220F7">
              <w:rPr>
                <w:noProof/>
                <w:webHidden/>
              </w:rPr>
              <w:fldChar w:fldCharType="begin"/>
            </w:r>
            <w:r w:rsidR="00B220F7">
              <w:rPr>
                <w:noProof/>
                <w:webHidden/>
              </w:rPr>
              <w:instrText xml:space="preserve"> PAGEREF _Toc525331569 \h </w:instrText>
            </w:r>
            <w:r w:rsidR="00B220F7">
              <w:rPr>
                <w:noProof/>
                <w:webHidden/>
              </w:rPr>
            </w:r>
            <w:r w:rsidR="00B220F7">
              <w:rPr>
                <w:noProof/>
                <w:webHidden/>
              </w:rPr>
              <w:fldChar w:fldCharType="separate"/>
            </w:r>
            <w:r w:rsidR="00B220F7">
              <w:rPr>
                <w:noProof/>
                <w:webHidden/>
              </w:rPr>
              <w:t>88</w:t>
            </w:r>
            <w:r w:rsidR="00B220F7">
              <w:rPr>
                <w:noProof/>
                <w:webHidden/>
              </w:rPr>
              <w:fldChar w:fldCharType="end"/>
            </w:r>
          </w:hyperlink>
        </w:p>
        <w:p w:rsidR="00B220F7" w:rsidRDefault="0005794A">
          <w:pPr>
            <w:pStyle w:val="20"/>
            <w:tabs>
              <w:tab w:val="right" w:leader="dot" w:pos="8296"/>
            </w:tabs>
            <w:rPr>
              <w:rFonts w:asciiTheme="minorHAnsi" w:eastAsiaTheme="minorEastAsia" w:hAnsiTheme="minorHAnsi" w:cstheme="minorBidi"/>
              <w:smallCaps w:val="0"/>
              <w:noProof/>
              <w:kern w:val="2"/>
              <w:sz w:val="21"/>
              <w:szCs w:val="22"/>
            </w:rPr>
          </w:pPr>
          <w:hyperlink w:anchor="_Toc525331570" w:history="1">
            <w:r w:rsidR="00B220F7" w:rsidRPr="00785DB8">
              <w:rPr>
                <w:rStyle w:val="af7"/>
                <w:rFonts w:ascii="黑体"/>
                <w:noProof/>
              </w:rPr>
              <w:t>8.2</w:t>
            </w:r>
            <w:r w:rsidR="00B220F7" w:rsidRPr="00785DB8">
              <w:rPr>
                <w:rStyle w:val="af7"/>
                <w:rFonts w:hint="eastAsia"/>
                <w:noProof/>
              </w:rPr>
              <w:t xml:space="preserve"> </w:t>
            </w:r>
            <w:r w:rsidR="00B220F7" w:rsidRPr="00785DB8">
              <w:rPr>
                <w:rStyle w:val="af7"/>
                <w:rFonts w:hint="eastAsia"/>
                <w:noProof/>
              </w:rPr>
              <w:t>应用系统簇与构件系统</w:t>
            </w:r>
            <w:r w:rsidR="00B220F7">
              <w:rPr>
                <w:noProof/>
                <w:webHidden/>
              </w:rPr>
              <w:tab/>
            </w:r>
            <w:r w:rsidR="00B220F7">
              <w:rPr>
                <w:noProof/>
                <w:webHidden/>
              </w:rPr>
              <w:fldChar w:fldCharType="begin"/>
            </w:r>
            <w:r w:rsidR="00B220F7">
              <w:rPr>
                <w:noProof/>
                <w:webHidden/>
              </w:rPr>
              <w:instrText xml:space="preserve"> PAGEREF _Toc525331570 \h </w:instrText>
            </w:r>
            <w:r w:rsidR="00B220F7">
              <w:rPr>
                <w:noProof/>
                <w:webHidden/>
              </w:rPr>
            </w:r>
            <w:r w:rsidR="00B220F7">
              <w:rPr>
                <w:noProof/>
                <w:webHidden/>
              </w:rPr>
              <w:fldChar w:fldCharType="separate"/>
            </w:r>
            <w:r w:rsidR="00B220F7">
              <w:rPr>
                <w:noProof/>
                <w:webHidden/>
              </w:rPr>
              <w:t>92</w:t>
            </w:r>
            <w:r w:rsidR="00B220F7">
              <w:rPr>
                <w:noProof/>
                <w:webHidden/>
              </w:rPr>
              <w:fldChar w:fldCharType="end"/>
            </w:r>
          </w:hyperlink>
        </w:p>
        <w:p w:rsidR="00B220F7" w:rsidRDefault="0005794A">
          <w:pPr>
            <w:pStyle w:val="30"/>
            <w:tabs>
              <w:tab w:val="right" w:leader="dot" w:pos="8296"/>
            </w:tabs>
            <w:rPr>
              <w:rFonts w:asciiTheme="minorHAnsi" w:eastAsiaTheme="minorEastAsia" w:hAnsiTheme="minorHAnsi" w:cstheme="minorBidi"/>
              <w:i w:val="0"/>
              <w:iCs w:val="0"/>
              <w:noProof/>
              <w:kern w:val="2"/>
              <w:sz w:val="21"/>
              <w:szCs w:val="22"/>
            </w:rPr>
          </w:pPr>
          <w:hyperlink w:anchor="_Toc525331571" w:history="1">
            <w:r w:rsidR="00B220F7" w:rsidRPr="00785DB8">
              <w:rPr>
                <w:rStyle w:val="af7"/>
                <w:rFonts w:ascii="黑体"/>
                <w:noProof/>
              </w:rPr>
              <w:t>8.2.1</w:t>
            </w:r>
            <w:r w:rsidR="00B220F7" w:rsidRPr="00785DB8">
              <w:rPr>
                <w:rStyle w:val="af7"/>
                <w:rFonts w:hint="eastAsia"/>
                <w:noProof/>
              </w:rPr>
              <w:t xml:space="preserve"> </w:t>
            </w:r>
            <w:r w:rsidR="00B220F7" w:rsidRPr="00785DB8">
              <w:rPr>
                <w:rStyle w:val="af7"/>
                <w:rFonts w:hint="eastAsia"/>
                <w:noProof/>
              </w:rPr>
              <w:t>知识点</w:t>
            </w:r>
            <w:r w:rsidR="00B220F7">
              <w:rPr>
                <w:noProof/>
                <w:webHidden/>
              </w:rPr>
              <w:tab/>
            </w:r>
            <w:r w:rsidR="00B220F7">
              <w:rPr>
                <w:noProof/>
                <w:webHidden/>
              </w:rPr>
              <w:fldChar w:fldCharType="begin"/>
            </w:r>
            <w:r w:rsidR="00B220F7">
              <w:rPr>
                <w:noProof/>
                <w:webHidden/>
              </w:rPr>
              <w:instrText xml:space="preserve"> PAGEREF _Toc525331571 \h </w:instrText>
            </w:r>
            <w:r w:rsidR="00B220F7">
              <w:rPr>
                <w:noProof/>
                <w:webHidden/>
              </w:rPr>
            </w:r>
            <w:r w:rsidR="00B220F7">
              <w:rPr>
                <w:noProof/>
                <w:webHidden/>
              </w:rPr>
              <w:fldChar w:fldCharType="separate"/>
            </w:r>
            <w:r w:rsidR="00B220F7">
              <w:rPr>
                <w:noProof/>
                <w:webHidden/>
              </w:rPr>
              <w:t>92</w:t>
            </w:r>
            <w:r w:rsidR="00B220F7">
              <w:rPr>
                <w:noProof/>
                <w:webHidden/>
              </w:rPr>
              <w:fldChar w:fldCharType="end"/>
            </w:r>
          </w:hyperlink>
        </w:p>
        <w:p w:rsidR="00B220F7" w:rsidRDefault="0005794A">
          <w:pPr>
            <w:pStyle w:val="30"/>
            <w:tabs>
              <w:tab w:val="right" w:leader="dot" w:pos="8296"/>
            </w:tabs>
            <w:rPr>
              <w:rFonts w:asciiTheme="minorHAnsi" w:eastAsiaTheme="minorEastAsia" w:hAnsiTheme="minorHAnsi" w:cstheme="minorBidi"/>
              <w:i w:val="0"/>
              <w:iCs w:val="0"/>
              <w:noProof/>
              <w:kern w:val="2"/>
              <w:sz w:val="21"/>
              <w:szCs w:val="22"/>
            </w:rPr>
          </w:pPr>
          <w:hyperlink w:anchor="_Toc525331572" w:history="1">
            <w:r w:rsidR="00B220F7" w:rsidRPr="00785DB8">
              <w:rPr>
                <w:rStyle w:val="af7"/>
                <w:rFonts w:ascii="黑体"/>
                <w:noProof/>
              </w:rPr>
              <w:t>8.2.2</w:t>
            </w:r>
            <w:r w:rsidR="00B220F7" w:rsidRPr="00785DB8">
              <w:rPr>
                <w:rStyle w:val="af7"/>
                <w:rFonts w:hint="eastAsia"/>
                <w:noProof/>
              </w:rPr>
              <w:t xml:space="preserve"> </w:t>
            </w:r>
            <w:r w:rsidR="00B220F7" w:rsidRPr="00785DB8">
              <w:rPr>
                <w:rStyle w:val="af7"/>
                <w:rFonts w:hint="eastAsia"/>
                <w:noProof/>
              </w:rPr>
              <w:t>试题</w:t>
            </w:r>
            <w:r w:rsidR="00B220F7">
              <w:rPr>
                <w:noProof/>
                <w:webHidden/>
              </w:rPr>
              <w:tab/>
            </w:r>
            <w:r w:rsidR="00B220F7">
              <w:rPr>
                <w:noProof/>
                <w:webHidden/>
              </w:rPr>
              <w:fldChar w:fldCharType="begin"/>
            </w:r>
            <w:r w:rsidR="00B220F7">
              <w:rPr>
                <w:noProof/>
                <w:webHidden/>
              </w:rPr>
              <w:instrText xml:space="preserve"> PAGEREF _Toc525331572 \h </w:instrText>
            </w:r>
            <w:r w:rsidR="00B220F7">
              <w:rPr>
                <w:noProof/>
                <w:webHidden/>
              </w:rPr>
            </w:r>
            <w:r w:rsidR="00B220F7">
              <w:rPr>
                <w:noProof/>
                <w:webHidden/>
              </w:rPr>
              <w:fldChar w:fldCharType="separate"/>
            </w:r>
            <w:r w:rsidR="00B220F7">
              <w:rPr>
                <w:noProof/>
                <w:webHidden/>
              </w:rPr>
              <w:t>93</w:t>
            </w:r>
            <w:r w:rsidR="00B220F7">
              <w:rPr>
                <w:noProof/>
                <w:webHidden/>
              </w:rPr>
              <w:fldChar w:fldCharType="end"/>
            </w:r>
          </w:hyperlink>
        </w:p>
        <w:p w:rsidR="00B220F7" w:rsidRDefault="0005794A">
          <w:pPr>
            <w:pStyle w:val="20"/>
            <w:tabs>
              <w:tab w:val="right" w:leader="dot" w:pos="8296"/>
            </w:tabs>
            <w:rPr>
              <w:rFonts w:asciiTheme="minorHAnsi" w:eastAsiaTheme="minorEastAsia" w:hAnsiTheme="minorHAnsi" w:cstheme="minorBidi"/>
              <w:smallCaps w:val="0"/>
              <w:noProof/>
              <w:kern w:val="2"/>
              <w:sz w:val="21"/>
              <w:szCs w:val="22"/>
            </w:rPr>
          </w:pPr>
          <w:hyperlink w:anchor="_Toc525331573" w:history="1">
            <w:r w:rsidR="00B220F7" w:rsidRPr="00785DB8">
              <w:rPr>
                <w:rStyle w:val="af7"/>
                <w:rFonts w:ascii="黑体"/>
                <w:noProof/>
              </w:rPr>
              <w:t>8.3</w:t>
            </w:r>
            <w:r w:rsidR="00B220F7" w:rsidRPr="00785DB8">
              <w:rPr>
                <w:rStyle w:val="af7"/>
                <w:rFonts w:hint="eastAsia"/>
                <w:noProof/>
              </w:rPr>
              <w:t xml:space="preserve"> </w:t>
            </w:r>
            <w:r w:rsidR="00B220F7" w:rsidRPr="00785DB8">
              <w:rPr>
                <w:rStyle w:val="af7"/>
                <w:rFonts w:hint="eastAsia"/>
                <w:noProof/>
              </w:rPr>
              <w:t>基于复用开发的组织结构</w:t>
            </w:r>
            <w:r w:rsidR="00B220F7">
              <w:rPr>
                <w:noProof/>
                <w:webHidden/>
              </w:rPr>
              <w:tab/>
            </w:r>
            <w:r w:rsidR="00B220F7">
              <w:rPr>
                <w:noProof/>
                <w:webHidden/>
              </w:rPr>
              <w:fldChar w:fldCharType="begin"/>
            </w:r>
            <w:r w:rsidR="00B220F7">
              <w:rPr>
                <w:noProof/>
                <w:webHidden/>
              </w:rPr>
              <w:instrText xml:space="preserve"> PAGEREF _Toc525331573 \h </w:instrText>
            </w:r>
            <w:r w:rsidR="00B220F7">
              <w:rPr>
                <w:noProof/>
                <w:webHidden/>
              </w:rPr>
            </w:r>
            <w:r w:rsidR="00B220F7">
              <w:rPr>
                <w:noProof/>
                <w:webHidden/>
              </w:rPr>
              <w:fldChar w:fldCharType="separate"/>
            </w:r>
            <w:r w:rsidR="00B220F7">
              <w:rPr>
                <w:noProof/>
                <w:webHidden/>
              </w:rPr>
              <w:t>96</w:t>
            </w:r>
            <w:r w:rsidR="00B220F7">
              <w:rPr>
                <w:noProof/>
                <w:webHidden/>
              </w:rPr>
              <w:fldChar w:fldCharType="end"/>
            </w:r>
          </w:hyperlink>
        </w:p>
        <w:p w:rsidR="00B220F7" w:rsidRDefault="0005794A">
          <w:pPr>
            <w:pStyle w:val="11"/>
            <w:rPr>
              <w:rFonts w:asciiTheme="minorHAnsi" w:eastAsiaTheme="minorEastAsia" w:hAnsiTheme="minorHAnsi" w:cstheme="minorBidi"/>
              <w:b w:val="0"/>
              <w:bCs w:val="0"/>
              <w:caps w:val="0"/>
              <w:noProof/>
              <w:kern w:val="2"/>
              <w:sz w:val="21"/>
              <w:szCs w:val="22"/>
            </w:rPr>
          </w:pPr>
          <w:hyperlink w:anchor="_Toc525331574" w:history="1">
            <w:r w:rsidR="00B220F7" w:rsidRPr="00785DB8">
              <w:rPr>
                <w:rStyle w:val="af7"/>
                <w:rFonts w:ascii="黑体"/>
                <w:noProof/>
              </w:rPr>
              <w:t>9</w:t>
            </w:r>
            <w:r w:rsidR="00B220F7" w:rsidRPr="00785DB8">
              <w:rPr>
                <w:rStyle w:val="af7"/>
                <w:rFonts w:hint="eastAsia"/>
                <w:noProof/>
              </w:rPr>
              <w:t xml:space="preserve"> </w:t>
            </w:r>
            <w:r w:rsidR="00B220F7" w:rsidRPr="00785DB8">
              <w:rPr>
                <w:rStyle w:val="af7"/>
                <w:rFonts w:hint="eastAsia"/>
                <w:noProof/>
              </w:rPr>
              <w:t>产品线及系统演化</w:t>
            </w:r>
            <w:r w:rsidR="00B220F7">
              <w:rPr>
                <w:noProof/>
                <w:webHidden/>
              </w:rPr>
              <w:tab/>
            </w:r>
            <w:r w:rsidR="00B220F7">
              <w:rPr>
                <w:noProof/>
                <w:webHidden/>
              </w:rPr>
              <w:fldChar w:fldCharType="begin"/>
            </w:r>
            <w:r w:rsidR="00B220F7">
              <w:rPr>
                <w:noProof/>
                <w:webHidden/>
              </w:rPr>
              <w:instrText xml:space="preserve"> PAGEREF _Toc525331574 \h </w:instrText>
            </w:r>
            <w:r w:rsidR="00B220F7">
              <w:rPr>
                <w:noProof/>
                <w:webHidden/>
              </w:rPr>
            </w:r>
            <w:r w:rsidR="00B220F7">
              <w:rPr>
                <w:noProof/>
                <w:webHidden/>
              </w:rPr>
              <w:fldChar w:fldCharType="separate"/>
            </w:r>
            <w:r w:rsidR="00B220F7">
              <w:rPr>
                <w:noProof/>
                <w:webHidden/>
              </w:rPr>
              <w:t>96</w:t>
            </w:r>
            <w:r w:rsidR="00B220F7">
              <w:rPr>
                <w:noProof/>
                <w:webHidden/>
              </w:rPr>
              <w:fldChar w:fldCharType="end"/>
            </w:r>
          </w:hyperlink>
        </w:p>
        <w:p w:rsidR="00B220F7" w:rsidRDefault="0005794A">
          <w:pPr>
            <w:pStyle w:val="20"/>
            <w:tabs>
              <w:tab w:val="right" w:leader="dot" w:pos="8296"/>
            </w:tabs>
            <w:rPr>
              <w:rFonts w:asciiTheme="minorHAnsi" w:eastAsiaTheme="minorEastAsia" w:hAnsiTheme="minorHAnsi" w:cstheme="minorBidi"/>
              <w:smallCaps w:val="0"/>
              <w:noProof/>
              <w:kern w:val="2"/>
              <w:sz w:val="21"/>
              <w:szCs w:val="22"/>
            </w:rPr>
          </w:pPr>
          <w:hyperlink w:anchor="_Toc525331575" w:history="1">
            <w:r w:rsidR="00B220F7" w:rsidRPr="00785DB8">
              <w:rPr>
                <w:rStyle w:val="af7"/>
                <w:rFonts w:ascii="黑体"/>
                <w:noProof/>
              </w:rPr>
              <w:t>9.1</w:t>
            </w:r>
            <w:r w:rsidR="00B220F7" w:rsidRPr="00785DB8">
              <w:rPr>
                <w:rStyle w:val="af7"/>
                <w:rFonts w:hint="eastAsia"/>
                <w:noProof/>
              </w:rPr>
              <w:t xml:space="preserve"> </w:t>
            </w:r>
            <w:r w:rsidR="00B220F7" w:rsidRPr="00785DB8">
              <w:rPr>
                <w:rStyle w:val="af7"/>
                <w:rFonts w:hint="eastAsia"/>
                <w:noProof/>
              </w:rPr>
              <w:t>复用与产品线</w:t>
            </w:r>
            <w:r w:rsidR="00B220F7">
              <w:rPr>
                <w:noProof/>
                <w:webHidden/>
              </w:rPr>
              <w:tab/>
            </w:r>
            <w:r w:rsidR="00B220F7">
              <w:rPr>
                <w:noProof/>
                <w:webHidden/>
              </w:rPr>
              <w:fldChar w:fldCharType="begin"/>
            </w:r>
            <w:r w:rsidR="00B220F7">
              <w:rPr>
                <w:noProof/>
                <w:webHidden/>
              </w:rPr>
              <w:instrText xml:space="preserve"> PAGEREF _Toc525331575 \h </w:instrText>
            </w:r>
            <w:r w:rsidR="00B220F7">
              <w:rPr>
                <w:noProof/>
                <w:webHidden/>
              </w:rPr>
            </w:r>
            <w:r w:rsidR="00B220F7">
              <w:rPr>
                <w:noProof/>
                <w:webHidden/>
              </w:rPr>
              <w:fldChar w:fldCharType="separate"/>
            </w:r>
            <w:r w:rsidR="00B220F7">
              <w:rPr>
                <w:noProof/>
                <w:webHidden/>
              </w:rPr>
              <w:t>96</w:t>
            </w:r>
            <w:r w:rsidR="00B220F7">
              <w:rPr>
                <w:noProof/>
                <w:webHidden/>
              </w:rPr>
              <w:fldChar w:fldCharType="end"/>
            </w:r>
          </w:hyperlink>
        </w:p>
        <w:p w:rsidR="00B220F7" w:rsidRDefault="0005794A">
          <w:pPr>
            <w:pStyle w:val="20"/>
            <w:tabs>
              <w:tab w:val="right" w:leader="dot" w:pos="8296"/>
            </w:tabs>
            <w:rPr>
              <w:rFonts w:asciiTheme="minorHAnsi" w:eastAsiaTheme="minorEastAsia" w:hAnsiTheme="minorHAnsi" w:cstheme="minorBidi"/>
              <w:smallCaps w:val="0"/>
              <w:noProof/>
              <w:kern w:val="2"/>
              <w:sz w:val="21"/>
              <w:szCs w:val="22"/>
            </w:rPr>
          </w:pPr>
          <w:hyperlink w:anchor="_Toc525331576" w:history="1">
            <w:r w:rsidR="00B220F7" w:rsidRPr="00785DB8">
              <w:rPr>
                <w:rStyle w:val="af7"/>
                <w:rFonts w:ascii="黑体"/>
                <w:noProof/>
              </w:rPr>
              <w:t>9.2</w:t>
            </w:r>
            <w:r w:rsidR="00B220F7" w:rsidRPr="00785DB8">
              <w:rPr>
                <w:rStyle w:val="af7"/>
                <w:rFonts w:hint="eastAsia"/>
                <w:noProof/>
              </w:rPr>
              <w:t xml:space="preserve"> </w:t>
            </w:r>
            <w:r w:rsidR="00B220F7" w:rsidRPr="00785DB8">
              <w:rPr>
                <w:rStyle w:val="af7"/>
                <w:rFonts w:hint="eastAsia"/>
                <w:noProof/>
              </w:rPr>
              <w:t>基于产品线的架构</w:t>
            </w:r>
            <w:r w:rsidR="00B220F7">
              <w:rPr>
                <w:noProof/>
                <w:webHidden/>
              </w:rPr>
              <w:tab/>
            </w:r>
            <w:r w:rsidR="00B220F7">
              <w:rPr>
                <w:noProof/>
                <w:webHidden/>
              </w:rPr>
              <w:fldChar w:fldCharType="begin"/>
            </w:r>
            <w:r w:rsidR="00B220F7">
              <w:rPr>
                <w:noProof/>
                <w:webHidden/>
              </w:rPr>
              <w:instrText xml:space="preserve"> PAGEREF _Toc525331576 \h </w:instrText>
            </w:r>
            <w:r w:rsidR="00B220F7">
              <w:rPr>
                <w:noProof/>
                <w:webHidden/>
              </w:rPr>
            </w:r>
            <w:r w:rsidR="00B220F7">
              <w:rPr>
                <w:noProof/>
                <w:webHidden/>
              </w:rPr>
              <w:fldChar w:fldCharType="separate"/>
            </w:r>
            <w:r w:rsidR="00B220F7">
              <w:rPr>
                <w:noProof/>
                <w:webHidden/>
              </w:rPr>
              <w:t>96</w:t>
            </w:r>
            <w:r w:rsidR="00B220F7">
              <w:rPr>
                <w:noProof/>
                <w:webHidden/>
              </w:rPr>
              <w:fldChar w:fldCharType="end"/>
            </w:r>
          </w:hyperlink>
        </w:p>
        <w:p w:rsidR="00B220F7" w:rsidRDefault="0005794A">
          <w:pPr>
            <w:pStyle w:val="20"/>
            <w:tabs>
              <w:tab w:val="right" w:leader="dot" w:pos="8296"/>
            </w:tabs>
            <w:rPr>
              <w:rFonts w:asciiTheme="minorHAnsi" w:eastAsiaTheme="minorEastAsia" w:hAnsiTheme="minorHAnsi" w:cstheme="minorBidi"/>
              <w:smallCaps w:val="0"/>
              <w:noProof/>
              <w:kern w:val="2"/>
              <w:sz w:val="21"/>
              <w:szCs w:val="22"/>
            </w:rPr>
          </w:pPr>
          <w:hyperlink w:anchor="_Toc525331577" w:history="1">
            <w:r w:rsidR="00B220F7" w:rsidRPr="00785DB8">
              <w:rPr>
                <w:rStyle w:val="af7"/>
                <w:rFonts w:ascii="黑体"/>
                <w:noProof/>
              </w:rPr>
              <w:t>9.3</w:t>
            </w:r>
            <w:r w:rsidR="00B220F7" w:rsidRPr="00785DB8">
              <w:rPr>
                <w:rStyle w:val="af7"/>
                <w:rFonts w:hint="eastAsia"/>
                <w:noProof/>
              </w:rPr>
              <w:t xml:space="preserve"> </w:t>
            </w:r>
            <w:r w:rsidR="00B220F7" w:rsidRPr="00785DB8">
              <w:rPr>
                <w:rStyle w:val="af7"/>
                <w:rFonts w:hint="eastAsia"/>
                <w:noProof/>
              </w:rPr>
              <w:t>产品线的开发模型</w:t>
            </w:r>
            <w:r w:rsidR="00B220F7">
              <w:rPr>
                <w:noProof/>
                <w:webHidden/>
              </w:rPr>
              <w:tab/>
            </w:r>
            <w:r w:rsidR="00B220F7">
              <w:rPr>
                <w:noProof/>
                <w:webHidden/>
              </w:rPr>
              <w:fldChar w:fldCharType="begin"/>
            </w:r>
            <w:r w:rsidR="00B220F7">
              <w:rPr>
                <w:noProof/>
                <w:webHidden/>
              </w:rPr>
              <w:instrText xml:space="preserve"> PAGEREF _Toc525331577 \h </w:instrText>
            </w:r>
            <w:r w:rsidR="00B220F7">
              <w:rPr>
                <w:noProof/>
                <w:webHidden/>
              </w:rPr>
            </w:r>
            <w:r w:rsidR="00B220F7">
              <w:rPr>
                <w:noProof/>
                <w:webHidden/>
              </w:rPr>
              <w:fldChar w:fldCharType="separate"/>
            </w:r>
            <w:r w:rsidR="00B220F7">
              <w:rPr>
                <w:noProof/>
                <w:webHidden/>
              </w:rPr>
              <w:t>96</w:t>
            </w:r>
            <w:r w:rsidR="00B220F7">
              <w:rPr>
                <w:noProof/>
                <w:webHidden/>
              </w:rPr>
              <w:fldChar w:fldCharType="end"/>
            </w:r>
          </w:hyperlink>
        </w:p>
        <w:p w:rsidR="00B220F7" w:rsidRDefault="0005794A">
          <w:pPr>
            <w:pStyle w:val="20"/>
            <w:tabs>
              <w:tab w:val="right" w:leader="dot" w:pos="8296"/>
            </w:tabs>
            <w:rPr>
              <w:rFonts w:asciiTheme="minorHAnsi" w:eastAsiaTheme="minorEastAsia" w:hAnsiTheme="minorHAnsi" w:cstheme="minorBidi"/>
              <w:smallCaps w:val="0"/>
              <w:noProof/>
              <w:kern w:val="2"/>
              <w:sz w:val="21"/>
              <w:szCs w:val="22"/>
            </w:rPr>
          </w:pPr>
          <w:hyperlink w:anchor="_Toc525331578" w:history="1">
            <w:r w:rsidR="00B220F7" w:rsidRPr="00785DB8">
              <w:rPr>
                <w:rStyle w:val="af7"/>
                <w:rFonts w:ascii="黑体"/>
                <w:noProof/>
              </w:rPr>
              <w:t>9.4</w:t>
            </w:r>
            <w:r w:rsidR="00B220F7" w:rsidRPr="00785DB8">
              <w:rPr>
                <w:rStyle w:val="af7"/>
                <w:rFonts w:hint="eastAsia"/>
                <w:noProof/>
              </w:rPr>
              <w:t xml:space="preserve"> </w:t>
            </w:r>
            <w:r w:rsidR="00B220F7" w:rsidRPr="00785DB8">
              <w:rPr>
                <w:rStyle w:val="af7"/>
                <w:rFonts w:hint="eastAsia"/>
                <w:noProof/>
              </w:rPr>
              <w:t>特定领域软件架构</w:t>
            </w:r>
            <w:r w:rsidR="00B220F7" w:rsidRPr="00785DB8">
              <w:rPr>
                <w:rStyle w:val="af7"/>
                <w:noProof/>
                <w:highlight w:val="white"/>
              </w:rPr>
              <w:t>DSSA</w:t>
            </w:r>
            <w:r w:rsidR="00B220F7">
              <w:rPr>
                <w:noProof/>
                <w:webHidden/>
              </w:rPr>
              <w:tab/>
            </w:r>
            <w:r w:rsidR="00B220F7">
              <w:rPr>
                <w:noProof/>
                <w:webHidden/>
              </w:rPr>
              <w:fldChar w:fldCharType="begin"/>
            </w:r>
            <w:r w:rsidR="00B220F7">
              <w:rPr>
                <w:noProof/>
                <w:webHidden/>
              </w:rPr>
              <w:instrText xml:space="preserve"> PAGEREF _Toc525331578 \h </w:instrText>
            </w:r>
            <w:r w:rsidR="00B220F7">
              <w:rPr>
                <w:noProof/>
                <w:webHidden/>
              </w:rPr>
            </w:r>
            <w:r w:rsidR="00B220F7">
              <w:rPr>
                <w:noProof/>
                <w:webHidden/>
              </w:rPr>
              <w:fldChar w:fldCharType="separate"/>
            </w:r>
            <w:r w:rsidR="00B220F7">
              <w:rPr>
                <w:noProof/>
                <w:webHidden/>
              </w:rPr>
              <w:t>96</w:t>
            </w:r>
            <w:r w:rsidR="00B220F7">
              <w:rPr>
                <w:noProof/>
                <w:webHidden/>
              </w:rPr>
              <w:fldChar w:fldCharType="end"/>
            </w:r>
          </w:hyperlink>
        </w:p>
        <w:p w:rsidR="00B220F7" w:rsidRDefault="0005794A">
          <w:pPr>
            <w:pStyle w:val="30"/>
            <w:tabs>
              <w:tab w:val="right" w:leader="dot" w:pos="8296"/>
            </w:tabs>
            <w:rPr>
              <w:rFonts w:asciiTheme="minorHAnsi" w:eastAsiaTheme="minorEastAsia" w:hAnsiTheme="minorHAnsi" w:cstheme="minorBidi"/>
              <w:i w:val="0"/>
              <w:iCs w:val="0"/>
              <w:noProof/>
              <w:kern w:val="2"/>
              <w:sz w:val="21"/>
              <w:szCs w:val="22"/>
            </w:rPr>
          </w:pPr>
          <w:hyperlink w:anchor="_Toc525331579" w:history="1">
            <w:r w:rsidR="00B220F7" w:rsidRPr="00785DB8">
              <w:rPr>
                <w:rStyle w:val="af7"/>
                <w:rFonts w:ascii="黑体"/>
                <w:noProof/>
              </w:rPr>
              <w:t>9.4.1</w:t>
            </w:r>
            <w:r w:rsidR="00B220F7" w:rsidRPr="00785DB8">
              <w:rPr>
                <w:rStyle w:val="af7"/>
                <w:rFonts w:hint="eastAsia"/>
                <w:noProof/>
              </w:rPr>
              <w:t xml:space="preserve"> </w:t>
            </w:r>
            <w:r w:rsidR="00B220F7" w:rsidRPr="00785DB8">
              <w:rPr>
                <w:rStyle w:val="af7"/>
                <w:rFonts w:hint="eastAsia"/>
                <w:noProof/>
              </w:rPr>
              <w:t>知识点</w:t>
            </w:r>
            <w:r w:rsidR="00B220F7">
              <w:rPr>
                <w:noProof/>
                <w:webHidden/>
              </w:rPr>
              <w:tab/>
            </w:r>
            <w:r w:rsidR="00B220F7">
              <w:rPr>
                <w:noProof/>
                <w:webHidden/>
              </w:rPr>
              <w:fldChar w:fldCharType="begin"/>
            </w:r>
            <w:r w:rsidR="00B220F7">
              <w:rPr>
                <w:noProof/>
                <w:webHidden/>
              </w:rPr>
              <w:instrText xml:space="preserve"> PAGEREF _Toc525331579 \h </w:instrText>
            </w:r>
            <w:r w:rsidR="00B220F7">
              <w:rPr>
                <w:noProof/>
                <w:webHidden/>
              </w:rPr>
            </w:r>
            <w:r w:rsidR="00B220F7">
              <w:rPr>
                <w:noProof/>
                <w:webHidden/>
              </w:rPr>
              <w:fldChar w:fldCharType="separate"/>
            </w:r>
            <w:r w:rsidR="00B220F7">
              <w:rPr>
                <w:noProof/>
                <w:webHidden/>
              </w:rPr>
              <w:t>96</w:t>
            </w:r>
            <w:r w:rsidR="00B220F7">
              <w:rPr>
                <w:noProof/>
                <w:webHidden/>
              </w:rPr>
              <w:fldChar w:fldCharType="end"/>
            </w:r>
          </w:hyperlink>
        </w:p>
        <w:p w:rsidR="00B220F7" w:rsidRDefault="0005794A">
          <w:pPr>
            <w:pStyle w:val="30"/>
            <w:tabs>
              <w:tab w:val="right" w:leader="dot" w:pos="8296"/>
            </w:tabs>
            <w:rPr>
              <w:rFonts w:asciiTheme="minorHAnsi" w:eastAsiaTheme="minorEastAsia" w:hAnsiTheme="minorHAnsi" w:cstheme="minorBidi"/>
              <w:i w:val="0"/>
              <w:iCs w:val="0"/>
              <w:noProof/>
              <w:kern w:val="2"/>
              <w:sz w:val="21"/>
              <w:szCs w:val="22"/>
            </w:rPr>
          </w:pPr>
          <w:hyperlink w:anchor="_Toc525331580" w:history="1">
            <w:r w:rsidR="00B220F7" w:rsidRPr="00785DB8">
              <w:rPr>
                <w:rStyle w:val="af7"/>
                <w:rFonts w:ascii="黑体"/>
                <w:noProof/>
              </w:rPr>
              <w:t>9.4.2</w:t>
            </w:r>
            <w:r w:rsidR="00B220F7" w:rsidRPr="00785DB8">
              <w:rPr>
                <w:rStyle w:val="af7"/>
                <w:rFonts w:hint="eastAsia"/>
                <w:noProof/>
              </w:rPr>
              <w:t xml:space="preserve"> </w:t>
            </w:r>
            <w:r w:rsidR="00B220F7" w:rsidRPr="00785DB8">
              <w:rPr>
                <w:rStyle w:val="af7"/>
                <w:rFonts w:hint="eastAsia"/>
                <w:noProof/>
              </w:rPr>
              <w:t>试题</w:t>
            </w:r>
            <w:r w:rsidR="00B220F7">
              <w:rPr>
                <w:noProof/>
                <w:webHidden/>
              </w:rPr>
              <w:tab/>
            </w:r>
            <w:r w:rsidR="00B220F7">
              <w:rPr>
                <w:noProof/>
                <w:webHidden/>
              </w:rPr>
              <w:fldChar w:fldCharType="begin"/>
            </w:r>
            <w:r w:rsidR="00B220F7">
              <w:rPr>
                <w:noProof/>
                <w:webHidden/>
              </w:rPr>
              <w:instrText xml:space="preserve"> PAGEREF _Toc525331580 \h </w:instrText>
            </w:r>
            <w:r w:rsidR="00B220F7">
              <w:rPr>
                <w:noProof/>
                <w:webHidden/>
              </w:rPr>
            </w:r>
            <w:r w:rsidR="00B220F7">
              <w:rPr>
                <w:noProof/>
                <w:webHidden/>
              </w:rPr>
              <w:fldChar w:fldCharType="separate"/>
            </w:r>
            <w:r w:rsidR="00B220F7">
              <w:rPr>
                <w:noProof/>
                <w:webHidden/>
              </w:rPr>
              <w:t>98</w:t>
            </w:r>
            <w:r w:rsidR="00B220F7">
              <w:rPr>
                <w:noProof/>
                <w:webHidden/>
              </w:rPr>
              <w:fldChar w:fldCharType="end"/>
            </w:r>
          </w:hyperlink>
        </w:p>
        <w:p w:rsidR="00B220F7" w:rsidRDefault="0005794A">
          <w:pPr>
            <w:pStyle w:val="20"/>
            <w:tabs>
              <w:tab w:val="right" w:leader="dot" w:pos="8296"/>
            </w:tabs>
            <w:rPr>
              <w:rFonts w:asciiTheme="minorHAnsi" w:eastAsiaTheme="minorEastAsia" w:hAnsiTheme="minorHAnsi" w:cstheme="minorBidi"/>
              <w:smallCaps w:val="0"/>
              <w:noProof/>
              <w:kern w:val="2"/>
              <w:sz w:val="21"/>
              <w:szCs w:val="22"/>
            </w:rPr>
          </w:pPr>
          <w:hyperlink w:anchor="_Toc525331581" w:history="1">
            <w:r w:rsidR="00B220F7" w:rsidRPr="00785DB8">
              <w:rPr>
                <w:rStyle w:val="af7"/>
                <w:rFonts w:ascii="黑体"/>
                <w:noProof/>
              </w:rPr>
              <w:t>9.5</w:t>
            </w:r>
            <w:r w:rsidR="00B220F7" w:rsidRPr="00785DB8">
              <w:rPr>
                <w:rStyle w:val="af7"/>
                <w:rFonts w:hint="eastAsia"/>
                <w:noProof/>
              </w:rPr>
              <w:t xml:space="preserve"> </w:t>
            </w:r>
            <w:r w:rsidR="00B220F7" w:rsidRPr="00785DB8">
              <w:rPr>
                <w:rStyle w:val="af7"/>
                <w:rFonts w:hint="eastAsia"/>
                <w:noProof/>
              </w:rPr>
              <w:t>架构及系统演化</w:t>
            </w:r>
            <w:r w:rsidR="00B220F7">
              <w:rPr>
                <w:noProof/>
                <w:webHidden/>
              </w:rPr>
              <w:tab/>
            </w:r>
            <w:r w:rsidR="00B220F7">
              <w:rPr>
                <w:noProof/>
                <w:webHidden/>
              </w:rPr>
              <w:fldChar w:fldCharType="begin"/>
            </w:r>
            <w:r w:rsidR="00B220F7">
              <w:rPr>
                <w:noProof/>
                <w:webHidden/>
              </w:rPr>
              <w:instrText xml:space="preserve"> PAGEREF _Toc525331581 \h </w:instrText>
            </w:r>
            <w:r w:rsidR="00B220F7">
              <w:rPr>
                <w:noProof/>
                <w:webHidden/>
              </w:rPr>
            </w:r>
            <w:r w:rsidR="00B220F7">
              <w:rPr>
                <w:noProof/>
                <w:webHidden/>
              </w:rPr>
              <w:fldChar w:fldCharType="separate"/>
            </w:r>
            <w:r w:rsidR="00B220F7">
              <w:rPr>
                <w:noProof/>
                <w:webHidden/>
              </w:rPr>
              <w:t>105</w:t>
            </w:r>
            <w:r w:rsidR="00B220F7">
              <w:rPr>
                <w:noProof/>
                <w:webHidden/>
              </w:rPr>
              <w:fldChar w:fldCharType="end"/>
            </w:r>
          </w:hyperlink>
        </w:p>
        <w:p w:rsidR="00B220F7" w:rsidRDefault="0005794A">
          <w:pPr>
            <w:pStyle w:val="11"/>
            <w:rPr>
              <w:rFonts w:asciiTheme="minorHAnsi" w:eastAsiaTheme="minorEastAsia" w:hAnsiTheme="minorHAnsi" w:cstheme="minorBidi"/>
              <w:b w:val="0"/>
              <w:bCs w:val="0"/>
              <w:caps w:val="0"/>
              <w:noProof/>
              <w:kern w:val="2"/>
              <w:sz w:val="21"/>
              <w:szCs w:val="22"/>
            </w:rPr>
          </w:pPr>
          <w:hyperlink w:anchor="_Toc525331582" w:history="1">
            <w:r w:rsidR="00B220F7" w:rsidRPr="00785DB8">
              <w:rPr>
                <w:rStyle w:val="af7"/>
                <w:rFonts w:ascii="黑体"/>
                <w:noProof/>
              </w:rPr>
              <w:t>10</w:t>
            </w:r>
            <w:r w:rsidR="00B220F7" w:rsidRPr="00785DB8">
              <w:rPr>
                <w:rStyle w:val="af7"/>
                <w:rFonts w:hint="eastAsia"/>
                <w:noProof/>
              </w:rPr>
              <w:t xml:space="preserve"> </w:t>
            </w:r>
            <w:r w:rsidR="00B220F7" w:rsidRPr="00785DB8">
              <w:rPr>
                <w:rStyle w:val="af7"/>
                <w:rFonts w:hint="eastAsia"/>
                <w:noProof/>
              </w:rPr>
              <w:t>软件架构视图</w:t>
            </w:r>
            <w:r w:rsidR="00B220F7">
              <w:rPr>
                <w:noProof/>
                <w:webHidden/>
              </w:rPr>
              <w:tab/>
            </w:r>
            <w:r w:rsidR="00B220F7">
              <w:rPr>
                <w:noProof/>
                <w:webHidden/>
              </w:rPr>
              <w:fldChar w:fldCharType="begin"/>
            </w:r>
            <w:r w:rsidR="00B220F7">
              <w:rPr>
                <w:noProof/>
                <w:webHidden/>
              </w:rPr>
              <w:instrText xml:space="preserve"> PAGEREF _Toc525331582 \h </w:instrText>
            </w:r>
            <w:r w:rsidR="00B220F7">
              <w:rPr>
                <w:noProof/>
                <w:webHidden/>
              </w:rPr>
            </w:r>
            <w:r w:rsidR="00B220F7">
              <w:rPr>
                <w:noProof/>
                <w:webHidden/>
              </w:rPr>
              <w:fldChar w:fldCharType="separate"/>
            </w:r>
            <w:r w:rsidR="00B220F7">
              <w:rPr>
                <w:noProof/>
                <w:webHidden/>
              </w:rPr>
              <w:t>105</w:t>
            </w:r>
            <w:r w:rsidR="00B220F7">
              <w:rPr>
                <w:noProof/>
                <w:webHidden/>
              </w:rPr>
              <w:fldChar w:fldCharType="end"/>
            </w:r>
          </w:hyperlink>
        </w:p>
        <w:p w:rsidR="00B220F7" w:rsidRDefault="0005794A">
          <w:pPr>
            <w:pStyle w:val="20"/>
            <w:tabs>
              <w:tab w:val="right" w:leader="dot" w:pos="8296"/>
            </w:tabs>
            <w:rPr>
              <w:rFonts w:asciiTheme="minorHAnsi" w:eastAsiaTheme="minorEastAsia" w:hAnsiTheme="minorHAnsi" w:cstheme="minorBidi"/>
              <w:smallCaps w:val="0"/>
              <w:noProof/>
              <w:kern w:val="2"/>
              <w:sz w:val="21"/>
              <w:szCs w:val="22"/>
            </w:rPr>
          </w:pPr>
          <w:hyperlink w:anchor="_Toc525331583" w:history="1">
            <w:r w:rsidR="00B220F7" w:rsidRPr="00785DB8">
              <w:rPr>
                <w:rStyle w:val="af7"/>
                <w:rFonts w:ascii="黑体"/>
                <w:noProof/>
              </w:rPr>
              <w:t>10.1</w:t>
            </w:r>
            <w:r w:rsidR="00B220F7" w:rsidRPr="00785DB8">
              <w:rPr>
                <w:rStyle w:val="af7"/>
                <w:rFonts w:hint="eastAsia"/>
                <w:noProof/>
              </w:rPr>
              <w:t xml:space="preserve"> </w:t>
            </w:r>
            <w:r w:rsidR="00B220F7" w:rsidRPr="00785DB8">
              <w:rPr>
                <w:rStyle w:val="af7"/>
                <w:rFonts w:hint="eastAsia"/>
                <w:noProof/>
              </w:rPr>
              <w:t>软件视图的分类</w:t>
            </w:r>
            <w:r w:rsidR="00B220F7">
              <w:rPr>
                <w:noProof/>
                <w:webHidden/>
              </w:rPr>
              <w:tab/>
            </w:r>
            <w:r w:rsidR="00B220F7">
              <w:rPr>
                <w:noProof/>
                <w:webHidden/>
              </w:rPr>
              <w:fldChar w:fldCharType="begin"/>
            </w:r>
            <w:r w:rsidR="00B220F7">
              <w:rPr>
                <w:noProof/>
                <w:webHidden/>
              </w:rPr>
              <w:instrText xml:space="preserve"> PAGEREF _Toc525331583 \h </w:instrText>
            </w:r>
            <w:r w:rsidR="00B220F7">
              <w:rPr>
                <w:noProof/>
                <w:webHidden/>
              </w:rPr>
            </w:r>
            <w:r w:rsidR="00B220F7">
              <w:rPr>
                <w:noProof/>
                <w:webHidden/>
              </w:rPr>
              <w:fldChar w:fldCharType="separate"/>
            </w:r>
            <w:r w:rsidR="00B220F7">
              <w:rPr>
                <w:noProof/>
                <w:webHidden/>
              </w:rPr>
              <w:t>105</w:t>
            </w:r>
            <w:r w:rsidR="00B220F7">
              <w:rPr>
                <w:noProof/>
                <w:webHidden/>
              </w:rPr>
              <w:fldChar w:fldCharType="end"/>
            </w:r>
          </w:hyperlink>
        </w:p>
        <w:p w:rsidR="00B220F7" w:rsidRDefault="0005794A">
          <w:pPr>
            <w:pStyle w:val="20"/>
            <w:tabs>
              <w:tab w:val="right" w:leader="dot" w:pos="8296"/>
            </w:tabs>
            <w:rPr>
              <w:rFonts w:asciiTheme="minorHAnsi" w:eastAsiaTheme="minorEastAsia" w:hAnsiTheme="minorHAnsi" w:cstheme="minorBidi"/>
              <w:smallCaps w:val="0"/>
              <w:noProof/>
              <w:kern w:val="2"/>
              <w:sz w:val="21"/>
              <w:szCs w:val="22"/>
            </w:rPr>
          </w:pPr>
          <w:hyperlink w:anchor="_Toc525331584" w:history="1">
            <w:r w:rsidR="00B220F7" w:rsidRPr="00785DB8">
              <w:rPr>
                <w:rStyle w:val="af7"/>
                <w:rFonts w:ascii="黑体"/>
                <w:noProof/>
              </w:rPr>
              <w:t>10.2</w:t>
            </w:r>
            <w:r w:rsidR="00B220F7" w:rsidRPr="00785DB8">
              <w:rPr>
                <w:rStyle w:val="af7"/>
                <w:rFonts w:hint="eastAsia"/>
                <w:noProof/>
              </w:rPr>
              <w:t xml:space="preserve"> </w:t>
            </w:r>
            <w:r w:rsidR="00B220F7" w:rsidRPr="00785DB8">
              <w:rPr>
                <w:rStyle w:val="af7"/>
                <w:rFonts w:hint="eastAsia"/>
                <w:noProof/>
              </w:rPr>
              <w:t>模块视图类型及其风格</w:t>
            </w:r>
            <w:r w:rsidR="00B220F7">
              <w:rPr>
                <w:noProof/>
                <w:webHidden/>
              </w:rPr>
              <w:tab/>
            </w:r>
            <w:r w:rsidR="00B220F7">
              <w:rPr>
                <w:noProof/>
                <w:webHidden/>
              </w:rPr>
              <w:fldChar w:fldCharType="begin"/>
            </w:r>
            <w:r w:rsidR="00B220F7">
              <w:rPr>
                <w:noProof/>
                <w:webHidden/>
              </w:rPr>
              <w:instrText xml:space="preserve"> PAGEREF _Toc525331584 \h </w:instrText>
            </w:r>
            <w:r w:rsidR="00B220F7">
              <w:rPr>
                <w:noProof/>
                <w:webHidden/>
              </w:rPr>
            </w:r>
            <w:r w:rsidR="00B220F7">
              <w:rPr>
                <w:noProof/>
                <w:webHidden/>
              </w:rPr>
              <w:fldChar w:fldCharType="separate"/>
            </w:r>
            <w:r w:rsidR="00B220F7">
              <w:rPr>
                <w:noProof/>
                <w:webHidden/>
              </w:rPr>
              <w:t>105</w:t>
            </w:r>
            <w:r w:rsidR="00B220F7">
              <w:rPr>
                <w:noProof/>
                <w:webHidden/>
              </w:rPr>
              <w:fldChar w:fldCharType="end"/>
            </w:r>
          </w:hyperlink>
        </w:p>
        <w:p w:rsidR="00B220F7" w:rsidRDefault="0005794A">
          <w:pPr>
            <w:pStyle w:val="20"/>
            <w:tabs>
              <w:tab w:val="right" w:leader="dot" w:pos="8296"/>
            </w:tabs>
            <w:rPr>
              <w:rFonts w:asciiTheme="minorHAnsi" w:eastAsiaTheme="minorEastAsia" w:hAnsiTheme="minorHAnsi" w:cstheme="minorBidi"/>
              <w:smallCaps w:val="0"/>
              <w:noProof/>
              <w:kern w:val="2"/>
              <w:sz w:val="21"/>
              <w:szCs w:val="22"/>
            </w:rPr>
          </w:pPr>
          <w:hyperlink w:anchor="_Toc525331585" w:history="1">
            <w:r w:rsidR="00B220F7" w:rsidRPr="00785DB8">
              <w:rPr>
                <w:rStyle w:val="af7"/>
                <w:rFonts w:ascii="黑体"/>
                <w:noProof/>
              </w:rPr>
              <w:t>10.3</w:t>
            </w:r>
            <w:r w:rsidR="00B220F7" w:rsidRPr="00785DB8">
              <w:rPr>
                <w:rStyle w:val="af7"/>
                <w:noProof/>
              </w:rPr>
              <w:t xml:space="preserve"> C&amp;C</w:t>
            </w:r>
            <w:r w:rsidR="00B220F7" w:rsidRPr="00785DB8">
              <w:rPr>
                <w:rStyle w:val="af7"/>
                <w:rFonts w:hint="eastAsia"/>
                <w:noProof/>
              </w:rPr>
              <w:t>视图类型及其风格</w:t>
            </w:r>
            <w:r w:rsidR="00B220F7">
              <w:rPr>
                <w:noProof/>
                <w:webHidden/>
              </w:rPr>
              <w:tab/>
            </w:r>
            <w:r w:rsidR="00B220F7">
              <w:rPr>
                <w:noProof/>
                <w:webHidden/>
              </w:rPr>
              <w:fldChar w:fldCharType="begin"/>
            </w:r>
            <w:r w:rsidR="00B220F7">
              <w:rPr>
                <w:noProof/>
                <w:webHidden/>
              </w:rPr>
              <w:instrText xml:space="preserve"> PAGEREF _Toc525331585 \h </w:instrText>
            </w:r>
            <w:r w:rsidR="00B220F7">
              <w:rPr>
                <w:noProof/>
                <w:webHidden/>
              </w:rPr>
            </w:r>
            <w:r w:rsidR="00B220F7">
              <w:rPr>
                <w:noProof/>
                <w:webHidden/>
              </w:rPr>
              <w:fldChar w:fldCharType="separate"/>
            </w:r>
            <w:r w:rsidR="00B220F7">
              <w:rPr>
                <w:noProof/>
                <w:webHidden/>
              </w:rPr>
              <w:t>105</w:t>
            </w:r>
            <w:r w:rsidR="00B220F7">
              <w:rPr>
                <w:noProof/>
                <w:webHidden/>
              </w:rPr>
              <w:fldChar w:fldCharType="end"/>
            </w:r>
          </w:hyperlink>
        </w:p>
        <w:p w:rsidR="00B220F7" w:rsidRDefault="0005794A">
          <w:pPr>
            <w:pStyle w:val="20"/>
            <w:tabs>
              <w:tab w:val="right" w:leader="dot" w:pos="8296"/>
            </w:tabs>
            <w:rPr>
              <w:rFonts w:asciiTheme="minorHAnsi" w:eastAsiaTheme="minorEastAsia" w:hAnsiTheme="minorHAnsi" w:cstheme="minorBidi"/>
              <w:smallCaps w:val="0"/>
              <w:noProof/>
              <w:kern w:val="2"/>
              <w:sz w:val="21"/>
              <w:szCs w:val="22"/>
            </w:rPr>
          </w:pPr>
          <w:hyperlink w:anchor="_Toc525331586" w:history="1">
            <w:r w:rsidR="00B220F7" w:rsidRPr="00785DB8">
              <w:rPr>
                <w:rStyle w:val="af7"/>
                <w:rFonts w:ascii="黑体"/>
                <w:noProof/>
              </w:rPr>
              <w:t>10.4</w:t>
            </w:r>
            <w:r w:rsidR="00B220F7" w:rsidRPr="00785DB8">
              <w:rPr>
                <w:rStyle w:val="af7"/>
                <w:rFonts w:hint="eastAsia"/>
                <w:noProof/>
              </w:rPr>
              <w:t xml:space="preserve"> </w:t>
            </w:r>
            <w:r w:rsidR="00B220F7" w:rsidRPr="00785DB8">
              <w:rPr>
                <w:rStyle w:val="af7"/>
                <w:rFonts w:hint="eastAsia"/>
                <w:noProof/>
              </w:rPr>
              <w:t>分配视图类型及其风格</w:t>
            </w:r>
            <w:r w:rsidR="00B220F7">
              <w:rPr>
                <w:noProof/>
                <w:webHidden/>
              </w:rPr>
              <w:tab/>
            </w:r>
            <w:r w:rsidR="00B220F7">
              <w:rPr>
                <w:noProof/>
                <w:webHidden/>
              </w:rPr>
              <w:fldChar w:fldCharType="begin"/>
            </w:r>
            <w:r w:rsidR="00B220F7">
              <w:rPr>
                <w:noProof/>
                <w:webHidden/>
              </w:rPr>
              <w:instrText xml:space="preserve"> PAGEREF _Toc525331586 \h </w:instrText>
            </w:r>
            <w:r w:rsidR="00B220F7">
              <w:rPr>
                <w:noProof/>
                <w:webHidden/>
              </w:rPr>
            </w:r>
            <w:r w:rsidR="00B220F7">
              <w:rPr>
                <w:noProof/>
                <w:webHidden/>
              </w:rPr>
              <w:fldChar w:fldCharType="separate"/>
            </w:r>
            <w:r w:rsidR="00B220F7">
              <w:rPr>
                <w:noProof/>
                <w:webHidden/>
              </w:rPr>
              <w:t>106</w:t>
            </w:r>
            <w:r w:rsidR="00B220F7">
              <w:rPr>
                <w:noProof/>
                <w:webHidden/>
              </w:rPr>
              <w:fldChar w:fldCharType="end"/>
            </w:r>
          </w:hyperlink>
        </w:p>
        <w:p w:rsidR="00B220F7" w:rsidRDefault="0005794A">
          <w:pPr>
            <w:pStyle w:val="20"/>
            <w:tabs>
              <w:tab w:val="right" w:leader="dot" w:pos="8296"/>
            </w:tabs>
            <w:rPr>
              <w:rFonts w:asciiTheme="minorHAnsi" w:eastAsiaTheme="minorEastAsia" w:hAnsiTheme="minorHAnsi" w:cstheme="minorBidi"/>
              <w:smallCaps w:val="0"/>
              <w:noProof/>
              <w:kern w:val="2"/>
              <w:sz w:val="21"/>
              <w:szCs w:val="22"/>
            </w:rPr>
          </w:pPr>
          <w:hyperlink w:anchor="_Toc525331587" w:history="1">
            <w:r w:rsidR="00B220F7" w:rsidRPr="00785DB8">
              <w:rPr>
                <w:rStyle w:val="af7"/>
                <w:rFonts w:ascii="黑体"/>
                <w:noProof/>
              </w:rPr>
              <w:t>10.5</w:t>
            </w:r>
            <w:r w:rsidR="00B220F7" w:rsidRPr="00785DB8">
              <w:rPr>
                <w:rStyle w:val="af7"/>
                <w:rFonts w:hint="eastAsia"/>
                <w:noProof/>
              </w:rPr>
              <w:t xml:space="preserve"> </w:t>
            </w:r>
            <w:r w:rsidR="00B220F7" w:rsidRPr="00785DB8">
              <w:rPr>
                <w:rStyle w:val="af7"/>
                <w:rFonts w:hint="eastAsia"/>
                <w:noProof/>
              </w:rPr>
              <w:t>各视图类型间的映射关系</w:t>
            </w:r>
            <w:r w:rsidR="00B220F7">
              <w:rPr>
                <w:noProof/>
                <w:webHidden/>
              </w:rPr>
              <w:tab/>
            </w:r>
            <w:r w:rsidR="00B220F7">
              <w:rPr>
                <w:noProof/>
                <w:webHidden/>
              </w:rPr>
              <w:fldChar w:fldCharType="begin"/>
            </w:r>
            <w:r w:rsidR="00B220F7">
              <w:rPr>
                <w:noProof/>
                <w:webHidden/>
              </w:rPr>
              <w:instrText xml:space="preserve"> PAGEREF _Toc525331587 \h </w:instrText>
            </w:r>
            <w:r w:rsidR="00B220F7">
              <w:rPr>
                <w:noProof/>
                <w:webHidden/>
              </w:rPr>
            </w:r>
            <w:r w:rsidR="00B220F7">
              <w:rPr>
                <w:noProof/>
                <w:webHidden/>
              </w:rPr>
              <w:fldChar w:fldCharType="separate"/>
            </w:r>
            <w:r w:rsidR="00B220F7">
              <w:rPr>
                <w:noProof/>
                <w:webHidden/>
              </w:rPr>
              <w:t>106</w:t>
            </w:r>
            <w:r w:rsidR="00B220F7">
              <w:rPr>
                <w:noProof/>
                <w:webHidden/>
              </w:rPr>
              <w:fldChar w:fldCharType="end"/>
            </w:r>
          </w:hyperlink>
        </w:p>
        <w:p w:rsidR="00FD47F0" w:rsidRDefault="00FD47F0">
          <w:r>
            <w:rPr>
              <w:b/>
              <w:bCs/>
              <w:lang w:val="zh-CN"/>
            </w:rPr>
            <w:fldChar w:fldCharType="end"/>
          </w:r>
        </w:p>
      </w:sdtContent>
    </w:sdt>
    <w:p w:rsidR="00FD47F0" w:rsidRDefault="00FD47F0">
      <w:pPr>
        <w:adjustRightInd/>
        <w:snapToGrid/>
        <w:spacing w:line="240" w:lineRule="auto"/>
        <w:jc w:val="left"/>
        <w:textAlignment w:val="auto"/>
        <w:rPr>
          <w:rFonts w:ascii="Arial" w:eastAsia="黑体" w:hAnsi="Arial" w:cs="Arial"/>
          <w:b/>
          <w:bCs/>
          <w:sz w:val="48"/>
          <w:szCs w:val="32"/>
        </w:rPr>
      </w:pPr>
      <w:r>
        <w:br w:type="page"/>
      </w:r>
    </w:p>
    <w:p w:rsidR="001F3505" w:rsidRDefault="001F3505" w:rsidP="001F3505">
      <w:pPr>
        <w:pStyle w:val="1"/>
        <w:spacing w:before="312" w:after="156"/>
      </w:pPr>
      <w:bookmarkStart w:id="1" w:name="_Toc525331501"/>
      <w:r w:rsidRPr="001F3505">
        <w:rPr>
          <w:rFonts w:hint="eastAsia"/>
        </w:rPr>
        <w:lastRenderedPageBreak/>
        <w:t>软件架构概述</w:t>
      </w:r>
      <w:bookmarkEnd w:id="1"/>
    </w:p>
    <w:p w:rsidR="001F3505" w:rsidRDefault="001F3505" w:rsidP="002540CD">
      <w:pPr>
        <w:pStyle w:val="2"/>
        <w:spacing w:before="156" w:after="156"/>
      </w:pPr>
      <w:bookmarkStart w:id="2" w:name="_Toc525331502"/>
      <w:r w:rsidRPr="001F3505">
        <w:rPr>
          <w:rFonts w:hint="eastAsia"/>
        </w:rPr>
        <w:t>软件架构的定义</w:t>
      </w:r>
      <w:bookmarkEnd w:id="2"/>
    </w:p>
    <w:p w:rsidR="00885CBB" w:rsidRPr="00885CBB" w:rsidRDefault="00B51F8D" w:rsidP="00885CBB">
      <w:pPr>
        <w:pStyle w:val="3Alt3"/>
        <w:spacing w:before="156" w:after="156"/>
      </w:pPr>
      <w:bookmarkStart w:id="3" w:name="_Toc525331503"/>
      <w:r>
        <w:rPr>
          <w:rFonts w:hint="eastAsia"/>
        </w:rPr>
        <w:t>知识点</w:t>
      </w:r>
      <w:bookmarkEnd w:id="3"/>
    </w:p>
    <w:p w:rsidR="00FC2904" w:rsidRDefault="00FC2904" w:rsidP="00CF44C4">
      <w:pPr>
        <w:pStyle w:val="AltZ"/>
        <w:spacing w:before="156" w:after="156"/>
        <w:rPr>
          <w:shd w:val="clear" w:color="auto" w:fill="FFFFFF"/>
        </w:rPr>
      </w:pPr>
      <w:r>
        <w:rPr>
          <w:shd w:val="clear" w:color="auto" w:fill="FFFFFF"/>
        </w:rPr>
        <w:t>定义</w:t>
      </w:r>
      <w:r>
        <w:rPr>
          <w:shd w:val="clear" w:color="auto" w:fill="FFFFFF"/>
        </w:rPr>
        <w:t> </w:t>
      </w:r>
      <w:r>
        <w:rPr>
          <w:rFonts w:hint="eastAsia"/>
          <w:shd w:val="clear" w:color="auto" w:fill="FFFFFF"/>
        </w:rPr>
        <w:t>:</w:t>
      </w:r>
      <w:r>
        <w:rPr>
          <w:shd w:val="clear" w:color="auto" w:fill="FFFFFF"/>
        </w:rPr>
        <w:t>是具有一定形式的结构化元素，即构件的集合，包含处理构件、连接构件、数据构件</w:t>
      </w:r>
    </w:p>
    <w:p w:rsidR="00A931F6" w:rsidRDefault="00A931F6" w:rsidP="00CF44C4">
      <w:pPr>
        <w:pStyle w:val="AltZ"/>
        <w:spacing w:before="156" w:after="156"/>
      </w:pPr>
      <w:r>
        <w:t>软件系统架构是关于软件系统的结构、行为和属性的高级抽象。在描述阶段，主要描述直接构成系统的抽象组件以及各个组件之间的连接规则，特别是相对细致地描述组件的交互关系。在实现阶段，这些抽象组件被细化为实际的组件，比如具体</w:t>
      </w:r>
      <w:proofErr w:type="gramStart"/>
      <w:r>
        <w:t>类或者</w:t>
      </w:r>
      <w:proofErr w:type="gramEnd"/>
      <w:r>
        <w:t>对象。软件系统架构不仅指定了软件系统的组织和拓扑结构，而且显示了系统需求和组件之间的对应关系，包括设计决策的基本方法和基本原理。</w:t>
      </w:r>
    </w:p>
    <w:p w:rsidR="00053B28" w:rsidRDefault="00053B28" w:rsidP="00CF44C4">
      <w:pPr>
        <w:pStyle w:val="AltZ"/>
        <w:spacing w:before="156" w:after="156"/>
      </w:pPr>
      <w:r>
        <w:rPr>
          <w:rFonts w:hint="eastAsia"/>
        </w:rPr>
        <w:t>发展史</w:t>
      </w:r>
      <w:r>
        <w:rPr>
          <w:rFonts w:hint="eastAsia"/>
        </w:rPr>
        <w:t>:</w:t>
      </w:r>
    </w:p>
    <w:p w:rsidR="00053B28" w:rsidRDefault="00053B28" w:rsidP="00CF44C4">
      <w:pPr>
        <w:pStyle w:val="AltZ"/>
        <w:spacing w:before="156" w:after="156"/>
      </w:pPr>
      <w:r>
        <w:rPr>
          <w:rFonts w:hint="eastAsia"/>
        </w:rPr>
        <w:t>无架构阶段</w:t>
      </w:r>
      <w:r>
        <w:sym w:font="Wingdings" w:char="F0E8"/>
      </w:r>
      <w:r>
        <w:rPr>
          <w:rFonts w:hint="eastAsia"/>
        </w:rPr>
        <w:t>汇编</w:t>
      </w:r>
    </w:p>
    <w:p w:rsidR="00053B28" w:rsidRDefault="00053B28" w:rsidP="00CF44C4">
      <w:pPr>
        <w:pStyle w:val="AltZ"/>
        <w:spacing w:before="156" w:after="156"/>
      </w:pPr>
      <w:r>
        <w:rPr>
          <w:rFonts w:hint="eastAsia"/>
        </w:rPr>
        <w:t>萌芽阶段</w:t>
      </w:r>
      <w:r>
        <w:sym w:font="Wingdings" w:char="F0E8"/>
      </w:r>
      <w:r>
        <w:rPr>
          <w:rFonts w:hint="eastAsia"/>
        </w:rPr>
        <w:t>程序结构设计</w:t>
      </w:r>
    </w:p>
    <w:p w:rsidR="00053B28" w:rsidRDefault="00053B28" w:rsidP="00CF44C4">
      <w:pPr>
        <w:pStyle w:val="AltZ"/>
        <w:spacing w:before="156" w:after="156"/>
      </w:pPr>
      <w:r>
        <w:rPr>
          <w:rFonts w:hint="eastAsia"/>
        </w:rPr>
        <w:t>初级阶段</w:t>
      </w:r>
      <w:r>
        <w:sym w:font="Wingdings" w:char="F0E8"/>
      </w:r>
      <w:r>
        <w:t>UML</w:t>
      </w:r>
    </w:p>
    <w:p w:rsidR="00053B28" w:rsidRDefault="00053B28" w:rsidP="00CF44C4">
      <w:pPr>
        <w:pStyle w:val="AltZ"/>
        <w:spacing w:before="156" w:after="156"/>
      </w:pPr>
      <w:r>
        <w:rPr>
          <w:rFonts w:hint="eastAsia"/>
        </w:rPr>
        <w:t>高级阶段</w:t>
      </w:r>
      <w:r>
        <w:sym w:font="Wingdings" w:char="F0E8"/>
      </w:r>
      <w:r>
        <w:rPr>
          <w:rFonts w:hint="eastAsia"/>
        </w:rPr>
        <w:t>4+1</w:t>
      </w:r>
      <w:r>
        <w:rPr>
          <w:rFonts w:hint="eastAsia"/>
        </w:rPr>
        <w:t>视图</w:t>
      </w:r>
    </w:p>
    <w:p w:rsidR="006A454B" w:rsidRDefault="006A454B" w:rsidP="00CF44C4">
      <w:pPr>
        <w:pStyle w:val="AltZ"/>
        <w:spacing w:before="156" w:after="156"/>
      </w:pPr>
      <w:r>
        <w:t>软件系统设计决策</w:t>
      </w:r>
      <w:r>
        <w:rPr>
          <w:rFonts w:hint="eastAsia"/>
        </w:rPr>
        <w:t>:</w:t>
      </w:r>
    </w:p>
    <w:p w:rsidR="00591FD7" w:rsidRDefault="00591FD7" w:rsidP="00CF44C4">
      <w:pPr>
        <w:pStyle w:val="AltZ"/>
        <w:spacing w:before="156" w:after="156"/>
      </w:pPr>
      <w:r>
        <w:t>架构模式</w:t>
      </w:r>
      <w:r>
        <w:sym w:font="Wingdings" w:char="F0E8"/>
      </w:r>
      <w:r>
        <w:t>分析模式</w:t>
      </w:r>
      <w:r>
        <w:sym w:font="Wingdings" w:char="F0E8"/>
      </w:r>
      <w:r>
        <w:t>设计模式</w:t>
      </w:r>
      <w:r>
        <w:sym w:font="Wingdings" w:char="F0E8"/>
      </w:r>
      <w:r>
        <w:t>惯用法</w:t>
      </w:r>
    </w:p>
    <w:p w:rsidR="00A167B6" w:rsidRDefault="00A05C77" w:rsidP="00CF44C4">
      <w:pPr>
        <w:pStyle w:val="AltZ"/>
        <w:spacing w:before="156" w:after="156"/>
      </w:pPr>
      <w:r w:rsidRPr="00A05C77">
        <w:rPr>
          <w:rFonts w:hint="eastAsia"/>
        </w:rPr>
        <w:t>架构模式是一个通用的、可重用的解决方案，用于在给定上下文中的软件体系结构中经常出现的问题。架构模式与软件设计模式类似，但具有更广泛的范围。</w:t>
      </w:r>
    </w:p>
    <w:p w:rsidR="00035F68" w:rsidRPr="00035F68" w:rsidRDefault="00035F68" w:rsidP="00CF44C4">
      <w:pPr>
        <w:pStyle w:val="AltZ"/>
        <w:spacing w:before="156" w:after="156"/>
      </w:pPr>
      <w:r w:rsidRPr="00035F68">
        <w:t>10</w:t>
      </w:r>
      <w:r w:rsidRPr="00035F68">
        <w:t>种常见的体系架构模式</w:t>
      </w:r>
      <w:r>
        <w:rPr>
          <w:rFonts w:hint="eastAsia"/>
        </w:rPr>
        <w:t>:</w:t>
      </w:r>
    </w:p>
    <w:p w:rsidR="00035F68" w:rsidRPr="00035F68" w:rsidRDefault="00035F68" w:rsidP="00CF44C4">
      <w:pPr>
        <w:pStyle w:val="123AltS"/>
        <w:spacing w:before="156" w:after="156"/>
      </w:pPr>
      <w:r w:rsidRPr="00035F68">
        <w:t>分层模式</w:t>
      </w:r>
    </w:p>
    <w:p w:rsidR="00035F68" w:rsidRPr="00035F68" w:rsidRDefault="00035F68" w:rsidP="00CF44C4">
      <w:pPr>
        <w:pStyle w:val="123AltS"/>
        <w:spacing w:before="156" w:after="156"/>
      </w:pPr>
      <w:r w:rsidRPr="00035F68">
        <w:t>客户端</w:t>
      </w:r>
      <w:r w:rsidRPr="00035F68">
        <w:t>-</w:t>
      </w:r>
      <w:r w:rsidRPr="00035F68">
        <w:t>服务器模式</w:t>
      </w:r>
    </w:p>
    <w:p w:rsidR="00035F68" w:rsidRPr="00035F68" w:rsidRDefault="00035F68" w:rsidP="00CF44C4">
      <w:pPr>
        <w:pStyle w:val="123AltS"/>
        <w:spacing w:before="156" w:after="156"/>
      </w:pPr>
      <w:r w:rsidRPr="00035F68">
        <w:t>主从设备模式</w:t>
      </w:r>
    </w:p>
    <w:p w:rsidR="00035F68" w:rsidRPr="00035F68" w:rsidRDefault="00035F68" w:rsidP="00CF44C4">
      <w:pPr>
        <w:pStyle w:val="123AltS"/>
        <w:spacing w:before="156" w:after="156"/>
      </w:pPr>
      <w:r w:rsidRPr="00035F68">
        <w:t>管道</w:t>
      </w:r>
      <w:r w:rsidRPr="00035F68">
        <w:t>-</w:t>
      </w:r>
      <w:r w:rsidRPr="00035F68">
        <w:t>过滤器模式</w:t>
      </w:r>
    </w:p>
    <w:p w:rsidR="00035F68" w:rsidRPr="00035F68" w:rsidRDefault="00035F68" w:rsidP="00CF44C4">
      <w:pPr>
        <w:pStyle w:val="123AltS"/>
        <w:spacing w:before="156" w:after="156"/>
      </w:pPr>
      <w:r w:rsidRPr="00035F68">
        <w:lastRenderedPageBreak/>
        <w:t>代理模式</w:t>
      </w:r>
    </w:p>
    <w:p w:rsidR="00035F68" w:rsidRPr="00035F68" w:rsidRDefault="00035F68" w:rsidP="00CF44C4">
      <w:pPr>
        <w:pStyle w:val="123AltS"/>
        <w:spacing w:before="156" w:after="156"/>
      </w:pPr>
      <w:r w:rsidRPr="00035F68">
        <w:t>点对点模式</w:t>
      </w:r>
    </w:p>
    <w:p w:rsidR="00035F68" w:rsidRPr="00035F68" w:rsidRDefault="00035F68" w:rsidP="00CF44C4">
      <w:pPr>
        <w:pStyle w:val="123AltS"/>
        <w:spacing w:before="156" w:after="156"/>
      </w:pPr>
      <w:r w:rsidRPr="00035F68">
        <w:t>事件总线模式</w:t>
      </w:r>
    </w:p>
    <w:p w:rsidR="00035F68" w:rsidRPr="00035F68" w:rsidRDefault="00035F68" w:rsidP="00CF44C4">
      <w:pPr>
        <w:pStyle w:val="123AltS"/>
        <w:spacing w:before="156" w:after="156"/>
      </w:pPr>
      <w:r w:rsidRPr="00035F68">
        <w:t>模型</w:t>
      </w:r>
      <w:r w:rsidRPr="00035F68">
        <w:t>-</w:t>
      </w:r>
      <w:r w:rsidRPr="00035F68">
        <w:t>视图</w:t>
      </w:r>
      <w:r w:rsidRPr="00035F68">
        <w:t>-</w:t>
      </w:r>
      <w:r w:rsidRPr="00035F68">
        <w:t>控制器模式</w:t>
      </w:r>
    </w:p>
    <w:p w:rsidR="00035F68" w:rsidRPr="00035F68" w:rsidRDefault="00035F68" w:rsidP="00CF44C4">
      <w:pPr>
        <w:pStyle w:val="123AltS"/>
        <w:spacing w:before="156" w:after="156"/>
      </w:pPr>
      <w:r w:rsidRPr="00035F68">
        <w:t>黑板模式</w:t>
      </w:r>
    </w:p>
    <w:p w:rsidR="00035F68" w:rsidRPr="00035F68" w:rsidRDefault="00035F68" w:rsidP="00CF44C4">
      <w:pPr>
        <w:pStyle w:val="123AltS"/>
        <w:spacing w:before="156" w:after="156"/>
      </w:pPr>
      <w:r w:rsidRPr="00035F68">
        <w:t>解释器模式</w:t>
      </w:r>
    </w:p>
    <w:p w:rsidR="00035F68" w:rsidRPr="00A05C77" w:rsidRDefault="00A167B6" w:rsidP="00CF44C4">
      <w:pPr>
        <w:pStyle w:val="AltZ"/>
        <w:spacing w:before="156" w:after="156"/>
      </w:pPr>
      <w:r>
        <w:t>架构描述语言（</w:t>
      </w:r>
      <w:r>
        <w:t>Architecture Description Language,</w:t>
      </w:r>
      <w:r>
        <w:rPr>
          <w:rFonts w:hint="eastAsia"/>
        </w:rPr>
        <w:t xml:space="preserve"> </w:t>
      </w:r>
      <w:r>
        <w:t>ADL)</w:t>
      </w:r>
      <w:r>
        <w:t>是一种为明确说明软件系统的概念架构和对这些概念架构建模提供功能的语言。</w:t>
      </w:r>
      <w:r>
        <w:t>ADL</w:t>
      </w:r>
      <w:r>
        <w:t>主要包括以下组成部分：组件、组件接口、连接件和架构配置。</w:t>
      </w:r>
      <w:r>
        <w:t>ADL</w:t>
      </w:r>
      <w:r>
        <w:t>对连接件的重视成为区分</w:t>
      </w:r>
      <w:r>
        <w:t>ADL</w:t>
      </w:r>
      <w:r>
        <w:t>和其他建模语言的重要特征之一</w:t>
      </w:r>
    </w:p>
    <w:p w:rsidR="00FC2904" w:rsidRPr="00457682" w:rsidRDefault="00885CBB" w:rsidP="00885CBB">
      <w:pPr>
        <w:pStyle w:val="3Alt3"/>
        <w:spacing w:before="156" w:after="156"/>
      </w:pPr>
      <w:bookmarkStart w:id="4" w:name="_Toc525331504"/>
      <w:r>
        <w:rPr>
          <w:rFonts w:hint="eastAsia"/>
        </w:rPr>
        <w:t>试题</w:t>
      </w:r>
      <w:bookmarkEnd w:id="4"/>
    </w:p>
    <w:p w:rsidR="00E6546E" w:rsidRDefault="00E6546E" w:rsidP="00E6546E">
      <w:pPr>
        <w:pStyle w:val="-AltD"/>
        <w:spacing w:before="156" w:after="156"/>
      </w:pPr>
      <w:r>
        <w:t>(</w:t>
      </w:r>
      <w:r>
        <w:rPr>
          <w:color w:val="006666"/>
        </w:rPr>
        <w:t>57</w:t>
      </w:r>
      <w:r>
        <w:t>)</w:t>
      </w:r>
      <w:r>
        <w:t>的选择是开发一个软件系统时的基本设计决策；</w:t>
      </w:r>
      <w:r>
        <w:t>(</w:t>
      </w:r>
      <w:r>
        <w:rPr>
          <w:color w:val="006666"/>
        </w:rPr>
        <w:t>58</w:t>
      </w:r>
      <w:r>
        <w:t>)</w:t>
      </w:r>
      <w:r>
        <w:t>是最低层的模式，关注软件系统的设计与实现，描述了如何实现构件及构件之间的关系。引用</w:t>
      </w:r>
      <w:r>
        <w:t>-</w:t>
      </w:r>
      <w:r>
        <w:t>计数是</w:t>
      </w:r>
      <w:r>
        <w:rPr>
          <w:color w:val="000088"/>
        </w:rPr>
        <w:t>C</w:t>
      </w:r>
      <w:r>
        <w:t xml:space="preserve">++ </w:t>
      </w:r>
      <w:r>
        <w:t>管理动态资源时常用的一种（</w:t>
      </w:r>
      <w:r>
        <w:rPr>
          <w:color w:val="006666"/>
        </w:rPr>
        <w:t>59</w:t>
      </w:r>
      <w:r>
        <w:t>)</w:t>
      </w:r>
      <w:r>
        <w:t>。</w:t>
      </w:r>
      <w:r>
        <w:t xml:space="preserve">  </w:t>
      </w:r>
    </w:p>
    <w:p w:rsidR="00E6546E" w:rsidRDefault="00E6546E" w:rsidP="00CF44C4">
      <w:pPr>
        <w:pStyle w:val="AltZ"/>
        <w:spacing w:before="156" w:after="156"/>
      </w:pPr>
      <w:r>
        <w:t>2009</w:t>
      </w:r>
      <w:r>
        <w:t>年</w:t>
      </w:r>
      <w:r>
        <w:t>(</w:t>
      </w:r>
      <w:r>
        <w:rPr>
          <w:color w:val="006666"/>
        </w:rPr>
        <w:t>57</w:t>
      </w:r>
      <w:r>
        <w:t>)</w:t>
      </w:r>
    </w:p>
    <w:p w:rsidR="00E6546E" w:rsidRDefault="00E6546E" w:rsidP="00CF44C4">
      <w:pPr>
        <w:pStyle w:val="AltZ"/>
        <w:spacing w:before="156" w:after="156"/>
      </w:pPr>
      <w:r>
        <w:t>A.</w:t>
      </w:r>
      <w:r>
        <w:t>架构模式</w:t>
      </w:r>
      <w:r>
        <w:t xml:space="preserve">          </w:t>
      </w:r>
    </w:p>
    <w:p w:rsidR="00E6546E" w:rsidRDefault="00E6546E" w:rsidP="00CF44C4">
      <w:pPr>
        <w:pStyle w:val="AltZ"/>
        <w:spacing w:before="156" w:after="156"/>
      </w:pPr>
      <w:r>
        <w:t>B.</w:t>
      </w:r>
      <w:r>
        <w:t>惯用法</w:t>
      </w:r>
      <w:r>
        <w:t xml:space="preserve">       </w:t>
      </w:r>
    </w:p>
    <w:p w:rsidR="00E6546E" w:rsidRDefault="00E6546E" w:rsidP="00CF44C4">
      <w:pPr>
        <w:pStyle w:val="AltZ"/>
        <w:spacing w:before="156" w:after="156"/>
      </w:pPr>
      <w:r>
        <w:rPr>
          <w:color w:val="000088"/>
        </w:rPr>
        <w:t>C</w:t>
      </w:r>
      <w:r>
        <w:t>.</w:t>
      </w:r>
      <w:r>
        <w:t>设计模式</w:t>
      </w:r>
      <w:r>
        <w:t xml:space="preserve">          </w:t>
      </w:r>
    </w:p>
    <w:p w:rsidR="00E6546E" w:rsidRDefault="00E6546E" w:rsidP="00CF44C4">
      <w:pPr>
        <w:pStyle w:val="AltZ"/>
        <w:spacing w:before="156" w:after="156"/>
      </w:pPr>
      <w:r>
        <w:rPr>
          <w:color w:val="000088"/>
        </w:rPr>
        <w:t>D</w:t>
      </w:r>
      <w:r>
        <w:t>.</w:t>
      </w:r>
      <w:r>
        <w:t>分析模式</w:t>
      </w:r>
      <w:r>
        <w:t xml:space="preserve">  </w:t>
      </w:r>
    </w:p>
    <w:p w:rsidR="00E6546E" w:rsidRDefault="00E6546E" w:rsidP="00CF44C4">
      <w:pPr>
        <w:pStyle w:val="AltZ"/>
        <w:spacing w:before="156" w:after="156"/>
      </w:pPr>
      <w:r>
        <w:t>2009</w:t>
      </w:r>
      <w:r>
        <w:t>年</w:t>
      </w:r>
      <w:r>
        <w:t>(</w:t>
      </w:r>
      <w:r>
        <w:rPr>
          <w:color w:val="006666"/>
        </w:rPr>
        <w:t>58</w:t>
      </w:r>
      <w:r>
        <w:t>)</w:t>
      </w:r>
    </w:p>
    <w:p w:rsidR="00E6546E" w:rsidRDefault="00E6546E" w:rsidP="00CF44C4">
      <w:pPr>
        <w:pStyle w:val="AltZ"/>
        <w:spacing w:before="156" w:after="156"/>
      </w:pPr>
      <w:r>
        <w:t>A.</w:t>
      </w:r>
      <w:r>
        <w:t>架构模式</w:t>
      </w:r>
      <w:r>
        <w:t xml:space="preserve">          </w:t>
      </w:r>
    </w:p>
    <w:p w:rsidR="00E6546E" w:rsidRDefault="00E6546E" w:rsidP="00CF44C4">
      <w:pPr>
        <w:pStyle w:val="AltZ"/>
        <w:spacing w:before="156" w:after="156"/>
      </w:pPr>
      <w:r>
        <w:t>B.</w:t>
      </w:r>
      <w:r>
        <w:t>惯用法</w:t>
      </w:r>
      <w:r>
        <w:t xml:space="preserve">       </w:t>
      </w:r>
    </w:p>
    <w:p w:rsidR="00E6546E" w:rsidRDefault="00E6546E" w:rsidP="00CF44C4">
      <w:pPr>
        <w:pStyle w:val="AltZ"/>
        <w:spacing w:before="156" w:after="156"/>
      </w:pPr>
      <w:r>
        <w:rPr>
          <w:color w:val="000088"/>
        </w:rPr>
        <w:t>C</w:t>
      </w:r>
      <w:r>
        <w:t>.</w:t>
      </w:r>
      <w:r>
        <w:t>设计模式</w:t>
      </w:r>
      <w:r>
        <w:t xml:space="preserve">          </w:t>
      </w:r>
    </w:p>
    <w:p w:rsidR="00E6546E" w:rsidRDefault="00E6546E" w:rsidP="00CF44C4">
      <w:pPr>
        <w:pStyle w:val="AltZ"/>
        <w:spacing w:before="156" w:after="156"/>
      </w:pPr>
      <w:r>
        <w:rPr>
          <w:color w:val="000088"/>
        </w:rPr>
        <w:t>D</w:t>
      </w:r>
      <w:r>
        <w:t>.</w:t>
      </w:r>
      <w:r>
        <w:t>分析模式</w:t>
      </w:r>
      <w:r>
        <w:t xml:space="preserve">  </w:t>
      </w:r>
    </w:p>
    <w:p w:rsidR="00E6546E" w:rsidRDefault="00E6546E" w:rsidP="00CF44C4">
      <w:pPr>
        <w:pStyle w:val="AltZ"/>
        <w:spacing w:before="156" w:after="156"/>
      </w:pPr>
      <w:r>
        <w:lastRenderedPageBreak/>
        <w:t>2009</w:t>
      </w:r>
      <w:r>
        <w:t>年</w:t>
      </w:r>
      <w:r>
        <w:t>(</w:t>
      </w:r>
      <w:r>
        <w:rPr>
          <w:color w:val="006666"/>
        </w:rPr>
        <w:t>59</w:t>
      </w:r>
      <w:r>
        <w:t>)</w:t>
      </w:r>
    </w:p>
    <w:p w:rsidR="00E6546E" w:rsidRDefault="00E6546E" w:rsidP="00CF44C4">
      <w:pPr>
        <w:pStyle w:val="AltZ"/>
        <w:spacing w:before="156" w:after="156"/>
      </w:pPr>
      <w:r>
        <w:t>A.</w:t>
      </w:r>
      <w:r>
        <w:t>架构模式</w:t>
      </w:r>
      <w:r>
        <w:t xml:space="preserve">          </w:t>
      </w:r>
    </w:p>
    <w:p w:rsidR="00E6546E" w:rsidRDefault="00E6546E" w:rsidP="00CF44C4">
      <w:pPr>
        <w:pStyle w:val="AltZ"/>
        <w:spacing w:before="156" w:after="156"/>
      </w:pPr>
      <w:r>
        <w:t>B.</w:t>
      </w:r>
      <w:r>
        <w:t>惯用法</w:t>
      </w:r>
      <w:r>
        <w:t xml:space="preserve">       </w:t>
      </w:r>
    </w:p>
    <w:p w:rsidR="00E6546E" w:rsidRDefault="00E6546E" w:rsidP="00CF44C4">
      <w:pPr>
        <w:pStyle w:val="AltZ"/>
        <w:spacing w:before="156" w:after="156"/>
      </w:pPr>
      <w:r>
        <w:rPr>
          <w:color w:val="000088"/>
        </w:rPr>
        <w:t>C</w:t>
      </w:r>
      <w:r>
        <w:t>.</w:t>
      </w:r>
      <w:r>
        <w:t>设计模式</w:t>
      </w:r>
      <w:r>
        <w:t xml:space="preserve">          </w:t>
      </w:r>
    </w:p>
    <w:p w:rsidR="00E6546E" w:rsidRDefault="00E6546E" w:rsidP="00CF44C4">
      <w:pPr>
        <w:pStyle w:val="AltZ"/>
        <w:spacing w:before="156" w:after="156"/>
      </w:pPr>
      <w:r>
        <w:rPr>
          <w:color w:val="000088"/>
        </w:rPr>
        <w:t>D</w:t>
      </w:r>
      <w:r>
        <w:t>.</w:t>
      </w:r>
      <w:r>
        <w:t>分析模式</w:t>
      </w:r>
      <w:r>
        <w:t xml:space="preserve">  </w:t>
      </w:r>
    </w:p>
    <w:p w:rsidR="00E6546E" w:rsidRPr="009F23F7" w:rsidRDefault="00E6546E" w:rsidP="00E6546E">
      <w:pPr>
        <w:spacing w:line="251" w:lineRule="auto"/>
        <w:ind w:left="420"/>
        <w:rPr>
          <w:highlight w:val="black"/>
        </w:rPr>
      </w:pPr>
      <w:bookmarkStart w:id="5" w:name="1613-1534675794733"/>
      <w:bookmarkStart w:id="6" w:name="7180-1534675794736"/>
      <w:bookmarkEnd w:id="5"/>
      <w:bookmarkEnd w:id="6"/>
      <w:r w:rsidRPr="009F23F7">
        <w:rPr>
          <w:highlight w:val="black"/>
        </w:rPr>
        <w:t>【答案】</w:t>
      </w:r>
      <w:r w:rsidRPr="009F23F7">
        <w:rPr>
          <w:highlight w:val="black"/>
        </w:rPr>
        <w:t xml:space="preserve">A B B </w:t>
      </w:r>
      <w:r w:rsidRPr="009F23F7">
        <w:rPr>
          <w:highlight w:val="black"/>
        </w:rPr>
        <w:t>【解析】本题考查软件设计中使用的架构模式、设计模式和惯用法的基本概念。</w:t>
      </w:r>
    </w:p>
    <w:p w:rsidR="00E6546E" w:rsidRPr="009F23F7" w:rsidRDefault="00E6546E" w:rsidP="00E6546E">
      <w:pPr>
        <w:rPr>
          <w:highlight w:val="black"/>
        </w:rPr>
      </w:pPr>
      <w:bookmarkStart w:id="7" w:name="5519-1534675795053"/>
      <w:bookmarkEnd w:id="7"/>
    </w:p>
    <w:p w:rsidR="00E6546E" w:rsidRPr="009F23F7" w:rsidRDefault="00E6546E" w:rsidP="00CF44C4">
      <w:pPr>
        <w:pStyle w:val="AltZ"/>
        <w:spacing w:before="156" w:after="156"/>
      </w:pPr>
      <w:bookmarkStart w:id="8" w:name="7026-1534675794737"/>
      <w:bookmarkEnd w:id="8"/>
      <w:r w:rsidRPr="009F23F7">
        <w:rPr>
          <w:highlight w:val="black"/>
        </w:rPr>
        <w:t>架构模式是软件设计中的高层决策，例如</w:t>
      </w:r>
      <w:r w:rsidRPr="009F23F7">
        <w:rPr>
          <w:highlight w:val="black"/>
        </w:rPr>
        <w:t>C/S</w:t>
      </w:r>
      <w:r w:rsidRPr="009F23F7">
        <w:rPr>
          <w:highlight w:val="black"/>
        </w:rPr>
        <w:t>结构就属于架构模式，架构模式反映了开发软件系统过程中所作的基本设计决策；设计模式主要关注软件系统的设计，与具体的实现语言无关；惯用法则是实现时通过某种特定的程序设计语言来描述构件与构件之间的关系，例如引用</w:t>
      </w:r>
      <w:r w:rsidRPr="009F23F7">
        <w:rPr>
          <w:highlight w:val="black"/>
        </w:rPr>
        <w:t>-</w:t>
      </w:r>
      <w:r w:rsidRPr="009F23F7">
        <w:rPr>
          <w:highlight w:val="black"/>
        </w:rPr>
        <w:t>计数就是</w:t>
      </w:r>
      <w:r w:rsidRPr="009F23F7">
        <w:rPr>
          <w:highlight w:val="black"/>
        </w:rPr>
        <w:t>C++</w:t>
      </w:r>
      <w:r w:rsidRPr="009F23F7">
        <w:rPr>
          <w:highlight w:val="black"/>
        </w:rPr>
        <w:t>语言中的一种惯用法。</w:t>
      </w:r>
    </w:p>
    <w:p w:rsidR="00800DB5" w:rsidRPr="00800DB5" w:rsidRDefault="00800DB5" w:rsidP="00CF44C4">
      <w:pPr>
        <w:pStyle w:val="AltZ"/>
        <w:spacing w:before="156" w:after="156"/>
      </w:pPr>
    </w:p>
    <w:p w:rsidR="000D2841" w:rsidRDefault="000D2841" w:rsidP="000D2841">
      <w:pPr>
        <w:pStyle w:val="-AltD"/>
        <w:spacing w:before="156" w:after="156"/>
      </w:pPr>
      <w:r>
        <w:t xml:space="preserve">ANSI/IEEE </w:t>
      </w:r>
      <w:r>
        <w:rPr>
          <w:color w:val="006666"/>
        </w:rPr>
        <w:t>1471</w:t>
      </w:r>
      <w:r>
        <w:t>-</w:t>
      </w:r>
      <w:r>
        <w:rPr>
          <w:color w:val="006666"/>
        </w:rPr>
        <w:t>2000</w:t>
      </w:r>
      <w:r>
        <w:t>是对软件密集型系统的架构进行描述的标准。在该标准中，</w:t>
      </w:r>
      <w:r>
        <w:t xml:space="preserve"> (</w:t>
      </w:r>
      <w:r>
        <w:rPr>
          <w:color w:val="006666"/>
        </w:rPr>
        <w:t>39</w:t>
      </w:r>
      <w:r>
        <w:t>)</w:t>
      </w:r>
      <w:r>
        <w:t>这一概念主要用于描述软件架构模型。在此基础上，通常采用（</w:t>
      </w:r>
      <w:r>
        <w:rPr>
          <w:color w:val="006666"/>
        </w:rPr>
        <w:t>40</w:t>
      </w:r>
      <w:r>
        <w:t>)</w:t>
      </w:r>
      <w:r>
        <w:t>描述</w:t>
      </w:r>
      <w:proofErr w:type="gramStart"/>
      <w:r>
        <w:t>某个利益</w:t>
      </w:r>
      <w:proofErr w:type="gramEnd"/>
      <w:r>
        <w:t>相关人（</w:t>
      </w:r>
      <w:r>
        <w:t>Stakeholder)</w:t>
      </w:r>
      <w:r>
        <w:t>所关注架构模型的某一方面。（</w:t>
      </w:r>
      <w:r>
        <w:rPr>
          <w:color w:val="006666"/>
        </w:rPr>
        <w:t>41</w:t>
      </w:r>
      <w:r>
        <w:t>)</w:t>
      </w:r>
      <w:r>
        <w:t>则是对</w:t>
      </w:r>
      <w:proofErr w:type="gramStart"/>
      <w:r>
        <w:t>所有利益</w:t>
      </w:r>
      <w:proofErr w:type="gramEnd"/>
      <w:r>
        <w:t>相关人关注点的响应和回答。</w:t>
      </w:r>
    </w:p>
    <w:p w:rsidR="000D2841" w:rsidRDefault="000D2841" w:rsidP="00CF44C4">
      <w:pPr>
        <w:pStyle w:val="AltZ"/>
        <w:spacing w:before="156" w:after="156"/>
      </w:pPr>
      <w:r>
        <w:t>2012</w:t>
      </w:r>
      <w:r>
        <w:t>年</w:t>
      </w:r>
      <w:r>
        <w:t>(</w:t>
      </w:r>
      <w:r>
        <w:rPr>
          <w:color w:val="006666"/>
        </w:rPr>
        <w:t>39</w:t>
      </w:r>
      <w:r>
        <w:t>)</w:t>
      </w:r>
    </w:p>
    <w:p w:rsidR="000D2841" w:rsidRDefault="000D2841" w:rsidP="00CF44C4">
      <w:pPr>
        <w:pStyle w:val="AltZ"/>
        <w:spacing w:before="156" w:after="156"/>
      </w:pPr>
      <w:r>
        <w:t>A.</w:t>
      </w:r>
      <w:r>
        <w:t>上下文</w:t>
      </w:r>
      <w:r>
        <w:t xml:space="preserve">           </w:t>
      </w:r>
    </w:p>
    <w:p w:rsidR="000D2841" w:rsidRDefault="000D2841" w:rsidP="00CF44C4">
      <w:pPr>
        <w:pStyle w:val="AltZ"/>
        <w:spacing w:before="156" w:after="156"/>
      </w:pPr>
      <w:r>
        <w:t>B.</w:t>
      </w:r>
      <w:r>
        <w:t>架构风格</w:t>
      </w:r>
      <w:r>
        <w:t xml:space="preserve">          </w:t>
      </w:r>
    </w:p>
    <w:p w:rsidR="000D2841" w:rsidRDefault="000D2841" w:rsidP="00CF44C4">
      <w:pPr>
        <w:pStyle w:val="AltZ"/>
        <w:spacing w:before="156" w:after="156"/>
      </w:pPr>
      <w:r>
        <w:rPr>
          <w:color w:val="000088"/>
        </w:rPr>
        <w:t>C</w:t>
      </w:r>
      <w:r>
        <w:t>.</w:t>
      </w:r>
      <w:r>
        <w:t>组件</w:t>
      </w:r>
      <w:r>
        <w:t xml:space="preserve">                </w:t>
      </w:r>
    </w:p>
    <w:p w:rsidR="000D2841" w:rsidRDefault="000D2841" w:rsidP="00CF44C4">
      <w:pPr>
        <w:pStyle w:val="AltZ"/>
        <w:spacing w:before="156" w:after="156"/>
      </w:pPr>
      <w:r>
        <w:rPr>
          <w:color w:val="000088"/>
        </w:rPr>
        <w:t>D</w:t>
      </w:r>
      <w:r>
        <w:t>.</w:t>
      </w:r>
      <w:r>
        <w:t>视图</w:t>
      </w:r>
    </w:p>
    <w:p w:rsidR="000D2841" w:rsidRDefault="000D2841" w:rsidP="00CF44C4">
      <w:pPr>
        <w:pStyle w:val="AltZ"/>
        <w:spacing w:before="156" w:after="156"/>
      </w:pPr>
      <w:r>
        <w:t>2012</w:t>
      </w:r>
      <w:r>
        <w:t>年</w:t>
      </w:r>
      <w:r>
        <w:t>(</w:t>
      </w:r>
      <w:r>
        <w:rPr>
          <w:color w:val="006666"/>
        </w:rPr>
        <w:t>40</w:t>
      </w:r>
      <w:r>
        <w:t>)</w:t>
      </w:r>
    </w:p>
    <w:p w:rsidR="000D2841" w:rsidRDefault="000D2841" w:rsidP="00CF44C4">
      <w:pPr>
        <w:pStyle w:val="AltZ"/>
        <w:spacing w:before="156" w:after="156"/>
      </w:pPr>
      <w:r>
        <w:t>A.</w:t>
      </w:r>
      <w:r>
        <w:t>环境</w:t>
      </w:r>
      <w:r>
        <w:t xml:space="preserve">                </w:t>
      </w:r>
    </w:p>
    <w:p w:rsidR="000D2841" w:rsidRDefault="000D2841" w:rsidP="00CF44C4">
      <w:pPr>
        <w:pStyle w:val="AltZ"/>
        <w:spacing w:before="156" w:after="156"/>
      </w:pPr>
      <w:r>
        <w:t>B.</w:t>
      </w:r>
      <w:r>
        <w:t>资源</w:t>
      </w:r>
      <w:r>
        <w:t xml:space="preserve">                </w:t>
      </w:r>
    </w:p>
    <w:p w:rsidR="000D2841" w:rsidRDefault="000D2841" w:rsidP="00CF44C4">
      <w:pPr>
        <w:pStyle w:val="AltZ"/>
        <w:spacing w:before="156" w:after="156"/>
      </w:pPr>
      <w:r>
        <w:rPr>
          <w:color w:val="000088"/>
        </w:rPr>
        <w:lastRenderedPageBreak/>
        <w:t>C</w:t>
      </w:r>
      <w:r>
        <w:t>.</w:t>
      </w:r>
      <w:r>
        <w:t>视角</w:t>
      </w:r>
      <w:r>
        <w:t xml:space="preserve">                </w:t>
      </w:r>
    </w:p>
    <w:p w:rsidR="000D2841" w:rsidRDefault="000D2841" w:rsidP="00CF44C4">
      <w:pPr>
        <w:pStyle w:val="AltZ"/>
        <w:spacing w:before="156" w:after="156"/>
      </w:pPr>
      <w:r>
        <w:rPr>
          <w:color w:val="000088"/>
        </w:rPr>
        <w:t>D</w:t>
      </w:r>
      <w:r>
        <w:t>.</w:t>
      </w:r>
      <w:r>
        <w:t>场景</w:t>
      </w:r>
    </w:p>
    <w:p w:rsidR="000D2841" w:rsidRDefault="000D2841" w:rsidP="00CF44C4">
      <w:pPr>
        <w:pStyle w:val="AltZ"/>
        <w:spacing w:before="156" w:after="156"/>
      </w:pPr>
      <w:r>
        <w:t>2012</w:t>
      </w:r>
      <w:r>
        <w:t>年</w:t>
      </w:r>
      <w:r>
        <w:t>(</w:t>
      </w:r>
      <w:r>
        <w:rPr>
          <w:color w:val="006666"/>
        </w:rPr>
        <w:t>41</w:t>
      </w:r>
      <w:r>
        <w:t>)</w:t>
      </w:r>
    </w:p>
    <w:p w:rsidR="000D2841" w:rsidRDefault="000D2841" w:rsidP="00CF44C4">
      <w:pPr>
        <w:pStyle w:val="AltZ"/>
        <w:spacing w:before="156" w:after="156"/>
      </w:pPr>
      <w:r>
        <w:t>A.</w:t>
      </w:r>
      <w:r>
        <w:t>架构</w:t>
      </w:r>
      <w:r>
        <w:t xml:space="preserve">                </w:t>
      </w:r>
    </w:p>
    <w:p w:rsidR="000D2841" w:rsidRDefault="000D2841" w:rsidP="00CF44C4">
      <w:pPr>
        <w:pStyle w:val="AltZ"/>
        <w:spacing w:before="156" w:after="156"/>
      </w:pPr>
      <w:r>
        <w:t>B.</w:t>
      </w:r>
      <w:r>
        <w:t>系统</w:t>
      </w:r>
      <w:r>
        <w:t xml:space="preserve">                </w:t>
      </w:r>
    </w:p>
    <w:p w:rsidR="000D2841" w:rsidRDefault="000D2841" w:rsidP="00CF44C4">
      <w:pPr>
        <w:pStyle w:val="AltZ"/>
        <w:spacing w:before="156" w:after="156"/>
      </w:pPr>
      <w:r>
        <w:rPr>
          <w:color w:val="000088"/>
        </w:rPr>
        <w:t>C</w:t>
      </w:r>
      <w:r>
        <w:t>.</w:t>
      </w:r>
      <w:r>
        <w:t>模型</w:t>
      </w:r>
      <w:r>
        <w:t xml:space="preserve">                </w:t>
      </w:r>
    </w:p>
    <w:p w:rsidR="000D2841" w:rsidRDefault="000D2841" w:rsidP="00CF44C4">
      <w:pPr>
        <w:pStyle w:val="AltZ"/>
        <w:spacing w:before="156" w:after="156"/>
      </w:pPr>
      <w:r>
        <w:rPr>
          <w:color w:val="000088"/>
        </w:rPr>
        <w:t>D</w:t>
      </w:r>
      <w:r>
        <w:t>.</w:t>
      </w:r>
      <w:r>
        <w:t>使命</w:t>
      </w:r>
    </w:p>
    <w:p w:rsidR="000D2841" w:rsidRPr="00D351A3" w:rsidRDefault="000D2841" w:rsidP="000D2841">
      <w:pPr>
        <w:spacing w:line="251" w:lineRule="auto"/>
        <w:ind w:left="420"/>
      </w:pPr>
      <w:bookmarkStart w:id="9" w:name="4048-1534675773042"/>
      <w:bookmarkStart w:id="10" w:name="7180-1534675773055"/>
      <w:bookmarkEnd w:id="9"/>
      <w:bookmarkEnd w:id="10"/>
      <w:r w:rsidRPr="00D351A3">
        <w:rPr>
          <w:highlight w:val="black"/>
        </w:rPr>
        <w:t>【答案】</w:t>
      </w:r>
      <w:r w:rsidRPr="00D351A3">
        <w:rPr>
          <w:highlight w:val="black"/>
        </w:rPr>
        <w:t xml:space="preserve">D C A </w:t>
      </w:r>
      <w:r w:rsidRPr="00D351A3">
        <w:rPr>
          <w:highlight w:val="black"/>
        </w:rPr>
        <w:t>【解析】本题主要考查</w:t>
      </w:r>
      <w:r w:rsidRPr="00D351A3">
        <w:rPr>
          <w:highlight w:val="black"/>
        </w:rPr>
        <w:t>ANSI/IEEE 1471-2000</w:t>
      </w:r>
      <w:r w:rsidRPr="00D351A3">
        <w:rPr>
          <w:highlight w:val="black"/>
        </w:rPr>
        <w:t>标准的相关知识。</w:t>
      </w:r>
      <w:r w:rsidRPr="00D351A3">
        <w:rPr>
          <w:highlight w:val="black"/>
        </w:rPr>
        <w:t xml:space="preserve"> </w:t>
      </w:r>
      <w:r w:rsidRPr="00D351A3">
        <w:rPr>
          <w:highlight w:val="black"/>
        </w:rPr>
        <w:t>在</w:t>
      </w:r>
      <w:r w:rsidRPr="00D351A3">
        <w:rPr>
          <w:highlight w:val="black"/>
        </w:rPr>
        <w:t>ANSI/IEEE</w:t>
      </w:r>
      <w:bookmarkStart w:id="11" w:name="1650-1534675773549"/>
      <w:bookmarkStart w:id="12" w:name="9076-1534675773057"/>
      <w:bookmarkEnd w:id="11"/>
      <w:bookmarkEnd w:id="12"/>
      <w:r w:rsidRPr="00D351A3">
        <w:rPr>
          <w:rFonts w:hint="eastAsia"/>
          <w:highlight w:val="black"/>
        </w:rPr>
        <w:t xml:space="preserve"> </w:t>
      </w:r>
      <w:r w:rsidRPr="00D351A3">
        <w:rPr>
          <w:highlight w:val="black"/>
        </w:rPr>
        <w:t>1471-2000</w:t>
      </w:r>
      <w:r w:rsidRPr="00D351A3">
        <w:rPr>
          <w:highlight w:val="black"/>
        </w:rPr>
        <w:t>标</w:t>
      </w:r>
      <w:r w:rsidRPr="00D351A3">
        <w:rPr>
          <w:highlight w:val="black"/>
        </w:rPr>
        <w:t xml:space="preserve"> </w:t>
      </w:r>
      <w:r w:rsidRPr="00D351A3">
        <w:rPr>
          <w:highlight w:val="black"/>
        </w:rPr>
        <w:t>准中，系统是为了达成利益相关人（</w:t>
      </w:r>
      <w:r w:rsidRPr="00D351A3">
        <w:rPr>
          <w:highlight w:val="black"/>
        </w:rPr>
        <w:t>Stakeholder)</w:t>
      </w:r>
      <w:r w:rsidRPr="00D351A3">
        <w:rPr>
          <w:highlight w:val="black"/>
        </w:rPr>
        <w:t>的某些使命（</w:t>
      </w:r>
      <w:r w:rsidRPr="00D351A3">
        <w:rPr>
          <w:highlight w:val="black"/>
        </w:rPr>
        <w:t>Mission)</w:t>
      </w:r>
      <w:r w:rsidRPr="00D351A3">
        <w:rPr>
          <w:highlight w:val="black"/>
        </w:rPr>
        <w:t>，在特定环境</w:t>
      </w:r>
      <w:bookmarkStart w:id="13" w:name="6023-1534675773549"/>
      <w:bookmarkStart w:id="14" w:name="8870-1534675773059"/>
      <w:bookmarkEnd w:id="13"/>
      <w:bookmarkEnd w:id="14"/>
      <w:r w:rsidRPr="00D351A3">
        <w:rPr>
          <w:highlight w:val="black"/>
        </w:rPr>
        <w:t>(Enviroment)</w:t>
      </w:r>
      <w:r w:rsidRPr="00D351A3">
        <w:rPr>
          <w:highlight w:val="black"/>
        </w:rPr>
        <w:t>中构建的。每一个系统都有一个架构（</w:t>
      </w:r>
      <w:r w:rsidRPr="00D351A3">
        <w:rPr>
          <w:highlight w:val="black"/>
        </w:rPr>
        <w:t>Architecture)</w:t>
      </w:r>
      <w:r w:rsidRPr="00D351A3">
        <w:rPr>
          <w:highlight w:val="black"/>
        </w:rPr>
        <w:t>。架构是对</w:t>
      </w:r>
      <w:proofErr w:type="gramStart"/>
      <w:r w:rsidRPr="00D351A3">
        <w:rPr>
          <w:highlight w:val="black"/>
        </w:rPr>
        <w:t>所有利益</w:t>
      </w:r>
      <w:proofErr w:type="gramEnd"/>
      <w:r w:rsidRPr="00D351A3">
        <w:rPr>
          <w:highlight w:val="black"/>
        </w:rPr>
        <w:t>相关人的关注点（</w:t>
      </w:r>
      <w:r w:rsidRPr="00D351A3">
        <w:rPr>
          <w:highlight w:val="black"/>
        </w:rPr>
        <w:t>Concern)</w:t>
      </w:r>
      <w:r w:rsidRPr="00D351A3">
        <w:rPr>
          <w:highlight w:val="black"/>
        </w:rPr>
        <w:t>的响应和回答，通过架构描述（</w:t>
      </w:r>
      <w:r w:rsidRPr="00D351A3">
        <w:rPr>
          <w:highlight w:val="black"/>
        </w:rPr>
        <w:t>Architecture</w:t>
      </w:r>
      <w:bookmarkStart w:id="15" w:name="7830-1534675773549"/>
      <w:bookmarkStart w:id="16" w:name="3138-1534675773062"/>
      <w:bookmarkEnd w:id="15"/>
      <w:bookmarkEnd w:id="16"/>
      <w:r w:rsidRPr="00D351A3">
        <w:rPr>
          <w:rFonts w:hint="eastAsia"/>
          <w:highlight w:val="black"/>
        </w:rPr>
        <w:t xml:space="preserve"> </w:t>
      </w:r>
      <w:r w:rsidRPr="00D351A3">
        <w:rPr>
          <w:highlight w:val="black"/>
        </w:rPr>
        <w:t>Description)</w:t>
      </w:r>
      <w:r w:rsidRPr="00D351A3">
        <w:rPr>
          <w:highlight w:val="black"/>
        </w:rPr>
        <w:t>来</w:t>
      </w:r>
      <w:bookmarkStart w:id="17" w:name="2354-1534675773549"/>
      <w:bookmarkStart w:id="18" w:name="5997-1534675773062"/>
      <w:bookmarkEnd w:id="17"/>
      <w:bookmarkEnd w:id="18"/>
      <w:r w:rsidRPr="00D351A3">
        <w:rPr>
          <w:highlight w:val="black"/>
        </w:rPr>
        <w:t>说明。每一个利益相关人都有各自的关注点。这些关注点是指对其重要的，与系统的开发、运营或其他方面相关的利益。架构描述（</w:t>
      </w:r>
      <w:r w:rsidRPr="00D351A3">
        <w:rPr>
          <w:highlight w:val="black"/>
        </w:rPr>
        <w:t>Architecture</w:t>
      </w:r>
      <w:bookmarkStart w:id="19" w:name="4186-1534675773549"/>
      <w:bookmarkStart w:id="20" w:name="8425-1534675773064"/>
      <w:bookmarkEnd w:id="19"/>
      <w:bookmarkEnd w:id="20"/>
      <w:r w:rsidRPr="00D351A3">
        <w:rPr>
          <w:rFonts w:hint="eastAsia"/>
          <w:highlight w:val="black"/>
        </w:rPr>
        <w:t xml:space="preserve"> </w:t>
      </w:r>
      <w:r w:rsidRPr="00D351A3">
        <w:rPr>
          <w:highlight w:val="black"/>
        </w:rPr>
        <w:t>Description)</w:t>
      </w:r>
      <w:r w:rsidRPr="00D351A3">
        <w:rPr>
          <w:highlight w:val="black"/>
        </w:rPr>
        <w:t>本质上是多视图的。每一个视图（</w:t>
      </w:r>
      <w:r w:rsidRPr="00D351A3">
        <w:rPr>
          <w:highlight w:val="black"/>
        </w:rPr>
        <w:t>View)</w:t>
      </w:r>
      <w:r w:rsidRPr="00D351A3">
        <w:rPr>
          <w:highlight w:val="black"/>
        </w:rPr>
        <w:t>是从一个特定的视角（</w:t>
      </w:r>
      <w:r w:rsidRPr="00D351A3">
        <w:rPr>
          <w:highlight w:val="black"/>
        </w:rPr>
        <w:t>Viewpoint)</w:t>
      </w:r>
      <w:r w:rsidRPr="00D351A3">
        <w:rPr>
          <w:highlight w:val="black"/>
        </w:rPr>
        <w:t>来表述架构的某一个独立的方面。试图用一个单一的视图来覆盖所有的关注点当然是最好的，但实际上这种表述方式将很难理解。视角（</w:t>
      </w:r>
      <w:r w:rsidRPr="00D351A3">
        <w:rPr>
          <w:highlight w:val="black"/>
        </w:rPr>
        <w:t>Viewpoint)</w:t>
      </w:r>
      <w:r w:rsidRPr="00D351A3">
        <w:rPr>
          <w:highlight w:val="black"/>
        </w:rPr>
        <w:t>的选择，</w:t>
      </w:r>
      <w:proofErr w:type="gramStart"/>
      <w:r w:rsidRPr="00D351A3">
        <w:rPr>
          <w:highlight w:val="black"/>
        </w:rPr>
        <w:t>基于要</w:t>
      </w:r>
      <w:proofErr w:type="gramEnd"/>
      <w:r w:rsidRPr="00D351A3">
        <w:rPr>
          <w:highlight w:val="black"/>
        </w:rPr>
        <w:t>解决哪些利益相关人的</w:t>
      </w:r>
      <w:proofErr w:type="gramStart"/>
      <w:r w:rsidRPr="00D351A3">
        <w:rPr>
          <w:highlight w:val="black"/>
        </w:rPr>
        <w:t>哪些关注</w:t>
      </w:r>
      <w:proofErr w:type="gramEnd"/>
      <w:r w:rsidRPr="00D351A3">
        <w:rPr>
          <w:highlight w:val="black"/>
        </w:rPr>
        <w:t>点。它决定了用来创建视图的语言、符号和模型等，以及任何与创建视图相关的建模方法或者分析技术。一个视图（</w:t>
      </w:r>
      <w:r w:rsidRPr="00D351A3">
        <w:rPr>
          <w:highlight w:val="black"/>
        </w:rPr>
        <w:t>View)</w:t>
      </w:r>
      <w:r w:rsidRPr="00D351A3">
        <w:rPr>
          <w:highlight w:val="black"/>
        </w:rPr>
        <w:t>包括一个或者多个架构模型（</w:t>
      </w:r>
      <w:r w:rsidRPr="00D351A3">
        <w:rPr>
          <w:highlight w:val="black"/>
        </w:rPr>
        <w:t>Model)</w:t>
      </w:r>
      <w:r w:rsidRPr="00D351A3">
        <w:rPr>
          <w:highlight w:val="black"/>
        </w:rPr>
        <w:t>，一个模型也可能参与多个视图。模型较文本的表述的好处在于，可以更容易的可视化、检查、分析、管</w:t>
      </w:r>
      <w:bookmarkStart w:id="21" w:name="3513-1534675773549"/>
      <w:bookmarkStart w:id="22" w:name="3834-1534675773072"/>
      <w:bookmarkEnd w:id="21"/>
      <w:bookmarkEnd w:id="22"/>
      <w:r w:rsidRPr="00D351A3">
        <w:rPr>
          <w:highlight w:val="black"/>
        </w:rPr>
        <w:t>理和集成。</w:t>
      </w:r>
    </w:p>
    <w:p w:rsidR="000D2841" w:rsidRPr="000D2841" w:rsidRDefault="000D2841" w:rsidP="00CF44C4">
      <w:pPr>
        <w:pStyle w:val="AltZ"/>
        <w:spacing w:before="156" w:after="156"/>
      </w:pPr>
    </w:p>
    <w:p w:rsidR="005A3500" w:rsidRDefault="005A3500" w:rsidP="005A3500">
      <w:pPr>
        <w:pStyle w:val="-AltD"/>
        <w:spacing w:before="156" w:after="156"/>
      </w:pPr>
      <w:r>
        <w:t>软件系统架构是关于软件系统的结构、</w:t>
      </w:r>
      <w:r>
        <w:t>(</w:t>
      </w:r>
      <w:r>
        <w:rPr>
          <w:color w:val="006666"/>
        </w:rPr>
        <w:t>40</w:t>
      </w:r>
      <w:r>
        <w:t>)</w:t>
      </w:r>
      <w:r>
        <w:t>和属性的高级抽象。在描述阶段，主要描述直接构成系统的抽象组件以及各个组件之间的连接规则，特别是相对细致地描述组件的（</w:t>
      </w:r>
      <w:r>
        <w:rPr>
          <w:color w:val="006666"/>
        </w:rPr>
        <w:t>41</w:t>
      </w:r>
      <w:r>
        <w:t>)</w:t>
      </w:r>
      <w:r>
        <w:t>。在实现阶段，这些抽象组件被细化为实际的组件，比如具体</w:t>
      </w:r>
      <w:proofErr w:type="gramStart"/>
      <w:r>
        <w:t>类或者</w:t>
      </w:r>
      <w:proofErr w:type="gramEnd"/>
      <w:r>
        <w:t>对象。软件系统架构不仅指定了软件系统的组织和（</w:t>
      </w:r>
      <w:r>
        <w:rPr>
          <w:color w:val="006666"/>
        </w:rPr>
        <w:t>42</w:t>
      </w:r>
      <w:r>
        <w:t>)</w:t>
      </w:r>
      <w:r>
        <w:t>结构，而且显示了系统需求和组件之间的对应关系，包括设计决策的基本方法和基本原理。</w:t>
      </w:r>
    </w:p>
    <w:p w:rsidR="005A3500" w:rsidRDefault="005A3500" w:rsidP="00CF44C4">
      <w:pPr>
        <w:pStyle w:val="AltZ"/>
        <w:spacing w:before="156" w:after="156"/>
      </w:pPr>
      <w:r>
        <w:t>2013</w:t>
      </w:r>
      <w:r>
        <w:t>年</w:t>
      </w:r>
      <w:r>
        <w:t>(</w:t>
      </w:r>
      <w:r>
        <w:rPr>
          <w:color w:val="006666"/>
        </w:rPr>
        <w:t>40</w:t>
      </w:r>
      <w:r>
        <w:t>)</w:t>
      </w:r>
    </w:p>
    <w:p w:rsidR="005A3500" w:rsidRDefault="005A3500" w:rsidP="00CF44C4">
      <w:pPr>
        <w:pStyle w:val="AltZ"/>
        <w:spacing w:before="156" w:after="156"/>
      </w:pPr>
      <w:r>
        <w:t>A.</w:t>
      </w:r>
      <w:r>
        <w:t>行为</w:t>
      </w:r>
      <w:r>
        <w:t xml:space="preserve">                </w:t>
      </w:r>
    </w:p>
    <w:p w:rsidR="005A3500" w:rsidRDefault="005A3500" w:rsidP="00CF44C4">
      <w:pPr>
        <w:pStyle w:val="AltZ"/>
        <w:spacing w:before="156" w:after="156"/>
      </w:pPr>
      <w:r>
        <w:lastRenderedPageBreak/>
        <w:t>B.</w:t>
      </w:r>
      <w:r>
        <w:t>组织</w:t>
      </w:r>
      <w:r>
        <w:t xml:space="preserve">                </w:t>
      </w:r>
    </w:p>
    <w:p w:rsidR="005A3500" w:rsidRDefault="005A3500" w:rsidP="00CF44C4">
      <w:pPr>
        <w:pStyle w:val="AltZ"/>
        <w:spacing w:before="156" w:after="156"/>
      </w:pPr>
      <w:r>
        <w:rPr>
          <w:color w:val="000088"/>
        </w:rPr>
        <w:t>C</w:t>
      </w:r>
      <w:r>
        <w:t>.</w:t>
      </w:r>
      <w:r>
        <w:t>性能</w:t>
      </w:r>
      <w:r>
        <w:t xml:space="preserve">                </w:t>
      </w:r>
    </w:p>
    <w:p w:rsidR="005A3500" w:rsidRDefault="005A3500" w:rsidP="00CF44C4">
      <w:pPr>
        <w:pStyle w:val="AltZ"/>
        <w:spacing w:before="156" w:after="156"/>
      </w:pPr>
      <w:r>
        <w:rPr>
          <w:color w:val="000088"/>
        </w:rPr>
        <w:t>D</w:t>
      </w:r>
      <w:r>
        <w:t>.</w:t>
      </w:r>
      <w:r>
        <w:t>功能</w:t>
      </w:r>
    </w:p>
    <w:p w:rsidR="005A3500" w:rsidRDefault="005A3500" w:rsidP="00CF44C4">
      <w:pPr>
        <w:pStyle w:val="AltZ"/>
        <w:spacing w:before="156" w:after="156"/>
      </w:pPr>
      <w:r>
        <w:t>2013</w:t>
      </w:r>
      <w:r>
        <w:t>年</w:t>
      </w:r>
      <w:r>
        <w:t>(</w:t>
      </w:r>
      <w:r>
        <w:rPr>
          <w:color w:val="006666"/>
        </w:rPr>
        <w:t>41</w:t>
      </w:r>
      <w:r>
        <w:t>)</w:t>
      </w:r>
    </w:p>
    <w:p w:rsidR="005A3500" w:rsidRDefault="005A3500" w:rsidP="00CF44C4">
      <w:pPr>
        <w:pStyle w:val="AltZ"/>
        <w:spacing w:before="156" w:after="156"/>
      </w:pPr>
      <w:r>
        <w:t>A.</w:t>
      </w:r>
      <w:r>
        <w:t>交互关系</w:t>
      </w:r>
      <w:r>
        <w:t xml:space="preserve">          </w:t>
      </w:r>
    </w:p>
    <w:p w:rsidR="005A3500" w:rsidRDefault="005A3500" w:rsidP="00CF44C4">
      <w:pPr>
        <w:pStyle w:val="AltZ"/>
        <w:spacing w:before="156" w:after="156"/>
      </w:pPr>
      <w:r>
        <w:t>B.</w:t>
      </w:r>
      <w:r>
        <w:t>实现关系</w:t>
      </w:r>
      <w:r>
        <w:t xml:space="preserve">         </w:t>
      </w:r>
    </w:p>
    <w:p w:rsidR="005A3500" w:rsidRDefault="005A3500" w:rsidP="00CF44C4">
      <w:pPr>
        <w:pStyle w:val="AltZ"/>
        <w:spacing w:before="156" w:after="156"/>
      </w:pPr>
      <w:r>
        <w:rPr>
          <w:color w:val="000088"/>
        </w:rPr>
        <w:t>C</w:t>
      </w:r>
      <w:r>
        <w:t>.</w:t>
      </w:r>
      <w:r>
        <w:t>数据依赖</w:t>
      </w:r>
      <w:r>
        <w:t xml:space="preserve">          </w:t>
      </w:r>
    </w:p>
    <w:p w:rsidR="005A3500" w:rsidRDefault="005A3500" w:rsidP="00CF44C4">
      <w:pPr>
        <w:pStyle w:val="AltZ"/>
        <w:spacing w:before="156" w:after="156"/>
      </w:pPr>
      <w:r>
        <w:rPr>
          <w:color w:val="000088"/>
        </w:rPr>
        <w:t>D</w:t>
      </w:r>
      <w:r>
        <w:t>.</w:t>
      </w:r>
      <w:r>
        <w:t>功能依赖</w:t>
      </w:r>
    </w:p>
    <w:p w:rsidR="005A3500" w:rsidRDefault="005A3500" w:rsidP="00CF44C4">
      <w:pPr>
        <w:pStyle w:val="AltZ"/>
        <w:spacing w:before="156" w:after="156"/>
      </w:pPr>
      <w:r>
        <w:t>2013</w:t>
      </w:r>
      <w:r>
        <w:t>年</w:t>
      </w:r>
      <w:r>
        <w:t>(</w:t>
      </w:r>
      <w:r>
        <w:rPr>
          <w:color w:val="006666"/>
        </w:rPr>
        <w:t>42</w:t>
      </w:r>
      <w:r>
        <w:t>)</w:t>
      </w:r>
    </w:p>
    <w:p w:rsidR="005A3500" w:rsidRDefault="005A3500" w:rsidP="00CF44C4">
      <w:pPr>
        <w:pStyle w:val="AltZ"/>
        <w:spacing w:before="156" w:after="156"/>
      </w:pPr>
      <w:r>
        <w:t>A.</w:t>
      </w:r>
      <w:r>
        <w:t>进程</w:t>
      </w:r>
      <w:r>
        <w:t xml:space="preserve">                </w:t>
      </w:r>
    </w:p>
    <w:p w:rsidR="005A3500" w:rsidRDefault="005A3500" w:rsidP="00CF44C4">
      <w:pPr>
        <w:pStyle w:val="AltZ"/>
        <w:spacing w:before="156" w:after="156"/>
      </w:pPr>
      <w:r>
        <w:t>B.</w:t>
      </w:r>
      <w:r>
        <w:t>拓扑</w:t>
      </w:r>
      <w:r>
        <w:t xml:space="preserve">                </w:t>
      </w:r>
    </w:p>
    <w:p w:rsidR="005A3500" w:rsidRDefault="005A3500" w:rsidP="00CF44C4">
      <w:pPr>
        <w:pStyle w:val="AltZ"/>
        <w:spacing w:before="156" w:after="156"/>
      </w:pPr>
      <w:r>
        <w:rPr>
          <w:color w:val="000088"/>
        </w:rPr>
        <w:t>C</w:t>
      </w:r>
      <w:r>
        <w:t>.</w:t>
      </w:r>
      <w:r>
        <w:t>处理</w:t>
      </w:r>
      <w:r>
        <w:t xml:space="preserve">                </w:t>
      </w:r>
    </w:p>
    <w:p w:rsidR="005A3500" w:rsidRDefault="005A3500" w:rsidP="00CF44C4">
      <w:pPr>
        <w:pStyle w:val="AltZ"/>
        <w:spacing w:before="156" w:after="156"/>
      </w:pPr>
      <w:r>
        <w:rPr>
          <w:color w:val="000088"/>
        </w:rPr>
        <w:t>D</w:t>
      </w:r>
      <w:r>
        <w:t>.</w:t>
      </w:r>
      <w:r>
        <w:t>数据</w:t>
      </w:r>
    </w:p>
    <w:p w:rsidR="005A3500" w:rsidRPr="00A167B6" w:rsidRDefault="005A3500" w:rsidP="005A3500">
      <w:pPr>
        <w:spacing w:line="251" w:lineRule="auto"/>
        <w:ind w:left="420"/>
        <w:rPr>
          <w:highlight w:val="black"/>
        </w:rPr>
      </w:pPr>
      <w:bookmarkStart w:id="23" w:name="8190-1534675765231"/>
      <w:bookmarkStart w:id="24" w:name="8040-1534675765235"/>
      <w:bookmarkEnd w:id="23"/>
      <w:bookmarkEnd w:id="24"/>
      <w:r w:rsidRPr="00A167B6">
        <w:rPr>
          <w:highlight w:val="black"/>
        </w:rPr>
        <w:t>【答案】</w:t>
      </w:r>
      <w:r w:rsidRPr="00A167B6">
        <w:rPr>
          <w:highlight w:val="black"/>
        </w:rPr>
        <w:t xml:space="preserve">A A B </w:t>
      </w:r>
      <w:r w:rsidRPr="00A167B6">
        <w:rPr>
          <w:highlight w:val="black"/>
        </w:rPr>
        <w:t>【解析】本题主要考查软件系统架构的基础知识。</w:t>
      </w:r>
    </w:p>
    <w:p w:rsidR="005A3500" w:rsidRPr="00A167B6" w:rsidRDefault="005A3500" w:rsidP="005A3500">
      <w:pPr>
        <w:rPr>
          <w:highlight w:val="black"/>
        </w:rPr>
      </w:pPr>
    </w:p>
    <w:p w:rsidR="005A3500" w:rsidRPr="00A167B6" w:rsidRDefault="005A3500" w:rsidP="005A3500">
      <w:pPr>
        <w:spacing w:line="251" w:lineRule="auto"/>
        <w:ind w:left="420"/>
      </w:pPr>
      <w:bookmarkStart w:id="25" w:name="7879-1534675765235"/>
      <w:bookmarkEnd w:id="25"/>
      <w:r w:rsidRPr="00A167B6">
        <w:rPr>
          <w:highlight w:val="black"/>
        </w:rPr>
        <w:t>软件系统架构是关于软件系统的结构、行为和属性的高级抽象。在描述阶段，主要描述直接构成系统的抽象组件以及各个组件之间的连接规则，特别是相对细致地描述组件的交互关系。在实现阶段，这些抽象组件被细化为实际的组件，比如具体</w:t>
      </w:r>
      <w:proofErr w:type="gramStart"/>
      <w:r w:rsidRPr="00A167B6">
        <w:rPr>
          <w:highlight w:val="black"/>
        </w:rPr>
        <w:t>类或者</w:t>
      </w:r>
      <w:proofErr w:type="gramEnd"/>
      <w:r w:rsidRPr="00A167B6">
        <w:rPr>
          <w:highlight w:val="black"/>
        </w:rPr>
        <w:t>对象。软件系统架构不仅指定了软件系统的组织和拓扑结构，而且显示了系统需求和组件之间的对应关系，包括设计决策的基本方法和基本原理。</w:t>
      </w:r>
    </w:p>
    <w:p w:rsidR="00D95757" w:rsidRDefault="00D95757" w:rsidP="00D95757">
      <w:pPr>
        <w:pStyle w:val="-AltD"/>
        <w:spacing w:before="156" w:after="156"/>
      </w:pPr>
      <w:r>
        <w:t>架构描述语言（</w:t>
      </w:r>
      <w:r>
        <w:t xml:space="preserve">Architecture Description </w:t>
      </w:r>
      <w:r>
        <w:rPr>
          <w:color w:val="000088"/>
        </w:rPr>
        <w:t>Language</w:t>
      </w:r>
      <w:r>
        <w:t>，</w:t>
      </w:r>
      <w:r>
        <w:t>ADL)</w:t>
      </w:r>
      <w:r>
        <w:t>是一种为明确说明软件系统的概念架构和对这些概念架构建模提供功能的语言。</w:t>
      </w:r>
      <w:r>
        <w:t>ADL</w:t>
      </w:r>
      <w:r>
        <w:t>主要包括以下组成部分：组件、组件接口、（</w:t>
      </w:r>
      <w:r>
        <w:rPr>
          <w:color w:val="006666"/>
        </w:rPr>
        <w:t>38</w:t>
      </w:r>
      <w:r>
        <w:t>)</w:t>
      </w:r>
      <w:r>
        <w:t>和架构配置。</w:t>
      </w:r>
    </w:p>
    <w:p w:rsidR="00D95757" w:rsidRDefault="00D95757" w:rsidP="00CF44C4">
      <w:pPr>
        <w:pStyle w:val="AltZ"/>
        <w:spacing w:before="156" w:after="156"/>
      </w:pPr>
      <w:r>
        <w:t>2012</w:t>
      </w:r>
      <w:r>
        <w:t>年</w:t>
      </w:r>
      <w:r>
        <w:t>(</w:t>
      </w:r>
      <w:r>
        <w:rPr>
          <w:color w:val="006666"/>
        </w:rPr>
        <w:t>38</w:t>
      </w:r>
      <w:r>
        <w:t>)</w:t>
      </w:r>
    </w:p>
    <w:p w:rsidR="00D95757" w:rsidRDefault="00D95757" w:rsidP="00CF44C4">
      <w:pPr>
        <w:pStyle w:val="AltZ"/>
        <w:spacing w:before="156" w:after="156"/>
      </w:pPr>
      <w:r>
        <w:t>A.</w:t>
      </w:r>
      <w:r>
        <w:t>架构风格</w:t>
      </w:r>
      <w:r>
        <w:t xml:space="preserve">          </w:t>
      </w:r>
    </w:p>
    <w:p w:rsidR="00D95757" w:rsidRDefault="00D95757" w:rsidP="00CF44C4">
      <w:pPr>
        <w:pStyle w:val="AltZ"/>
        <w:spacing w:before="156" w:after="156"/>
      </w:pPr>
      <w:r>
        <w:lastRenderedPageBreak/>
        <w:t>B.</w:t>
      </w:r>
      <w:r>
        <w:t>架构实现</w:t>
      </w:r>
      <w:r>
        <w:t xml:space="preserve">          </w:t>
      </w:r>
    </w:p>
    <w:p w:rsidR="00D95757" w:rsidRDefault="00D95757" w:rsidP="00CF44C4">
      <w:pPr>
        <w:pStyle w:val="AltZ"/>
        <w:spacing w:before="156" w:after="156"/>
      </w:pPr>
      <w:r>
        <w:rPr>
          <w:color w:val="000088"/>
        </w:rPr>
        <w:t>C</w:t>
      </w:r>
      <w:r>
        <w:t>.</w:t>
      </w:r>
      <w:r>
        <w:t>连接件</w:t>
      </w:r>
      <w:r>
        <w:t xml:space="preserve">           </w:t>
      </w:r>
    </w:p>
    <w:p w:rsidR="00D95757" w:rsidRDefault="00D95757" w:rsidP="00CF44C4">
      <w:pPr>
        <w:pStyle w:val="AltZ"/>
        <w:spacing w:before="156" w:after="156"/>
      </w:pPr>
      <w:r>
        <w:rPr>
          <w:color w:val="000088"/>
        </w:rPr>
        <w:t>D</w:t>
      </w:r>
      <w:r>
        <w:t>.</w:t>
      </w:r>
      <w:r>
        <w:t>组件实现</w:t>
      </w:r>
    </w:p>
    <w:p w:rsidR="00D95757" w:rsidRPr="00B916CB" w:rsidRDefault="00D95757" w:rsidP="009B017F">
      <w:pPr>
        <w:spacing w:line="251" w:lineRule="auto"/>
        <w:ind w:left="420"/>
      </w:pPr>
      <w:bookmarkStart w:id="26" w:name="5250-1534675773029"/>
      <w:bookmarkStart w:id="27" w:name="7097-1534675773033"/>
      <w:bookmarkEnd w:id="26"/>
      <w:bookmarkEnd w:id="27"/>
      <w:r w:rsidRPr="00B916CB">
        <w:rPr>
          <w:highlight w:val="black"/>
        </w:rPr>
        <w:t>【答案】</w:t>
      </w:r>
      <w:r w:rsidRPr="00B916CB">
        <w:rPr>
          <w:highlight w:val="black"/>
        </w:rPr>
        <w:t xml:space="preserve">C </w:t>
      </w:r>
      <w:r w:rsidRPr="00B916CB">
        <w:rPr>
          <w:highlight w:val="black"/>
        </w:rPr>
        <w:t>【解析】本题主要考查架构描述语言的知识。</w:t>
      </w:r>
      <w:r w:rsidRPr="00B916CB">
        <w:rPr>
          <w:highlight w:val="black"/>
        </w:rPr>
        <w:t xml:space="preserve"> </w:t>
      </w:r>
      <w:r w:rsidRPr="00B916CB">
        <w:rPr>
          <w:highlight w:val="black"/>
        </w:rPr>
        <w:t>架构描述语言（</w:t>
      </w:r>
      <w:r w:rsidRPr="00B916CB">
        <w:rPr>
          <w:highlight w:val="black"/>
        </w:rPr>
        <w:t>Architecture Description Language,</w:t>
      </w:r>
      <w:bookmarkStart w:id="28" w:name="5943-1534675773548"/>
      <w:bookmarkStart w:id="29" w:name="8738-1534675773036"/>
      <w:bookmarkEnd w:id="28"/>
      <w:bookmarkEnd w:id="29"/>
      <w:r w:rsidRPr="00B916CB">
        <w:rPr>
          <w:rFonts w:hint="eastAsia"/>
          <w:highlight w:val="black"/>
        </w:rPr>
        <w:t xml:space="preserve"> </w:t>
      </w:r>
      <w:r w:rsidRPr="00B916CB">
        <w:rPr>
          <w:highlight w:val="black"/>
        </w:rPr>
        <w:t>ADL)</w:t>
      </w:r>
      <w:r w:rsidRPr="00B916CB">
        <w:rPr>
          <w:highlight w:val="black"/>
        </w:rPr>
        <w:t>是一种为明确说明软件系统的概念架构和对这些概念架构建模提供功能的语言。</w:t>
      </w:r>
      <w:r w:rsidRPr="00B916CB">
        <w:rPr>
          <w:highlight w:val="black"/>
        </w:rPr>
        <w:t>ADL</w:t>
      </w:r>
      <w:r w:rsidRPr="00B916CB">
        <w:rPr>
          <w:highlight w:val="black"/>
        </w:rPr>
        <w:t>主要包括以下组成部分：组件、组件接口、连接件和架构配置。</w:t>
      </w:r>
      <w:r w:rsidRPr="00B916CB">
        <w:rPr>
          <w:highlight w:val="black"/>
        </w:rPr>
        <w:t>ADL</w:t>
      </w:r>
      <w:bookmarkStart w:id="30" w:name="3539-1534675773548"/>
      <w:bookmarkStart w:id="31" w:name="1995-1534675773038"/>
      <w:bookmarkEnd w:id="30"/>
      <w:bookmarkEnd w:id="31"/>
      <w:r w:rsidRPr="00B916CB">
        <w:rPr>
          <w:highlight w:val="black"/>
        </w:rPr>
        <w:t>对连接件的重视成为区分</w:t>
      </w:r>
      <w:r w:rsidRPr="00B916CB">
        <w:rPr>
          <w:highlight w:val="black"/>
        </w:rPr>
        <w:t>ADL</w:t>
      </w:r>
      <w:r w:rsidRPr="00B916CB">
        <w:rPr>
          <w:highlight w:val="black"/>
        </w:rPr>
        <w:t>和其他建模语言的重要特征之一</w:t>
      </w:r>
    </w:p>
    <w:p w:rsidR="00072450" w:rsidRDefault="00072450" w:rsidP="00072450">
      <w:pPr>
        <w:pStyle w:val="-AltD"/>
        <w:spacing w:before="156" w:after="156"/>
      </w:pPr>
      <w:r>
        <w:t>架构描述语言</w:t>
      </w:r>
      <w:r>
        <w:t xml:space="preserve">(Architecture Description </w:t>
      </w:r>
      <w:r>
        <w:rPr>
          <w:color w:val="000088"/>
        </w:rPr>
        <w:t>Language</w:t>
      </w:r>
      <w:r>
        <w:t>，</w:t>
      </w:r>
      <w:r>
        <w:t>ADL</w:t>
      </w:r>
      <w:r>
        <w:t>）是一种为明确说明软件系统的概念架构和对这些概念架构建模提供功能的语言。</w:t>
      </w:r>
      <w:r>
        <w:t>ADL</w:t>
      </w:r>
      <w:r>
        <w:t>主要包括以下组成部分：组件、组件接口、（</w:t>
      </w:r>
      <w:r>
        <w:rPr>
          <w:color w:val="006666"/>
        </w:rPr>
        <w:t>43</w:t>
      </w:r>
      <w:r>
        <w:t>）和架构配置。</w:t>
      </w:r>
    </w:p>
    <w:p w:rsidR="00072450" w:rsidRDefault="00072450" w:rsidP="00CF44C4">
      <w:pPr>
        <w:pStyle w:val="AltZ"/>
        <w:spacing w:before="156" w:after="156"/>
      </w:pPr>
      <w:r>
        <w:t>2015</w:t>
      </w:r>
      <w:r>
        <w:t>年</w:t>
      </w:r>
      <w:r>
        <w:t>(</w:t>
      </w:r>
      <w:r>
        <w:rPr>
          <w:color w:val="006666"/>
        </w:rPr>
        <w:t>43</w:t>
      </w:r>
      <w:r>
        <w:t>)</w:t>
      </w:r>
    </w:p>
    <w:p w:rsidR="00072450" w:rsidRDefault="00072450" w:rsidP="00CF44C4">
      <w:pPr>
        <w:pStyle w:val="AltZ"/>
        <w:spacing w:before="156" w:after="156"/>
      </w:pPr>
      <w:r>
        <w:t>A.</w:t>
      </w:r>
      <w:r>
        <w:t>架构风格</w:t>
      </w:r>
      <w:r>
        <w:t xml:space="preserve">          </w:t>
      </w:r>
    </w:p>
    <w:p w:rsidR="00072450" w:rsidRDefault="00072450" w:rsidP="00CF44C4">
      <w:pPr>
        <w:pStyle w:val="AltZ"/>
        <w:spacing w:before="156" w:after="156"/>
      </w:pPr>
      <w:r>
        <w:t>B.</w:t>
      </w:r>
      <w:r>
        <w:t>架构实现</w:t>
      </w:r>
      <w:r>
        <w:t xml:space="preserve">          </w:t>
      </w:r>
    </w:p>
    <w:p w:rsidR="00072450" w:rsidRDefault="00072450" w:rsidP="00CF44C4">
      <w:pPr>
        <w:pStyle w:val="AltZ"/>
        <w:spacing w:before="156" w:after="156"/>
      </w:pPr>
      <w:r>
        <w:rPr>
          <w:color w:val="000088"/>
        </w:rPr>
        <w:t>C</w:t>
      </w:r>
      <w:r>
        <w:t>.</w:t>
      </w:r>
      <w:r>
        <w:t>连接件</w:t>
      </w:r>
      <w:r>
        <w:t xml:space="preserve">           </w:t>
      </w:r>
    </w:p>
    <w:p w:rsidR="00072450" w:rsidRDefault="00072450" w:rsidP="00CF44C4">
      <w:pPr>
        <w:pStyle w:val="AltZ"/>
        <w:spacing w:before="156" w:after="156"/>
      </w:pPr>
      <w:r>
        <w:rPr>
          <w:color w:val="000088"/>
        </w:rPr>
        <w:t>D</w:t>
      </w:r>
      <w:r>
        <w:t>.</w:t>
      </w:r>
      <w:r>
        <w:t>组件约束</w:t>
      </w:r>
    </w:p>
    <w:p w:rsidR="005A3500" w:rsidRPr="00B916CB" w:rsidRDefault="00072450" w:rsidP="00072450">
      <w:pPr>
        <w:spacing w:line="251" w:lineRule="auto"/>
        <w:ind w:left="420"/>
        <w:rPr>
          <w:highlight w:val="black"/>
        </w:rPr>
      </w:pPr>
      <w:bookmarkStart w:id="32" w:name="8060-1534675381631"/>
      <w:bookmarkStart w:id="33" w:name="2879-1534675381632"/>
      <w:bookmarkEnd w:id="32"/>
      <w:bookmarkEnd w:id="33"/>
      <w:r w:rsidRPr="00B916CB">
        <w:rPr>
          <w:highlight w:val="black"/>
        </w:rPr>
        <w:t>【答案】</w:t>
      </w:r>
      <w:r w:rsidRPr="00B916CB">
        <w:rPr>
          <w:highlight w:val="black"/>
        </w:rPr>
        <w:t xml:space="preserve">C </w:t>
      </w:r>
      <w:r w:rsidRPr="00B916CB">
        <w:rPr>
          <w:highlight w:val="black"/>
        </w:rPr>
        <w:t>【解析】本题考查架构描述语言的理解与掌握。</w:t>
      </w:r>
    </w:p>
    <w:p w:rsidR="005A3500" w:rsidRPr="00B916CB" w:rsidRDefault="005A3500" w:rsidP="00072450">
      <w:pPr>
        <w:spacing w:line="251" w:lineRule="auto"/>
        <w:ind w:left="420"/>
        <w:rPr>
          <w:highlight w:val="black"/>
        </w:rPr>
      </w:pPr>
      <w:r w:rsidRPr="00B916CB">
        <w:rPr>
          <w:rFonts w:hint="eastAsia"/>
          <w:highlight w:val="black"/>
        </w:rPr>
        <w:t>架构描述语言</w:t>
      </w:r>
      <w:r w:rsidRPr="00B916CB">
        <w:rPr>
          <w:rFonts w:hint="eastAsia"/>
          <w:highlight w:val="black"/>
        </w:rPr>
        <w:t>(ADL)</w:t>
      </w:r>
      <w:r w:rsidRPr="00B916CB">
        <w:rPr>
          <w:rFonts w:hint="eastAsia"/>
          <w:highlight w:val="black"/>
        </w:rPr>
        <w:t>用于描述软件的体系架构。已有多种架构描述语言，如</w:t>
      </w:r>
      <w:r w:rsidRPr="00B916CB">
        <w:rPr>
          <w:rFonts w:hint="eastAsia"/>
          <w:highlight w:val="black"/>
        </w:rPr>
        <w:t>Wright (</w:t>
      </w:r>
      <w:r w:rsidRPr="00B916CB">
        <w:rPr>
          <w:rFonts w:hint="eastAsia"/>
          <w:highlight w:val="black"/>
        </w:rPr>
        <w:t>由卡内基梅隆大学开发</w:t>
      </w:r>
      <w:r w:rsidRPr="00B916CB">
        <w:rPr>
          <w:rFonts w:hint="eastAsia"/>
          <w:highlight w:val="black"/>
        </w:rPr>
        <w:t>)</w:t>
      </w:r>
      <w:r w:rsidRPr="00B916CB">
        <w:rPr>
          <w:rFonts w:hint="eastAsia"/>
          <w:highlight w:val="black"/>
        </w:rPr>
        <w:t>，</w:t>
      </w:r>
      <w:r w:rsidRPr="00B916CB">
        <w:rPr>
          <w:rFonts w:hint="eastAsia"/>
          <w:highlight w:val="black"/>
        </w:rPr>
        <w:t>Acme (</w:t>
      </w:r>
      <w:r w:rsidRPr="00B916CB">
        <w:rPr>
          <w:rFonts w:hint="eastAsia"/>
          <w:highlight w:val="black"/>
        </w:rPr>
        <w:t>由卡内基梅隆大学开发</w:t>
      </w:r>
      <w:r w:rsidRPr="00B916CB">
        <w:rPr>
          <w:rFonts w:hint="eastAsia"/>
          <w:highlight w:val="black"/>
        </w:rPr>
        <w:t>)</w:t>
      </w:r>
      <w:r w:rsidRPr="00B916CB">
        <w:rPr>
          <w:rFonts w:hint="eastAsia"/>
          <w:highlight w:val="black"/>
        </w:rPr>
        <w:t>，</w:t>
      </w:r>
      <w:r w:rsidRPr="00B916CB">
        <w:rPr>
          <w:rFonts w:hint="eastAsia"/>
          <w:highlight w:val="black"/>
        </w:rPr>
        <w:t>C2 (</w:t>
      </w:r>
      <w:r w:rsidRPr="00B916CB">
        <w:rPr>
          <w:rFonts w:hint="eastAsia"/>
          <w:highlight w:val="black"/>
        </w:rPr>
        <w:t>由</w:t>
      </w:r>
      <w:r w:rsidRPr="00B916CB">
        <w:rPr>
          <w:rFonts w:hint="eastAsia"/>
          <w:highlight w:val="black"/>
        </w:rPr>
        <w:t>UCI</w:t>
      </w:r>
      <w:r w:rsidRPr="00B916CB">
        <w:rPr>
          <w:rFonts w:hint="eastAsia"/>
          <w:highlight w:val="black"/>
        </w:rPr>
        <w:t>开发</w:t>
      </w:r>
      <w:r w:rsidRPr="00B916CB">
        <w:rPr>
          <w:rFonts w:hint="eastAsia"/>
          <w:highlight w:val="black"/>
        </w:rPr>
        <w:t>)</w:t>
      </w:r>
      <w:r w:rsidRPr="00B916CB">
        <w:rPr>
          <w:rFonts w:hint="eastAsia"/>
          <w:highlight w:val="black"/>
        </w:rPr>
        <w:t>，</w:t>
      </w:r>
      <w:r w:rsidRPr="00B916CB">
        <w:rPr>
          <w:rFonts w:hint="eastAsia"/>
          <w:highlight w:val="black"/>
        </w:rPr>
        <w:t xml:space="preserve"> Darwin (</w:t>
      </w:r>
      <w:r w:rsidRPr="00B916CB">
        <w:rPr>
          <w:rFonts w:hint="eastAsia"/>
          <w:highlight w:val="black"/>
        </w:rPr>
        <w:t>由伦敦帝国学院开发</w:t>
      </w:r>
      <w:r w:rsidRPr="00B916CB">
        <w:rPr>
          <w:rFonts w:hint="eastAsia"/>
          <w:highlight w:val="black"/>
        </w:rPr>
        <w:t>)</w:t>
      </w:r>
      <w:r w:rsidRPr="00B916CB">
        <w:rPr>
          <w:rFonts w:hint="eastAsia"/>
          <w:highlight w:val="black"/>
        </w:rPr>
        <w:t>。</w:t>
      </w:r>
      <w:r w:rsidRPr="00B916CB">
        <w:rPr>
          <w:rFonts w:hint="eastAsia"/>
          <w:highlight w:val="black"/>
        </w:rPr>
        <w:t>ADL</w:t>
      </w:r>
      <w:r w:rsidRPr="00B916CB">
        <w:rPr>
          <w:rFonts w:hint="eastAsia"/>
          <w:highlight w:val="black"/>
        </w:rPr>
        <w:t>的基本构成包括组件、连接器和配置。</w:t>
      </w:r>
    </w:p>
    <w:p w:rsidR="00072450" w:rsidRPr="00B916CB" w:rsidRDefault="00072450" w:rsidP="00072450">
      <w:pPr>
        <w:spacing w:line="251" w:lineRule="auto"/>
        <w:ind w:left="420"/>
      </w:pPr>
      <w:r w:rsidRPr="00B916CB">
        <w:rPr>
          <w:highlight w:val="black"/>
        </w:rPr>
        <w:t>架构描述语言</w:t>
      </w:r>
      <w:r w:rsidRPr="00B916CB">
        <w:rPr>
          <w:highlight w:val="black"/>
        </w:rPr>
        <w:t>(Architecture Description</w:t>
      </w:r>
      <w:bookmarkStart w:id="34" w:name="5272-1534675382185"/>
      <w:bookmarkStart w:id="35" w:name="9320-1534675381634"/>
      <w:bookmarkEnd w:id="34"/>
      <w:bookmarkEnd w:id="35"/>
      <w:r w:rsidRPr="00B916CB">
        <w:rPr>
          <w:rFonts w:hint="eastAsia"/>
          <w:highlight w:val="black"/>
        </w:rPr>
        <w:t xml:space="preserve"> </w:t>
      </w:r>
      <w:r w:rsidRPr="00B916CB">
        <w:rPr>
          <w:highlight w:val="black"/>
        </w:rPr>
        <w:t>Language</w:t>
      </w:r>
      <w:r w:rsidRPr="00B916CB">
        <w:rPr>
          <w:highlight w:val="black"/>
        </w:rPr>
        <w:t>，</w:t>
      </w:r>
      <w:r w:rsidRPr="00B916CB">
        <w:rPr>
          <w:highlight w:val="black"/>
        </w:rPr>
        <w:t>ADL)</w:t>
      </w:r>
      <w:r w:rsidRPr="00B916CB">
        <w:rPr>
          <w:highlight w:val="black"/>
        </w:rPr>
        <w:t>是一种为明确说明软件系统的概念架构和对这些概念架构建模提供功能的语言。</w:t>
      </w:r>
      <w:r w:rsidRPr="00B916CB">
        <w:rPr>
          <w:highlight w:val="black"/>
        </w:rPr>
        <w:t>ADL</w:t>
      </w:r>
      <w:r w:rsidRPr="00B916CB">
        <w:rPr>
          <w:highlight w:val="black"/>
        </w:rPr>
        <w:t>主要包括以下组成部分：组件、组件接口、连接件和架构配置。</w:t>
      </w:r>
      <w:r w:rsidRPr="00B916CB">
        <w:rPr>
          <w:highlight w:val="black"/>
        </w:rPr>
        <w:t>ADL</w:t>
      </w:r>
      <w:r w:rsidRPr="00B916CB">
        <w:rPr>
          <w:highlight w:val="black"/>
        </w:rPr>
        <w:t>对连接件的重视成为区分</w:t>
      </w:r>
      <w:r w:rsidRPr="00B916CB">
        <w:rPr>
          <w:highlight w:val="black"/>
        </w:rPr>
        <w:t>ADL</w:t>
      </w:r>
      <w:r w:rsidRPr="00B916CB">
        <w:rPr>
          <w:highlight w:val="black"/>
        </w:rPr>
        <w:t>和其他建模语言的重要特征之一。</w:t>
      </w:r>
    </w:p>
    <w:p w:rsidR="001F3505" w:rsidRDefault="001F3505" w:rsidP="002540CD">
      <w:pPr>
        <w:pStyle w:val="2"/>
        <w:spacing w:before="156" w:after="156"/>
      </w:pPr>
      <w:bookmarkStart w:id="36" w:name="_Toc525331505"/>
      <w:r w:rsidRPr="001F3505">
        <w:rPr>
          <w:rFonts w:hint="eastAsia"/>
        </w:rPr>
        <w:t>软件架构的重要性</w:t>
      </w:r>
      <w:bookmarkEnd w:id="36"/>
    </w:p>
    <w:p w:rsidR="00DB3410" w:rsidRDefault="00DB3410" w:rsidP="00DB3410">
      <w:pPr>
        <w:pStyle w:val="3Alt3"/>
        <w:spacing w:before="156" w:after="156"/>
      </w:pPr>
      <w:bookmarkStart w:id="37" w:name="_Toc525331506"/>
      <w:r>
        <w:rPr>
          <w:rFonts w:hint="eastAsia"/>
        </w:rPr>
        <w:t>知识点</w:t>
      </w:r>
      <w:bookmarkEnd w:id="37"/>
    </w:p>
    <w:p w:rsidR="003269FA" w:rsidRDefault="003269FA" w:rsidP="00CF44C4">
      <w:pPr>
        <w:pStyle w:val="AltZ"/>
        <w:spacing w:before="156" w:after="156"/>
      </w:pPr>
      <w:r>
        <w:t>软件架构是降低成本、改进质量、</w:t>
      </w:r>
      <w:proofErr w:type="gramStart"/>
      <w:r>
        <w:t>按时和</w:t>
      </w:r>
      <w:proofErr w:type="gramEnd"/>
      <w:r>
        <w:t>按需交付产品的关键因素，软件架构设计需要满足系统的质量属性，如性能、安全性和可修改性等，软件架构设计</w:t>
      </w:r>
      <w:r>
        <w:lastRenderedPageBreak/>
        <w:t>需要确定组件之间的依赖关系，支持项目计划和管理活动，软件架构能够指导设计人员和实现人员的工作。</w:t>
      </w:r>
    </w:p>
    <w:p w:rsidR="002019C6" w:rsidRDefault="002019C6" w:rsidP="00CF44C4">
      <w:pPr>
        <w:pStyle w:val="AltZ"/>
        <w:spacing w:before="156" w:after="156"/>
      </w:pPr>
      <w:r>
        <w:t>软件架构能够在设计变更相对容易的阶段，考虑系统结构的可选方案，便于技术人员与非技术人员就软件设计进行交互，能够展现软件的结构、属性与内部交互关系。</w:t>
      </w:r>
    </w:p>
    <w:p w:rsidR="007C0554" w:rsidRDefault="007C0554" w:rsidP="00CF44C4">
      <w:pPr>
        <w:pStyle w:val="AltZ"/>
        <w:spacing w:before="156" w:after="156"/>
      </w:pPr>
      <w:r>
        <w:t>软件架构是降低成本、改进质量、</w:t>
      </w:r>
      <w:proofErr w:type="gramStart"/>
      <w:r>
        <w:t>按时和</w:t>
      </w:r>
      <w:proofErr w:type="gramEnd"/>
      <w:r>
        <w:t>按需交付产品的关键因素，软件架构设计需要满足系统的质量属性，如性能、安全性和可修改性等，软件架构设计需要确定组件之间的依赖关系，支持项目计划和管理活动，软件架构能够指导设计人员和实现人员的工作。一般在设计软件架构之初，会根据用户需求，确定多个候选架构，从中选择一个较优的架构，并随着软件的开发，对这个架构进行微调，以达到最佳效果。</w:t>
      </w:r>
    </w:p>
    <w:p w:rsidR="007F12C1" w:rsidRDefault="007F12C1" w:rsidP="00CF44C4">
      <w:pPr>
        <w:pStyle w:val="AltZ"/>
        <w:spacing w:before="156" w:after="156"/>
      </w:pPr>
      <w:r>
        <w:t>软件架构设计是降低成本、改进质量、</w:t>
      </w:r>
      <w:proofErr w:type="gramStart"/>
      <w:r>
        <w:t>按时和</w:t>
      </w:r>
      <w:proofErr w:type="gramEnd"/>
      <w:r>
        <w:t>按需交付产品的关键因素。架构设计能够满足系统的性能、可维护性等品质；能够使得不同的利益相关人（</w:t>
      </w:r>
      <w:r>
        <w:t>stakeholders)</w:t>
      </w:r>
      <w:r>
        <w:t>达成一致的目标；能够支持项目计划和项目管理等活动；能够有效地管理复杂性；等等。然而系统架构的给出必须建立在需求明确的基础上。</w:t>
      </w:r>
    </w:p>
    <w:p w:rsidR="007C0554" w:rsidRPr="007F12C1" w:rsidRDefault="00BC0AE2" w:rsidP="00CF44C4">
      <w:pPr>
        <w:pStyle w:val="AltZ"/>
        <w:spacing w:before="156" w:after="156"/>
      </w:pPr>
      <w:r w:rsidRPr="00BC0AE2">
        <w:rPr>
          <w:rFonts w:hint="eastAsia"/>
        </w:rPr>
        <w:t>软件架构贯穿于软件的整个生命周期，但在不同的阶段对软件架构的关注力度并不相同。其中需求分析阶段主要关注问题域；设计阶段主要将需求转换为软件架构模型；软件实现阶段主要关注将架构设计转换为实际的代码；软件部署阶段主要通过组装软件组件提高系统的实现效率。其中设计与实现阶段在软件架构上的工作最多</w:t>
      </w:r>
      <w:r>
        <w:rPr>
          <w:rFonts w:hint="eastAsia"/>
        </w:rPr>
        <w:t>。</w:t>
      </w:r>
    </w:p>
    <w:p w:rsidR="00DB3410" w:rsidRDefault="00DB3410" w:rsidP="00DB3410">
      <w:pPr>
        <w:pStyle w:val="3Alt3"/>
        <w:spacing w:before="156" w:after="156"/>
      </w:pPr>
      <w:bookmarkStart w:id="38" w:name="_Toc525331507"/>
      <w:r>
        <w:rPr>
          <w:rFonts w:hint="eastAsia"/>
        </w:rPr>
        <w:t>试题</w:t>
      </w:r>
      <w:bookmarkEnd w:id="38"/>
    </w:p>
    <w:p w:rsidR="00581248" w:rsidRDefault="00581248" w:rsidP="00581248">
      <w:pPr>
        <w:pStyle w:val="-AltD"/>
        <w:spacing w:before="156" w:after="156"/>
      </w:pPr>
      <w:r>
        <w:t>以下叙述，</w:t>
      </w:r>
      <w:r>
        <w:t>(</w:t>
      </w:r>
      <w:r>
        <w:rPr>
          <w:color w:val="006666"/>
        </w:rPr>
        <w:t>44</w:t>
      </w:r>
      <w:r>
        <w:t>)</w:t>
      </w:r>
      <w:r>
        <w:t>不是软件架构的主要作用。</w:t>
      </w:r>
    </w:p>
    <w:p w:rsidR="00581248" w:rsidRDefault="00581248" w:rsidP="00CF44C4">
      <w:pPr>
        <w:pStyle w:val="AltZ"/>
        <w:spacing w:before="156" w:after="156"/>
      </w:pPr>
      <w:r>
        <w:t>2013</w:t>
      </w:r>
      <w:r>
        <w:t>年</w:t>
      </w:r>
      <w:r>
        <w:t>(</w:t>
      </w:r>
      <w:r>
        <w:rPr>
          <w:color w:val="006666"/>
        </w:rPr>
        <w:t>44</w:t>
      </w:r>
      <w:r>
        <w:t>)</w:t>
      </w:r>
    </w:p>
    <w:p w:rsidR="00581248" w:rsidRDefault="00581248" w:rsidP="00CF44C4">
      <w:pPr>
        <w:pStyle w:val="AltZ"/>
        <w:spacing w:before="156" w:after="156"/>
      </w:pPr>
      <w:r>
        <w:t>A.</w:t>
      </w:r>
      <w:r>
        <w:t>在设计变更相对容易的阶段，考虑系统结构的可选方案</w:t>
      </w:r>
    </w:p>
    <w:p w:rsidR="00581248" w:rsidRDefault="00581248" w:rsidP="00CF44C4">
      <w:pPr>
        <w:pStyle w:val="AltZ"/>
        <w:spacing w:before="156" w:after="156"/>
      </w:pPr>
      <w:r>
        <w:t>B.</w:t>
      </w:r>
      <w:r>
        <w:t>便于技术人员与非技术人员就软件设计进行交互</w:t>
      </w:r>
    </w:p>
    <w:p w:rsidR="00581248" w:rsidRDefault="00581248" w:rsidP="00CF44C4">
      <w:pPr>
        <w:pStyle w:val="AltZ"/>
        <w:spacing w:before="156" w:after="156"/>
      </w:pPr>
      <w:r>
        <w:rPr>
          <w:color w:val="000088"/>
        </w:rPr>
        <w:t>C</w:t>
      </w:r>
      <w:r>
        <w:t>.</w:t>
      </w:r>
      <w:r>
        <w:t>展现软件的结构、属性与内部交互关系</w:t>
      </w:r>
      <w:r>
        <w:t xml:space="preserve">        </w:t>
      </w:r>
    </w:p>
    <w:p w:rsidR="00581248" w:rsidRDefault="00581248" w:rsidP="00CF44C4">
      <w:pPr>
        <w:pStyle w:val="AltZ"/>
        <w:spacing w:before="156" w:after="156"/>
      </w:pPr>
      <w:r>
        <w:rPr>
          <w:color w:val="000088"/>
        </w:rPr>
        <w:lastRenderedPageBreak/>
        <w:t>D</w:t>
      </w:r>
      <w:r>
        <w:t>.</w:t>
      </w:r>
      <w:r>
        <w:t>表达系统是否满足用户的功能性需求</w:t>
      </w:r>
    </w:p>
    <w:p w:rsidR="00581248" w:rsidRPr="007C0554" w:rsidRDefault="00581248" w:rsidP="00581248">
      <w:pPr>
        <w:spacing w:line="251" w:lineRule="auto"/>
        <w:ind w:left="420"/>
        <w:rPr>
          <w:highlight w:val="black"/>
        </w:rPr>
      </w:pPr>
      <w:bookmarkStart w:id="39" w:name="3028-1534675765242"/>
      <w:bookmarkStart w:id="40" w:name="3237-1534675765244"/>
      <w:bookmarkEnd w:id="39"/>
      <w:bookmarkEnd w:id="40"/>
      <w:r w:rsidRPr="007C0554">
        <w:rPr>
          <w:highlight w:val="black"/>
        </w:rPr>
        <w:t>【答案】</w:t>
      </w:r>
      <w:r w:rsidRPr="007C0554">
        <w:rPr>
          <w:highlight w:val="black"/>
        </w:rPr>
        <w:t xml:space="preserve">D </w:t>
      </w:r>
      <w:r w:rsidRPr="007C0554">
        <w:rPr>
          <w:highlight w:val="black"/>
        </w:rPr>
        <w:t>【解析】本题主要考查软件架构基础知识。</w:t>
      </w:r>
    </w:p>
    <w:p w:rsidR="00581248" w:rsidRPr="007C0554" w:rsidRDefault="00581248" w:rsidP="00581248">
      <w:pPr>
        <w:rPr>
          <w:highlight w:val="black"/>
        </w:rPr>
      </w:pPr>
      <w:bookmarkStart w:id="41" w:name="1715-1534675765628"/>
      <w:bookmarkEnd w:id="41"/>
    </w:p>
    <w:p w:rsidR="00581248" w:rsidRPr="007C0554" w:rsidRDefault="00581248" w:rsidP="00581248">
      <w:pPr>
        <w:spacing w:line="251" w:lineRule="auto"/>
        <w:ind w:left="420"/>
      </w:pPr>
      <w:bookmarkStart w:id="42" w:name="5397-1534675765245"/>
      <w:bookmarkEnd w:id="42"/>
      <w:r w:rsidRPr="007C0554">
        <w:rPr>
          <w:highlight w:val="black"/>
        </w:rPr>
        <w:t>软件架构能够在设计变更相对容易的阶段，考虑系统结构的可选方案，便于技术人员与非技术人员就软件设计进行交互，能够展现软件的结构、属性与内部交互关系。但是软件架构与用户对系统的功能性需求没有直接的对应关系。</w:t>
      </w:r>
    </w:p>
    <w:p w:rsidR="00581248" w:rsidRPr="00581248" w:rsidRDefault="00581248" w:rsidP="00CF44C4">
      <w:pPr>
        <w:pStyle w:val="AltZ"/>
        <w:spacing w:before="156" w:after="156"/>
      </w:pPr>
    </w:p>
    <w:p w:rsidR="00DB3410" w:rsidRDefault="00DB3410" w:rsidP="00DB3410">
      <w:pPr>
        <w:pStyle w:val="-AltD"/>
        <w:spacing w:before="156" w:after="156"/>
      </w:pPr>
      <w:r>
        <w:t>软件架构是降低成本、改进质量、</w:t>
      </w:r>
      <w:proofErr w:type="gramStart"/>
      <w:r>
        <w:t>按时和</w:t>
      </w:r>
      <w:proofErr w:type="gramEnd"/>
      <w:r>
        <w:t>按需交付产品的关键因素。以下关于软件架构的描述，错误的是</w:t>
      </w:r>
      <w:r>
        <w:t>(</w:t>
      </w:r>
      <w:r>
        <w:rPr>
          <w:color w:val="006666"/>
        </w:rPr>
        <w:t>44</w:t>
      </w:r>
      <w:r>
        <w:t>)</w:t>
      </w:r>
      <w:r>
        <w:t>。</w:t>
      </w:r>
      <w:r>
        <w:t xml:space="preserve">  </w:t>
      </w:r>
    </w:p>
    <w:p w:rsidR="00DB3410" w:rsidRDefault="00DB3410" w:rsidP="00CF44C4">
      <w:pPr>
        <w:pStyle w:val="AltZ"/>
        <w:spacing w:before="156" w:after="156"/>
      </w:pPr>
      <w:r>
        <w:t>2010</w:t>
      </w:r>
      <w:r>
        <w:t>年</w:t>
      </w:r>
      <w:r>
        <w:t>(</w:t>
      </w:r>
      <w:r>
        <w:rPr>
          <w:color w:val="006666"/>
        </w:rPr>
        <w:t>44</w:t>
      </w:r>
      <w:r>
        <w:t>)</w:t>
      </w:r>
    </w:p>
    <w:p w:rsidR="00DB3410" w:rsidRDefault="00DB3410" w:rsidP="00CF44C4">
      <w:pPr>
        <w:pStyle w:val="AltZ"/>
        <w:spacing w:before="156" w:after="156"/>
      </w:pPr>
      <w:r>
        <w:t>A.</w:t>
      </w:r>
      <w:r>
        <w:t>根据用户需求，能够确定一个最佳的软件架构，指导整个软件的开发过程</w:t>
      </w:r>
      <w:r>
        <w:t xml:space="preserve">          </w:t>
      </w:r>
    </w:p>
    <w:p w:rsidR="00DB3410" w:rsidRDefault="00DB3410" w:rsidP="00CF44C4">
      <w:pPr>
        <w:pStyle w:val="AltZ"/>
        <w:spacing w:before="156" w:after="156"/>
      </w:pPr>
      <w:r>
        <w:t>B.</w:t>
      </w:r>
      <w:r>
        <w:t>软件架构设计需要满足系统的质量属性，如性能、安全性和可修改性等</w:t>
      </w:r>
      <w:r>
        <w:t xml:space="preserve">          </w:t>
      </w:r>
    </w:p>
    <w:p w:rsidR="00DB3410" w:rsidRDefault="00DB3410" w:rsidP="00CF44C4">
      <w:pPr>
        <w:pStyle w:val="AltZ"/>
        <w:spacing w:before="156" w:after="156"/>
      </w:pPr>
      <w:r>
        <w:rPr>
          <w:color w:val="000088"/>
        </w:rPr>
        <w:t>C</w:t>
      </w:r>
      <w:r>
        <w:t>.</w:t>
      </w:r>
      <w:r>
        <w:t>软件架构设计需要确定组件之间的依赖关系，支持项目计划和管理活动</w:t>
      </w:r>
      <w:r>
        <w:t xml:space="preserve">          </w:t>
      </w:r>
    </w:p>
    <w:p w:rsidR="00DB3410" w:rsidRDefault="00DB3410" w:rsidP="00CF44C4">
      <w:pPr>
        <w:pStyle w:val="AltZ"/>
        <w:spacing w:before="156" w:after="156"/>
      </w:pPr>
      <w:r>
        <w:rPr>
          <w:color w:val="000088"/>
        </w:rPr>
        <w:t>D</w:t>
      </w:r>
      <w:r>
        <w:t>.</w:t>
      </w:r>
      <w:r>
        <w:t>软件架构能够指导设计人员和实现人员的工作</w:t>
      </w:r>
      <w:r>
        <w:t xml:space="preserve">  </w:t>
      </w:r>
    </w:p>
    <w:p w:rsidR="00DB3410" w:rsidRPr="007F12C1" w:rsidRDefault="00DB3410" w:rsidP="00DB3410">
      <w:pPr>
        <w:spacing w:line="251" w:lineRule="auto"/>
        <w:ind w:left="420"/>
        <w:rPr>
          <w:highlight w:val="black"/>
        </w:rPr>
      </w:pPr>
      <w:bookmarkStart w:id="43" w:name="2157-1534675790638"/>
      <w:bookmarkStart w:id="44" w:name="2921-1534675790644"/>
      <w:bookmarkEnd w:id="43"/>
      <w:bookmarkEnd w:id="44"/>
      <w:r w:rsidRPr="007F12C1">
        <w:rPr>
          <w:highlight w:val="black"/>
        </w:rPr>
        <w:t>【答案】</w:t>
      </w:r>
      <w:r w:rsidRPr="007F12C1">
        <w:rPr>
          <w:highlight w:val="black"/>
        </w:rPr>
        <w:t xml:space="preserve">A </w:t>
      </w:r>
      <w:r w:rsidRPr="007F12C1">
        <w:rPr>
          <w:highlight w:val="black"/>
        </w:rPr>
        <w:t>【解析】</w:t>
      </w:r>
    </w:p>
    <w:p w:rsidR="00DB3410" w:rsidRPr="007F12C1" w:rsidRDefault="00DB3410" w:rsidP="00DB3410">
      <w:pPr>
        <w:rPr>
          <w:highlight w:val="black"/>
        </w:rPr>
      </w:pPr>
      <w:bookmarkStart w:id="45" w:name="1677-1534675791258"/>
      <w:bookmarkEnd w:id="45"/>
    </w:p>
    <w:p w:rsidR="00DB3410" w:rsidRPr="007F12C1" w:rsidRDefault="00DB3410" w:rsidP="00DB3410">
      <w:pPr>
        <w:spacing w:line="251" w:lineRule="auto"/>
        <w:ind w:left="420"/>
      </w:pPr>
      <w:bookmarkStart w:id="46" w:name="5790-1534675790644"/>
      <w:bookmarkEnd w:id="46"/>
      <w:r w:rsidRPr="007F12C1">
        <w:rPr>
          <w:highlight w:val="black"/>
        </w:rPr>
        <w:t>软件架构是降低成本、改进质量、</w:t>
      </w:r>
      <w:proofErr w:type="gramStart"/>
      <w:r w:rsidRPr="007F12C1">
        <w:rPr>
          <w:highlight w:val="black"/>
        </w:rPr>
        <w:t>按时和</w:t>
      </w:r>
      <w:proofErr w:type="gramEnd"/>
      <w:r w:rsidRPr="007F12C1">
        <w:rPr>
          <w:highlight w:val="black"/>
        </w:rPr>
        <w:t>按需交付产品的关键因素，软件架构设计需要满足系统的质量属性，如性能、安全性和可修改性等，软件架构设计需要确定组件之间的依赖关系，支持项目计划和管理活动，软件架构能够指导设计人员和实现人员的工作。一般在设计软件架构之初，会根据用户需求，确定多个候选架构，从中选择一个较优的架构，并随着软件的开发，对这个架构进行微调，以达到最佳效果。</w:t>
      </w:r>
    </w:p>
    <w:p w:rsidR="00DB3410" w:rsidRPr="00DB3410" w:rsidRDefault="00DB3410" w:rsidP="00CF44C4">
      <w:pPr>
        <w:pStyle w:val="AltZ"/>
        <w:spacing w:before="156" w:after="156"/>
      </w:pPr>
    </w:p>
    <w:p w:rsidR="00604C66" w:rsidRDefault="00604C66" w:rsidP="00604C66">
      <w:pPr>
        <w:pStyle w:val="-AltD"/>
        <w:spacing w:before="156" w:after="156"/>
      </w:pPr>
      <w:r>
        <w:t>软件架构设计是降低成本、改进质量、</w:t>
      </w:r>
      <w:proofErr w:type="gramStart"/>
      <w:r>
        <w:t>按时和</w:t>
      </w:r>
      <w:proofErr w:type="gramEnd"/>
      <w:r>
        <w:t>按需交付产品的关键活动。以下关于软件架构重要性的叙述中，错误的是（</w:t>
      </w:r>
      <w:r>
        <w:rPr>
          <w:color w:val="006666"/>
        </w:rPr>
        <w:t>46</w:t>
      </w:r>
      <w:r>
        <w:t>）</w:t>
      </w:r>
      <w:r>
        <w:t xml:space="preserve">.    </w:t>
      </w:r>
    </w:p>
    <w:p w:rsidR="00604C66" w:rsidRDefault="00604C66" w:rsidP="00CF44C4">
      <w:pPr>
        <w:pStyle w:val="AltZ"/>
        <w:spacing w:before="156" w:after="156"/>
      </w:pPr>
      <w:r>
        <w:t>2009</w:t>
      </w:r>
      <w:r>
        <w:t>年</w:t>
      </w:r>
      <w:r>
        <w:t>(</w:t>
      </w:r>
      <w:r>
        <w:rPr>
          <w:color w:val="006666"/>
        </w:rPr>
        <w:t>46</w:t>
      </w:r>
      <w:r>
        <w:t>)</w:t>
      </w:r>
    </w:p>
    <w:p w:rsidR="00604C66" w:rsidRDefault="00604C66" w:rsidP="00CF44C4">
      <w:pPr>
        <w:pStyle w:val="AltZ"/>
        <w:spacing w:before="156" w:after="156"/>
      </w:pPr>
      <w:r>
        <w:t>A.</w:t>
      </w:r>
      <w:r>
        <w:t>架构设计能够满足系统的性能、可维护性等品质</w:t>
      </w:r>
    </w:p>
    <w:p w:rsidR="00604C66" w:rsidRDefault="00604C66" w:rsidP="00CF44C4">
      <w:pPr>
        <w:pStyle w:val="AltZ"/>
        <w:spacing w:before="156" w:after="156"/>
      </w:pPr>
      <w:r>
        <w:t>B.</w:t>
      </w:r>
      <w:r>
        <w:t>良好的架构设计能够更好地捕获并了解用户需求</w:t>
      </w:r>
      <w:r>
        <w:t xml:space="preserve">          </w:t>
      </w:r>
    </w:p>
    <w:p w:rsidR="00604C66" w:rsidRDefault="00604C66" w:rsidP="00CF44C4">
      <w:pPr>
        <w:pStyle w:val="AltZ"/>
        <w:spacing w:before="156" w:after="156"/>
      </w:pPr>
      <w:r>
        <w:rPr>
          <w:color w:val="000088"/>
        </w:rPr>
        <w:lastRenderedPageBreak/>
        <w:t>C</w:t>
      </w:r>
      <w:r>
        <w:t>.</w:t>
      </w:r>
      <w:r>
        <w:t>架构设计能够使得不同的利益相关人（</w:t>
      </w:r>
      <w:r>
        <w:t>stakeholders)</w:t>
      </w:r>
      <w:r>
        <w:t>达成一致的目标</w:t>
      </w:r>
      <w:r>
        <w:t xml:space="preserve">          </w:t>
      </w:r>
    </w:p>
    <w:p w:rsidR="00604C66" w:rsidRDefault="00604C66" w:rsidP="00CF44C4">
      <w:pPr>
        <w:pStyle w:val="AltZ"/>
        <w:spacing w:before="156" w:after="156"/>
      </w:pPr>
      <w:r>
        <w:rPr>
          <w:color w:val="000088"/>
        </w:rPr>
        <w:t>D</w:t>
      </w:r>
      <w:r>
        <w:t>.</w:t>
      </w:r>
      <w:proofErr w:type="gramStart"/>
      <w:r>
        <w:t>杂构设计</w:t>
      </w:r>
      <w:proofErr w:type="gramEnd"/>
      <w:r>
        <w:t>能够支持项目计划和项目管理等活动</w:t>
      </w:r>
      <w:r>
        <w:t xml:space="preserve">  </w:t>
      </w:r>
    </w:p>
    <w:p w:rsidR="00604C66" w:rsidRPr="00BC0AE2" w:rsidRDefault="00604C66" w:rsidP="00604C66">
      <w:pPr>
        <w:spacing w:line="251" w:lineRule="auto"/>
        <w:ind w:left="420"/>
        <w:rPr>
          <w:highlight w:val="black"/>
        </w:rPr>
      </w:pPr>
      <w:bookmarkStart w:id="47" w:name="5184-1534675794666"/>
      <w:bookmarkStart w:id="48" w:name="3920-1534675794669"/>
      <w:bookmarkEnd w:id="47"/>
      <w:bookmarkEnd w:id="48"/>
      <w:r w:rsidRPr="00BC0AE2">
        <w:rPr>
          <w:highlight w:val="black"/>
        </w:rPr>
        <w:t>【答案】</w:t>
      </w:r>
      <w:r w:rsidRPr="00BC0AE2">
        <w:rPr>
          <w:highlight w:val="black"/>
        </w:rPr>
        <w:t xml:space="preserve">B </w:t>
      </w:r>
      <w:r w:rsidRPr="00BC0AE2">
        <w:rPr>
          <w:highlight w:val="black"/>
        </w:rPr>
        <w:t>【解析】</w:t>
      </w:r>
    </w:p>
    <w:p w:rsidR="00604C66" w:rsidRPr="00BC0AE2" w:rsidRDefault="00604C66" w:rsidP="00604C66">
      <w:pPr>
        <w:rPr>
          <w:highlight w:val="black"/>
        </w:rPr>
      </w:pPr>
      <w:bookmarkStart w:id="49" w:name="1138-1534675795042"/>
      <w:bookmarkEnd w:id="49"/>
    </w:p>
    <w:p w:rsidR="00604C66" w:rsidRPr="00BC0AE2" w:rsidRDefault="00604C66" w:rsidP="00604C66">
      <w:pPr>
        <w:spacing w:line="251" w:lineRule="auto"/>
        <w:ind w:left="420"/>
      </w:pPr>
      <w:bookmarkStart w:id="50" w:name="5885-1534675794669"/>
      <w:bookmarkEnd w:id="50"/>
      <w:r w:rsidRPr="00BC0AE2">
        <w:rPr>
          <w:highlight w:val="black"/>
        </w:rPr>
        <w:t>软件架构设计是降低成本、改进质量、</w:t>
      </w:r>
      <w:proofErr w:type="gramStart"/>
      <w:r w:rsidRPr="00BC0AE2">
        <w:rPr>
          <w:highlight w:val="black"/>
        </w:rPr>
        <w:t>按时和</w:t>
      </w:r>
      <w:proofErr w:type="gramEnd"/>
      <w:r w:rsidRPr="00BC0AE2">
        <w:rPr>
          <w:highlight w:val="black"/>
        </w:rPr>
        <w:t>按需交付产品的关键因素。架构设计能够满足系统的性能、可维护性等品质；能够使得不同的利益相关人（</w:t>
      </w:r>
      <w:r w:rsidRPr="00BC0AE2">
        <w:rPr>
          <w:highlight w:val="black"/>
        </w:rPr>
        <w:t>stakeholders)</w:t>
      </w:r>
      <w:bookmarkStart w:id="51" w:name="8639-1534675795042"/>
      <w:bookmarkStart w:id="52" w:name="8189-1534675794670"/>
      <w:bookmarkEnd w:id="51"/>
      <w:bookmarkEnd w:id="52"/>
      <w:r w:rsidRPr="00BC0AE2">
        <w:rPr>
          <w:highlight w:val="black"/>
        </w:rPr>
        <w:t>达成一致的目标；能够支持项目计划和项目管理等活动；能够有效地管理复杂性；等等。然而系统架构的给出必须建立在需求明确的基础上。</w:t>
      </w:r>
    </w:p>
    <w:p w:rsidR="00604C66" w:rsidRPr="00604C66" w:rsidRDefault="00604C66" w:rsidP="00CF44C4">
      <w:pPr>
        <w:pStyle w:val="AltZ"/>
        <w:spacing w:before="156" w:after="156"/>
      </w:pPr>
    </w:p>
    <w:p w:rsidR="00604C66" w:rsidRDefault="00604C66" w:rsidP="00604C66">
      <w:pPr>
        <w:pStyle w:val="-AltD"/>
        <w:spacing w:before="156" w:after="156"/>
      </w:pPr>
      <w:r>
        <w:t>软件架构贯穿于软件的整个生命周期，但在不同阶段对软件架构的关注力度并不相同，在</w:t>
      </w:r>
      <w:r>
        <w:t>(</w:t>
      </w:r>
      <w:r>
        <w:rPr>
          <w:color w:val="006666"/>
        </w:rPr>
        <w:t>45</w:t>
      </w:r>
      <w:r>
        <w:t>)</w:t>
      </w:r>
      <w:r>
        <w:t>阶段，对软件架构的关注最多。</w:t>
      </w:r>
      <w:r>
        <w:t xml:space="preserve">   </w:t>
      </w:r>
    </w:p>
    <w:p w:rsidR="00604C66" w:rsidRDefault="00604C66" w:rsidP="00CF44C4">
      <w:pPr>
        <w:pStyle w:val="AltZ"/>
        <w:spacing w:before="156" w:after="156"/>
      </w:pPr>
      <w:r>
        <w:t xml:space="preserve"> 2009</w:t>
      </w:r>
      <w:r>
        <w:t>年</w:t>
      </w:r>
      <w:r>
        <w:t>(</w:t>
      </w:r>
      <w:r>
        <w:rPr>
          <w:color w:val="006666"/>
        </w:rPr>
        <w:t>45</w:t>
      </w:r>
      <w:r>
        <w:t>)</w:t>
      </w:r>
    </w:p>
    <w:p w:rsidR="00604C66" w:rsidRDefault="00604C66" w:rsidP="00CF44C4">
      <w:pPr>
        <w:pStyle w:val="AltZ"/>
        <w:spacing w:before="156" w:after="156"/>
      </w:pPr>
      <w:r>
        <w:t>A.</w:t>
      </w:r>
      <w:r>
        <w:t>需求分析与设计</w:t>
      </w:r>
      <w:r>
        <w:t xml:space="preserve">   </w:t>
      </w:r>
    </w:p>
    <w:p w:rsidR="00604C66" w:rsidRDefault="00604C66" w:rsidP="00CF44C4">
      <w:pPr>
        <w:pStyle w:val="AltZ"/>
        <w:spacing w:before="156" w:after="156"/>
      </w:pPr>
      <w:r>
        <w:t>B.</w:t>
      </w:r>
      <w:r>
        <w:t>设计与实现</w:t>
      </w:r>
      <w:r>
        <w:t xml:space="preserve">     </w:t>
      </w:r>
    </w:p>
    <w:p w:rsidR="00604C66" w:rsidRDefault="00604C66" w:rsidP="00CF44C4">
      <w:pPr>
        <w:pStyle w:val="AltZ"/>
        <w:spacing w:before="156" w:after="156"/>
      </w:pPr>
      <w:r>
        <w:rPr>
          <w:color w:val="000088"/>
        </w:rPr>
        <w:t>C</w:t>
      </w:r>
      <w:r>
        <w:t>.</w:t>
      </w:r>
      <w:r>
        <w:t>实现与测试</w:t>
      </w:r>
      <w:r>
        <w:t xml:space="preserve">         </w:t>
      </w:r>
    </w:p>
    <w:p w:rsidR="00604C66" w:rsidRDefault="00604C66" w:rsidP="00CF44C4">
      <w:pPr>
        <w:pStyle w:val="AltZ"/>
        <w:spacing w:before="156" w:after="156"/>
      </w:pPr>
      <w:r>
        <w:rPr>
          <w:color w:val="000088"/>
        </w:rPr>
        <w:t>D</w:t>
      </w:r>
      <w:r>
        <w:t>.</w:t>
      </w:r>
      <w:r>
        <w:t>部署与变更</w:t>
      </w:r>
      <w:r>
        <w:t xml:space="preserve">  </w:t>
      </w:r>
    </w:p>
    <w:p w:rsidR="00604C66" w:rsidRPr="00B23006" w:rsidRDefault="00604C66" w:rsidP="00604C66">
      <w:pPr>
        <w:spacing w:line="251" w:lineRule="auto"/>
        <w:ind w:left="420"/>
        <w:rPr>
          <w:highlight w:val="black"/>
        </w:rPr>
      </w:pPr>
      <w:bookmarkStart w:id="53" w:name="2600-1534675794628"/>
      <w:bookmarkStart w:id="54" w:name="3576-1534675794630"/>
      <w:bookmarkEnd w:id="53"/>
      <w:bookmarkEnd w:id="54"/>
      <w:r w:rsidRPr="00B23006">
        <w:rPr>
          <w:highlight w:val="black"/>
        </w:rPr>
        <w:t>【答案】</w:t>
      </w:r>
      <w:r w:rsidRPr="00B23006">
        <w:rPr>
          <w:highlight w:val="black"/>
        </w:rPr>
        <w:t xml:space="preserve">B </w:t>
      </w:r>
      <w:r w:rsidRPr="00B23006">
        <w:rPr>
          <w:highlight w:val="black"/>
        </w:rPr>
        <w:t>【解析】本题主要考</w:t>
      </w:r>
      <w:proofErr w:type="gramStart"/>
      <w:r w:rsidRPr="00B23006">
        <w:rPr>
          <w:highlight w:val="black"/>
        </w:rPr>
        <w:t>査</w:t>
      </w:r>
      <w:proofErr w:type="gramEnd"/>
      <w:r w:rsidRPr="00B23006">
        <w:rPr>
          <w:highlight w:val="black"/>
        </w:rPr>
        <w:t>软件架构对软件开发的影响和在生命周期中的关注力度。</w:t>
      </w:r>
    </w:p>
    <w:p w:rsidR="00604C66" w:rsidRPr="00B23006" w:rsidRDefault="00604C66" w:rsidP="00604C66">
      <w:pPr>
        <w:rPr>
          <w:highlight w:val="black"/>
        </w:rPr>
      </w:pPr>
      <w:bookmarkStart w:id="55" w:name="8847-1534675795039"/>
      <w:bookmarkEnd w:id="55"/>
    </w:p>
    <w:p w:rsidR="00604C66" w:rsidRPr="00B23006" w:rsidRDefault="00604C66" w:rsidP="00604C66">
      <w:pPr>
        <w:spacing w:line="251" w:lineRule="auto"/>
        <w:ind w:left="420"/>
      </w:pPr>
      <w:bookmarkStart w:id="56" w:name="2097-1534675794630"/>
      <w:bookmarkEnd w:id="56"/>
      <w:r w:rsidRPr="00B23006">
        <w:rPr>
          <w:highlight w:val="black"/>
        </w:rPr>
        <w:t>软件架构贯穿于软件的整个生命周期，但在不同的阶段对软件架构的关注力度并不相同。其中需求分析阶段主要关注问题域；设计阶段主要将需求转换为软件架构模型；软件实现阶段主要关注将架构设计转换为实际的代码；软件部署阶段主要通过组装软件组件提高系统的实现效率。其中设计与实现阶段在软件架构上的工作最多，也最重要，因此关注力度最大。</w:t>
      </w:r>
    </w:p>
    <w:p w:rsidR="00604C66" w:rsidRPr="00604C66" w:rsidRDefault="00604C66" w:rsidP="00CF44C4">
      <w:pPr>
        <w:pStyle w:val="AltZ"/>
        <w:spacing w:before="156" w:after="156"/>
      </w:pPr>
    </w:p>
    <w:p w:rsidR="001F3505" w:rsidRDefault="001F3505" w:rsidP="002540CD">
      <w:pPr>
        <w:pStyle w:val="2"/>
        <w:spacing w:before="156" w:after="156"/>
      </w:pPr>
      <w:bookmarkStart w:id="57" w:name="_Toc525331508"/>
      <w:r w:rsidRPr="001F3505">
        <w:rPr>
          <w:rFonts w:hint="eastAsia"/>
        </w:rPr>
        <w:t>架构的模型</w:t>
      </w:r>
      <w:bookmarkEnd w:id="57"/>
    </w:p>
    <w:p w:rsidR="003C32DF" w:rsidRPr="003C32DF" w:rsidRDefault="003C32DF" w:rsidP="003C32DF">
      <w:pPr>
        <w:pStyle w:val="3Alt3"/>
        <w:spacing w:before="156" w:after="156"/>
      </w:pPr>
      <w:bookmarkStart w:id="58" w:name="_Toc525331509"/>
      <w:r>
        <w:rPr>
          <w:rFonts w:hint="eastAsia"/>
        </w:rPr>
        <w:t>知识点</w:t>
      </w:r>
      <w:bookmarkEnd w:id="58"/>
    </w:p>
    <w:tbl>
      <w:tblPr>
        <w:tblW w:w="5000" w:type="pct"/>
        <w:tblLayout w:type="fixed"/>
        <w:tblLook w:val="04A0" w:firstRow="1" w:lastRow="0" w:firstColumn="1" w:lastColumn="0" w:noHBand="0" w:noVBand="1"/>
      </w:tblPr>
      <w:tblGrid>
        <w:gridCol w:w="1526"/>
        <w:gridCol w:w="478"/>
        <w:gridCol w:w="3419"/>
        <w:gridCol w:w="3099"/>
      </w:tblGrid>
      <w:tr w:rsidR="007A5776" w:rsidRPr="007A5776" w:rsidTr="007A5776">
        <w:trPr>
          <w:trHeight w:val="285"/>
        </w:trPr>
        <w:tc>
          <w:tcPr>
            <w:tcW w:w="89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A5776" w:rsidRPr="007A5776" w:rsidRDefault="007A5776" w:rsidP="007A5776">
            <w:pPr>
              <w:adjustRightInd/>
              <w:snapToGrid/>
              <w:spacing w:line="240" w:lineRule="auto"/>
              <w:jc w:val="left"/>
              <w:textAlignment w:val="auto"/>
              <w:rPr>
                <w:rFonts w:ascii="宋体" w:hAnsi="宋体" w:cs="宋体"/>
                <w:color w:val="000000"/>
                <w:szCs w:val="24"/>
              </w:rPr>
            </w:pPr>
            <w:r w:rsidRPr="007A5776">
              <w:rPr>
                <w:rFonts w:ascii="宋体" w:hAnsi="宋体" w:cs="宋体" w:hint="eastAsia"/>
                <w:color w:val="000000"/>
                <w:szCs w:val="24"/>
              </w:rPr>
              <w:t>结构模型</w:t>
            </w:r>
          </w:p>
        </w:tc>
        <w:tc>
          <w:tcPr>
            <w:tcW w:w="280" w:type="pct"/>
            <w:tcBorders>
              <w:top w:val="single" w:sz="4" w:space="0" w:color="auto"/>
              <w:left w:val="nil"/>
              <w:bottom w:val="single" w:sz="4" w:space="0" w:color="auto"/>
              <w:right w:val="single" w:sz="4" w:space="0" w:color="auto"/>
            </w:tcBorders>
            <w:shd w:val="clear" w:color="auto" w:fill="auto"/>
            <w:noWrap/>
            <w:vAlign w:val="bottom"/>
            <w:hideMark/>
          </w:tcPr>
          <w:p w:rsidR="007A5776" w:rsidRPr="007A5776" w:rsidRDefault="007A5776" w:rsidP="007A5776">
            <w:pPr>
              <w:adjustRightInd/>
              <w:snapToGrid/>
              <w:spacing w:line="240" w:lineRule="auto"/>
              <w:jc w:val="left"/>
              <w:textAlignment w:val="auto"/>
              <w:rPr>
                <w:rFonts w:ascii="宋体" w:hAnsi="宋体" w:cs="宋体"/>
                <w:color w:val="000000"/>
                <w:sz w:val="22"/>
                <w:szCs w:val="22"/>
              </w:rPr>
            </w:pPr>
            <w:r w:rsidRPr="007A5776">
              <w:rPr>
                <w:rFonts w:ascii="宋体" w:hAnsi="宋体" w:cs="宋体" w:hint="eastAsia"/>
                <w:color w:val="000000"/>
                <w:sz w:val="22"/>
                <w:szCs w:val="22"/>
              </w:rPr>
              <w:t xml:space="preserve">　</w:t>
            </w:r>
          </w:p>
        </w:tc>
        <w:tc>
          <w:tcPr>
            <w:tcW w:w="2006" w:type="pct"/>
            <w:tcBorders>
              <w:top w:val="single" w:sz="4" w:space="0" w:color="auto"/>
              <w:left w:val="nil"/>
              <w:bottom w:val="single" w:sz="4" w:space="0" w:color="auto"/>
              <w:right w:val="single" w:sz="4" w:space="0" w:color="auto"/>
            </w:tcBorders>
            <w:shd w:val="clear" w:color="auto" w:fill="auto"/>
            <w:noWrap/>
            <w:vAlign w:val="center"/>
            <w:hideMark/>
          </w:tcPr>
          <w:p w:rsidR="007A5776" w:rsidRPr="007A5776" w:rsidRDefault="007A5776" w:rsidP="000B73F5">
            <w:pPr>
              <w:adjustRightInd/>
              <w:snapToGrid/>
              <w:spacing w:line="240" w:lineRule="auto"/>
              <w:jc w:val="left"/>
              <w:textAlignment w:val="auto"/>
              <w:rPr>
                <w:rFonts w:ascii="宋体" w:hAnsi="宋体" w:cs="宋体"/>
                <w:color w:val="000000"/>
                <w:sz w:val="22"/>
                <w:szCs w:val="22"/>
              </w:rPr>
            </w:pPr>
            <w:r w:rsidRPr="007A5776">
              <w:rPr>
                <w:rFonts w:ascii="宋体" w:hAnsi="宋体" w:cs="宋体" w:hint="eastAsia"/>
                <w:color w:val="000000"/>
                <w:sz w:val="22"/>
                <w:szCs w:val="22"/>
              </w:rPr>
              <w:t xml:space="preserve">　</w:t>
            </w:r>
          </w:p>
        </w:tc>
        <w:tc>
          <w:tcPr>
            <w:tcW w:w="1818" w:type="pct"/>
            <w:tcBorders>
              <w:top w:val="single" w:sz="4" w:space="0" w:color="auto"/>
              <w:left w:val="nil"/>
              <w:bottom w:val="single" w:sz="4" w:space="0" w:color="auto"/>
              <w:right w:val="single" w:sz="4" w:space="0" w:color="auto"/>
            </w:tcBorders>
            <w:shd w:val="clear" w:color="auto" w:fill="auto"/>
            <w:noWrap/>
            <w:vAlign w:val="bottom"/>
            <w:hideMark/>
          </w:tcPr>
          <w:p w:rsidR="007A5776" w:rsidRPr="007A5776" w:rsidRDefault="007A5776" w:rsidP="007A5776">
            <w:pPr>
              <w:adjustRightInd/>
              <w:snapToGrid/>
              <w:spacing w:line="240" w:lineRule="auto"/>
              <w:jc w:val="left"/>
              <w:textAlignment w:val="auto"/>
              <w:rPr>
                <w:rFonts w:ascii="宋体" w:hAnsi="宋体" w:cs="宋体"/>
                <w:color w:val="000000"/>
                <w:sz w:val="22"/>
                <w:szCs w:val="22"/>
              </w:rPr>
            </w:pPr>
            <w:r w:rsidRPr="007A5776">
              <w:rPr>
                <w:rFonts w:ascii="宋体" w:hAnsi="宋体" w:cs="宋体" w:hint="eastAsia"/>
                <w:color w:val="000000"/>
                <w:sz w:val="22"/>
                <w:szCs w:val="22"/>
              </w:rPr>
              <w:t xml:space="preserve">　</w:t>
            </w:r>
          </w:p>
        </w:tc>
      </w:tr>
      <w:tr w:rsidR="007A5776" w:rsidRPr="007A5776" w:rsidTr="007A5776">
        <w:trPr>
          <w:trHeight w:val="285"/>
        </w:trPr>
        <w:tc>
          <w:tcPr>
            <w:tcW w:w="895" w:type="pct"/>
            <w:tcBorders>
              <w:top w:val="nil"/>
              <w:left w:val="single" w:sz="4" w:space="0" w:color="auto"/>
              <w:bottom w:val="single" w:sz="4" w:space="0" w:color="auto"/>
              <w:right w:val="single" w:sz="4" w:space="0" w:color="auto"/>
            </w:tcBorders>
            <w:shd w:val="clear" w:color="auto" w:fill="auto"/>
            <w:noWrap/>
            <w:vAlign w:val="center"/>
            <w:hideMark/>
          </w:tcPr>
          <w:p w:rsidR="007A5776" w:rsidRPr="007A5776" w:rsidRDefault="007A5776" w:rsidP="007A5776">
            <w:pPr>
              <w:adjustRightInd/>
              <w:snapToGrid/>
              <w:spacing w:line="240" w:lineRule="auto"/>
              <w:jc w:val="left"/>
              <w:textAlignment w:val="auto"/>
              <w:rPr>
                <w:rFonts w:ascii="宋体" w:hAnsi="宋体" w:cs="宋体"/>
                <w:color w:val="000000"/>
                <w:szCs w:val="24"/>
              </w:rPr>
            </w:pPr>
            <w:r w:rsidRPr="007A5776">
              <w:rPr>
                <w:rFonts w:ascii="宋体" w:hAnsi="宋体" w:cs="宋体" w:hint="eastAsia"/>
                <w:color w:val="000000"/>
                <w:szCs w:val="24"/>
              </w:rPr>
              <w:t>框架模型</w:t>
            </w:r>
          </w:p>
        </w:tc>
        <w:tc>
          <w:tcPr>
            <w:tcW w:w="280" w:type="pct"/>
            <w:tcBorders>
              <w:top w:val="nil"/>
              <w:left w:val="nil"/>
              <w:bottom w:val="single" w:sz="4" w:space="0" w:color="auto"/>
              <w:right w:val="single" w:sz="4" w:space="0" w:color="auto"/>
            </w:tcBorders>
            <w:shd w:val="clear" w:color="auto" w:fill="auto"/>
            <w:noWrap/>
            <w:vAlign w:val="bottom"/>
            <w:hideMark/>
          </w:tcPr>
          <w:p w:rsidR="007A5776" w:rsidRPr="007A5776" w:rsidRDefault="007A5776" w:rsidP="007A5776">
            <w:pPr>
              <w:adjustRightInd/>
              <w:snapToGrid/>
              <w:spacing w:line="240" w:lineRule="auto"/>
              <w:jc w:val="left"/>
              <w:textAlignment w:val="auto"/>
              <w:rPr>
                <w:rFonts w:ascii="宋体" w:hAnsi="宋体" w:cs="宋体"/>
                <w:color w:val="000000"/>
                <w:sz w:val="22"/>
                <w:szCs w:val="22"/>
              </w:rPr>
            </w:pPr>
            <w:r w:rsidRPr="007A5776">
              <w:rPr>
                <w:rFonts w:ascii="宋体" w:hAnsi="宋体" w:cs="宋体" w:hint="eastAsia"/>
                <w:color w:val="000000"/>
                <w:sz w:val="22"/>
                <w:szCs w:val="22"/>
              </w:rPr>
              <w:t xml:space="preserve">　</w:t>
            </w:r>
          </w:p>
        </w:tc>
        <w:tc>
          <w:tcPr>
            <w:tcW w:w="2006" w:type="pct"/>
            <w:tcBorders>
              <w:top w:val="nil"/>
              <w:left w:val="nil"/>
              <w:bottom w:val="single" w:sz="4" w:space="0" w:color="auto"/>
              <w:right w:val="single" w:sz="4" w:space="0" w:color="auto"/>
            </w:tcBorders>
            <w:shd w:val="clear" w:color="auto" w:fill="auto"/>
            <w:noWrap/>
            <w:vAlign w:val="center"/>
            <w:hideMark/>
          </w:tcPr>
          <w:p w:rsidR="007A5776" w:rsidRPr="007A5776" w:rsidRDefault="007A5776" w:rsidP="000B73F5">
            <w:pPr>
              <w:adjustRightInd/>
              <w:snapToGrid/>
              <w:spacing w:line="240" w:lineRule="auto"/>
              <w:jc w:val="left"/>
              <w:textAlignment w:val="auto"/>
              <w:rPr>
                <w:rFonts w:ascii="宋体" w:hAnsi="宋体" w:cs="宋体"/>
                <w:color w:val="000000"/>
                <w:sz w:val="22"/>
                <w:szCs w:val="22"/>
              </w:rPr>
            </w:pPr>
            <w:r w:rsidRPr="007A5776">
              <w:rPr>
                <w:rFonts w:ascii="宋体" w:hAnsi="宋体" w:cs="宋体" w:hint="eastAsia"/>
                <w:color w:val="000000"/>
                <w:sz w:val="22"/>
                <w:szCs w:val="22"/>
              </w:rPr>
              <w:t xml:space="preserve">　</w:t>
            </w:r>
          </w:p>
        </w:tc>
        <w:tc>
          <w:tcPr>
            <w:tcW w:w="1818" w:type="pct"/>
            <w:tcBorders>
              <w:top w:val="nil"/>
              <w:left w:val="nil"/>
              <w:bottom w:val="single" w:sz="4" w:space="0" w:color="auto"/>
              <w:right w:val="single" w:sz="4" w:space="0" w:color="auto"/>
            </w:tcBorders>
            <w:shd w:val="clear" w:color="auto" w:fill="auto"/>
            <w:noWrap/>
            <w:vAlign w:val="bottom"/>
            <w:hideMark/>
          </w:tcPr>
          <w:p w:rsidR="007A5776" w:rsidRPr="007A5776" w:rsidRDefault="007A5776" w:rsidP="007A5776">
            <w:pPr>
              <w:adjustRightInd/>
              <w:snapToGrid/>
              <w:spacing w:line="240" w:lineRule="auto"/>
              <w:jc w:val="left"/>
              <w:textAlignment w:val="auto"/>
              <w:rPr>
                <w:rFonts w:ascii="宋体" w:hAnsi="宋体" w:cs="宋体"/>
                <w:color w:val="000000"/>
                <w:sz w:val="22"/>
                <w:szCs w:val="22"/>
              </w:rPr>
            </w:pPr>
            <w:r w:rsidRPr="007A5776">
              <w:rPr>
                <w:rFonts w:ascii="宋体" w:hAnsi="宋体" w:cs="宋体" w:hint="eastAsia"/>
                <w:color w:val="000000"/>
                <w:sz w:val="22"/>
                <w:szCs w:val="22"/>
              </w:rPr>
              <w:t xml:space="preserve">　</w:t>
            </w:r>
          </w:p>
        </w:tc>
      </w:tr>
      <w:tr w:rsidR="007A5776" w:rsidRPr="007A5776" w:rsidTr="007A5776">
        <w:trPr>
          <w:trHeight w:val="285"/>
        </w:trPr>
        <w:tc>
          <w:tcPr>
            <w:tcW w:w="895" w:type="pct"/>
            <w:tcBorders>
              <w:top w:val="nil"/>
              <w:left w:val="single" w:sz="4" w:space="0" w:color="auto"/>
              <w:bottom w:val="single" w:sz="4" w:space="0" w:color="auto"/>
              <w:right w:val="single" w:sz="4" w:space="0" w:color="auto"/>
            </w:tcBorders>
            <w:shd w:val="clear" w:color="auto" w:fill="auto"/>
            <w:noWrap/>
            <w:vAlign w:val="center"/>
            <w:hideMark/>
          </w:tcPr>
          <w:p w:rsidR="007A5776" w:rsidRPr="007A5776" w:rsidRDefault="007A5776" w:rsidP="007A5776">
            <w:pPr>
              <w:adjustRightInd/>
              <w:snapToGrid/>
              <w:spacing w:line="240" w:lineRule="auto"/>
              <w:jc w:val="left"/>
              <w:textAlignment w:val="auto"/>
              <w:rPr>
                <w:rFonts w:ascii="宋体" w:hAnsi="宋体" w:cs="宋体"/>
                <w:color w:val="000000"/>
                <w:szCs w:val="24"/>
              </w:rPr>
            </w:pPr>
            <w:r w:rsidRPr="007A5776">
              <w:rPr>
                <w:rFonts w:ascii="宋体" w:hAnsi="宋体" w:cs="宋体" w:hint="eastAsia"/>
                <w:color w:val="000000"/>
                <w:szCs w:val="24"/>
              </w:rPr>
              <w:lastRenderedPageBreak/>
              <w:t>动态模型</w:t>
            </w:r>
          </w:p>
        </w:tc>
        <w:tc>
          <w:tcPr>
            <w:tcW w:w="280" w:type="pct"/>
            <w:tcBorders>
              <w:top w:val="nil"/>
              <w:left w:val="nil"/>
              <w:bottom w:val="single" w:sz="4" w:space="0" w:color="auto"/>
              <w:right w:val="single" w:sz="4" w:space="0" w:color="auto"/>
            </w:tcBorders>
            <w:shd w:val="clear" w:color="auto" w:fill="auto"/>
            <w:noWrap/>
            <w:vAlign w:val="bottom"/>
            <w:hideMark/>
          </w:tcPr>
          <w:p w:rsidR="007A5776" w:rsidRPr="007A5776" w:rsidRDefault="007A5776" w:rsidP="007A5776">
            <w:pPr>
              <w:adjustRightInd/>
              <w:snapToGrid/>
              <w:spacing w:line="240" w:lineRule="auto"/>
              <w:jc w:val="left"/>
              <w:textAlignment w:val="auto"/>
              <w:rPr>
                <w:rFonts w:ascii="宋体" w:hAnsi="宋体" w:cs="宋体"/>
                <w:color w:val="000000"/>
                <w:sz w:val="22"/>
                <w:szCs w:val="22"/>
              </w:rPr>
            </w:pPr>
            <w:r w:rsidRPr="007A5776">
              <w:rPr>
                <w:rFonts w:ascii="宋体" w:hAnsi="宋体" w:cs="宋体" w:hint="eastAsia"/>
                <w:color w:val="000000"/>
                <w:sz w:val="22"/>
                <w:szCs w:val="22"/>
              </w:rPr>
              <w:t xml:space="preserve">　</w:t>
            </w:r>
          </w:p>
        </w:tc>
        <w:tc>
          <w:tcPr>
            <w:tcW w:w="2006" w:type="pct"/>
            <w:tcBorders>
              <w:top w:val="nil"/>
              <w:left w:val="nil"/>
              <w:bottom w:val="single" w:sz="4" w:space="0" w:color="auto"/>
              <w:right w:val="single" w:sz="4" w:space="0" w:color="auto"/>
            </w:tcBorders>
            <w:shd w:val="clear" w:color="auto" w:fill="auto"/>
            <w:noWrap/>
            <w:vAlign w:val="center"/>
            <w:hideMark/>
          </w:tcPr>
          <w:p w:rsidR="007A5776" w:rsidRPr="007A5776" w:rsidRDefault="007A5776" w:rsidP="000B73F5">
            <w:pPr>
              <w:adjustRightInd/>
              <w:snapToGrid/>
              <w:spacing w:line="240" w:lineRule="auto"/>
              <w:jc w:val="left"/>
              <w:textAlignment w:val="auto"/>
              <w:rPr>
                <w:rFonts w:ascii="宋体" w:hAnsi="宋体" w:cs="宋体"/>
                <w:color w:val="000000"/>
                <w:sz w:val="22"/>
                <w:szCs w:val="22"/>
              </w:rPr>
            </w:pPr>
            <w:r w:rsidRPr="007A5776">
              <w:rPr>
                <w:rFonts w:ascii="宋体" w:hAnsi="宋体" w:cs="宋体" w:hint="eastAsia"/>
                <w:color w:val="000000"/>
                <w:sz w:val="22"/>
                <w:szCs w:val="22"/>
              </w:rPr>
              <w:t xml:space="preserve">　</w:t>
            </w:r>
          </w:p>
        </w:tc>
        <w:tc>
          <w:tcPr>
            <w:tcW w:w="1818" w:type="pct"/>
            <w:tcBorders>
              <w:top w:val="nil"/>
              <w:left w:val="nil"/>
              <w:bottom w:val="single" w:sz="4" w:space="0" w:color="auto"/>
              <w:right w:val="single" w:sz="4" w:space="0" w:color="auto"/>
            </w:tcBorders>
            <w:shd w:val="clear" w:color="auto" w:fill="auto"/>
            <w:noWrap/>
            <w:vAlign w:val="bottom"/>
            <w:hideMark/>
          </w:tcPr>
          <w:p w:rsidR="007A5776" w:rsidRPr="007A5776" w:rsidRDefault="007A5776" w:rsidP="007A5776">
            <w:pPr>
              <w:adjustRightInd/>
              <w:snapToGrid/>
              <w:spacing w:line="240" w:lineRule="auto"/>
              <w:jc w:val="left"/>
              <w:textAlignment w:val="auto"/>
              <w:rPr>
                <w:rFonts w:ascii="宋体" w:hAnsi="宋体" w:cs="宋体"/>
                <w:color w:val="000000"/>
                <w:sz w:val="22"/>
                <w:szCs w:val="22"/>
              </w:rPr>
            </w:pPr>
            <w:r w:rsidRPr="007A5776">
              <w:rPr>
                <w:rFonts w:ascii="宋体" w:hAnsi="宋体" w:cs="宋体" w:hint="eastAsia"/>
                <w:color w:val="000000"/>
                <w:sz w:val="22"/>
                <w:szCs w:val="22"/>
              </w:rPr>
              <w:t xml:space="preserve">　</w:t>
            </w:r>
          </w:p>
        </w:tc>
      </w:tr>
      <w:tr w:rsidR="007A5776" w:rsidRPr="007A5776" w:rsidTr="007A5776">
        <w:trPr>
          <w:trHeight w:val="285"/>
        </w:trPr>
        <w:tc>
          <w:tcPr>
            <w:tcW w:w="895" w:type="pct"/>
            <w:tcBorders>
              <w:top w:val="nil"/>
              <w:left w:val="single" w:sz="4" w:space="0" w:color="auto"/>
              <w:bottom w:val="single" w:sz="4" w:space="0" w:color="auto"/>
              <w:right w:val="single" w:sz="4" w:space="0" w:color="auto"/>
            </w:tcBorders>
            <w:shd w:val="clear" w:color="auto" w:fill="auto"/>
            <w:noWrap/>
            <w:vAlign w:val="center"/>
            <w:hideMark/>
          </w:tcPr>
          <w:p w:rsidR="007A5776" w:rsidRPr="007A5776" w:rsidRDefault="007A5776" w:rsidP="007A5776">
            <w:pPr>
              <w:adjustRightInd/>
              <w:snapToGrid/>
              <w:spacing w:line="240" w:lineRule="auto"/>
              <w:jc w:val="left"/>
              <w:textAlignment w:val="auto"/>
              <w:rPr>
                <w:rFonts w:ascii="宋体" w:hAnsi="宋体" w:cs="宋体"/>
                <w:color w:val="000000"/>
                <w:szCs w:val="24"/>
              </w:rPr>
            </w:pPr>
            <w:r w:rsidRPr="007A5776">
              <w:rPr>
                <w:rFonts w:ascii="宋体" w:hAnsi="宋体" w:cs="宋体" w:hint="eastAsia"/>
                <w:color w:val="000000"/>
                <w:szCs w:val="24"/>
              </w:rPr>
              <w:t>过程模型</w:t>
            </w:r>
          </w:p>
        </w:tc>
        <w:tc>
          <w:tcPr>
            <w:tcW w:w="280" w:type="pct"/>
            <w:tcBorders>
              <w:top w:val="nil"/>
              <w:left w:val="nil"/>
              <w:bottom w:val="single" w:sz="4" w:space="0" w:color="auto"/>
              <w:right w:val="single" w:sz="4" w:space="0" w:color="auto"/>
            </w:tcBorders>
            <w:shd w:val="clear" w:color="auto" w:fill="auto"/>
            <w:noWrap/>
            <w:vAlign w:val="bottom"/>
            <w:hideMark/>
          </w:tcPr>
          <w:p w:rsidR="007A5776" w:rsidRPr="007A5776" w:rsidRDefault="007A5776" w:rsidP="007A5776">
            <w:pPr>
              <w:adjustRightInd/>
              <w:snapToGrid/>
              <w:spacing w:line="240" w:lineRule="auto"/>
              <w:jc w:val="left"/>
              <w:textAlignment w:val="auto"/>
              <w:rPr>
                <w:rFonts w:ascii="宋体" w:hAnsi="宋体" w:cs="宋体"/>
                <w:color w:val="000000"/>
                <w:sz w:val="22"/>
                <w:szCs w:val="22"/>
              </w:rPr>
            </w:pPr>
            <w:r w:rsidRPr="007A5776">
              <w:rPr>
                <w:rFonts w:ascii="宋体" w:hAnsi="宋体" w:cs="宋体" w:hint="eastAsia"/>
                <w:color w:val="000000"/>
                <w:sz w:val="22"/>
                <w:szCs w:val="22"/>
              </w:rPr>
              <w:t xml:space="preserve">　</w:t>
            </w:r>
          </w:p>
        </w:tc>
        <w:tc>
          <w:tcPr>
            <w:tcW w:w="2006" w:type="pct"/>
            <w:tcBorders>
              <w:top w:val="nil"/>
              <w:left w:val="nil"/>
              <w:bottom w:val="single" w:sz="4" w:space="0" w:color="auto"/>
              <w:right w:val="single" w:sz="4" w:space="0" w:color="auto"/>
            </w:tcBorders>
            <w:shd w:val="clear" w:color="auto" w:fill="auto"/>
            <w:noWrap/>
            <w:vAlign w:val="center"/>
            <w:hideMark/>
          </w:tcPr>
          <w:p w:rsidR="007A5776" w:rsidRPr="007A5776" w:rsidRDefault="007A5776" w:rsidP="000B73F5">
            <w:pPr>
              <w:adjustRightInd/>
              <w:snapToGrid/>
              <w:spacing w:line="240" w:lineRule="auto"/>
              <w:jc w:val="left"/>
              <w:textAlignment w:val="auto"/>
              <w:rPr>
                <w:rFonts w:ascii="宋体" w:hAnsi="宋体" w:cs="宋体"/>
                <w:color w:val="000000"/>
                <w:sz w:val="22"/>
                <w:szCs w:val="22"/>
              </w:rPr>
            </w:pPr>
            <w:r w:rsidRPr="007A5776">
              <w:rPr>
                <w:rFonts w:ascii="宋体" w:hAnsi="宋体" w:cs="宋体" w:hint="eastAsia"/>
                <w:color w:val="000000"/>
                <w:sz w:val="22"/>
                <w:szCs w:val="22"/>
              </w:rPr>
              <w:t xml:space="preserve">　</w:t>
            </w:r>
          </w:p>
        </w:tc>
        <w:tc>
          <w:tcPr>
            <w:tcW w:w="1818" w:type="pct"/>
            <w:tcBorders>
              <w:top w:val="nil"/>
              <w:left w:val="nil"/>
              <w:bottom w:val="single" w:sz="4" w:space="0" w:color="auto"/>
              <w:right w:val="single" w:sz="4" w:space="0" w:color="auto"/>
            </w:tcBorders>
            <w:shd w:val="clear" w:color="auto" w:fill="auto"/>
            <w:noWrap/>
            <w:vAlign w:val="bottom"/>
            <w:hideMark/>
          </w:tcPr>
          <w:p w:rsidR="007A5776" w:rsidRPr="007A5776" w:rsidRDefault="007A5776" w:rsidP="007A5776">
            <w:pPr>
              <w:adjustRightInd/>
              <w:snapToGrid/>
              <w:spacing w:line="240" w:lineRule="auto"/>
              <w:jc w:val="left"/>
              <w:textAlignment w:val="auto"/>
              <w:rPr>
                <w:rFonts w:ascii="宋体" w:hAnsi="宋体" w:cs="宋体"/>
                <w:color w:val="000000"/>
                <w:sz w:val="22"/>
                <w:szCs w:val="22"/>
              </w:rPr>
            </w:pPr>
            <w:r w:rsidRPr="007A5776">
              <w:rPr>
                <w:rFonts w:ascii="宋体" w:hAnsi="宋体" w:cs="宋体" w:hint="eastAsia"/>
                <w:color w:val="000000"/>
                <w:sz w:val="22"/>
                <w:szCs w:val="22"/>
              </w:rPr>
              <w:t xml:space="preserve">　</w:t>
            </w:r>
          </w:p>
        </w:tc>
      </w:tr>
      <w:tr w:rsidR="007A5776" w:rsidRPr="007A5776" w:rsidTr="007A5776">
        <w:trPr>
          <w:trHeight w:val="285"/>
        </w:trPr>
        <w:tc>
          <w:tcPr>
            <w:tcW w:w="895" w:type="pct"/>
            <w:tcBorders>
              <w:top w:val="nil"/>
              <w:left w:val="single" w:sz="4" w:space="0" w:color="auto"/>
              <w:bottom w:val="single" w:sz="4" w:space="0" w:color="auto"/>
              <w:right w:val="single" w:sz="4" w:space="0" w:color="auto"/>
            </w:tcBorders>
            <w:shd w:val="clear" w:color="auto" w:fill="auto"/>
            <w:noWrap/>
            <w:vAlign w:val="center"/>
            <w:hideMark/>
          </w:tcPr>
          <w:p w:rsidR="007A5776" w:rsidRPr="007A5776" w:rsidRDefault="007A5776" w:rsidP="007A5776">
            <w:pPr>
              <w:adjustRightInd/>
              <w:snapToGrid/>
              <w:spacing w:line="240" w:lineRule="auto"/>
              <w:jc w:val="left"/>
              <w:textAlignment w:val="auto"/>
              <w:rPr>
                <w:rFonts w:ascii="宋体" w:hAnsi="宋体" w:cs="宋体"/>
                <w:color w:val="000000"/>
                <w:szCs w:val="24"/>
              </w:rPr>
            </w:pPr>
            <w:r w:rsidRPr="007A5776">
              <w:rPr>
                <w:rFonts w:ascii="宋体" w:hAnsi="宋体" w:cs="宋体" w:hint="eastAsia"/>
                <w:color w:val="000000"/>
                <w:szCs w:val="24"/>
              </w:rPr>
              <w:t>功能模型</w:t>
            </w:r>
          </w:p>
        </w:tc>
        <w:tc>
          <w:tcPr>
            <w:tcW w:w="280" w:type="pct"/>
            <w:tcBorders>
              <w:top w:val="nil"/>
              <w:left w:val="nil"/>
              <w:bottom w:val="single" w:sz="4" w:space="0" w:color="auto"/>
              <w:right w:val="single" w:sz="4" w:space="0" w:color="auto"/>
            </w:tcBorders>
            <w:shd w:val="clear" w:color="auto" w:fill="auto"/>
            <w:noWrap/>
            <w:vAlign w:val="bottom"/>
            <w:hideMark/>
          </w:tcPr>
          <w:p w:rsidR="007A5776" w:rsidRPr="007A5776" w:rsidRDefault="007A5776" w:rsidP="007A5776">
            <w:pPr>
              <w:adjustRightInd/>
              <w:snapToGrid/>
              <w:spacing w:line="240" w:lineRule="auto"/>
              <w:jc w:val="left"/>
              <w:textAlignment w:val="auto"/>
              <w:rPr>
                <w:rFonts w:ascii="宋体" w:hAnsi="宋体" w:cs="宋体"/>
                <w:color w:val="000000"/>
                <w:sz w:val="22"/>
                <w:szCs w:val="22"/>
              </w:rPr>
            </w:pPr>
            <w:r w:rsidRPr="007A5776">
              <w:rPr>
                <w:rFonts w:ascii="宋体" w:hAnsi="宋体" w:cs="宋体" w:hint="eastAsia"/>
                <w:color w:val="000000"/>
                <w:sz w:val="22"/>
                <w:szCs w:val="22"/>
              </w:rPr>
              <w:t xml:space="preserve">　</w:t>
            </w:r>
          </w:p>
        </w:tc>
        <w:tc>
          <w:tcPr>
            <w:tcW w:w="2006" w:type="pct"/>
            <w:tcBorders>
              <w:top w:val="nil"/>
              <w:left w:val="nil"/>
              <w:bottom w:val="single" w:sz="4" w:space="0" w:color="auto"/>
              <w:right w:val="single" w:sz="4" w:space="0" w:color="auto"/>
            </w:tcBorders>
            <w:shd w:val="clear" w:color="auto" w:fill="auto"/>
            <w:noWrap/>
            <w:vAlign w:val="center"/>
            <w:hideMark/>
          </w:tcPr>
          <w:p w:rsidR="007A5776" w:rsidRPr="007A5776" w:rsidRDefault="007A5776" w:rsidP="000B73F5">
            <w:pPr>
              <w:adjustRightInd/>
              <w:snapToGrid/>
              <w:spacing w:line="240" w:lineRule="auto"/>
              <w:jc w:val="left"/>
              <w:textAlignment w:val="auto"/>
              <w:rPr>
                <w:rFonts w:ascii="宋体" w:hAnsi="宋体" w:cs="宋体"/>
                <w:color w:val="000000"/>
                <w:sz w:val="22"/>
                <w:szCs w:val="22"/>
              </w:rPr>
            </w:pPr>
            <w:r w:rsidRPr="007A5776">
              <w:rPr>
                <w:rFonts w:ascii="宋体" w:hAnsi="宋体" w:cs="宋体" w:hint="eastAsia"/>
                <w:color w:val="000000"/>
                <w:sz w:val="22"/>
                <w:szCs w:val="22"/>
              </w:rPr>
              <w:t xml:space="preserve">　</w:t>
            </w:r>
          </w:p>
        </w:tc>
        <w:tc>
          <w:tcPr>
            <w:tcW w:w="1818" w:type="pct"/>
            <w:tcBorders>
              <w:top w:val="nil"/>
              <w:left w:val="nil"/>
              <w:bottom w:val="single" w:sz="4" w:space="0" w:color="auto"/>
              <w:right w:val="single" w:sz="4" w:space="0" w:color="auto"/>
            </w:tcBorders>
            <w:shd w:val="clear" w:color="auto" w:fill="auto"/>
            <w:noWrap/>
            <w:vAlign w:val="bottom"/>
            <w:hideMark/>
          </w:tcPr>
          <w:p w:rsidR="007A5776" w:rsidRPr="007A5776" w:rsidRDefault="007A5776" w:rsidP="007A5776">
            <w:pPr>
              <w:adjustRightInd/>
              <w:snapToGrid/>
              <w:spacing w:line="240" w:lineRule="auto"/>
              <w:jc w:val="left"/>
              <w:textAlignment w:val="auto"/>
              <w:rPr>
                <w:rFonts w:ascii="宋体" w:hAnsi="宋体" w:cs="宋体"/>
                <w:color w:val="000000"/>
                <w:sz w:val="22"/>
                <w:szCs w:val="22"/>
              </w:rPr>
            </w:pPr>
            <w:r w:rsidRPr="007A5776">
              <w:rPr>
                <w:rFonts w:ascii="宋体" w:hAnsi="宋体" w:cs="宋体" w:hint="eastAsia"/>
                <w:color w:val="000000"/>
                <w:sz w:val="22"/>
                <w:szCs w:val="22"/>
              </w:rPr>
              <w:t xml:space="preserve">　</w:t>
            </w:r>
          </w:p>
        </w:tc>
      </w:tr>
      <w:tr w:rsidR="007A5776" w:rsidRPr="007A5776" w:rsidTr="007A5776">
        <w:trPr>
          <w:trHeight w:val="315"/>
        </w:trPr>
        <w:tc>
          <w:tcPr>
            <w:tcW w:w="895" w:type="pct"/>
            <w:vMerge w:val="restart"/>
            <w:tcBorders>
              <w:top w:val="nil"/>
              <w:left w:val="single" w:sz="4" w:space="0" w:color="auto"/>
              <w:bottom w:val="single" w:sz="4" w:space="0" w:color="auto"/>
              <w:right w:val="single" w:sz="4" w:space="0" w:color="auto"/>
            </w:tcBorders>
            <w:shd w:val="clear" w:color="auto" w:fill="auto"/>
            <w:noWrap/>
            <w:vAlign w:val="center"/>
            <w:hideMark/>
          </w:tcPr>
          <w:p w:rsidR="007A5776" w:rsidRPr="007A5776" w:rsidRDefault="007A5776" w:rsidP="007A5776">
            <w:pPr>
              <w:adjustRightInd/>
              <w:snapToGrid/>
              <w:spacing w:line="240" w:lineRule="auto"/>
              <w:jc w:val="center"/>
              <w:textAlignment w:val="auto"/>
              <w:rPr>
                <w:color w:val="000000"/>
                <w:szCs w:val="24"/>
              </w:rPr>
            </w:pPr>
            <w:r w:rsidRPr="007A5776">
              <w:rPr>
                <w:color w:val="000000"/>
                <w:szCs w:val="24"/>
              </w:rPr>
              <w:t>4+1</w:t>
            </w:r>
            <w:r w:rsidRPr="007A5776">
              <w:rPr>
                <w:rFonts w:ascii="宋体" w:hAnsi="宋体" w:hint="eastAsia"/>
                <w:color w:val="000000"/>
                <w:szCs w:val="24"/>
              </w:rPr>
              <w:t>视图模型</w:t>
            </w:r>
          </w:p>
        </w:tc>
        <w:tc>
          <w:tcPr>
            <w:tcW w:w="280" w:type="pct"/>
            <w:vMerge w:val="restart"/>
            <w:tcBorders>
              <w:top w:val="nil"/>
              <w:left w:val="single" w:sz="4" w:space="0" w:color="auto"/>
              <w:bottom w:val="single" w:sz="4" w:space="0" w:color="auto"/>
              <w:right w:val="single" w:sz="4" w:space="0" w:color="auto"/>
            </w:tcBorders>
            <w:shd w:val="clear" w:color="auto" w:fill="auto"/>
            <w:noWrap/>
            <w:vAlign w:val="center"/>
            <w:hideMark/>
          </w:tcPr>
          <w:p w:rsidR="007A5776" w:rsidRPr="007A5776" w:rsidRDefault="007A5776" w:rsidP="007A5776">
            <w:pPr>
              <w:adjustRightInd/>
              <w:snapToGrid/>
              <w:spacing w:line="240" w:lineRule="auto"/>
              <w:jc w:val="center"/>
              <w:textAlignment w:val="auto"/>
              <w:rPr>
                <w:rFonts w:ascii="宋体" w:hAnsi="宋体" w:cs="宋体"/>
                <w:color w:val="000000"/>
                <w:szCs w:val="24"/>
              </w:rPr>
            </w:pPr>
            <w:r w:rsidRPr="007A5776">
              <w:rPr>
                <w:rFonts w:ascii="宋体" w:hAnsi="宋体" w:cs="宋体" w:hint="eastAsia"/>
                <w:color w:val="000000"/>
                <w:szCs w:val="24"/>
              </w:rPr>
              <w:t>逻辑视图</w:t>
            </w:r>
          </w:p>
        </w:tc>
        <w:tc>
          <w:tcPr>
            <w:tcW w:w="2006" w:type="pct"/>
            <w:tcBorders>
              <w:top w:val="nil"/>
              <w:left w:val="nil"/>
              <w:bottom w:val="single" w:sz="4" w:space="0" w:color="auto"/>
              <w:right w:val="single" w:sz="4" w:space="0" w:color="auto"/>
            </w:tcBorders>
            <w:shd w:val="clear" w:color="auto" w:fill="auto"/>
            <w:noWrap/>
            <w:vAlign w:val="center"/>
            <w:hideMark/>
          </w:tcPr>
          <w:p w:rsidR="007A5776" w:rsidRPr="007A5776" w:rsidRDefault="007A5776" w:rsidP="000B73F5">
            <w:pPr>
              <w:adjustRightInd/>
              <w:snapToGrid/>
              <w:spacing w:line="240" w:lineRule="auto"/>
              <w:jc w:val="left"/>
              <w:textAlignment w:val="auto"/>
              <w:rPr>
                <w:rFonts w:ascii="宋体" w:hAnsi="宋体" w:cs="宋体"/>
                <w:color w:val="000000"/>
                <w:sz w:val="22"/>
                <w:szCs w:val="22"/>
              </w:rPr>
            </w:pPr>
            <w:r w:rsidRPr="007A5776">
              <w:rPr>
                <w:rFonts w:ascii="宋体" w:hAnsi="宋体" w:cs="宋体" w:hint="eastAsia"/>
                <w:color w:val="000000"/>
                <w:sz w:val="22"/>
                <w:szCs w:val="22"/>
              </w:rPr>
              <w:t xml:space="preserve">　</w:t>
            </w:r>
          </w:p>
        </w:tc>
        <w:tc>
          <w:tcPr>
            <w:tcW w:w="1818" w:type="pct"/>
            <w:tcBorders>
              <w:top w:val="nil"/>
              <w:left w:val="nil"/>
              <w:bottom w:val="single" w:sz="4" w:space="0" w:color="auto"/>
              <w:right w:val="single" w:sz="4" w:space="0" w:color="auto"/>
            </w:tcBorders>
            <w:shd w:val="clear" w:color="auto" w:fill="auto"/>
            <w:noWrap/>
            <w:vAlign w:val="bottom"/>
            <w:hideMark/>
          </w:tcPr>
          <w:p w:rsidR="007A5776" w:rsidRPr="007A5776" w:rsidRDefault="007A5776" w:rsidP="007A5776">
            <w:pPr>
              <w:adjustRightInd/>
              <w:snapToGrid/>
              <w:spacing w:line="240" w:lineRule="auto"/>
              <w:jc w:val="left"/>
              <w:textAlignment w:val="auto"/>
              <w:rPr>
                <w:rFonts w:ascii="宋体" w:hAnsi="宋体" w:cs="宋体"/>
                <w:color w:val="000000"/>
                <w:sz w:val="22"/>
                <w:szCs w:val="22"/>
              </w:rPr>
            </w:pPr>
            <w:r w:rsidRPr="007A5776">
              <w:rPr>
                <w:rFonts w:ascii="宋体" w:hAnsi="宋体" w:cs="宋体" w:hint="eastAsia"/>
                <w:color w:val="000000"/>
                <w:sz w:val="22"/>
                <w:szCs w:val="22"/>
              </w:rPr>
              <w:t xml:space="preserve">　</w:t>
            </w:r>
          </w:p>
        </w:tc>
      </w:tr>
      <w:tr w:rsidR="007A5776" w:rsidRPr="007A5776" w:rsidTr="007A5776">
        <w:trPr>
          <w:trHeight w:val="285"/>
        </w:trPr>
        <w:tc>
          <w:tcPr>
            <w:tcW w:w="895" w:type="pct"/>
            <w:vMerge/>
            <w:tcBorders>
              <w:top w:val="nil"/>
              <w:left w:val="single" w:sz="4" w:space="0" w:color="auto"/>
              <w:bottom w:val="single" w:sz="4" w:space="0" w:color="auto"/>
              <w:right w:val="single" w:sz="4" w:space="0" w:color="auto"/>
            </w:tcBorders>
            <w:vAlign w:val="center"/>
            <w:hideMark/>
          </w:tcPr>
          <w:p w:rsidR="007A5776" w:rsidRPr="007A5776" w:rsidRDefault="007A5776" w:rsidP="007A5776">
            <w:pPr>
              <w:adjustRightInd/>
              <w:snapToGrid/>
              <w:spacing w:line="240" w:lineRule="auto"/>
              <w:jc w:val="left"/>
              <w:textAlignment w:val="auto"/>
              <w:rPr>
                <w:color w:val="000000"/>
                <w:szCs w:val="24"/>
              </w:rPr>
            </w:pPr>
          </w:p>
        </w:tc>
        <w:tc>
          <w:tcPr>
            <w:tcW w:w="280" w:type="pct"/>
            <w:vMerge/>
            <w:tcBorders>
              <w:top w:val="nil"/>
              <w:left w:val="single" w:sz="4" w:space="0" w:color="auto"/>
              <w:bottom w:val="single" w:sz="4" w:space="0" w:color="auto"/>
              <w:right w:val="single" w:sz="4" w:space="0" w:color="auto"/>
            </w:tcBorders>
            <w:vAlign w:val="center"/>
            <w:hideMark/>
          </w:tcPr>
          <w:p w:rsidR="007A5776" w:rsidRPr="007A5776" w:rsidRDefault="007A5776" w:rsidP="007A5776">
            <w:pPr>
              <w:adjustRightInd/>
              <w:snapToGrid/>
              <w:spacing w:line="240" w:lineRule="auto"/>
              <w:jc w:val="left"/>
              <w:textAlignment w:val="auto"/>
              <w:rPr>
                <w:rFonts w:ascii="宋体" w:hAnsi="宋体" w:cs="宋体"/>
                <w:color w:val="000000"/>
                <w:szCs w:val="24"/>
              </w:rPr>
            </w:pPr>
          </w:p>
        </w:tc>
        <w:tc>
          <w:tcPr>
            <w:tcW w:w="2006" w:type="pct"/>
            <w:tcBorders>
              <w:top w:val="nil"/>
              <w:left w:val="nil"/>
              <w:bottom w:val="single" w:sz="4" w:space="0" w:color="auto"/>
              <w:right w:val="single" w:sz="4" w:space="0" w:color="auto"/>
            </w:tcBorders>
            <w:shd w:val="clear" w:color="auto" w:fill="auto"/>
            <w:noWrap/>
            <w:vAlign w:val="center"/>
            <w:hideMark/>
          </w:tcPr>
          <w:p w:rsidR="007A5776" w:rsidRPr="007A5776" w:rsidRDefault="007A5776" w:rsidP="000B73F5">
            <w:pPr>
              <w:adjustRightInd/>
              <w:snapToGrid/>
              <w:spacing w:line="240" w:lineRule="auto"/>
              <w:jc w:val="left"/>
              <w:textAlignment w:val="auto"/>
              <w:rPr>
                <w:rFonts w:ascii="宋体" w:hAnsi="宋体" w:cs="宋体"/>
                <w:color w:val="000000"/>
                <w:szCs w:val="24"/>
              </w:rPr>
            </w:pPr>
            <w:r w:rsidRPr="007A5776">
              <w:rPr>
                <w:rFonts w:ascii="宋体" w:hAnsi="宋体" w:cs="宋体" w:hint="eastAsia"/>
                <w:color w:val="000000"/>
                <w:szCs w:val="24"/>
              </w:rPr>
              <w:t>侧重支持系统的功能需求</w:t>
            </w:r>
          </w:p>
        </w:tc>
        <w:tc>
          <w:tcPr>
            <w:tcW w:w="1818" w:type="pct"/>
            <w:tcBorders>
              <w:top w:val="nil"/>
              <w:left w:val="nil"/>
              <w:bottom w:val="single" w:sz="4" w:space="0" w:color="auto"/>
              <w:right w:val="single" w:sz="4" w:space="0" w:color="auto"/>
            </w:tcBorders>
            <w:shd w:val="clear" w:color="auto" w:fill="auto"/>
            <w:noWrap/>
            <w:vAlign w:val="bottom"/>
            <w:hideMark/>
          </w:tcPr>
          <w:p w:rsidR="007A5776" w:rsidRPr="007A5776" w:rsidRDefault="007A5776" w:rsidP="007A5776">
            <w:pPr>
              <w:adjustRightInd/>
              <w:snapToGrid/>
              <w:spacing w:line="240" w:lineRule="auto"/>
              <w:jc w:val="left"/>
              <w:textAlignment w:val="auto"/>
              <w:rPr>
                <w:rFonts w:ascii="宋体" w:hAnsi="宋体" w:cs="宋体"/>
                <w:color w:val="000000"/>
                <w:sz w:val="22"/>
                <w:szCs w:val="22"/>
              </w:rPr>
            </w:pPr>
            <w:r w:rsidRPr="007A5776">
              <w:rPr>
                <w:rFonts w:ascii="宋体" w:hAnsi="宋体" w:cs="宋体" w:hint="eastAsia"/>
                <w:color w:val="000000"/>
                <w:sz w:val="22"/>
                <w:szCs w:val="22"/>
              </w:rPr>
              <w:t xml:space="preserve">　</w:t>
            </w:r>
          </w:p>
        </w:tc>
      </w:tr>
      <w:tr w:rsidR="007A5776" w:rsidRPr="007A5776" w:rsidTr="007A5776">
        <w:trPr>
          <w:trHeight w:val="315"/>
        </w:trPr>
        <w:tc>
          <w:tcPr>
            <w:tcW w:w="895" w:type="pct"/>
            <w:vMerge/>
            <w:tcBorders>
              <w:top w:val="nil"/>
              <w:left w:val="single" w:sz="4" w:space="0" w:color="auto"/>
              <w:bottom w:val="single" w:sz="4" w:space="0" w:color="auto"/>
              <w:right w:val="single" w:sz="4" w:space="0" w:color="auto"/>
            </w:tcBorders>
            <w:vAlign w:val="center"/>
            <w:hideMark/>
          </w:tcPr>
          <w:p w:rsidR="007A5776" w:rsidRPr="007A5776" w:rsidRDefault="007A5776" w:rsidP="007A5776">
            <w:pPr>
              <w:adjustRightInd/>
              <w:snapToGrid/>
              <w:spacing w:line="240" w:lineRule="auto"/>
              <w:jc w:val="left"/>
              <w:textAlignment w:val="auto"/>
              <w:rPr>
                <w:color w:val="000000"/>
                <w:szCs w:val="24"/>
              </w:rPr>
            </w:pPr>
          </w:p>
        </w:tc>
        <w:tc>
          <w:tcPr>
            <w:tcW w:w="280" w:type="pct"/>
            <w:vMerge/>
            <w:tcBorders>
              <w:top w:val="nil"/>
              <w:left w:val="single" w:sz="4" w:space="0" w:color="auto"/>
              <w:bottom w:val="single" w:sz="4" w:space="0" w:color="auto"/>
              <w:right w:val="single" w:sz="4" w:space="0" w:color="auto"/>
            </w:tcBorders>
            <w:vAlign w:val="center"/>
            <w:hideMark/>
          </w:tcPr>
          <w:p w:rsidR="007A5776" w:rsidRPr="007A5776" w:rsidRDefault="007A5776" w:rsidP="007A5776">
            <w:pPr>
              <w:adjustRightInd/>
              <w:snapToGrid/>
              <w:spacing w:line="240" w:lineRule="auto"/>
              <w:jc w:val="left"/>
              <w:textAlignment w:val="auto"/>
              <w:rPr>
                <w:rFonts w:ascii="宋体" w:hAnsi="宋体" w:cs="宋体"/>
                <w:color w:val="000000"/>
                <w:szCs w:val="24"/>
              </w:rPr>
            </w:pPr>
          </w:p>
        </w:tc>
        <w:tc>
          <w:tcPr>
            <w:tcW w:w="2006" w:type="pct"/>
            <w:vMerge w:val="restart"/>
            <w:tcBorders>
              <w:top w:val="nil"/>
              <w:left w:val="single" w:sz="4" w:space="0" w:color="auto"/>
              <w:bottom w:val="single" w:sz="4" w:space="0" w:color="auto"/>
              <w:right w:val="single" w:sz="4" w:space="0" w:color="auto"/>
            </w:tcBorders>
            <w:shd w:val="clear" w:color="auto" w:fill="auto"/>
            <w:noWrap/>
            <w:vAlign w:val="center"/>
            <w:hideMark/>
          </w:tcPr>
          <w:p w:rsidR="007A5776" w:rsidRPr="007A5776" w:rsidRDefault="007A5776" w:rsidP="000B73F5">
            <w:pPr>
              <w:adjustRightInd/>
              <w:snapToGrid/>
              <w:spacing w:line="240" w:lineRule="auto"/>
              <w:jc w:val="left"/>
              <w:textAlignment w:val="auto"/>
              <w:rPr>
                <w:rFonts w:ascii="宋体" w:hAnsi="宋体" w:cs="宋体"/>
                <w:color w:val="000000"/>
                <w:szCs w:val="24"/>
              </w:rPr>
            </w:pPr>
            <w:r w:rsidRPr="007A5776">
              <w:rPr>
                <w:rFonts w:ascii="宋体" w:hAnsi="宋体" w:cs="宋体" w:hint="eastAsia"/>
                <w:color w:val="000000"/>
                <w:szCs w:val="24"/>
              </w:rPr>
              <w:t>在面向对象技术中可通过</w:t>
            </w:r>
            <w:r w:rsidRPr="007A5776">
              <w:rPr>
                <w:color w:val="000000"/>
                <w:szCs w:val="24"/>
              </w:rPr>
              <w:t>UML</w:t>
            </w:r>
            <w:r w:rsidRPr="007A5776">
              <w:rPr>
                <w:rFonts w:ascii="宋体" w:hAnsi="宋体" w:cs="宋体" w:hint="eastAsia"/>
                <w:color w:val="000000"/>
                <w:szCs w:val="24"/>
              </w:rPr>
              <w:t>描述</w:t>
            </w:r>
          </w:p>
        </w:tc>
        <w:tc>
          <w:tcPr>
            <w:tcW w:w="1818" w:type="pct"/>
            <w:tcBorders>
              <w:top w:val="nil"/>
              <w:left w:val="nil"/>
              <w:bottom w:val="single" w:sz="4" w:space="0" w:color="auto"/>
              <w:right w:val="single" w:sz="4" w:space="0" w:color="auto"/>
            </w:tcBorders>
            <w:shd w:val="clear" w:color="auto" w:fill="auto"/>
            <w:noWrap/>
            <w:vAlign w:val="center"/>
            <w:hideMark/>
          </w:tcPr>
          <w:p w:rsidR="007A5776" w:rsidRPr="007A5776" w:rsidRDefault="007A5776" w:rsidP="009C4EAD">
            <w:pPr>
              <w:adjustRightInd/>
              <w:snapToGrid/>
              <w:spacing w:line="240" w:lineRule="auto"/>
              <w:jc w:val="left"/>
              <w:textAlignment w:val="auto"/>
              <w:rPr>
                <w:rFonts w:ascii="宋体" w:hAnsi="宋体" w:cs="宋体"/>
                <w:color w:val="000000"/>
                <w:szCs w:val="24"/>
              </w:rPr>
            </w:pPr>
            <w:r w:rsidRPr="007A5776">
              <w:rPr>
                <w:rFonts w:ascii="宋体" w:hAnsi="宋体" w:cs="宋体" w:hint="eastAsia"/>
                <w:color w:val="000000"/>
                <w:szCs w:val="24"/>
              </w:rPr>
              <w:t>对象模型代表逻辑视</w:t>
            </w:r>
            <w:r w:rsidR="009C4EAD">
              <w:rPr>
                <w:rFonts w:ascii="宋体" w:hAnsi="宋体" w:cs="宋体" w:hint="eastAsia"/>
                <w:color w:val="000000"/>
                <w:szCs w:val="24"/>
              </w:rPr>
              <w:t>图</w:t>
            </w:r>
            <w:r w:rsidRPr="007A5776">
              <w:rPr>
                <w:color w:val="000000"/>
                <w:szCs w:val="24"/>
              </w:rPr>
              <w:t> </w:t>
            </w:r>
          </w:p>
        </w:tc>
      </w:tr>
      <w:tr w:rsidR="007A5776" w:rsidRPr="007A5776" w:rsidTr="007A5776">
        <w:trPr>
          <w:trHeight w:val="315"/>
        </w:trPr>
        <w:tc>
          <w:tcPr>
            <w:tcW w:w="895" w:type="pct"/>
            <w:vMerge/>
            <w:tcBorders>
              <w:top w:val="nil"/>
              <w:left w:val="single" w:sz="4" w:space="0" w:color="auto"/>
              <w:bottom w:val="single" w:sz="4" w:space="0" w:color="auto"/>
              <w:right w:val="single" w:sz="4" w:space="0" w:color="auto"/>
            </w:tcBorders>
            <w:vAlign w:val="center"/>
            <w:hideMark/>
          </w:tcPr>
          <w:p w:rsidR="007A5776" w:rsidRPr="007A5776" w:rsidRDefault="007A5776" w:rsidP="007A5776">
            <w:pPr>
              <w:adjustRightInd/>
              <w:snapToGrid/>
              <w:spacing w:line="240" w:lineRule="auto"/>
              <w:jc w:val="left"/>
              <w:textAlignment w:val="auto"/>
              <w:rPr>
                <w:color w:val="000000"/>
                <w:szCs w:val="24"/>
              </w:rPr>
            </w:pPr>
          </w:p>
        </w:tc>
        <w:tc>
          <w:tcPr>
            <w:tcW w:w="280" w:type="pct"/>
            <w:vMerge/>
            <w:tcBorders>
              <w:top w:val="nil"/>
              <w:left w:val="single" w:sz="4" w:space="0" w:color="auto"/>
              <w:bottom w:val="single" w:sz="4" w:space="0" w:color="auto"/>
              <w:right w:val="single" w:sz="4" w:space="0" w:color="auto"/>
            </w:tcBorders>
            <w:vAlign w:val="center"/>
            <w:hideMark/>
          </w:tcPr>
          <w:p w:rsidR="007A5776" w:rsidRPr="007A5776" w:rsidRDefault="007A5776" w:rsidP="007A5776">
            <w:pPr>
              <w:adjustRightInd/>
              <w:snapToGrid/>
              <w:spacing w:line="240" w:lineRule="auto"/>
              <w:jc w:val="left"/>
              <w:textAlignment w:val="auto"/>
              <w:rPr>
                <w:rFonts w:ascii="宋体" w:hAnsi="宋体" w:cs="宋体"/>
                <w:color w:val="000000"/>
                <w:szCs w:val="24"/>
              </w:rPr>
            </w:pPr>
          </w:p>
        </w:tc>
        <w:tc>
          <w:tcPr>
            <w:tcW w:w="2006" w:type="pct"/>
            <w:vMerge/>
            <w:tcBorders>
              <w:top w:val="nil"/>
              <w:left w:val="single" w:sz="4" w:space="0" w:color="auto"/>
              <w:bottom w:val="single" w:sz="4" w:space="0" w:color="auto"/>
              <w:right w:val="single" w:sz="4" w:space="0" w:color="auto"/>
            </w:tcBorders>
            <w:vAlign w:val="center"/>
            <w:hideMark/>
          </w:tcPr>
          <w:p w:rsidR="007A5776" w:rsidRPr="007A5776" w:rsidRDefault="007A5776" w:rsidP="000B73F5">
            <w:pPr>
              <w:adjustRightInd/>
              <w:snapToGrid/>
              <w:spacing w:line="240" w:lineRule="auto"/>
              <w:jc w:val="left"/>
              <w:textAlignment w:val="auto"/>
              <w:rPr>
                <w:rFonts w:ascii="宋体" w:hAnsi="宋体" w:cs="宋体"/>
                <w:color w:val="000000"/>
                <w:szCs w:val="24"/>
              </w:rPr>
            </w:pPr>
          </w:p>
        </w:tc>
        <w:tc>
          <w:tcPr>
            <w:tcW w:w="1818" w:type="pct"/>
            <w:tcBorders>
              <w:top w:val="nil"/>
              <w:left w:val="nil"/>
              <w:bottom w:val="single" w:sz="4" w:space="0" w:color="auto"/>
              <w:right w:val="single" w:sz="4" w:space="0" w:color="auto"/>
            </w:tcBorders>
            <w:shd w:val="clear" w:color="auto" w:fill="auto"/>
            <w:noWrap/>
            <w:vAlign w:val="center"/>
            <w:hideMark/>
          </w:tcPr>
          <w:p w:rsidR="007A5776" w:rsidRPr="007A5776" w:rsidRDefault="007A5776" w:rsidP="007A5776">
            <w:pPr>
              <w:adjustRightInd/>
              <w:snapToGrid/>
              <w:spacing w:line="240" w:lineRule="auto"/>
              <w:jc w:val="left"/>
              <w:textAlignment w:val="auto"/>
              <w:rPr>
                <w:rFonts w:ascii="宋体" w:hAnsi="宋体" w:cs="宋体"/>
                <w:color w:val="000000"/>
                <w:szCs w:val="24"/>
              </w:rPr>
            </w:pPr>
            <w:r w:rsidRPr="007A5776">
              <w:rPr>
                <w:rFonts w:ascii="宋体" w:hAnsi="宋体" w:cs="宋体" w:hint="eastAsia"/>
                <w:color w:val="000000"/>
                <w:szCs w:val="24"/>
              </w:rPr>
              <w:t>类图描述逻辑视图</w:t>
            </w:r>
          </w:p>
        </w:tc>
      </w:tr>
      <w:tr w:rsidR="007A5776" w:rsidRPr="007A5776" w:rsidTr="007A5776">
        <w:trPr>
          <w:trHeight w:val="285"/>
        </w:trPr>
        <w:tc>
          <w:tcPr>
            <w:tcW w:w="895" w:type="pct"/>
            <w:vMerge/>
            <w:tcBorders>
              <w:top w:val="nil"/>
              <w:left w:val="single" w:sz="4" w:space="0" w:color="auto"/>
              <w:bottom w:val="single" w:sz="4" w:space="0" w:color="auto"/>
              <w:right w:val="single" w:sz="4" w:space="0" w:color="auto"/>
            </w:tcBorders>
            <w:vAlign w:val="center"/>
            <w:hideMark/>
          </w:tcPr>
          <w:p w:rsidR="007A5776" w:rsidRPr="007A5776" w:rsidRDefault="007A5776" w:rsidP="007A5776">
            <w:pPr>
              <w:adjustRightInd/>
              <w:snapToGrid/>
              <w:spacing w:line="240" w:lineRule="auto"/>
              <w:jc w:val="left"/>
              <w:textAlignment w:val="auto"/>
              <w:rPr>
                <w:color w:val="000000"/>
                <w:szCs w:val="24"/>
              </w:rPr>
            </w:pPr>
          </w:p>
        </w:tc>
        <w:tc>
          <w:tcPr>
            <w:tcW w:w="280" w:type="pct"/>
            <w:vMerge/>
            <w:tcBorders>
              <w:top w:val="nil"/>
              <w:left w:val="single" w:sz="4" w:space="0" w:color="auto"/>
              <w:bottom w:val="single" w:sz="4" w:space="0" w:color="auto"/>
              <w:right w:val="single" w:sz="4" w:space="0" w:color="auto"/>
            </w:tcBorders>
            <w:vAlign w:val="center"/>
            <w:hideMark/>
          </w:tcPr>
          <w:p w:rsidR="007A5776" w:rsidRPr="007A5776" w:rsidRDefault="007A5776" w:rsidP="007A5776">
            <w:pPr>
              <w:adjustRightInd/>
              <w:snapToGrid/>
              <w:spacing w:line="240" w:lineRule="auto"/>
              <w:jc w:val="left"/>
              <w:textAlignment w:val="auto"/>
              <w:rPr>
                <w:rFonts w:ascii="宋体" w:hAnsi="宋体" w:cs="宋体"/>
                <w:color w:val="000000"/>
                <w:szCs w:val="24"/>
              </w:rPr>
            </w:pPr>
          </w:p>
        </w:tc>
        <w:tc>
          <w:tcPr>
            <w:tcW w:w="2006" w:type="pct"/>
            <w:tcBorders>
              <w:top w:val="nil"/>
              <w:left w:val="nil"/>
              <w:bottom w:val="single" w:sz="4" w:space="0" w:color="auto"/>
              <w:right w:val="single" w:sz="4" w:space="0" w:color="auto"/>
            </w:tcBorders>
            <w:shd w:val="clear" w:color="auto" w:fill="auto"/>
            <w:noWrap/>
            <w:vAlign w:val="center"/>
            <w:hideMark/>
          </w:tcPr>
          <w:p w:rsidR="007A5776" w:rsidRPr="007A5776" w:rsidRDefault="007A5776" w:rsidP="000B73F5">
            <w:pPr>
              <w:adjustRightInd/>
              <w:snapToGrid/>
              <w:spacing w:line="240" w:lineRule="auto"/>
              <w:jc w:val="left"/>
              <w:textAlignment w:val="auto"/>
              <w:rPr>
                <w:rFonts w:ascii="宋体" w:hAnsi="宋体" w:cs="宋体"/>
                <w:color w:val="000000"/>
                <w:szCs w:val="24"/>
              </w:rPr>
            </w:pPr>
            <w:r w:rsidRPr="007A5776">
              <w:rPr>
                <w:rFonts w:ascii="宋体" w:hAnsi="宋体" w:cs="宋体" w:hint="eastAsia"/>
                <w:color w:val="000000"/>
                <w:szCs w:val="24"/>
              </w:rPr>
              <w:t>逻辑视图的风格为面向对象的风格</w:t>
            </w:r>
          </w:p>
        </w:tc>
        <w:tc>
          <w:tcPr>
            <w:tcW w:w="1818" w:type="pct"/>
            <w:tcBorders>
              <w:top w:val="nil"/>
              <w:left w:val="nil"/>
              <w:bottom w:val="single" w:sz="4" w:space="0" w:color="auto"/>
              <w:right w:val="single" w:sz="4" w:space="0" w:color="auto"/>
            </w:tcBorders>
            <w:shd w:val="clear" w:color="auto" w:fill="auto"/>
            <w:noWrap/>
            <w:vAlign w:val="bottom"/>
            <w:hideMark/>
          </w:tcPr>
          <w:p w:rsidR="007A5776" w:rsidRPr="007A5776" w:rsidRDefault="007A5776" w:rsidP="007A5776">
            <w:pPr>
              <w:adjustRightInd/>
              <w:snapToGrid/>
              <w:spacing w:line="240" w:lineRule="auto"/>
              <w:jc w:val="left"/>
              <w:textAlignment w:val="auto"/>
              <w:rPr>
                <w:rFonts w:ascii="宋体" w:hAnsi="宋体" w:cs="宋体"/>
                <w:color w:val="000000"/>
                <w:sz w:val="22"/>
                <w:szCs w:val="22"/>
              </w:rPr>
            </w:pPr>
            <w:r w:rsidRPr="007A5776">
              <w:rPr>
                <w:rFonts w:ascii="宋体" w:hAnsi="宋体" w:cs="宋体" w:hint="eastAsia"/>
                <w:color w:val="000000"/>
                <w:sz w:val="22"/>
                <w:szCs w:val="22"/>
              </w:rPr>
              <w:t xml:space="preserve">　</w:t>
            </w:r>
          </w:p>
        </w:tc>
      </w:tr>
      <w:tr w:rsidR="007A5776" w:rsidRPr="007A5776" w:rsidTr="007A5776">
        <w:trPr>
          <w:trHeight w:val="285"/>
        </w:trPr>
        <w:tc>
          <w:tcPr>
            <w:tcW w:w="895" w:type="pct"/>
            <w:vMerge/>
            <w:tcBorders>
              <w:top w:val="nil"/>
              <w:left w:val="single" w:sz="4" w:space="0" w:color="auto"/>
              <w:bottom w:val="single" w:sz="4" w:space="0" w:color="auto"/>
              <w:right w:val="single" w:sz="4" w:space="0" w:color="auto"/>
            </w:tcBorders>
            <w:vAlign w:val="center"/>
            <w:hideMark/>
          </w:tcPr>
          <w:p w:rsidR="007A5776" w:rsidRPr="007A5776" w:rsidRDefault="007A5776" w:rsidP="007A5776">
            <w:pPr>
              <w:adjustRightInd/>
              <w:snapToGrid/>
              <w:spacing w:line="240" w:lineRule="auto"/>
              <w:jc w:val="left"/>
              <w:textAlignment w:val="auto"/>
              <w:rPr>
                <w:color w:val="000000"/>
                <w:szCs w:val="24"/>
              </w:rPr>
            </w:pPr>
          </w:p>
        </w:tc>
        <w:tc>
          <w:tcPr>
            <w:tcW w:w="280" w:type="pct"/>
            <w:vMerge/>
            <w:tcBorders>
              <w:top w:val="nil"/>
              <w:left w:val="single" w:sz="4" w:space="0" w:color="auto"/>
              <w:bottom w:val="single" w:sz="4" w:space="0" w:color="auto"/>
              <w:right w:val="single" w:sz="4" w:space="0" w:color="auto"/>
            </w:tcBorders>
            <w:vAlign w:val="center"/>
            <w:hideMark/>
          </w:tcPr>
          <w:p w:rsidR="007A5776" w:rsidRPr="007A5776" w:rsidRDefault="007A5776" w:rsidP="007A5776">
            <w:pPr>
              <w:adjustRightInd/>
              <w:snapToGrid/>
              <w:spacing w:line="240" w:lineRule="auto"/>
              <w:jc w:val="left"/>
              <w:textAlignment w:val="auto"/>
              <w:rPr>
                <w:rFonts w:ascii="宋体" w:hAnsi="宋体" w:cs="宋体"/>
                <w:color w:val="000000"/>
                <w:szCs w:val="24"/>
              </w:rPr>
            </w:pPr>
          </w:p>
        </w:tc>
        <w:tc>
          <w:tcPr>
            <w:tcW w:w="2006" w:type="pct"/>
            <w:tcBorders>
              <w:top w:val="nil"/>
              <w:left w:val="nil"/>
              <w:bottom w:val="single" w:sz="4" w:space="0" w:color="auto"/>
              <w:right w:val="single" w:sz="4" w:space="0" w:color="auto"/>
            </w:tcBorders>
            <w:shd w:val="clear" w:color="auto" w:fill="auto"/>
            <w:noWrap/>
            <w:vAlign w:val="center"/>
            <w:hideMark/>
          </w:tcPr>
          <w:p w:rsidR="007A5776" w:rsidRPr="007A5776" w:rsidRDefault="007A5776" w:rsidP="000B73F5">
            <w:pPr>
              <w:adjustRightInd/>
              <w:snapToGrid/>
              <w:spacing w:line="240" w:lineRule="auto"/>
              <w:jc w:val="left"/>
              <w:textAlignment w:val="auto"/>
              <w:rPr>
                <w:rFonts w:ascii="宋体" w:hAnsi="宋体" w:cs="宋体"/>
                <w:color w:val="000000"/>
                <w:szCs w:val="24"/>
              </w:rPr>
            </w:pPr>
            <w:r w:rsidRPr="007A5776">
              <w:rPr>
                <w:rFonts w:ascii="宋体" w:hAnsi="宋体" w:cs="宋体" w:hint="eastAsia"/>
                <w:color w:val="000000"/>
                <w:szCs w:val="24"/>
              </w:rPr>
              <w:t>系统静态结构</w:t>
            </w:r>
          </w:p>
        </w:tc>
        <w:tc>
          <w:tcPr>
            <w:tcW w:w="1818" w:type="pct"/>
            <w:tcBorders>
              <w:top w:val="nil"/>
              <w:left w:val="nil"/>
              <w:bottom w:val="single" w:sz="4" w:space="0" w:color="auto"/>
              <w:right w:val="single" w:sz="4" w:space="0" w:color="auto"/>
            </w:tcBorders>
            <w:shd w:val="clear" w:color="auto" w:fill="auto"/>
            <w:noWrap/>
            <w:vAlign w:val="bottom"/>
            <w:hideMark/>
          </w:tcPr>
          <w:p w:rsidR="007A5776" w:rsidRPr="007A5776" w:rsidRDefault="007A5776" w:rsidP="007A5776">
            <w:pPr>
              <w:adjustRightInd/>
              <w:snapToGrid/>
              <w:spacing w:line="240" w:lineRule="auto"/>
              <w:jc w:val="left"/>
              <w:textAlignment w:val="auto"/>
              <w:rPr>
                <w:rFonts w:ascii="宋体" w:hAnsi="宋体" w:cs="宋体"/>
                <w:color w:val="000000"/>
                <w:sz w:val="22"/>
                <w:szCs w:val="22"/>
              </w:rPr>
            </w:pPr>
            <w:r w:rsidRPr="007A5776">
              <w:rPr>
                <w:rFonts w:ascii="宋体" w:hAnsi="宋体" w:cs="宋体" w:hint="eastAsia"/>
                <w:color w:val="000000"/>
                <w:sz w:val="22"/>
                <w:szCs w:val="22"/>
              </w:rPr>
              <w:t xml:space="preserve">　</w:t>
            </w:r>
          </w:p>
        </w:tc>
      </w:tr>
      <w:tr w:rsidR="007A5776" w:rsidRPr="007A5776" w:rsidTr="007A5776">
        <w:trPr>
          <w:trHeight w:val="285"/>
        </w:trPr>
        <w:tc>
          <w:tcPr>
            <w:tcW w:w="895" w:type="pct"/>
            <w:vMerge/>
            <w:tcBorders>
              <w:top w:val="nil"/>
              <w:left w:val="single" w:sz="4" w:space="0" w:color="auto"/>
              <w:bottom w:val="single" w:sz="4" w:space="0" w:color="auto"/>
              <w:right w:val="single" w:sz="4" w:space="0" w:color="auto"/>
            </w:tcBorders>
            <w:vAlign w:val="center"/>
            <w:hideMark/>
          </w:tcPr>
          <w:p w:rsidR="007A5776" w:rsidRPr="007A5776" w:rsidRDefault="007A5776" w:rsidP="007A5776">
            <w:pPr>
              <w:adjustRightInd/>
              <w:snapToGrid/>
              <w:spacing w:line="240" w:lineRule="auto"/>
              <w:jc w:val="left"/>
              <w:textAlignment w:val="auto"/>
              <w:rPr>
                <w:color w:val="000000"/>
                <w:szCs w:val="24"/>
              </w:rPr>
            </w:pPr>
          </w:p>
        </w:tc>
        <w:tc>
          <w:tcPr>
            <w:tcW w:w="280" w:type="pct"/>
            <w:vMerge w:val="restart"/>
            <w:tcBorders>
              <w:top w:val="nil"/>
              <w:left w:val="single" w:sz="4" w:space="0" w:color="auto"/>
              <w:bottom w:val="single" w:sz="4" w:space="0" w:color="auto"/>
              <w:right w:val="single" w:sz="4" w:space="0" w:color="auto"/>
            </w:tcBorders>
            <w:shd w:val="clear" w:color="auto" w:fill="auto"/>
            <w:noWrap/>
            <w:vAlign w:val="center"/>
            <w:hideMark/>
          </w:tcPr>
          <w:p w:rsidR="007A5776" w:rsidRPr="007A5776" w:rsidRDefault="007A5776" w:rsidP="007A5776">
            <w:pPr>
              <w:adjustRightInd/>
              <w:snapToGrid/>
              <w:spacing w:line="240" w:lineRule="auto"/>
              <w:jc w:val="center"/>
              <w:textAlignment w:val="auto"/>
              <w:rPr>
                <w:rFonts w:ascii="宋体" w:hAnsi="宋体" w:cs="宋体"/>
                <w:color w:val="000000"/>
                <w:szCs w:val="24"/>
              </w:rPr>
            </w:pPr>
            <w:r w:rsidRPr="007A5776">
              <w:rPr>
                <w:rFonts w:ascii="宋体" w:hAnsi="宋体" w:cs="宋体" w:hint="eastAsia"/>
                <w:color w:val="000000"/>
                <w:szCs w:val="24"/>
              </w:rPr>
              <w:t>开发视图</w:t>
            </w:r>
          </w:p>
        </w:tc>
        <w:tc>
          <w:tcPr>
            <w:tcW w:w="2006" w:type="pct"/>
            <w:tcBorders>
              <w:top w:val="nil"/>
              <w:left w:val="nil"/>
              <w:bottom w:val="single" w:sz="4" w:space="0" w:color="auto"/>
              <w:right w:val="single" w:sz="4" w:space="0" w:color="auto"/>
            </w:tcBorders>
            <w:shd w:val="clear" w:color="auto" w:fill="auto"/>
            <w:noWrap/>
            <w:vAlign w:val="center"/>
            <w:hideMark/>
          </w:tcPr>
          <w:p w:rsidR="007A5776" w:rsidRPr="007A5776" w:rsidRDefault="007A5776" w:rsidP="000B73F5">
            <w:pPr>
              <w:adjustRightInd/>
              <w:snapToGrid/>
              <w:spacing w:line="240" w:lineRule="auto"/>
              <w:jc w:val="left"/>
              <w:textAlignment w:val="auto"/>
              <w:rPr>
                <w:rFonts w:ascii="宋体" w:hAnsi="宋体" w:cs="宋体"/>
                <w:color w:val="000000"/>
                <w:szCs w:val="24"/>
              </w:rPr>
            </w:pPr>
            <w:r w:rsidRPr="007A5776">
              <w:rPr>
                <w:rFonts w:ascii="宋体" w:hAnsi="宋体" w:cs="宋体" w:hint="eastAsia"/>
                <w:color w:val="000000"/>
                <w:szCs w:val="24"/>
              </w:rPr>
              <w:t>侧重于软件模块的组织和管理</w:t>
            </w:r>
          </w:p>
        </w:tc>
        <w:tc>
          <w:tcPr>
            <w:tcW w:w="1818" w:type="pct"/>
            <w:tcBorders>
              <w:top w:val="nil"/>
              <w:left w:val="nil"/>
              <w:bottom w:val="single" w:sz="4" w:space="0" w:color="auto"/>
              <w:right w:val="single" w:sz="4" w:space="0" w:color="auto"/>
            </w:tcBorders>
            <w:shd w:val="clear" w:color="auto" w:fill="auto"/>
            <w:noWrap/>
            <w:vAlign w:val="bottom"/>
            <w:hideMark/>
          </w:tcPr>
          <w:p w:rsidR="007A5776" w:rsidRPr="007A5776" w:rsidRDefault="007A5776" w:rsidP="007A5776">
            <w:pPr>
              <w:adjustRightInd/>
              <w:snapToGrid/>
              <w:spacing w:line="240" w:lineRule="auto"/>
              <w:jc w:val="left"/>
              <w:textAlignment w:val="auto"/>
              <w:rPr>
                <w:rFonts w:ascii="宋体" w:hAnsi="宋体" w:cs="宋体"/>
                <w:color w:val="000000"/>
                <w:sz w:val="22"/>
                <w:szCs w:val="22"/>
              </w:rPr>
            </w:pPr>
            <w:r w:rsidRPr="007A5776">
              <w:rPr>
                <w:rFonts w:ascii="宋体" w:hAnsi="宋体" w:cs="宋体" w:hint="eastAsia"/>
                <w:color w:val="000000"/>
                <w:sz w:val="22"/>
                <w:szCs w:val="22"/>
              </w:rPr>
              <w:t xml:space="preserve">　</w:t>
            </w:r>
          </w:p>
        </w:tc>
      </w:tr>
      <w:tr w:rsidR="007A5776" w:rsidRPr="007A5776" w:rsidTr="007A5776">
        <w:trPr>
          <w:trHeight w:val="285"/>
        </w:trPr>
        <w:tc>
          <w:tcPr>
            <w:tcW w:w="895" w:type="pct"/>
            <w:vMerge/>
            <w:tcBorders>
              <w:top w:val="nil"/>
              <w:left w:val="single" w:sz="4" w:space="0" w:color="auto"/>
              <w:bottom w:val="single" w:sz="4" w:space="0" w:color="auto"/>
              <w:right w:val="single" w:sz="4" w:space="0" w:color="auto"/>
            </w:tcBorders>
            <w:vAlign w:val="center"/>
            <w:hideMark/>
          </w:tcPr>
          <w:p w:rsidR="007A5776" w:rsidRPr="007A5776" w:rsidRDefault="007A5776" w:rsidP="007A5776">
            <w:pPr>
              <w:adjustRightInd/>
              <w:snapToGrid/>
              <w:spacing w:line="240" w:lineRule="auto"/>
              <w:jc w:val="left"/>
              <w:textAlignment w:val="auto"/>
              <w:rPr>
                <w:color w:val="000000"/>
                <w:szCs w:val="24"/>
              </w:rPr>
            </w:pPr>
          </w:p>
        </w:tc>
        <w:tc>
          <w:tcPr>
            <w:tcW w:w="280" w:type="pct"/>
            <w:vMerge/>
            <w:tcBorders>
              <w:top w:val="nil"/>
              <w:left w:val="single" w:sz="4" w:space="0" w:color="auto"/>
              <w:bottom w:val="single" w:sz="4" w:space="0" w:color="auto"/>
              <w:right w:val="single" w:sz="4" w:space="0" w:color="auto"/>
            </w:tcBorders>
            <w:vAlign w:val="center"/>
            <w:hideMark/>
          </w:tcPr>
          <w:p w:rsidR="007A5776" w:rsidRPr="007A5776" w:rsidRDefault="007A5776" w:rsidP="007A5776">
            <w:pPr>
              <w:adjustRightInd/>
              <w:snapToGrid/>
              <w:spacing w:line="240" w:lineRule="auto"/>
              <w:jc w:val="left"/>
              <w:textAlignment w:val="auto"/>
              <w:rPr>
                <w:rFonts w:ascii="宋体" w:hAnsi="宋体" w:cs="宋体"/>
                <w:color w:val="000000"/>
                <w:szCs w:val="24"/>
              </w:rPr>
            </w:pPr>
          </w:p>
        </w:tc>
        <w:tc>
          <w:tcPr>
            <w:tcW w:w="2006" w:type="pct"/>
            <w:tcBorders>
              <w:top w:val="nil"/>
              <w:left w:val="nil"/>
              <w:bottom w:val="single" w:sz="4" w:space="0" w:color="auto"/>
              <w:right w:val="single" w:sz="4" w:space="0" w:color="auto"/>
            </w:tcBorders>
            <w:shd w:val="clear" w:color="auto" w:fill="auto"/>
            <w:noWrap/>
            <w:vAlign w:val="center"/>
            <w:hideMark/>
          </w:tcPr>
          <w:p w:rsidR="007A5776" w:rsidRPr="007A5776" w:rsidRDefault="007A5776" w:rsidP="000B73F5">
            <w:pPr>
              <w:adjustRightInd/>
              <w:snapToGrid/>
              <w:spacing w:line="240" w:lineRule="auto"/>
              <w:jc w:val="left"/>
              <w:textAlignment w:val="auto"/>
              <w:rPr>
                <w:rFonts w:ascii="宋体" w:hAnsi="宋体" w:cs="宋体"/>
                <w:color w:val="000000"/>
                <w:szCs w:val="24"/>
              </w:rPr>
            </w:pPr>
            <w:r w:rsidRPr="007A5776">
              <w:rPr>
                <w:rFonts w:ascii="宋体" w:hAnsi="宋体" w:cs="宋体" w:hint="eastAsia"/>
                <w:color w:val="000000"/>
                <w:szCs w:val="24"/>
              </w:rPr>
              <w:t>在面向对象技术中可通过</w:t>
            </w:r>
            <w:r w:rsidRPr="007A5776">
              <w:rPr>
                <w:color w:val="000000"/>
                <w:szCs w:val="24"/>
              </w:rPr>
              <w:t>UML</w:t>
            </w:r>
            <w:r w:rsidRPr="007A5776">
              <w:rPr>
                <w:rFonts w:ascii="宋体" w:hAnsi="宋体" w:cs="宋体" w:hint="eastAsia"/>
                <w:color w:val="000000"/>
                <w:szCs w:val="24"/>
              </w:rPr>
              <w:t>描述</w:t>
            </w:r>
          </w:p>
        </w:tc>
        <w:tc>
          <w:tcPr>
            <w:tcW w:w="1818" w:type="pct"/>
            <w:tcBorders>
              <w:top w:val="nil"/>
              <w:left w:val="nil"/>
              <w:bottom w:val="single" w:sz="4" w:space="0" w:color="auto"/>
              <w:right w:val="single" w:sz="4" w:space="0" w:color="auto"/>
            </w:tcBorders>
            <w:shd w:val="clear" w:color="auto" w:fill="auto"/>
            <w:noWrap/>
            <w:vAlign w:val="center"/>
            <w:hideMark/>
          </w:tcPr>
          <w:p w:rsidR="007A5776" w:rsidRPr="007A5776" w:rsidRDefault="007A5776" w:rsidP="007A5776">
            <w:pPr>
              <w:adjustRightInd/>
              <w:snapToGrid/>
              <w:spacing w:line="240" w:lineRule="auto"/>
              <w:jc w:val="left"/>
              <w:textAlignment w:val="auto"/>
              <w:rPr>
                <w:rFonts w:ascii="宋体" w:hAnsi="宋体" w:cs="宋体"/>
                <w:color w:val="000000"/>
                <w:szCs w:val="24"/>
              </w:rPr>
            </w:pPr>
            <w:r w:rsidRPr="007A5776">
              <w:rPr>
                <w:rFonts w:ascii="宋体" w:hAnsi="宋体" w:cs="宋体" w:hint="eastAsia"/>
                <w:color w:val="000000"/>
                <w:szCs w:val="24"/>
              </w:rPr>
              <w:t>实现视图</w:t>
            </w:r>
          </w:p>
        </w:tc>
      </w:tr>
      <w:tr w:rsidR="007A5776" w:rsidRPr="007A5776" w:rsidTr="007A5776">
        <w:trPr>
          <w:trHeight w:val="285"/>
        </w:trPr>
        <w:tc>
          <w:tcPr>
            <w:tcW w:w="895" w:type="pct"/>
            <w:vMerge/>
            <w:tcBorders>
              <w:top w:val="nil"/>
              <w:left w:val="single" w:sz="4" w:space="0" w:color="auto"/>
              <w:bottom w:val="single" w:sz="4" w:space="0" w:color="auto"/>
              <w:right w:val="single" w:sz="4" w:space="0" w:color="auto"/>
            </w:tcBorders>
            <w:vAlign w:val="center"/>
            <w:hideMark/>
          </w:tcPr>
          <w:p w:rsidR="007A5776" w:rsidRPr="007A5776" w:rsidRDefault="007A5776" w:rsidP="007A5776">
            <w:pPr>
              <w:adjustRightInd/>
              <w:snapToGrid/>
              <w:spacing w:line="240" w:lineRule="auto"/>
              <w:jc w:val="left"/>
              <w:textAlignment w:val="auto"/>
              <w:rPr>
                <w:color w:val="000000"/>
                <w:szCs w:val="24"/>
              </w:rPr>
            </w:pPr>
          </w:p>
        </w:tc>
        <w:tc>
          <w:tcPr>
            <w:tcW w:w="280" w:type="pct"/>
            <w:vMerge/>
            <w:tcBorders>
              <w:top w:val="nil"/>
              <w:left w:val="single" w:sz="4" w:space="0" w:color="auto"/>
              <w:bottom w:val="single" w:sz="4" w:space="0" w:color="auto"/>
              <w:right w:val="single" w:sz="4" w:space="0" w:color="auto"/>
            </w:tcBorders>
            <w:vAlign w:val="center"/>
            <w:hideMark/>
          </w:tcPr>
          <w:p w:rsidR="007A5776" w:rsidRPr="007A5776" w:rsidRDefault="007A5776" w:rsidP="007A5776">
            <w:pPr>
              <w:adjustRightInd/>
              <w:snapToGrid/>
              <w:spacing w:line="240" w:lineRule="auto"/>
              <w:jc w:val="left"/>
              <w:textAlignment w:val="auto"/>
              <w:rPr>
                <w:rFonts w:ascii="宋体" w:hAnsi="宋体" w:cs="宋体"/>
                <w:color w:val="000000"/>
                <w:szCs w:val="24"/>
              </w:rPr>
            </w:pPr>
          </w:p>
        </w:tc>
        <w:tc>
          <w:tcPr>
            <w:tcW w:w="2006" w:type="pct"/>
            <w:tcBorders>
              <w:top w:val="nil"/>
              <w:left w:val="nil"/>
              <w:bottom w:val="single" w:sz="4" w:space="0" w:color="auto"/>
              <w:right w:val="single" w:sz="4" w:space="0" w:color="auto"/>
            </w:tcBorders>
            <w:shd w:val="clear" w:color="auto" w:fill="auto"/>
            <w:noWrap/>
            <w:vAlign w:val="center"/>
            <w:hideMark/>
          </w:tcPr>
          <w:p w:rsidR="007A5776" w:rsidRPr="007A5776" w:rsidRDefault="007A5776" w:rsidP="000B73F5">
            <w:pPr>
              <w:adjustRightInd/>
              <w:snapToGrid/>
              <w:spacing w:line="240" w:lineRule="auto"/>
              <w:jc w:val="left"/>
              <w:textAlignment w:val="auto"/>
              <w:rPr>
                <w:rFonts w:ascii="宋体" w:hAnsi="宋体" w:cs="宋体"/>
                <w:color w:val="000000"/>
                <w:szCs w:val="24"/>
              </w:rPr>
            </w:pPr>
            <w:r w:rsidRPr="007A5776">
              <w:rPr>
                <w:rFonts w:ascii="宋体" w:hAnsi="宋体" w:cs="宋体" w:hint="eastAsia"/>
                <w:color w:val="000000"/>
                <w:szCs w:val="24"/>
              </w:rPr>
              <w:t>系统静态结构</w:t>
            </w:r>
          </w:p>
        </w:tc>
        <w:tc>
          <w:tcPr>
            <w:tcW w:w="1818" w:type="pct"/>
            <w:tcBorders>
              <w:top w:val="nil"/>
              <w:left w:val="nil"/>
              <w:bottom w:val="single" w:sz="4" w:space="0" w:color="auto"/>
              <w:right w:val="single" w:sz="4" w:space="0" w:color="auto"/>
            </w:tcBorders>
            <w:shd w:val="clear" w:color="auto" w:fill="auto"/>
            <w:noWrap/>
            <w:vAlign w:val="bottom"/>
            <w:hideMark/>
          </w:tcPr>
          <w:p w:rsidR="007A5776" w:rsidRPr="007A5776" w:rsidRDefault="007A5776" w:rsidP="007A5776">
            <w:pPr>
              <w:adjustRightInd/>
              <w:snapToGrid/>
              <w:spacing w:line="240" w:lineRule="auto"/>
              <w:jc w:val="left"/>
              <w:textAlignment w:val="auto"/>
              <w:rPr>
                <w:rFonts w:ascii="宋体" w:hAnsi="宋体" w:cs="宋体"/>
                <w:color w:val="000000"/>
                <w:sz w:val="22"/>
                <w:szCs w:val="22"/>
              </w:rPr>
            </w:pPr>
            <w:r w:rsidRPr="007A5776">
              <w:rPr>
                <w:rFonts w:ascii="宋体" w:hAnsi="宋体" w:cs="宋体" w:hint="eastAsia"/>
                <w:color w:val="000000"/>
                <w:sz w:val="22"/>
                <w:szCs w:val="22"/>
              </w:rPr>
              <w:t xml:space="preserve">　</w:t>
            </w:r>
          </w:p>
        </w:tc>
      </w:tr>
      <w:tr w:rsidR="007A5776" w:rsidRPr="007A5776" w:rsidTr="007A5776">
        <w:trPr>
          <w:trHeight w:val="315"/>
        </w:trPr>
        <w:tc>
          <w:tcPr>
            <w:tcW w:w="895" w:type="pct"/>
            <w:vMerge/>
            <w:tcBorders>
              <w:top w:val="nil"/>
              <w:left w:val="single" w:sz="4" w:space="0" w:color="auto"/>
              <w:bottom w:val="single" w:sz="4" w:space="0" w:color="auto"/>
              <w:right w:val="single" w:sz="4" w:space="0" w:color="auto"/>
            </w:tcBorders>
            <w:vAlign w:val="center"/>
            <w:hideMark/>
          </w:tcPr>
          <w:p w:rsidR="007A5776" w:rsidRPr="007A5776" w:rsidRDefault="007A5776" w:rsidP="007A5776">
            <w:pPr>
              <w:adjustRightInd/>
              <w:snapToGrid/>
              <w:spacing w:line="240" w:lineRule="auto"/>
              <w:jc w:val="left"/>
              <w:textAlignment w:val="auto"/>
              <w:rPr>
                <w:color w:val="000000"/>
                <w:szCs w:val="24"/>
              </w:rPr>
            </w:pPr>
          </w:p>
        </w:tc>
        <w:tc>
          <w:tcPr>
            <w:tcW w:w="280" w:type="pct"/>
            <w:vMerge w:val="restart"/>
            <w:tcBorders>
              <w:top w:val="nil"/>
              <w:left w:val="single" w:sz="4" w:space="0" w:color="auto"/>
              <w:bottom w:val="single" w:sz="4" w:space="0" w:color="auto"/>
              <w:right w:val="single" w:sz="4" w:space="0" w:color="auto"/>
            </w:tcBorders>
            <w:shd w:val="clear" w:color="auto" w:fill="auto"/>
            <w:noWrap/>
            <w:vAlign w:val="center"/>
            <w:hideMark/>
          </w:tcPr>
          <w:p w:rsidR="007A5776" w:rsidRPr="007A5776" w:rsidRDefault="007A5776" w:rsidP="007A5776">
            <w:pPr>
              <w:adjustRightInd/>
              <w:snapToGrid/>
              <w:spacing w:line="240" w:lineRule="auto"/>
              <w:jc w:val="center"/>
              <w:textAlignment w:val="auto"/>
              <w:rPr>
                <w:rFonts w:ascii="宋体" w:hAnsi="宋体" w:cs="宋体"/>
                <w:color w:val="000000"/>
                <w:szCs w:val="24"/>
              </w:rPr>
            </w:pPr>
            <w:r w:rsidRPr="007A5776">
              <w:rPr>
                <w:rFonts w:ascii="宋体" w:hAnsi="宋体" w:cs="宋体" w:hint="eastAsia"/>
                <w:color w:val="000000"/>
                <w:szCs w:val="24"/>
              </w:rPr>
              <w:t>进程视图</w:t>
            </w:r>
          </w:p>
        </w:tc>
        <w:tc>
          <w:tcPr>
            <w:tcW w:w="2006" w:type="pct"/>
            <w:tcBorders>
              <w:top w:val="nil"/>
              <w:left w:val="nil"/>
              <w:bottom w:val="single" w:sz="4" w:space="0" w:color="auto"/>
              <w:right w:val="single" w:sz="4" w:space="0" w:color="auto"/>
            </w:tcBorders>
            <w:shd w:val="clear" w:color="auto" w:fill="auto"/>
            <w:noWrap/>
            <w:vAlign w:val="center"/>
            <w:hideMark/>
          </w:tcPr>
          <w:p w:rsidR="007A5776" w:rsidRPr="007A5776" w:rsidRDefault="007A5776" w:rsidP="000B73F5">
            <w:pPr>
              <w:adjustRightInd/>
              <w:snapToGrid/>
              <w:spacing w:line="240" w:lineRule="auto"/>
              <w:jc w:val="left"/>
              <w:textAlignment w:val="auto"/>
              <w:rPr>
                <w:rFonts w:ascii="宋体" w:hAnsi="宋体" w:cs="宋体"/>
                <w:color w:val="000000"/>
                <w:szCs w:val="24"/>
              </w:rPr>
            </w:pPr>
            <w:r w:rsidRPr="007A5776">
              <w:rPr>
                <w:rFonts w:ascii="宋体" w:hAnsi="宋体" w:cs="宋体" w:hint="eastAsia"/>
                <w:color w:val="000000"/>
                <w:szCs w:val="24"/>
              </w:rPr>
              <w:t>侧重系统的运行特性，关注一些非功能性需求</w:t>
            </w:r>
          </w:p>
        </w:tc>
        <w:tc>
          <w:tcPr>
            <w:tcW w:w="1818" w:type="pct"/>
            <w:tcBorders>
              <w:top w:val="nil"/>
              <w:left w:val="nil"/>
              <w:bottom w:val="single" w:sz="4" w:space="0" w:color="auto"/>
              <w:right w:val="single" w:sz="4" w:space="0" w:color="auto"/>
            </w:tcBorders>
            <w:shd w:val="clear" w:color="auto" w:fill="auto"/>
            <w:noWrap/>
            <w:vAlign w:val="bottom"/>
            <w:hideMark/>
          </w:tcPr>
          <w:p w:rsidR="007A5776" w:rsidRPr="007A5776" w:rsidRDefault="007A5776" w:rsidP="007A5776">
            <w:pPr>
              <w:adjustRightInd/>
              <w:snapToGrid/>
              <w:spacing w:line="240" w:lineRule="auto"/>
              <w:jc w:val="left"/>
              <w:textAlignment w:val="auto"/>
              <w:rPr>
                <w:rFonts w:ascii="宋体" w:hAnsi="宋体" w:cs="宋体"/>
                <w:color w:val="000000"/>
                <w:sz w:val="22"/>
                <w:szCs w:val="22"/>
              </w:rPr>
            </w:pPr>
            <w:r w:rsidRPr="007A5776">
              <w:rPr>
                <w:rFonts w:ascii="宋体" w:hAnsi="宋体" w:cs="宋体" w:hint="eastAsia"/>
                <w:color w:val="000000"/>
                <w:sz w:val="22"/>
                <w:szCs w:val="22"/>
              </w:rPr>
              <w:t xml:space="preserve">　</w:t>
            </w:r>
          </w:p>
        </w:tc>
      </w:tr>
      <w:tr w:rsidR="007A5776" w:rsidRPr="007A5776" w:rsidTr="007A5776">
        <w:trPr>
          <w:trHeight w:val="285"/>
        </w:trPr>
        <w:tc>
          <w:tcPr>
            <w:tcW w:w="895" w:type="pct"/>
            <w:vMerge/>
            <w:tcBorders>
              <w:top w:val="nil"/>
              <w:left w:val="single" w:sz="4" w:space="0" w:color="auto"/>
              <w:bottom w:val="single" w:sz="4" w:space="0" w:color="auto"/>
              <w:right w:val="single" w:sz="4" w:space="0" w:color="auto"/>
            </w:tcBorders>
            <w:vAlign w:val="center"/>
            <w:hideMark/>
          </w:tcPr>
          <w:p w:rsidR="007A5776" w:rsidRPr="007A5776" w:rsidRDefault="007A5776" w:rsidP="007A5776">
            <w:pPr>
              <w:adjustRightInd/>
              <w:snapToGrid/>
              <w:spacing w:line="240" w:lineRule="auto"/>
              <w:jc w:val="left"/>
              <w:textAlignment w:val="auto"/>
              <w:rPr>
                <w:color w:val="000000"/>
                <w:szCs w:val="24"/>
              </w:rPr>
            </w:pPr>
          </w:p>
        </w:tc>
        <w:tc>
          <w:tcPr>
            <w:tcW w:w="280" w:type="pct"/>
            <w:vMerge/>
            <w:tcBorders>
              <w:top w:val="nil"/>
              <w:left w:val="single" w:sz="4" w:space="0" w:color="auto"/>
              <w:bottom w:val="single" w:sz="4" w:space="0" w:color="auto"/>
              <w:right w:val="single" w:sz="4" w:space="0" w:color="auto"/>
            </w:tcBorders>
            <w:vAlign w:val="center"/>
            <w:hideMark/>
          </w:tcPr>
          <w:p w:rsidR="007A5776" w:rsidRPr="007A5776" w:rsidRDefault="007A5776" w:rsidP="007A5776">
            <w:pPr>
              <w:adjustRightInd/>
              <w:snapToGrid/>
              <w:spacing w:line="240" w:lineRule="auto"/>
              <w:jc w:val="left"/>
              <w:textAlignment w:val="auto"/>
              <w:rPr>
                <w:rFonts w:ascii="宋体" w:hAnsi="宋体" w:cs="宋体"/>
                <w:color w:val="000000"/>
                <w:szCs w:val="24"/>
              </w:rPr>
            </w:pPr>
          </w:p>
        </w:tc>
        <w:tc>
          <w:tcPr>
            <w:tcW w:w="2006" w:type="pct"/>
            <w:tcBorders>
              <w:top w:val="nil"/>
              <w:left w:val="nil"/>
              <w:bottom w:val="nil"/>
              <w:right w:val="single" w:sz="4" w:space="0" w:color="auto"/>
            </w:tcBorders>
            <w:shd w:val="clear" w:color="auto" w:fill="auto"/>
            <w:noWrap/>
            <w:vAlign w:val="center"/>
            <w:hideMark/>
          </w:tcPr>
          <w:p w:rsidR="007A5776" w:rsidRPr="007A5776" w:rsidRDefault="007A5776" w:rsidP="000B73F5">
            <w:pPr>
              <w:adjustRightInd/>
              <w:snapToGrid/>
              <w:spacing w:line="240" w:lineRule="auto"/>
              <w:jc w:val="left"/>
              <w:textAlignment w:val="auto"/>
              <w:rPr>
                <w:rFonts w:ascii="宋体" w:hAnsi="宋体" w:cs="宋体"/>
                <w:color w:val="000000"/>
                <w:szCs w:val="24"/>
              </w:rPr>
            </w:pPr>
            <w:r w:rsidRPr="007A5776">
              <w:rPr>
                <w:rFonts w:ascii="宋体" w:hAnsi="宋体" w:cs="宋体" w:hint="eastAsia"/>
                <w:color w:val="000000"/>
                <w:szCs w:val="24"/>
              </w:rPr>
              <w:t>在面向对象技术中可通过</w:t>
            </w:r>
            <w:r w:rsidRPr="007A5776">
              <w:rPr>
                <w:color w:val="000000"/>
                <w:szCs w:val="24"/>
              </w:rPr>
              <w:t>UML</w:t>
            </w:r>
            <w:r w:rsidRPr="007A5776">
              <w:rPr>
                <w:rFonts w:ascii="宋体" w:hAnsi="宋体" w:cs="宋体" w:hint="eastAsia"/>
                <w:color w:val="000000"/>
                <w:szCs w:val="24"/>
              </w:rPr>
              <w:t>描述</w:t>
            </w:r>
          </w:p>
        </w:tc>
        <w:tc>
          <w:tcPr>
            <w:tcW w:w="1818" w:type="pct"/>
            <w:tcBorders>
              <w:top w:val="nil"/>
              <w:left w:val="nil"/>
              <w:bottom w:val="single" w:sz="4" w:space="0" w:color="auto"/>
              <w:right w:val="single" w:sz="4" w:space="0" w:color="auto"/>
            </w:tcBorders>
            <w:shd w:val="clear" w:color="auto" w:fill="auto"/>
            <w:noWrap/>
            <w:vAlign w:val="center"/>
            <w:hideMark/>
          </w:tcPr>
          <w:p w:rsidR="007A5776" w:rsidRPr="007A5776" w:rsidRDefault="007A5776" w:rsidP="007A5776">
            <w:pPr>
              <w:adjustRightInd/>
              <w:snapToGrid/>
              <w:spacing w:line="240" w:lineRule="auto"/>
              <w:jc w:val="left"/>
              <w:textAlignment w:val="auto"/>
              <w:rPr>
                <w:rFonts w:ascii="宋体" w:hAnsi="宋体" w:cs="宋体"/>
                <w:color w:val="000000"/>
                <w:szCs w:val="24"/>
              </w:rPr>
            </w:pPr>
            <w:r w:rsidRPr="007A5776">
              <w:rPr>
                <w:rFonts w:ascii="宋体" w:hAnsi="宋体" w:cs="宋体" w:hint="eastAsia"/>
                <w:color w:val="000000"/>
                <w:szCs w:val="24"/>
              </w:rPr>
              <w:t>进程视图</w:t>
            </w:r>
          </w:p>
        </w:tc>
      </w:tr>
      <w:tr w:rsidR="007A5776" w:rsidRPr="007A5776" w:rsidTr="007A5776">
        <w:trPr>
          <w:trHeight w:val="285"/>
        </w:trPr>
        <w:tc>
          <w:tcPr>
            <w:tcW w:w="895" w:type="pct"/>
            <w:vMerge/>
            <w:tcBorders>
              <w:top w:val="nil"/>
              <w:left w:val="single" w:sz="4" w:space="0" w:color="auto"/>
              <w:bottom w:val="single" w:sz="4" w:space="0" w:color="auto"/>
              <w:right w:val="single" w:sz="4" w:space="0" w:color="auto"/>
            </w:tcBorders>
            <w:vAlign w:val="center"/>
            <w:hideMark/>
          </w:tcPr>
          <w:p w:rsidR="007A5776" w:rsidRPr="007A5776" w:rsidRDefault="007A5776" w:rsidP="007A5776">
            <w:pPr>
              <w:adjustRightInd/>
              <w:snapToGrid/>
              <w:spacing w:line="240" w:lineRule="auto"/>
              <w:jc w:val="left"/>
              <w:textAlignment w:val="auto"/>
              <w:rPr>
                <w:color w:val="000000"/>
                <w:szCs w:val="24"/>
              </w:rPr>
            </w:pPr>
          </w:p>
        </w:tc>
        <w:tc>
          <w:tcPr>
            <w:tcW w:w="280" w:type="pct"/>
            <w:vMerge/>
            <w:tcBorders>
              <w:top w:val="nil"/>
              <w:left w:val="single" w:sz="4" w:space="0" w:color="auto"/>
              <w:bottom w:val="single" w:sz="4" w:space="0" w:color="auto"/>
              <w:right w:val="single" w:sz="4" w:space="0" w:color="auto"/>
            </w:tcBorders>
            <w:vAlign w:val="center"/>
            <w:hideMark/>
          </w:tcPr>
          <w:p w:rsidR="007A5776" w:rsidRPr="007A5776" w:rsidRDefault="007A5776" w:rsidP="007A5776">
            <w:pPr>
              <w:adjustRightInd/>
              <w:snapToGrid/>
              <w:spacing w:line="240" w:lineRule="auto"/>
              <w:jc w:val="left"/>
              <w:textAlignment w:val="auto"/>
              <w:rPr>
                <w:rFonts w:ascii="宋体" w:hAnsi="宋体" w:cs="宋体"/>
                <w:color w:val="000000"/>
                <w:szCs w:val="24"/>
              </w:rPr>
            </w:pPr>
          </w:p>
        </w:tc>
        <w:tc>
          <w:tcPr>
            <w:tcW w:w="2006" w:type="pct"/>
            <w:vMerge w:val="restart"/>
            <w:tcBorders>
              <w:top w:val="single" w:sz="4" w:space="0" w:color="auto"/>
              <w:left w:val="single" w:sz="4" w:space="0" w:color="auto"/>
              <w:bottom w:val="nil"/>
              <w:right w:val="single" w:sz="4" w:space="0" w:color="auto"/>
            </w:tcBorders>
            <w:shd w:val="clear" w:color="auto" w:fill="auto"/>
            <w:noWrap/>
            <w:vAlign w:val="center"/>
            <w:hideMark/>
          </w:tcPr>
          <w:p w:rsidR="007A5776" w:rsidRPr="007A5776" w:rsidRDefault="007A5776" w:rsidP="000B73F5">
            <w:pPr>
              <w:adjustRightInd/>
              <w:snapToGrid/>
              <w:spacing w:line="240" w:lineRule="auto"/>
              <w:jc w:val="left"/>
              <w:textAlignment w:val="auto"/>
              <w:rPr>
                <w:rFonts w:ascii="宋体" w:hAnsi="宋体" w:cs="宋体"/>
                <w:color w:val="000000"/>
                <w:szCs w:val="24"/>
              </w:rPr>
            </w:pPr>
            <w:r w:rsidRPr="007A5776">
              <w:rPr>
                <w:rFonts w:ascii="宋体" w:hAnsi="宋体" w:cs="宋体" w:hint="eastAsia"/>
                <w:color w:val="000000"/>
                <w:szCs w:val="24"/>
              </w:rPr>
              <w:t>强调</w:t>
            </w:r>
          </w:p>
        </w:tc>
        <w:tc>
          <w:tcPr>
            <w:tcW w:w="1818" w:type="pct"/>
            <w:tcBorders>
              <w:top w:val="nil"/>
              <w:left w:val="nil"/>
              <w:bottom w:val="single" w:sz="4" w:space="0" w:color="auto"/>
              <w:right w:val="single" w:sz="4" w:space="0" w:color="auto"/>
            </w:tcBorders>
            <w:shd w:val="clear" w:color="auto" w:fill="auto"/>
            <w:noWrap/>
            <w:vAlign w:val="center"/>
            <w:hideMark/>
          </w:tcPr>
          <w:p w:rsidR="007A5776" w:rsidRPr="007A5776" w:rsidRDefault="007A5776" w:rsidP="007A5776">
            <w:pPr>
              <w:adjustRightInd/>
              <w:snapToGrid/>
              <w:spacing w:line="240" w:lineRule="auto"/>
              <w:jc w:val="left"/>
              <w:textAlignment w:val="auto"/>
              <w:rPr>
                <w:rFonts w:ascii="宋体" w:hAnsi="宋体" w:cs="宋体"/>
                <w:color w:val="000000"/>
                <w:szCs w:val="24"/>
              </w:rPr>
            </w:pPr>
            <w:r w:rsidRPr="007A5776">
              <w:rPr>
                <w:rFonts w:ascii="宋体" w:hAnsi="宋体" w:cs="宋体" w:hint="eastAsia"/>
                <w:color w:val="000000"/>
                <w:szCs w:val="24"/>
              </w:rPr>
              <w:t>并发性</w:t>
            </w:r>
          </w:p>
        </w:tc>
      </w:tr>
      <w:tr w:rsidR="007A5776" w:rsidRPr="007A5776" w:rsidTr="007A5776">
        <w:trPr>
          <w:trHeight w:val="285"/>
        </w:trPr>
        <w:tc>
          <w:tcPr>
            <w:tcW w:w="895" w:type="pct"/>
            <w:vMerge/>
            <w:tcBorders>
              <w:top w:val="nil"/>
              <w:left w:val="single" w:sz="4" w:space="0" w:color="auto"/>
              <w:bottom w:val="single" w:sz="4" w:space="0" w:color="auto"/>
              <w:right w:val="single" w:sz="4" w:space="0" w:color="auto"/>
            </w:tcBorders>
            <w:vAlign w:val="center"/>
            <w:hideMark/>
          </w:tcPr>
          <w:p w:rsidR="007A5776" w:rsidRPr="007A5776" w:rsidRDefault="007A5776" w:rsidP="007A5776">
            <w:pPr>
              <w:adjustRightInd/>
              <w:snapToGrid/>
              <w:spacing w:line="240" w:lineRule="auto"/>
              <w:jc w:val="left"/>
              <w:textAlignment w:val="auto"/>
              <w:rPr>
                <w:color w:val="000000"/>
                <w:szCs w:val="24"/>
              </w:rPr>
            </w:pPr>
          </w:p>
        </w:tc>
        <w:tc>
          <w:tcPr>
            <w:tcW w:w="280" w:type="pct"/>
            <w:vMerge/>
            <w:tcBorders>
              <w:top w:val="nil"/>
              <w:left w:val="single" w:sz="4" w:space="0" w:color="auto"/>
              <w:bottom w:val="single" w:sz="4" w:space="0" w:color="auto"/>
              <w:right w:val="single" w:sz="4" w:space="0" w:color="auto"/>
            </w:tcBorders>
            <w:vAlign w:val="center"/>
            <w:hideMark/>
          </w:tcPr>
          <w:p w:rsidR="007A5776" w:rsidRPr="007A5776" w:rsidRDefault="007A5776" w:rsidP="007A5776">
            <w:pPr>
              <w:adjustRightInd/>
              <w:snapToGrid/>
              <w:spacing w:line="240" w:lineRule="auto"/>
              <w:jc w:val="left"/>
              <w:textAlignment w:val="auto"/>
              <w:rPr>
                <w:rFonts w:ascii="宋体" w:hAnsi="宋体" w:cs="宋体"/>
                <w:color w:val="000000"/>
                <w:szCs w:val="24"/>
              </w:rPr>
            </w:pPr>
          </w:p>
        </w:tc>
        <w:tc>
          <w:tcPr>
            <w:tcW w:w="2006" w:type="pct"/>
            <w:vMerge/>
            <w:tcBorders>
              <w:top w:val="single" w:sz="4" w:space="0" w:color="auto"/>
              <w:left w:val="single" w:sz="4" w:space="0" w:color="auto"/>
              <w:bottom w:val="nil"/>
              <w:right w:val="single" w:sz="4" w:space="0" w:color="auto"/>
            </w:tcBorders>
            <w:vAlign w:val="center"/>
            <w:hideMark/>
          </w:tcPr>
          <w:p w:rsidR="007A5776" w:rsidRPr="007A5776" w:rsidRDefault="007A5776" w:rsidP="000B73F5">
            <w:pPr>
              <w:adjustRightInd/>
              <w:snapToGrid/>
              <w:spacing w:line="240" w:lineRule="auto"/>
              <w:jc w:val="left"/>
              <w:textAlignment w:val="auto"/>
              <w:rPr>
                <w:rFonts w:ascii="宋体" w:hAnsi="宋体" w:cs="宋体"/>
                <w:color w:val="000000"/>
                <w:szCs w:val="24"/>
              </w:rPr>
            </w:pPr>
          </w:p>
        </w:tc>
        <w:tc>
          <w:tcPr>
            <w:tcW w:w="1818" w:type="pct"/>
            <w:tcBorders>
              <w:top w:val="nil"/>
              <w:left w:val="nil"/>
              <w:bottom w:val="single" w:sz="4" w:space="0" w:color="auto"/>
              <w:right w:val="single" w:sz="4" w:space="0" w:color="auto"/>
            </w:tcBorders>
            <w:shd w:val="clear" w:color="auto" w:fill="auto"/>
            <w:noWrap/>
            <w:vAlign w:val="center"/>
            <w:hideMark/>
          </w:tcPr>
          <w:p w:rsidR="007A5776" w:rsidRPr="007A5776" w:rsidRDefault="007A5776" w:rsidP="007A5776">
            <w:pPr>
              <w:adjustRightInd/>
              <w:snapToGrid/>
              <w:spacing w:line="240" w:lineRule="auto"/>
              <w:jc w:val="left"/>
              <w:textAlignment w:val="auto"/>
              <w:rPr>
                <w:rFonts w:ascii="宋体" w:hAnsi="宋体" w:cs="宋体"/>
                <w:color w:val="000000"/>
                <w:szCs w:val="24"/>
              </w:rPr>
            </w:pPr>
            <w:r w:rsidRPr="007A5776">
              <w:rPr>
                <w:rFonts w:ascii="宋体" w:hAnsi="宋体" w:cs="宋体" w:hint="eastAsia"/>
                <w:color w:val="000000"/>
                <w:szCs w:val="24"/>
              </w:rPr>
              <w:t>分布性</w:t>
            </w:r>
          </w:p>
        </w:tc>
      </w:tr>
      <w:tr w:rsidR="007A5776" w:rsidRPr="007A5776" w:rsidTr="007A5776">
        <w:trPr>
          <w:trHeight w:val="285"/>
        </w:trPr>
        <w:tc>
          <w:tcPr>
            <w:tcW w:w="895" w:type="pct"/>
            <w:vMerge/>
            <w:tcBorders>
              <w:top w:val="nil"/>
              <w:left w:val="single" w:sz="4" w:space="0" w:color="auto"/>
              <w:bottom w:val="single" w:sz="4" w:space="0" w:color="auto"/>
              <w:right w:val="single" w:sz="4" w:space="0" w:color="auto"/>
            </w:tcBorders>
            <w:vAlign w:val="center"/>
            <w:hideMark/>
          </w:tcPr>
          <w:p w:rsidR="007A5776" w:rsidRPr="007A5776" w:rsidRDefault="007A5776" w:rsidP="007A5776">
            <w:pPr>
              <w:adjustRightInd/>
              <w:snapToGrid/>
              <w:spacing w:line="240" w:lineRule="auto"/>
              <w:jc w:val="left"/>
              <w:textAlignment w:val="auto"/>
              <w:rPr>
                <w:color w:val="000000"/>
                <w:szCs w:val="24"/>
              </w:rPr>
            </w:pPr>
          </w:p>
        </w:tc>
        <w:tc>
          <w:tcPr>
            <w:tcW w:w="280" w:type="pct"/>
            <w:vMerge/>
            <w:tcBorders>
              <w:top w:val="nil"/>
              <w:left w:val="single" w:sz="4" w:space="0" w:color="auto"/>
              <w:bottom w:val="single" w:sz="4" w:space="0" w:color="auto"/>
              <w:right w:val="single" w:sz="4" w:space="0" w:color="auto"/>
            </w:tcBorders>
            <w:vAlign w:val="center"/>
            <w:hideMark/>
          </w:tcPr>
          <w:p w:rsidR="007A5776" w:rsidRPr="007A5776" w:rsidRDefault="007A5776" w:rsidP="007A5776">
            <w:pPr>
              <w:adjustRightInd/>
              <w:snapToGrid/>
              <w:spacing w:line="240" w:lineRule="auto"/>
              <w:jc w:val="left"/>
              <w:textAlignment w:val="auto"/>
              <w:rPr>
                <w:rFonts w:ascii="宋体" w:hAnsi="宋体" w:cs="宋体"/>
                <w:color w:val="000000"/>
                <w:szCs w:val="24"/>
              </w:rPr>
            </w:pPr>
          </w:p>
        </w:tc>
        <w:tc>
          <w:tcPr>
            <w:tcW w:w="2006" w:type="pct"/>
            <w:vMerge/>
            <w:tcBorders>
              <w:top w:val="single" w:sz="4" w:space="0" w:color="auto"/>
              <w:left w:val="single" w:sz="4" w:space="0" w:color="auto"/>
              <w:bottom w:val="nil"/>
              <w:right w:val="single" w:sz="4" w:space="0" w:color="auto"/>
            </w:tcBorders>
            <w:vAlign w:val="center"/>
            <w:hideMark/>
          </w:tcPr>
          <w:p w:rsidR="007A5776" w:rsidRPr="007A5776" w:rsidRDefault="007A5776" w:rsidP="000B73F5">
            <w:pPr>
              <w:adjustRightInd/>
              <w:snapToGrid/>
              <w:spacing w:line="240" w:lineRule="auto"/>
              <w:jc w:val="left"/>
              <w:textAlignment w:val="auto"/>
              <w:rPr>
                <w:rFonts w:ascii="宋体" w:hAnsi="宋体" w:cs="宋体"/>
                <w:color w:val="000000"/>
                <w:szCs w:val="24"/>
              </w:rPr>
            </w:pPr>
          </w:p>
        </w:tc>
        <w:tc>
          <w:tcPr>
            <w:tcW w:w="1818" w:type="pct"/>
            <w:tcBorders>
              <w:top w:val="nil"/>
              <w:left w:val="nil"/>
              <w:bottom w:val="single" w:sz="4" w:space="0" w:color="auto"/>
              <w:right w:val="single" w:sz="4" w:space="0" w:color="auto"/>
            </w:tcBorders>
            <w:shd w:val="clear" w:color="auto" w:fill="auto"/>
            <w:noWrap/>
            <w:vAlign w:val="center"/>
            <w:hideMark/>
          </w:tcPr>
          <w:p w:rsidR="007A5776" w:rsidRPr="007A5776" w:rsidRDefault="007A5776" w:rsidP="007A5776">
            <w:pPr>
              <w:adjustRightInd/>
              <w:snapToGrid/>
              <w:spacing w:line="240" w:lineRule="auto"/>
              <w:jc w:val="left"/>
              <w:textAlignment w:val="auto"/>
              <w:rPr>
                <w:rFonts w:ascii="宋体" w:hAnsi="宋体" w:cs="宋体"/>
                <w:color w:val="000000"/>
                <w:szCs w:val="24"/>
              </w:rPr>
            </w:pPr>
            <w:r w:rsidRPr="007A5776">
              <w:rPr>
                <w:rFonts w:ascii="宋体" w:hAnsi="宋体" w:cs="宋体" w:hint="eastAsia"/>
                <w:color w:val="000000"/>
                <w:szCs w:val="24"/>
              </w:rPr>
              <w:t>系统集成性</w:t>
            </w:r>
          </w:p>
        </w:tc>
      </w:tr>
      <w:tr w:rsidR="007A5776" w:rsidRPr="007A5776" w:rsidTr="007A5776">
        <w:trPr>
          <w:trHeight w:val="285"/>
        </w:trPr>
        <w:tc>
          <w:tcPr>
            <w:tcW w:w="895" w:type="pct"/>
            <w:vMerge/>
            <w:tcBorders>
              <w:top w:val="nil"/>
              <w:left w:val="single" w:sz="4" w:space="0" w:color="auto"/>
              <w:bottom w:val="single" w:sz="4" w:space="0" w:color="auto"/>
              <w:right w:val="single" w:sz="4" w:space="0" w:color="auto"/>
            </w:tcBorders>
            <w:vAlign w:val="center"/>
            <w:hideMark/>
          </w:tcPr>
          <w:p w:rsidR="007A5776" w:rsidRPr="007A5776" w:rsidRDefault="007A5776" w:rsidP="007A5776">
            <w:pPr>
              <w:adjustRightInd/>
              <w:snapToGrid/>
              <w:spacing w:line="240" w:lineRule="auto"/>
              <w:jc w:val="left"/>
              <w:textAlignment w:val="auto"/>
              <w:rPr>
                <w:color w:val="000000"/>
                <w:szCs w:val="24"/>
              </w:rPr>
            </w:pPr>
          </w:p>
        </w:tc>
        <w:tc>
          <w:tcPr>
            <w:tcW w:w="280" w:type="pct"/>
            <w:vMerge/>
            <w:tcBorders>
              <w:top w:val="nil"/>
              <w:left w:val="single" w:sz="4" w:space="0" w:color="auto"/>
              <w:bottom w:val="single" w:sz="4" w:space="0" w:color="auto"/>
              <w:right w:val="single" w:sz="4" w:space="0" w:color="auto"/>
            </w:tcBorders>
            <w:vAlign w:val="center"/>
            <w:hideMark/>
          </w:tcPr>
          <w:p w:rsidR="007A5776" w:rsidRPr="007A5776" w:rsidRDefault="007A5776" w:rsidP="007A5776">
            <w:pPr>
              <w:adjustRightInd/>
              <w:snapToGrid/>
              <w:spacing w:line="240" w:lineRule="auto"/>
              <w:jc w:val="left"/>
              <w:textAlignment w:val="auto"/>
              <w:rPr>
                <w:rFonts w:ascii="宋体" w:hAnsi="宋体" w:cs="宋体"/>
                <w:color w:val="000000"/>
                <w:szCs w:val="24"/>
              </w:rPr>
            </w:pPr>
          </w:p>
        </w:tc>
        <w:tc>
          <w:tcPr>
            <w:tcW w:w="2006" w:type="pct"/>
            <w:vMerge/>
            <w:tcBorders>
              <w:top w:val="single" w:sz="4" w:space="0" w:color="auto"/>
              <w:left w:val="single" w:sz="4" w:space="0" w:color="auto"/>
              <w:bottom w:val="nil"/>
              <w:right w:val="single" w:sz="4" w:space="0" w:color="auto"/>
            </w:tcBorders>
            <w:vAlign w:val="center"/>
            <w:hideMark/>
          </w:tcPr>
          <w:p w:rsidR="007A5776" w:rsidRPr="007A5776" w:rsidRDefault="007A5776" w:rsidP="000B73F5">
            <w:pPr>
              <w:adjustRightInd/>
              <w:snapToGrid/>
              <w:spacing w:line="240" w:lineRule="auto"/>
              <w:jc w:val="left"/>
              <w:textAlignment w:val="auto"/>
              <w:rPr>
                <w:rFonts w:ascii="宋体" w:hAnsi="宋体" w:cs="宋体"/>
                <w:color w:val="000000"/>
                <w:szCs w:val="24"/>
              </w:rPr>
            </w:pPr>
          </w:p>
        </w:tc>
        <w:tc>
          <w:tcPr>
            <w:tcW w:w="1818" w:type="pct"/>
            <w:tcBorders>
              <w:top w:val="nil"/>
              <w:left w:val="nil"/>
              <w:bottom w:val="single" w:sz="4" w:space="0" w:color="auto"/>
              <w:right w:val="single" w:sz="4" w:space="0" w:color="auto"/>
            </w:tcBorders>
            <w:shd w:val="clear" w:color="auto" w:fill="auto"/>
            <w:noWrap/>
            <w:vAlign w:val="center"/>
            <w:hideMark/>
          </w:tcPr>
          <w:p w:rsidR="007A5776" w:rsidRPr="007A5776" w:rsidRDefault="007A5776" w:rsidP="007A5776">
            <w:pPr>
              <w:adjustRightInd/>
              <w:snapToGrid/>
              <w:spacing w:line="240" w:lineRule="auto"/>
              <w:jc w:val="left"/>
              <w:textAlignment w:val="auto"/>
              <w:rPr>
                <w:rFonts w:ascii="宋体" w:hAnsi="宋体" w:cs="宋体"/>
                <w:color w:val="000000"/>
                <w:szCs w:val="24"/>
              </w:rPr>
            </w:pPr>
            <w:r w:rsidRPr="007A5776">
              <w:rPr>
                <w:rFonts w:ascii="宋体" w:hAnsi="宋体" w:cs="宋体" w:hint="eastAsia"/>
                <w:color w:val="000000"/>
                <w:szCs w:val="24"/>
              </w:rPr>
              <w:t>容错能力</w:t>
            </w:r>
          </w:p>
        </w:tc>
      </w:tr>
      <w:tr w:rsidR="007A5776" w:rsidRPr="007A5776" w:rsidTr="007A5776">
        <w:trPr>
          <w:trHeight w:val="285"/>
        </w:trPr>
        <w:tc>
          <w:tcPr>
            <w:tcW w:w="895" w:type="pct"/>
            <w:vMerge/>
            <w:tcBorders>
              <w:top w:val="nil"/>
              <w:left w:val="single" w:sz="4" w:space="0" w:color="auto"/>
              <w:bottom w:val="single" w:sz="4" w:space="0" w:color="auto"/>
              <w:right w:val="single" w:sz="4" w:space="0" w:color="auto"/>
            </w:tcBorders>
            <w:vAlign w:val="center"/>
            <w:hideMark/>
          </w:tcPr>
          <w:p w:rsidR="007A5776" w:rsidRPr="007A5776" w:rsidRDefault="007A5776" w:rsidP="007A5776">
            <w:pPr>
              <w:adjustRightInd/>
              <w:snapToGrid/>
              <w:spacing w:line="240" w:lineRule="auto"/>
              <w:jc w:val="left"/>
              <w:textAlignment w:val="auto"/>
              <w:rPr>
                <w:color w:val="000000"/>
                <w:szCs w:val="24"/>
              </w:rPr>
            </w:pPr>
          </w:p>
        </w:tc>
        <w:tc>
          <w:tcPr>
            <w:tcW w:w="280" w:type="pct"/>
            <w:vMerge/>
            <w:tcBorders>
              <w:top w:val="nil"/>
              <w:left w:val="single" w:sz="4" w:space="0" w:color="auto"/>
              <w:bottom w:val="single" w:sz="4" w:space="0" w:color="auto"/>
              <w:right w:val="single" w:sz="4" w:space="0" w:color="auto"/>
            </w:tcBorders>
            <w:vAlign w:val="center"/>
            <w:hideMark/>
          </w:tcPr>
          <w:p w:rsidR="007A5776" w:rsidRPr="007A5776" w:rsidRDefault="007A5776" w:rsidP="007A5776">
            <w:pPr>
              <w:adjustRightInd/>
              <w:snapToGrid/>
              <w:spacing w:line="240" w:lineRule="auto"/>
              <w:jc w:val="left"/>
              <w:textAlignment w:val="auto"/>
              <w:rPr>
                <w:rFonts w:ascii="宋体" w:hAnsi="宋体" w:cs="宋体"/>
                <w:color w:val="000000"/>
                <w:szCs w:val="24"/>
              </w:rPr>
            </w:pPr>
          </w:p>
        </w:tc>
        <w:tc>
          <w:tcPr>
            <w:tcW w:w="2006" w:type="pct"/>
            <w:vMerge/>
            <w:tcBorders>
              <w:top w:val="single" w:sz="4" w:space="0" w:color="auto"/>
              <w:left w:val="single" w:sz="4" w:space="0" w:color="auto"/>
              <w:bottom w:val="nil"/>
              <w:right w:val="single" w:sz="4" w:space="0" w:color="auto"/>
            </w:tcBorders>
            <w:vAlign w:val="center"/>
            <w:hideMark/>
          </w:tcPr>
          <w:p w:rsidR="007A5776" w:rsidRPr="007A5776" w:rsidRDefault="007A5776" w:rsidP="000B73F5">
            <w:pPr>
              <w:adjustRightInd/>
              <w:snapToGrid/>
              <w:spacing w:line="240" w:lineRule="auto"/>
              <w:jc w:val="left"/>
              <w:textAlignment w:val="auto"/>
              <w:rPr>
                <w:rFonts w:ascii="宋体" w:hAnsi="宋体" w:cs="宋体"/>
                <w:color w:val="000000"/>
                <w:szCs w:val="24"/>
              </w:rPr>
            </w:pPr>
          </w:p>
        </w:tc>
        <w:tc>
          <w:tcPr>
            <w:tcW w:w="1818" w:type="pct"/>
            <w:tcBorders>
              <w:top w:val="nil"/>
              <w:left w:val="nil"/>
              <w:bottom w:val="single" w:sz="4" w:space="0" w:color="auto"/>
              <w:right w:val="single" w:sz="4" w:space="0" w:color="auto"/>
            </w:tcBorders>
            <w:shd w:val="clear" w:color="auto" w:fill="auto"/>
            <w:noWrap/>
            <w:vAlign w:val="center"/>
            <w:hideMark/>
          </w:tcPr>
          <w:p w:rsidR="007A5776" w:rsidRPr="007A5776" w:rsidRDefault="007A5776" w:rsidP="007A5776">
            <w:pPr>
              <w:adjustRightInd/>
              <w:snapToGrid/>
              <w:spacing w:line="240" w:lineRule="auto"/>
              <w:jc w:val="left"/>
              <w:textAlignment w:val="auto"/>
              <w:rPr>
                <w:rFonts w:ascii="宋体" w:hAnsi="宋体" w:cs="宋体"/>
                <w:color w:val="000000"/>
                <w:szCs w:val="24"/>
              </w:rPr>
            </w:pPr>
            <w:r w:rsidRPr="007A5776">
              <w:rPr>
                <w:rFonts w:ascii="宋体" w:hAnsi="宋体" w:cs="宋体" w:hint="eastAsia"/>
                <w:color w:val="000000"/>
                <w:szCs w:val="24"/>
              </w:rPr>
              <w:t>逻辑视图中的主要抽象如何适合进程结构</w:t>
            </w:r>
          </w:p>
        </w:tc>
      </w:tr>
      <w:tr w:rsidR="007A5776" w:rsidRPr="007A5776" w:rsidTr="007A5776">
        <w:trPr>
          <w:trHeight w:val="285"/>
        </w:trPr>
        <w:tc>
          <w:tcPr>
            <w:tcW w:w="895" w:type="pct"/>
            <w:vMerge/>
            <w:tcBorders>
              <w:top w:val="nil"/>
              <w:left w:val="single" w:sz="4" w:space="0" w:color="auto"/>
              <w:bottom w:val="single" w:sz="4" w:space="0" w:color="auto"/>
              <w:right w:val="single" w:sz="4" w:space="0" w:color="auto"/>
            </w:tcBorders>
            <w:vAlign w:val="center"/>
            <w:hideMark/>
          </w:tcPr>
          <w:p w:rsidR="007A5776" w:rsidRPr="007A5776" w:rsidRDefault="007A5776" w:rsidP="007A5776">
            <w:pPr>
              <w:adjustRightInd/>
              <w:snapToGrid/>
              <w:spacing w:line="240" w:lineRule="auto"/>
              <w:jc w:val="left"/>
              <w:textAlignment w:val="auto"/>
              <w:rPr>
                <w:color w:val="000000"/>
                <w:szCs w:val="24"/>
              </w:rPr>
            </w:pPr>
          </w:p>
        </w:tc>
        <w:tc>
          <w:tcPr>
            <w:tcW w:w="280" w:type="pct"/>
            <w:vMerge/>
            <w:tcBorders>
              <w:top w:val="nil"/>
              <w:left w:val="single" w:sz="4" w:space="0" w:color="auto"/>
              <w:bottom w:val="single" w:sz="4" w:space="0" w:color="auto"/>
              <w:right w:val="single" w:sz="4" w:space="0" w:color="auto"/>
            </w:tcBorders>
            <w:vAlign w:val="center"/>
            <w:hideMark/>
          </w:tcPr>
          <w:p w:rsidR="007A5776" w:rsidRPr="007A5776" w:rsidRDefault="007A5776" w:rsidP="007A5776">
            <w:pPr>
              <w:adjustRightInd/>
              <w:snapToGrid/>
              <w:spacing w:line="240" w:lineRule="auto"/>
              <w:jc w:val="left"/>
              <w:textAlignment w:val="auto"/>
              <w:rPr>
                <w:rFonts w:ascii="宋体" w:hAnsi="宋体" w:cs="宋体"/>
                <w:color w:val="000000"/>
                <w:szCs w:val="24"/>
              </w:rPr>
            </w:pPr>
          </w:p>
        </w:tc>
        <w:tc>
          <w:tcPr>
            <w:tcW w:w="2006" w:type="pct"/>
            <w:tcBorders>
              <w:top w:val="single" w:sz="4" w:space="0" w:color="auto"/>
              <w:left w:val="nil"/>
              <w:bottom w:val="single" w:sz="4" w:space="0" w:color="auto"/>
              <w:right w:val="single" w:sz="4" w:space="0" w:color="auto"/>
            </w:tcBorders>
            <w:shd w:val="clear" w:color="auto" w:fill="auto"/>
            <w:noWrap/>
            <w:vAlign w:val="center"/>
            <w:hideMark/>
          </w:tcPr>
          <w:p w:rsidR="007A5776" w:rsidRPr="007A5776" w:rsidRDefault="007A5776" w:rsidP="000B73F5">
            <w:pPr>
              <w:adjustRightInd/>
              <w:snapToGrid/>
              <w:spacing w:line="240" w:lineRule="auto"/>
              <w:jc w:val="left"/>
              <w:textAlignment w:val="auto"/>
              <w:rPr>
                <w:rFonts w:ascii="宋体" w:hAnsi="宋体" w:cs="宋体"/>
                <w:color w:val="000000"/>
                <w:szCs w:val="24"/>
              </w:rPr>
            </w:pPr>
            <w:r w:rsidRPr="007A5776">
              <w:rPr>
                <w:rFonts w:ascii="宋体" w:hAnsi="宋体" w:cs="宋体" w:hint="eastAsia"/>
                <w:color w:val="000000"/>
                <w:szCs w:val="24"/>
              </w:rPr>
              <w:t>系统动态结构</w:t>
            </w:r>
          </w:p>
        </w:tc>
        <w:tc>
          <w:tcPr>
            <w:tcW w:w="1818" w:type="pct"/>
            <w:tcBorders>
              <w:top w:val="nil"/>
              <w:left w:val="nil"/>
              <w:bottom w:val="single" w:sz="4" w:space="0" w:color="auto"/>
              <w:right w:val="single" w:sz="4" w:space="0" w:color="auto"/>
            </w:tcBorders>
            <w:shd w:val="clear" w:color="auto" w:fill="auto"/>
            <w:noWrap/>
            <w:vAlign w:val="bottom"/>
            <w:hideMark/>
          </w:tcPr>
          <w:p w:rsidR="007A5776" w:rsidRPr="007A5776" w:rsidRDefault="007A5776" w:rsidP="007A5776">
            <w:pPr>
              <w:adjustRightInd/>
              <w:snapToGrid/>
              <w:spacing w:line="240" w:lineRule="auto"/>
              <w:jc w:val="left"/>
              <w:textAlignment w:val="auto"/>
              <w:rPr>
                <w:rFonts w:ascii="宋体" w:hAnsi="宋体" w:cs="宋体"/>
                <w:color w:val="000000"/>
                <w:sz w:val="22"/>
                <w:szCs w:val="22"/>
              </w:rPr>
            </w:pPr>
            <w:r w:rsidRPr="007A5776">
              <w:rPr>
                <w:rFonts w:ascii="宋体" w:hAnsi="宋体" w:cs="宋体" w:hint="eastAsia"/>
                <w:color w:val="000000"/>
                <w:sz w:val="22"/>
                <w:szCs w:val="22"/>
              </w:rPr>
              <w:t xml:space="preserve">　</w:t>
            </w:r>
          </w:p>
        </w:tc>
      </w:tr>
      <w:tr w:rsidR="007A5776" w:rsidRPr="007A5776" w:rsidTr="007A5776">
        <w:trPr>
          <w:trHeight w:val="285"/>
        </w:trPr>
        <w:tc>
          <w:tcPr>
            <w:tcW w:w="895" w:type="pct"/>
            <w:vMerge/>
            <w:tcBorders>
              <w:top w:val="nil"/>
              <w:left w:val="single" w:sz="4" w:space="0" w:color="auto"/>
              <w:bottom w:val="single" w:sz="4" w:space="0" w:color="auto"/>
              <w:right w:val="single" w:sz="4" w:space="0" w:color="auto"/>
            </w:tcBorders>
            <w:vAlign w:val="center"/>
            <w:hideMark/>
          </w:tcPr>
          <w:p w:rsidR="007A5776" w:rsidRPr="007A5776" w:rsidRDefault="007A5776" w:rsidP="007A5776">
            <w:pPr>
              <w:adjustRightInd/>
              <w:snapToGrid/>
              <w:spacing w:line="240" w:lineRule="auto"/>
              <w:jc w:val="left"/>
              <w:textAlignment w:val="auto"/>
              <w:rPr>
                <w:color w:val="000000"/>
                <w:szCs w:val="24"/>
              </w:rPr>
            </w:pPr>
          </w:p>
        </w:tc>
        <w:tc>
          <w:tcPr>
            <w:tcW w:w="280" w:type="pct"/>
            <w:vMerge w:val="restart"/>
            <w:tcBorders>
              <w:top w:val="nil"/>
              <w:left w:val="single" w:sz="4" w:space="0" w:color="auto"/>
              <w:bottom w:val="single" w:sz="4" w:space="0" w:color="auto"/>
              <w:right w:val="single" w:sz="4" w:space="0" w:color="auto"/>
            </w:tcBorders>
            <w:shd w:val="clear" w:color="auto" w:fill="auto"/>
            <w:noWrap/>
            <w:vAlign w:val="center"/>
            <w:hideMark/>
          </w:tcPr>
          <w:p w:rsidR="007A5776" w:rsidRPr="007A5776" w:rsidRDefault="007A5776" w:rsidP="007A5776">
            <w:pPr>
              <w:adjustRightInd/>
              <w:snapToGrid/>
              <w:spacing w:line="240" w:lineRule="auto"/>
              <w:jc w:val="center"/>
              <w:textAlignment w:val="auto"/>
              <w:rPr>
                <w:rFonts w:ascii="宋体" w:hAnsi="宋体" w:cs="宋体"/>
                <w:color w:val="000000"/>
                <w:szCs w:val="24"/>
              </w:rPr>
            </w:pPr>
            <w:r w:rsidRPr="007A5776">
              <w:rPr>
                <w:rFonts w:ascii="宋体" w:hAnsi="宋体" w:cs="宋体" w:hint="eastAsia"/>
                <w:color w:val="000000"/>
                <w:szCs w:val="24"/>
              </w:rPr>
              <w:t>部署视图</w:t>
            </w:r>
          </w:p>
        </w:tc>
        <w:tc>
          <w:tcPr>
            <w:tcW w:w="2006" w:type="pct"/>
            <w:tcBorders>
              <w:top w:val="nil"/>
              <w:left w:val="nil"/>
              <w:bottom w:val="single" w:sz="4" w:space="0" w:color="auto"/>
              <w:right w:val="single" w:sz="4" w:space="0" w:color="auto"/>
            </w:tcBorders>
            <w:shd w:val="clear" w:color="auto" w:fill="auto"/>
            <w:noWrap/>
            <w:vAlign w:val="center"/>
            <w:hideMark/>
          </w:tcPr>
          <w:p w:rsidR="007A5776" w:rsidRPr="007A5776" w:rsidRDefault="007A5776" w:rsidP="000B73F5">
            <w:pPr>
              <w:adjustRightInd/>
              <w:snapToGrid/>
              <w:spacing w:line="240" w:lineRule="auto"/>
              <w:jc w:val="left"/>
              <w:textAlignment w:val="auto"/>
              <w:rPr>
                <w:rFonts w:ascii="宋体" w:hAnsi="宋体" w:cs="宋体"/>
                <w:color w:val="000000"/>
                <w:szCs w:val="24"/>
              </w:rPr>
            </w:pPr>
            <w:r w:rsidRPr="007A5776">
              <w:rPr>
                <w:rFonts w:ascii="宋体" w:hAnsi="宋体" w:cs="宋体" w:hint="eastAsia"/>
                <w:color w:val="000000"/>
                <w:szCs w:val="24"/>
              </w:rPr>
              <w:t>如何把软件映射到硬件</w:t>
            </w:r>
          </w:p>
        </w:tc>
        <w:tc>
          <w:tcPr>
            <w:tcW w:w="1818" w:type="pct"/>
            <w:tcBorders>
              <w:top w:val="nil"/>
              <w:left w:val="nil"/>
              <w:bottom w:val="single" w:sz="4" w:space="0" w:color="auto"/>
              <w:right w:val="single" w:sz="4" w:space="0" w:color="auto"/>
            </w:tcBorders>
            <w:shd w:val="clear" w:color="auto" w:fill="auto"/>
            <w:noWrap/>
            <w:vAlign w:val="bottom"/>
            <w:hideMark/>
          </w:tcPr>
          <w:p w:rsidR="007A5776" w:rsidRPr="007A5776" w:rsidRDefault="007A5776" w:rsidP="007A5776">
            <w:pPr>
              <w:adjustRightInd/>
              <w:snapToGrid/>
              <w:spacing w:line="240" w:lineRule="auto"/>
              <w:jc w:val="left"/>
              <w:textAlignment w:val="auto"/>
              <w:rPr>
                <w:rFonts w:ascii="宋体" w:hAnsi="宋体" w:cs="宋体"/>
                <w:color w:val="000000"/>
                <w:sz w:val="22"/>
                <w:szCs w:val="22"/>
              </w:rPr>
            </w:pPr>
            <w:r w:rsidRPr="007A5776">
              <w:rPr>
                <w:rFonts w:ascii="宋体" w:hAnsi="宋体" w:cs="宋体" w:hint="eastAsia"/>
                <w:color w:val="000000"/>
                <w:sz w:val="22"/>
                <w:szCs w:val="22"/>
              </w:rPr>
              <w:t xml:space="preserve">　</w:t>
            </w:r>
          </w:p>
        </w:tc>
      </w:tr>
      <w:tr w:rsidR="007A5776" w:rsidRPr="007A5776" w:rsidTr="007A5776">
        <w:trPr>
          <w:trHeight w:val="285"/>
        </w:trPr>
        <w:tc>
          <w:tcPr>
            <w:tcW w:w="895" w:type="pct"/>
            <w:vMerge/>
            <w:tcBorders>
              <w:top w:val="nil"/>
              <w:left w:val="single" w:sz="4" w:space="0" w:color="auto"/>
              <w:bottom w:val="single" w:sz="4" w:space="0" w:color="auto"/>
              <w:right w:val="single" w:sz="4" w:space="0" w:color="auto"/>
            </w:tcBorders>
            <w:vAlign w:val="center"/>
            <w:hideMark/>
          </w:tcPr>
          <w:p w:rsidR="007A5776" w:rsidRPr="007A5776" w:rsidRDefault="007A5776" w:rsidP="007A5776">
            <w:pPr>
              <w:adjustRightInd/>
              <w:snapToGrid/>
              <w:spacing w:line="240" w:lineRule="auto"/>
              <w:jc w:val="left"/>
              <w:textAlignment w:val="auto"/>
              <w:rPr>
                <w:color w:val="000000"/>
                <w:szCs w:val="24"/>
              </w:rPr>
            </w:pPr>
          </w:p>
        </w:tc>
        <w:tc>
          <w:tcPr>
            <w:tcW w:w="280" w:type="pct"/>
            <w:vMerge/>
            <w:tcBorders>
              <w:top w:val="nil"/>
              <w:left w:val="single" w:sz="4" w:space="0" w:color="auto"/>
              <w:bottom w:val="single" w:sz="4" w:space="0" w:color="auto"/>
              <w:right w:val="single" w:sz="4" w:space="0" w:color="auto"/>
            </w:tcBorders>
            <w:vAlign w:val="center"/>
            <w:hideMark/>
          </w:tcPr>
          <w:p w:rsidR="007A5776" w:rsidRPr="007A5776" w:rsidRDefault="007A5776" w:rsidP="007A5776">
            <w:pPr>
              <w:adjustRightInd/>
              <w:snapToGrid/>
              <w:spacing w:line="240" w:lineRule="auto"/>
              <w:jc w:val="left"/>
              <w:textAlignment w:val="auto"/>
              <w:rPr>
                <w:rFonts w:ascii="宋体" w:hAnsi="宋体" w:cs="宋体"/>
                <w:color w:val="000000"/>
                <w:szCs w:val="24"/>
              </w:rPr>
            </w:pPr>
          </w:p>
        </w:tc>
        <w:tc>
          <w:tcPr>
            <w:tcW w:w="2006" w:type="pct"/>
            <w:tcBorders>
              <w:top w:val="nil"/>
              <w:left w:val="nil"/>
              <w:bottom w:val="single" w:sz="4" w:space="0" w:color="auto"/>
              <w:right w:val="single" w:sz="4" w:space="0" w:color="auto"/>
            </w:tcBorders>
            <w:shd w:val="clear" w:color="auto" w:fill="auto"/>
            <w:noWrap/>
            <w:vAlign w:val="center"/>
            <w:hideMark/>
          </w:tcPr>
          <w:p w:rsidR="007A5776" w:rsidRPr="007A5776" w:rsidRDefault="007A5776" w:rsidP="000B73F5">
            <w:pPr>
              <w:adjustRightInd/>
              <w:snapToGrid/>
              <w:spacing w:line="240" w:lineRule="auto"/>
              <w:jc w:val="left"/>
              <w:textAlignment w:val="auto"/>
              <w:rPr>
                <w:rFonts w:ascii="宋体" w:hAnsi="宋体" w:cs="宋体"/>
                <w:color w:val="000000"/>
                <w:szCs w:val="24"/>
              </w:rPr>
            </w:pPr>
            <w:r w:rsidRPr="007A5776">
              <w:rPr>
                <w:rFonts w:ascii="宋体" w:hAnsi="宋体" w:cs="宋体" w:hint="eastAsia"/>
                <w:color w:val="000000"/>
                <w:szCs w:val="24"/>
              </w:rPr>
              <w:t>在面向对象技术中可通过</w:t>
            </w:r>
            <w:r w:rsidRPr="007A5776">
              <w:rPr>
                <w:color w:val="000000"/>
                <w:szCs w:val="24"/>
              </w:rPr>
              <w:t>UML</w:t>
            </w:r>
            <w:r w:rsidRPr="007A5776">
              <w:rPr>
                <w:rFonts w:ascii="宋体" w:hAnsi="宋体" w:cs="宋体" w:hint="eastAsia"/>
                <w:color w:val="000000"/>
                <w:szCs w:val="24"/>
              </w:rPr>
              <w:t>描述</w:t>
            </w:r>
          </w:p>
        </w:tc>
        <w:tc>
          <w:tcPr>
            <w:tcW w:w="1818" w:type="pct"/>
            <w:tcBorders>
              <w:top w:val="nil"/>
              <w:left w:val="nil"/>
              <w:bottom w:val="single" w:sz="4" w:space="0" w:color="auto"/>
              <w:right w:val="single" w:sz="4" w:space="0" w:color="auto"/>
            </w:tcBorders>
            <w:shd w:val="clear" w:color="auto" w:fill="auto"/>
            <w:noWrap/>
            <w:vAlign w:val="center"/>
            <w:hideMark/>
          </w:tcPr>
          <w:p w:rsidR="007A5776" w:rsidRPr="007A5776" w:rsidRDefault="007A5776" w:rsidP="007A5776">
            <w:pPr>
              <w:adjustRightInd/>
              <w:snapToGrid/>
              <w:spacing w:line="240" w:lineRule="auto"/>
              <w:jc w:val="left"/>
              <w:textAlignment w:val="auto"/>
              <w:rPr>
                <w:rFonts w:ascii="宋体" w:hAnsi="宋体" w:cs="宋体"/>
                <w:color w:val="000000"/>
                <w:szCs w:val="24"/>
              </w:rPr>
            </w:pPr>
            <w:r w:rsidRPr="007A5776">
              <w:rPr>
                <w:rFonts w:ascii="宋体" w:hAnsi="宋体" w:cs="宋体" w:hint="eastAsia"/>
                <w:color w:val="000000"/>
                <w:szCs w:val="24"/>
              </w:rPr>
              <w:t>部署视图</w:t>
            </w:r>
          </w:p>
        </w:tc>
      </w:tr>
      <w:tr w:rsidR="007A5776" w:rsidRPr="007A5776" w:rsidTr="007A5776">
        <w:trPr>
          <w:trHeight w:val="285"/>
        </w:trPr>
        <w:tc>
          <w:tcPr>
            <w:tcW w:w="895" w:type="pct"/>
            <w:vMerge/>
            <w:tcBorders>
              <w:top w:val="nil"/>
              <w:left w:val="single" w:sz="4" w:space="0" w:color="auto"/>
              <w:bottom w:val="single" w:sz="4" w:space="0" w:color="auto"/>
              <w:right w:val="single" w:sz="4" w:space="0" w:color="auto"/>
            </w:tcBorders>
            <w:vAlign w:val="center"/>
            <w:hideMark/>
          </w:tcPr>
          <w:p w:rsidR="007A5776" w:rsidRPr="007A5776" w:rsidRDefault="007A5776" w:rsidP="007A5776">
            <w:pPr>
              <w:adjustRightInd/>
              <w:snapToGrid/>
              <w:spacing w:line="240" w:lineRule="auto"/>
              <w:jc w:val="left"/>
              <w:textAlignment w:val="auto"/>
              <w:rPr>
                <w:color w:val="000000"/>
                <w:szCs w:val="24"/>
              </w:rPr>
            </w:pPr>
          </w:p>
        </w:tc>
        <w:tc>
          <w:tcPr>
            <w:tcW w:w="280" w:type="pct"/>
            <w:vMerge/>
            <w:tcBorders>
              <w:top w:val="nil"/>
              <w:left w:val="single" w:sz="4" w:space="0" w:color="auto"/>
              <w:bottom w:val="single" w:sz="4" w:space="0" w:color="auto"/>
              <w:right w:val="single" w:sz="4" w:space="0" w:color="auto"/>
            </w:tcBorders>
            <w:vAlign w:val="center"/>
            <w:hideMark/>
          </w:tcPr>
          <w:p w:rsidR="007A5776" w:rsidRPr="007A5776" w:rsidRDefault="007A5776" w:rsidP="007A5776">
            <w:pPr>
              <w:adjustRightInd/>
              <w:snapToGrid/>
              <w:spacing w:line="240" w:lineRule="auto"/>
              <w:jc w:val="left"/>
              <w:textAlignment w:val="auto"/>
              <w:rPr>
                <w:rFonts w:ascii="宋体" w:hAnsi="宋体" w:cs="宋体"/>
                <w:color w:val="000000"/>
                <w:szCs w:val="24"/>
              </w:rPr>
            </w:pPr>
          </w:p>
        </w:tc>
        <w:tc>
          <w:tcPr>
            <w:tcW w:w="2006" w:type="pct"/>
            <w:vMerge w:val="restart"/>
            <w:tcBorders>
              <w:top w:val="nil"/>
              <w:left w:val="single" w:sz="4" w:space="0" w:color="auto"/>
              <w:bottom w:val="single" w:sz="4" w:space="0" w:color="auto"/>
              <w:right w:val="single" w:sz="4" w:space="0" w:color="auto"/>
            </w:tcBorders>
            <w:shd w:val="clear" w:color="auto" w:fill="auto"/>
            <w:noWrap/>
            <w:vAlign w:val="center"/>
            <w:hideMark/>
          </w:tcPr>
          <w:p w:rsidR="007A5776" w:rsidRPr="007A5776" w:rsidRDefault="007A5776" w:rsidP="000B73F5">
            <w:pPr>
              <w:adjustRightInd/>
              <w:snapToGrid/>
              <w:spacing w:line="240" w:lineRule="auto"/>
              <w:jc w:val="left"/>
              <w:textAlignment w:val="auto"/>
              <w:rPr>
                <w:rFonts w:ascii="宋体" w:hAnsi="宋体" w:cs="宋体"/>
                <w:color w:val="000000"/>
                <w:szCs w:val="24"/>
              </w:rPr>
            </w:pPr>
            <w:r w:rsidRPr="007A5776">
              <w:rPr>
                <w:rFonts w:ascii="宋体" w:hAnsi="宋体" w:cs="宋体" w:hint="eastAsia"/>
                <w:color w:val="000000"/>
                <w:szCs w:val="24"/>
              </w:rPr>
              <w:t>强调</w:t>
            </w:r>
          </w:p>
        </w:tc>
        <w:tc>
          <w:tcPr>
            <w:tcW w:w="1818" w:type="pct"/>
            <w:tcBorders>
              <w:top w:val="nil"/>
              <w:left w:val="nil"/>
              <w:bottom w:val="single" w:sz="4" w:space="0" w:color="auto"/>
              <w:right w:val="single" w:sz="4" w:space="0" w:color="auto"/>
            </w:tcBorders>
            <w:shd w:val="clear" w:color="auto" w:fill="auto"/>
            <w:noWrap/>
            <w:vAlign w:val="center"/>
            <w:hideMark/>
          </w:tcPr>
          <w:p w:rsidR="007A5776" w:rsidRPr="007A5776" w:rsidRDefault="007A5776" w:rsidP="007A5776">
            <w:pPr>
              <w:adjustRightInd/>
              <w:snapToGrid/>
              <w:spacing w:line="240" w:lineRule="auto"/>
              <w:jc w:val="left"/>
              <w:textAlignment w:val="auto"/>
              <w:rPr>
                <w:rFonts w:ascii="宋体" w:hAnsi="宋体" w:cs="宋体"/>
                <w:color w:val="000000"/>
                <w:szCs w:val="24"/>
              </w:rPr>
            </w:pPr>
            <w:r w:rsidRPr="007A5776">
              <w:rPr>
                <w:rFonts w:ascii="宋体" w:hAnsi="宋体" w:cs="宋体" w:hint="eastAsia"/>
                <w:color w:val="000000"/>
                <w:szCs w:val="24"/>
              </w:rPr>
              <w:t>系统拓扑结构</w:t>
            </w:r>
          </w:p>
        </w:tc>
      </w:tr>
      <w:tr w:rsidR="007A5776" w:rsidRPr="007A5776" w:rsidTr="007A5776">
        <w:trPr>
          <w:trHeight w:val="285"/>
        </w:trPr>
        <w:tc>
          <w:tcPr>
            <w:tcW w:w="895" w:type="pct"/>
            <w:vMerge/>
            <w:tcBorders>
              <w:top w:val="nil"/>
              <w:left w:val="single" w:sz="4" w:space="0" w:color="auto"/>
              <w:bottom w:val="single" w:sz="4" w:space="0" w:color="auto"/>
              <w:right w:val="single" w:sz="4" w:space="0" w:color="auto"/>
            </w:tcBorders>
            <w:vAlign w:val="center"/>
            <w:hideMark/>
          </w:tcPr>
          <w:p w:rsidR="007A5776" w:rsidRPr="007A5776" w:rsidRDefault="007A5776" w:rsidP="007A5776">
            <w:pPr>
              <w:adjustRightInd/>
              <w:snapToGrid/>
              <w:spacing w:line="240" w:lineRule="auto"/>
              <w:jc w:val="left"/>
              <w:textAlignment w:val="auto"/>
              <w:rPr>
                <w:color w:val="000000"/>
                <w:szCs w:val="24"/>
              </w:rPr>
            </w:pPr>
          </w:p>
        </w:tc>
        <w:tc>
          <w:tcPr>
            <w:tcW w:w="280" w:type="pct"/>
            <w:vMerge/>
            <w:tcBorders>
              <w:top w:val="nil"/>
              <w:left w:val="single" w:sz="4" w:space="0" w:color="auto"/>
              <w:bottom w:val="single" w:sz="4" w:space="0" w:color="auto"/>
              <w:right w:val="single" w:sz="4" w:space="0" w:color="auto"/>
            </w:tcBorders>
            <w:vAlign w:val="center"/>
            <w:hideMark/>
          </w:tcPr>
          <w:p w:rsidR="007A5776" w:rsidRPr="007A5776" w:rsidRDefault="007A5776" w:rsidP="007A5776">
            <w:pPr>
              <w:adjustRightInd/>
              <w:snapToGrid/>
              <w:spacing w:line="240" w:lineRule="auto"/>
              <w:jc w:val="left"/>
              <w:textAlignment w:val="auto"/>
              <w:rPr>
                <w:rFonts w:ascii="宋体" w:hAnsi="宋体" w:cs="宋体"/>
                <w:color w:val="000000"/>
                <w:szCs w:val="24"/>
              </w:rPr>
            </w:pPr>
          </w:p>
        </w:tc>
        <w:tc>
          <w:tcPr>
            <w:tcW w:w="2006" w:type="pct"/>
            <w:vMerge/>
            <w:tcBorders>
              <w:top w:val="nil"/>
              <w:left w:val="single" w:sz="4" w:space="0" w:color="auto"/>
              <w:bottom w:val="single" w:sz="4" w:space="0" w:color="auto"/>
              <w:right w:val="single" w:sz="4" w:space="0" w:color="auto"/>
            </w:tcBorders>
            <w:vAlign w:val="center"/>
            <w:hideMark/>
          </w:tcPr>
          <w:p w:rsidR="007A5776" w:rsidRPr="007A5776" w:rsidRDefault="007A5776" w:rsidP="000B73F5">
            <w:pPr>
              <w:adjustRightInd/>
              <w:snapToGrid/>
              <w:spacing w:line="240" w:lineRule="auto"/>
              <w:jc w:val="left"/>
              <w:textAlignment w:val="auto"/>
              <w:rPr>
                <w:rFonts w:ascii="宋体" w:hAnsi="宋体" w:cs="宋体"/>
                <w:color w:val="000000"/>
                <w:szCs w:val="24"/>
              </w:rPr>
            </w:pPr>
          </w:p>
        </w:tc>
        <w:tc>
          <w:tcPr>
            <w:tcW w:w="1818" w:type="pct"/>
            <w:tcBorders>
              <w:top w:val="nil"/>
              <w:left w:val="nil"/>
              <w:bottom w:val="single" w:sz="4" w:space="0" w:color="auto"/>
              <w:right w:val="single" w:sz="4" w:space="0" w:color="auto"/>
            </w:tcBorders>
            <w:shd w:val="clear" w:color="auto" w:fill="auto"/>
            <w:noWrap/>
            <w:vAlign w:val="center"/>
            <w:hideMark/>
          </w:tcPr>
          <w:p w:rsidR="007A5776" w:rsidRPr="007A5776" w:rsidRDefault="007A5776" w:rsidP="007A5776">
            <w:pPr>
              <w:adjustRightInd/>
              <w:snapToGrid/>
              <w:spacing w:line="240" w:lineRule="auto"/>
              <w:jc w:val="left"/>
              <w:textAlignment w:val="auto"/>
              <w:rPr>
                <w:rFonts w:ascii="宋体" w:hAnsi="宋体" w:cs="宋体"/>
                <w:color w:val="000000"/>
                <w:szCs w:val="24"/>
              </w:rPr>
            </w:pPr>
            <w:r w:rsidRPr="007A5776">
              <w:rPr>
                <w:rFonts w:ascii="宋体" w:hAnsi="宋体" w:cs="宋体" w:hint="eastAsia"/>
                <w:color w:val="000000"/>
                <w:szCs w:val="24"/>
              </w:rPr>
              <w:t>系统安装</w:t>
            </w:r>
          </w:p>
        </w:tc>
      </w:tr>
      <w:tr w:rsidR="007A5776" w:rsidRPr="007A5776" w:rsidTr="007A5776">
        <w:trPr>
          <w:trHeight w:val="285"/>
        </w:trPr>
        <w:tc>
          <w:tcPr>
            <w:tcW w:w="895" w:type="pct"/>
            <w:vMerge/>
            <w:tcBorders>
              <w:top w:val="nil"/>
              <w:left w:val="single" w:sz="4" w:space="0" w:color="auto"/>
              <w:bottom w:val="single" w:sz="4" w:space="0" w:color="auto"/>
              <w:right w:val="single" w:sz="4" w:space="0" w:color="auto"/>
            </w:tcBorders>
            <w:vAlign w:val="center"/>
            <w:hideMark/>
          </w:tcPr>
          <w:p w:rsidR="007A5776" w:rsidRPr="007A5776" w:rsidRDefault="007A5776" w:rsidP="007A5776">
            <w:pPr>
              <w:adjustRightInd/>
              <w:snapToGrid/>
              <w:spacing w:line="240" w:lineRule="auto"/>
              <w:jc w:val="left"/>
              <w:textAlignment w:val="auto"/>
              <w:rPr>
                <w:color w:val="000000"/>
                <w:szCs w:val="24"/>
              </w:rPr>
            </w:pPr>
          </w:p>
        </w:tc>
        <w:tc>
          <w:tcPr>
            <w:tcW w:w="280" w:type="pct"/>
            <w:vMerge/>
            <w:tcBorders>
              <w:top w:val="nil"/>
              <w:left w:val="single" w:sz="4" w:space="0" w:color="auto"/>
              <w:bottom w:val="single" w:sz="4" w:space="0" w:color="auto"/>
              <w:right w:val="single" w:sz="4" w:space="0" w:color="auto"/>
            </w:tcBorders>
            <w:vAlign w:val="center"/>
            <w:hideMark/>
          </w:tcPr>
          <w:p w:rsidR="007A5776" w:rsidRPr="007A5776" w:rsidRDefault="007A5776" w:rsidP="007A5776">
            <w:pPr>
              <w:adjustRightInd/>
              <w:snapToGrid/>
              <w:spacing w:line="240" w:lineRule="auto"/>
              <w:jc w:val="left"/>
              <w:textAlignment w:val="auto"/>
              <w:rPr>
                <w:rFonts w:ascii="宋体" w:hAnsi="宋体" w:cs="宋体"/>
                <w:color w:val="000000"/>
                <w:szCs w:val="24"/>
              </w:rPr>
            </w:pPr>
          </w:p>
        </w:tc>
        <w:tc>
          <w:tcPr>
            <w:tcW w:w="2006" w:type="pct"/>
            <w:vMerge/>
            <w:tcBorders>
              <w:top w:val="nil"/>
              <w:left w:val="single" w:sz="4" w:space="0" w:color="auto"/>
              <w:bottom w:val="single" w:sz="4" w:space="0" w:color="auto"/>
              <w:right w:val="single" w:sz="4" w:space="0" w:color="auto"/>
            </w:tcBorders>
            <w:vAlign w:val="center"/>
            <w:hideMark/>
          </w:tcPr>
          <w:p w:rsidR="007A5776" w:rsidRPr="007A5776" w:rsidRDefault="007A5776" w:rsidP="000B73F5">
            <w:pPr>
              <w:adjustRightInd/>
              <w:snapToGrid/>
              <w:spacing w:line="240" w:lineRule="auto"/>
              <w:jc w:val="left"/>
              <w:textAlignment w:val="auto"/>
              <w:rPr>
                <w:rFonts w:ascii="宋体" w:hAnsi="宋体" w:cs="宋体"/>
                <w:color w:val="000000"/>
                <w:szCs w:val="24"/>
              </w:rPr>
            </w:pPr>
          </w:p>
        </w:tc>
        <w:tc>
          <w:tcPr>
            <w:tcW w:w="1818" w:type="pct"/>
            <w:tcBorders>
              <w:top w:val="nil"/>
              <w:left w:val="nil"/>
              <w:bottom w:val="single" w:sz="4" w:space="0" w:color="auto"/>
              <w:right w:val="single" w:sz="4" w:space="0" w:color="auto"/>
            </w:tcBorders>
            <w:shd w:val="clear" w:color="auto" w:fill="auto"/>
            <w:noWrap/>
            <w:vAlign w:val="center"/>
            <w:hideMark/>
          </w:tcPr>
          <w:p w:rsidR="007A5776" w:rsidRPr="007A5776" w:rsidRDefault="007A5776" w:rsidP="007A5776">
            <w:pPr>
              <w:adjustRightInd/>
              <w:snapToGrid/>
              <w:spacing w:line="240" w:lineRule="auto"/>
              <w:jc w:val="left"/>
              <w:textAlignment w:val="auto"/>
              <w:rPr>
                <w:rFonts w:ascii="宋体" w:hAnsi="宋体" w:cs="宋体"/>
                <w:color w:val="000000"/>
                <w:szCs w:val="24"/>
              </w:rPr>
            </w:pPr>
            <w:r w:rsidRPr="007A5776">
              <w:rPr>
                <w:rFonts w:ascii="宋体" w:hAnsi="宋体" w:cs="宋体" w:hint="eastAsia"/>
                <w:color w:val="000000"/>
                <w:szCs w:val="24"/>
              </w:rPr>
              <w:t>通信等问题</w:t>
            </w:r>
          </w:p>
        </w:tc>
      </w:tr>
      <w:tr w:rsidR="007A5776" w:rsidRPr="007A5776" w:rsidTr="007A5776">
        <w:trPr>
          <w:trHeight w:val="285"/>
        </w:trPr>
        <w:tc>
          <w:tcPr>
            <w:tcW w:w="895" w:type="pct"/>
            <w:vMerge/>
            <w:tcBorders>
              <w:top w:val="nil"/>
              <w:left w:val="single" w:sz="4" w:space="0" w:color="auto"/>
              <w:bottom w:val="single" w:sz="4" w:space="0" w:color="auto"/>
              <w:right w:val="single" w:sz="4" w:space="0" w:color="auto"/>
            </w:tcBorders>
            <w:vAlign w:val="center"/>
            <w:hideMark/>
          </w:tcPr>
          <w:p w:rsidR="007A5776" w:rsidRPr="007A5776" w:rsidRDefault="007A5776" w:rsidP="007A5776">
            <w:pPr>
              <w:adjustRightInd/>
              <w:snapToGrid/>
              <w:spacing w:line="240" w:lineRule="auto"/>
              <w:jc w:val="left"/>
              <w:textAlignment w:val="auto"/>
              <w:rPr>
                <w:color w:val="000000"/>
                <w:szCs w:val="24"/>
              </w:rPr>
            </w:pPr>
          </w:p>
        </w:tc>
        <w:tc>
          <w:tcPr>
            <w:tcW w:w="280" w:type="pct"/>
            <w:vMerge/>
            <w:tcBorders>
              <w:top w:val="nil"/>
              <w:left w:val="single" w:sz="4" w:space="0" w:color="auto"/>
              <w:bottom w:val="single" w:sz="4" w:space="0" w:color="auto"/>
              <w:right w:val="single" w:sz="4" w:space="0" w:color="auto"/>
            </w:tcBorders>
            <w:vAlign w:val="center"/>
            <w:hideMark/>
          </w:tcPr>
          <w:p w:rsidR="007A5776" w:rsidRPr="007A5776" w:rsidRDefault="007A5776" w:rsidP="007A5776">
            <w:pPr>
              <w:adjustRightInd/>
              <w:snapToGrid/>
              <w:spacing w:line="240" w:lineRule="auto"/>
              <w:jc w:val="left"/>
              <w:textAlignment w:val="auto"/>
              <w:rPr>
                <w:rFonts w:ascii="宋体" w:hAnsi="宋体" w:cs="宋体"/>
                <w:color w:val="000000"/>
                <w:szCs w:val="24"/>
              </w:rPr>
            </w:pPr>
          </w:p>
        </w:tc>
        <w:tc>
          <w:tcPr>
            <w:tcW w:w="2006" w:type="pct"/>
            <w:tcBorders>
              <w:top w:val="nil"/>
              <w:left w:val="nil"/>
              <w:bottom w:val="single" w:sz="4" w:space="0" w:color="auto"/>
              <w:right w:val="single" w:sz="4" w:space="0" w:color="auto"/>
            </w:tcBorders>
            <w:shd w:val="clear" w:color="auto" w:fill="auto"/>
            <w:noWrap/>
            <w:vAlign w:val="center"/>
            <w:hideMark/>
          </w:tcPr>
          <w:p w:rsidR="007A5776" w:rsidRPr="007A5776" w:rsidRDefault="007A5776" w:rsidP="000B73F5">
            <w:pPr>
              <w:adjustRightInd/>
              <w:snapToGrid/>
              <w:spacing w:line="240" w:lineRule="auto"/>
              <w:jc w:val="left"/>
              <w:textAlignment w:val="auto"/>
              <w:rPr>
                <w:rFonts w:ascii="宋体" w:hAnsi="宋体" w:cs="宋体"/>
                <w:color w:val="000000"/>
                <w:szCs w:val="24"/>
              </w:rPr>
            </w:pPr>
            <w:r w:rsidRPr="007A5776">
              <w:rPr>
                <w:rFonts w:ascii="宋体" w:hAnsi="宋体" w:cs="宋体" w:hint="eastAsia"/>
                <w:color w:val="000000"/>
                <w:szCs w:val="24"/>
              </w:rPr>
              <w:t>系统动态结构</w:t>
            </w:r>
          </w:p>
        </w:tc>
        <w:tc>
          <w:tcPr>
            <w:tcW w:w="1818" w:type="pct"/>
            <w:tcBorders>
              <w:top w:val="nil"/>
              <w:left w:val="nil"/>
              <w:bottom w:val="single" w:sz="4" w:space="0" w:color="auto"/>
              <w:right w:val="single" w:sz="4" w:space="0" w:color="auto"/>
            </w:tcBorders>
            <w:shd w:val="clear" w:color="auto" w:fill="auto"/>
            <w:noWrap/>
            <w:vAlign w:val="bottom"/>
            <w:hideMark/>
          </w:tcPr>
          <w:p w:rsidR="007A5776" w:rsidRPr="007A5776" w:rsidRDefault="007A5776" w:rsidP="007A5776">
            <w:pPr>
              <w:adjustRightInd/>
              <w:snapToGrid/>
              <w:spacing w:line="240" w:lineRule="auto"/>
              <w:jc w:val="left"/>
              <w:textAlignment w:val="auto"/>
              <w:rPr>
                <w:rFonts w:ascii="宋体" w:hAnsi="宋体" w:cs="宋体"/>
                <w:color w:val="000000"/>
                <w:sz w:val="22"/>
                <w:szCs w:val="22"/>
              </w:rPr>
            </w:pPr>
            <w:r w:rsidRPr="007A5776">
              <w:rPr>
                <w:rFonts w:ascii="宋体" w:hAnsi="宋体" w:cs="宋体" w:hint="eastAsia"/>
                <w:color w:val="000000"/>
                <w:sz w:val="22"/>
                <w:szCs w:val="22"/>
              </w:rPr>
              <w:t xml:space="preserve">　</w:t>
            </w:r>
          </w:p>
        </w:tc>
      </w:tr>
      <w:tr w:rsidR="007A5776" w:rsidRPr="007A5776" w:rsidTr="007A5776">
        <w:trPr>
          <w:trHeight w:val="285"/>
        </w:trPr>
        <w:tc>
          <w:tcPr>
            <w:tcW w:w="895" w:type="pct"/>
            <w:vMerge/>
            <w:tcBorders>
              <w:top w:val="nil"/>
              <w:left w:val="single" w:sz="4" w:space="0" w:color="auto"/>
              <w:bottom w:val="single" w:sz="4" w:space="0" w:color="auto"/>
              <w:right w:val="single" w:sz="4" w:space="0" w:color="auto"/>
            </w:tcBorders>
            <w:vAlign w:val="center"/>
            <w:hideMark/>
          </w:tcPr>
          <w:p w:rsidR="007A5776" w:rsidRPr="007A5776" w:rsidRDefault="007A5776" w:rsidP="007A5776">
            <w:pPr>
              <w:adjustRightInd/>
              <w:snapToGrid/>
              <w:spacing w:line="240" w:lineRule="auto"/>
              <w:jc w:val="left"/>
              <w:textAlignment w:val="auto"/>
              <w:rPr>
                <w:color w:val="000000"/>
                <w:szCs w:val="24"/>
              </w:rPr>
            </w:pPr>
          </w:p>
        </w:tc>
        <w:tc>
          <w:tcPr>
            <w:tcW w:w="280" w:type="pct"/>
            <w:vMerge w:val="restart"/>
            <w:tcBorders>
              <w:top w:val="nil"/>
              <w:left w:val="single" w:sz="4" w:space="0" w:color="auto"/>
              <w:bottom w:val="single" w:sz="4" w:space="0" w:color="auto"/>
              <w:right w:val="single" w:sz="4" w:space="0" w:color="auto"/>
            </w:tcBorders>
            <w:shd w:val="clear" w:color="auto" w:fill="auto"/>
            <w:noWrap/>
            <w:vAlign w:val="center"/>
            <w:hideMark/>
          </w:tcPr>
          <w:p w:rsidR="007A5776" w:rsidRPr="007A5776" w:rsidRDefault="007A5776" w:rsidP="007A5776">
            <w:pPr>
              <w:adjustRightInd/>
              <w:snapToGrid/>
              <w:spacing w:line="240" w:lineRule="auto"/>
              <w:jc w:val="center"/>
              <w:textAlignment w:val="auto"/>
              <w:rPr>
                <w:rFonts w:ascii="宋体" w:hAnsi="宋体" w:cs="宋体"/>
                <w:color w:val="000000"/>
                <w:szCs w:val="24"/>
              </w:rPr>
            </w:pPr>
            <w:r w:rsidRPr="007A5776">
              <w:rPr>
                <w:rFonts w:ascii="宋体" w:hAnsi="宋体" w:cs="宋体" w:hint="eastAsia"/>
                <w:color w:val="000000"/>
                <w:szCs w:val="24"/>
              </w:rPr>
              <w:t>场景</w:t>
            </w:r>
          </w:p>
        </w:tc>
        <w:tc>
          <w:tcPr>
            <w:tcW w:w="2006" w:type="pct"/>
            <w:tcBorders>
              <w:top w:val="nil"/>
              <w:left w:val="nil"/>
              <w:bottom w:val="single" w:sz="4" w:space="0" w:color="auto"/>
              <w:right w:val="single" w:sz="4" w:space="0" w:color="auto"/>
            </w:tcBorders>
            <w:shd w:val="clear" w:color="auto" w:fill="auto"/>
            <w:noWrap/>
            <w:vAlign w:val="center"/>
            <w:hideMark/>
          </w:tcPr>
          <w:p w:rsidR="007A5776" w:rsidRPr="007A5776" w:rsidRDefault="007A5776" w:rsidP="000B73F5">
            <w:pPr>
              <w:adjustRightInd/>
              <w:snapToGrid/>
              <w:spacing w:line="240" w:lineRule="auto"/>
              <w:jc w:val="left"/>
              <w:textAlignment w:val="auto"/>
              <w:rPr>
                <w:rFonts w:ascii="宋体" w:hAnsi="宋体" w:cs="宋体"/>
                <w:color w:val="000000"/>
                <w:szCs w:val="24"/>
              </w:rPr>
            </w:pPr>
            <w:r w:rsidRPr="007A5776">
              <w:rPr>
                <w:rFonts w:ascii="宋体" w:hAnsi="宋体" w:cs="宋体" w:hint="eastAsia"/>
                <w:color w:val="000000"/>
                <w:szCs w:val="24"/>
              </w:rPr>
              <w:t>重要系统活动的抽象，是最重要的需求抽象</w:t>
            </w:r>
          </w:p>
        </w:tc>
        <w:tc>
          <w:tcPr>
            <w:tcW w:w="1818" w:type="pct"/>
            <w:tcBorders>
              <w:top w:val="nil"/>
              <w:left w:val="nil"/>
              <w:bottom w:val="single" w:sz="4" w:space="0" w:color="auto"/>
              <w:right w:val="single" w:sz="4" w:space="0" w:color="auto"/>
            </w:tcBorders>
            <w:shd w:val="clear" w:color="auto" w:fill="auto"/>
            <w:noWrap/>
            <w:vAlign w:val="bottom"/>
            <w:hideMark/>
          </w:tcPr>
          <w:p w:rsidR="007A5776" w:rsidRPr="007A5776" w:rsidRDefault="007A5776" w:rsidP="007A5776">
            <w:pPr>
              <w:adjustRightInd/>
              <w:snapToGrid/>
              <w:spacing w:line="240" w:lineRule="auto"/>
              <w:jc w:val="left"/>
              <w:textAlignment w:val="auto"/>
              <w:rPr>
                <w:rFonts w:ascii="宋体" w:hAnsi="宋体" w:cs="宋体"/>
                <w:color w:val="000000"/>
                <w:sz w:val="22"/>
                <w:szCs w:val="22"/>
              </w:rPr>
            </w:pPr>
            <w:r w:rsidRPr="007A5776">
              <w:rPr>
                <w:rFonts w:ascii="宋体" w:hAnsi="宋体" w:cs="宋体" w:hint="eastAsia"/>
                <w:color w:val="000000"/>
                <w:sz w:val="22"/>
                <w:szCs w:val="22"/>
              </w:rPr>
              <w:t xml:space="preserve">　</w:t>
            </w:r>
          </w:p>
        </w:tc>
      </w:tr>
      <w:tr w:rsidR="007A5776" w:rsidRPr="007A5776" w:rsidTr="007A5776">
        <w:trPr>
          <w:trHeight w:val="285"/>
        </w:trPr>
        <w:tc>
          <w:tcPr>
            <w:tcW w:w="895" w:type="pct"/>
            <w:vMerge/>
            <w:tcBorders>
              <w:top w:val="nil"/>
              <w:left w:val="single" w:sz="4" w:space="0" w:color="auto"/>
              <w:bottom w:val="single" w:sz="4" w:space="0" w:color="auto"/>
              <w:right w:val="single" w:sz="4" w:space="0" w:color="auto"/>
            </w:tcBorders>
            <w:vAlign w:val="center"/>
            <w:hideMark/>
          </w:tcPr>
          <w:p w:rsidR="007A5776" w:rsidRPr="007A5776" w:rsidRDefault="007A5776" w:rsidP="007A5776">
            <w:pPr>
              <w:adjustRightInd/>
              <w:snapToGrid/>
              <w:spacing w:line="240" w:lineRule="auto"/>
              <w:jc w:val="left"/>
              <w:textAlignment w:val="auto"/>
              <w:rPr>
                <w:color w:val="000000"/>
                <w:szCs w:val="24"/>
              </w:rPr>
            </w:pPr>
          </w:p>
        </w:tc>
        <w:tc>
          <w:tcPr>
            <w:tcW w:w="280" w:type="pct"/>
            <w:vMerge/>
            <w:tcBorders>
              <w:top w:val="nil"/>
              <w:left w:val="single" w:sz="4" w:space="0" w:color="auto"/>
              <w:bottom w:val="single" w:sz="4" w:space="0" w:color="auto"/>
              <w:right w:val="single" w:sz="4" w:space="0" w:color="auto"/>
            </w:tcBorders>
            <w:vAlign w:val="center"/>
            <w:hideMark/>
          </w:tcPr>
          <w:p w:rsidR="007A5776" w:rsidRPr="007A5776" w:rsidRDefault="007A5776" w:rsidP="007A5776">
            <w:pPr>
              <w:adjustRightInd/>
              <w:snapToGrid/>
              <w:spacing w:line="240" w:lineRule="auto"/>
              <w:jc w:val="left"/>
              <w:textAlignment w:val="auto"/>
              <w:rPr>
                <w:rFonts w:ascii="宋体" w:hAnsi="宋体" w:cs="宋体"/>
                <w:color w:val="000000"/>
                <w:szCs w:val="24"/>
              </w:rPr>
            </w:pPr>
          </w:p>
        </w:tc>
        <w:tc>
          <w:tcPr>
            <w:tcW w:w="2006" w:type="pct"/>
            <w:tcBorders>
              <w:top w:val="nil"/>
              <w:left w:val="nil"/>
              <w:bottom w:val="single" w:sz="4" w:space="0" w:color="auto"/>
              <w:right w:val="single" w:sz="4" w:space="0" w:color="auto"/>
            </w:tcBorders>
            <w:shd w:val="clear" w:color="auto" w:fill="auto"/>
            <w:noWrap/>
            <w:vAlign w:val="center"/>
            <w:hideMark/>
          </w:tcPr>
          <w:p w:rsidR="007A5776" w:rsidRPr="007A5776" w:rsidRDefault="007A5776" w:rsidP="000B73F5">
            <w:pPr>
              <w:adjustRightInd/>
              <w:snapToGrid/>
              <w:spacing w:line="240" w:lineRule="auto"/>
              <w:jc w:val="left"/>
              <w:textAlignment w:val="auto"/>
              <w:rPr>
                <w:rFonts w:ascii="宋体" w:hAnsi="宋体" w:cs="宋体"/>
                <w:color w:val="000000"/>
                <w:szCs w:val="24"/>
              </w:rPr>
            </w:pPr>
            <w:r w:rsidRPr="007A5776">
              <w:rPr>
                <w:rFonts w:ascii="宋体" w:hAnsi="宋体" w:cs="宋体" w:hint="eastAsia"/>
                <w:color w:val="000000"/>
                <w:szCs w:val="24"/>
              </w:rPr>
              <w:t>在面向对象技术中可通过</w:t>
            </w:r>
            <w:r w:rsidRPr="007A5776">
              <w:rPr>
                <w:color w:val="000000"/>
                <w:szCs w:val="24"/>
              </w:rPr>
              <w:t>UML</w:t>
            </w:r>
            <w:r w:rsidRPr="007A5776">
              <w:rPr>
                <w:rFonts w:ascii="宋体" w:hAnsi="宋体" w:cs="宋体" w:hint="eastAsia"/>
                <w:color w:val="000000"/>
                <w:szCs w:val="24"/>
              </w:rPr>
              <w:t>描述</w:t>
            </w:r>
          </w:p>
        </w:tc>
        <w:tc>
          <w:tcPr>
            <w:tcW w:w="1818" w:type="pct"/>
            <w:tcBorders>
              <w:top w:val="nil"/>
              <w:left w:val="nil"/>
              <w:bottom w:val="single" w:sz="4" w:space="0" w:color="auto"/>
              <w:right w:val="single" w:sz="4" w:space="0" w:color="auto"/>
            </w:tcBorders>
            <w:shd w:val="clear" w:color="auto" w:fill="auto"/>
            <w:noWrap/>
            <w:vAlign w:val="bottom"/>
            <w:hideMark/>
          </w:tcPr>
          <w:p w:rsidR="007A5776" w:rsidRPr="007A5776" w:rsidRDefault="007A5776" w:rsidP="007A5776">
            <w:pPr>
              <w:adjustRightInd/>
              <w:snapToGrid/>
              <w:spacing w:line="240" w:lineRule="auto"/>
              <w:jc w:val="left"/>
              <w:textAlignment w:val="auto"/>
              <w:rPr>
                <w:rFonts w:ascii="宋体" w:hAnsi="宋体" w:cs="宋体"/>
                <w:color w:val="000000"/>
                <w:szCs w:val="24"/>
              </w:rPr>
            </w:pPr>
            <w:r w:rsidRPr="007A5776">
              <w:rPr>
                <w:rFonts w:ascii="宋体" w:hAnsi="宋体" w:cs="宋体" w:hint="eastAsia"/>
                <w:color w:val="000000"/>
                <w:szCs w:val="24"/>
              </w:rPr>
              <w:t>用例视图</w:t>
            </w:r>
          </w:p>
        </w:tc>
      </w:tr>
    </w:tbl>
    <w:p w:rsidR="003C32DF" w:rsidRDefault="003C32DF" w:rsidP="00CF44C4">
      <w:pPr>
        <w:pStyle w:val="AltZ"/>
        <w:spacing w:before="156" w:after="156"/>
      </w:pPr>
      <w:r>
        <w:rPr>
          <w:rFonts w:hint="eastAsia"/>
        </w:rPr>
        <w:t>在</w:t>
      </w:r>
      <w:r>
        <w:rPr>
          <w:rFonts w:hint="eastAsia"/>
        </w:rPr>
        <w:t>RUP</w:t>
      </w:r>
      <w:r>
        <w:rPr>
          <w:rFonts w:hint="eastAsia"/>
        </w:rPr>
        <w:t>中采用“</w:t>
      </w:r>
      <w:r>
        <w:rPr>
          <w:rFonts w:hint="eastAsia"/>
        </w:rPr>
        <w:t>4+1</w:t>
      </w:r>
      <w:r>
        <w:rPr>
          <w:rFonts w:hint="eastAsia"/>
        </w:rPr>
        <w:t>”视图模型来描述软件系统的体系结构。“</w:t>
      </w:r>
      <w:r>
        <w:rPr>
          <w:rFonts w:hint="eastAsia"/>
        </w:rPr>
        <w:t>4+1</w:t>
      </w:r>
      <w:r>
        <w:rPr>
          <w:rFonts w:hint="eastAsia"/>
        </w:rPr>
        <w:t>”视图包括逻辑视图、实现视图、进程视图、部署视图和用例视图。</w:t>
      </w:r>
    </w:p>
    <w:p w:rsidR="003C32DF" w:rsidRDefault="003C32DF" w:rsidP="00CF44C4">
      <w:pPr>
        <w:pStyle w:val="AltZ"/>
        <w:spacing w:before="156" w:after="156"/>
      </w:pPr>
      <w:r>
        <w:rPr>
          <w:rFonts w:hint="eastAsia"/>
        </w:rPr>
        <w:t>分析人员和测试人员关心的是系统的行为，因此会侧重于用例视图；最终用户关心的是系统的功能，因此会侧重于逻辑视图：程序员关心的是系统的配置、</w:t>
      </w:r>
      <w:r>
        <w:rPr>
          <w:rFonts w:hint="eastAsia"/>
        </w:rPr>
        <w:lastRenderedPageBreak/>
        <w:t>装配等问题，因此会侧重于实现视图：系统集成人员关心的是系统的性能、可伸缩性、吞吐率等问题，因此会侧重</w:t>
      </w:r>
      <w:proofErr w:type="gramStart"/>
      <w:r>
        <w:rPr>
          <w:rFonts w:hint="eastAsia"/>
        </w:rPr>
        <w:t>于进程</w:t>
      </w:r>
      <w:proofErr w:type="gramEnd"/>
      <w:r>
        <w:rPr>
          <w:rFonts w:hint="eastAsia"/>
        </w:rPr>
        <w:t>视图；系统工程</w:t>
      </w:r>
      <w:proofErr w:type="gramStart"/>
      <w:r>
        <w:rPr>
          <w:rFonts w:hint="eastAsia"/>
        </w:rPr>
        <w:t>师关心</w:t>
      </w:r>
      <w:proofErr w:type="gramEnd"/>
      <w:r>
        <w:rPr>
          <w:rFonts w:hint="eastAsia"/>
        </w:rPr>
        <w:t>的是系统的发布、安装、拓扑结构等问题，因此会侧重</w:t>
      </w:r>
      <w:proofErr w:type="gramStart"/>
      <w:r>
        <w:rPr>
          <w:rFonts w:hint="eastAsia"/>
        </w:rPr>
        <w:t>于部署</w:t>
      </w:r>
      <w:proofErr w:type="gramEnd"/>
      <w:r>
        <w:rPr>
          <w:rFonts w:hint="eastAsia"/>
        </w:rPr>
        <w:t>视图。</w:t>
      </w:r>
    </w:p>
    <w:p w:rsidR="003C32DF" w:rsidRDefault="003C32DF" w:rsidP="0041304A">
      <w:pPr>
        <w:pStyle w:val="3Alt3"/>
        <w:spacing w:before="156" w:after="156"/>
      </w:pPr>
      <w:bookmarkStart w:id="59" w:name="_Toc525331510"/>
      <w:r>
        <w:rPr>
          <w:rFonts w:hint="eastAsia"/>
        </w:rPr>
        <w:t>试题</w:t>
      </w:r>
      <w:bookmarkEnd w:id="59"/>
    </w:p>
    <w:p w:rsidR="001F34CD" w:rsidRDefault="001F34CD" w:rsidP="001F34CD">
      <w:pPr>
        <w:pStyle w:val="-AltD"/>
        <w:spacing w:before="156" w:after="156"/>
      </w:pPr>
      <w:r>
        <w:t>在</w:t>
      </w:r>
      <w:r>
        <w:t>RUP</w:t>
      </w:r>
      <w:r>
        <w:t>中采用</w:t>
      </w:r>
      <w:r>
        <w:t>“</w:t>
      </w:r>
      <w:r>
        <w:rPr>
          <w:color w:val="006666"/>
        </w:rPr>
        <w:t>4</w:t>
      </w:r>
      <w:r>
        <w:t>+</w:t>
      </w:r>
      <w:r>
        <w:rPr>
          <w:color w:val="006666"/>
        </w:rPr>
        <w:t>1</w:t>
      </w:r>
      <w:r>
        <w:t>”</w:t>
      </w:r>
      <w:r>
        <w:t>视图模型来描述软件系统的体系结构。在该模型中，最终用户侧重于</w:t>
      </w:r>
      <w:r>
        <w:t>(</w:t>
      </w:r>
      <w:r>
        <w:rPr>
          <w:color w:val="006666"/>
        </w:rPr>
        <w:t>26</w:t>
      </w:r>
      <w:r>
        <w:t>)</w:t>
      </w:r>
      <w:r>
        <w:t>，系统工程师侧重于</w:t>
      </w:r>
      <w:r>
        <w:t>(</w:t>
      </w:r>
      <w:r>
        <w:rPr>
          <w:color w:val="006666"/>
        </w:rPr>
        <w:t>27</w:t>
      </w:r>
      <w:r>
        <w:t>)</w:t>
      </w:r>
      <w:r>
        <w:t>。</w:t>
      </w:r>
      <w:r>
        <w:t xml:space="preserve">     </w:t>
      </w:r>
    </w:p>
    <w:p w:rsidR="001F34CD" w:rsidRDefault="001F34CD" w:rsidP="00CF44C4">
      <w:pPr>
        <w:pStyle w:val="AltZ"/>
        <w:spacing w:before="156" w:after="156"/>
      </w:pPr>
      <w:r>
        <w:t>2010</w:t>
      </w:r>
      <w:r>
        <w:t>年</w:t>
      </w:r>
      <w:r>
        <w:t>(</w:t>
      </w:r>
      <w:r>
        <w:rPr>
          <w:color w:val="006666"/>
        </w:rPr>
        <w:t>26</w:t>
      </w:r>
      <w:r>
        <w:t>)</w:t>
      </w:r>
    </w:p>
    <w:p w:rsidR="001F34CD" w:rsidRDefault="001F34CD" w:rsidP="00CF44C4">
      <w:pPr>
        <w:pStyle w:val="AltZ"/>
        <w:spacing w:before="156" w:after="156"/>
      </w:pPr>
      <w:r>
        <w:t>A.</w:t>
      </w:r>
      <w:r>
        <w:t>实现视图</w:t>
      </w:r>
      <w:r>
        <w:t xml:space="preserve">          </w:t>
      </w:r>
    </w:p>
    <w:p w:rsidR="001F34CD" w:rsidRDefault="001F34CD" w:rsidP="00CF44C4">
      <w:pPr>
        <w:pStyle w:val="AltZ"/>
        <w:spacing w:before="156" w:after="156"/>
      </w:pPr>
      <w:r>
        <w:t>B.</w:t>
      </w:r>
      <w:r>
        <w:t>进程视图</w:t>
      </w:r>
      <w:r>
        <w:t xml:space="preserve">          </w:t>
      </w:r>
    </w:p>
    <w:p w:rsidR="001F34CD" w:rsidRDefault="001F34CD" w:rsidP="00CF44C4">
      <w:pPr>
        <w:pStyle w:val="AltZ"/>
        <w:spacing w:before="156" w:after="156"/>
      </w:pPr>
      <w:r>
        <w:rPr>
          <w:color w:val="000088"/>
        </w:rPr>
        <w:t>C</w:t>
      </w:r>
      <w:r>
        <w:t>.</w:t>
      </w:r>
      <w:r>
        <w:t>逻辑视图</w:t>
      </w:r>
      <w:r>
        <w:t xml:space="preserve">          </w:t>
      </w:r>
    </w:p>
    <w:p w:rsidR="001F34CD" w:rsidRDefault="001F34CD" w:rsidP="00CF44C4">
      <w:pPr>
        <w:pStyle w:val="AltZ"/>
        <w:spacing w:before="156" w:after="156"/>
      </w:pPr>
      <w:r>
        <w:rPr>
          <w:color w:val="000088"/>
        </w:rPr>
        <w:t>D</w:t>
      </w:r>
      <w:r>
        <w:t>.</w:t>
      </w:r>
      <w:r>
        <w:t>部署视图</w:t>
      </w:r>
      <w:r>
        <w:t xml:space="preserve">  </w:t>
      </w:r>
    </w:p>
    <w:p w:rsidR="001F34CD" w:rsidRDefault="001F34CD" w:rsidP="00CF44C4">
      <w:pPr>
        <w:pStyle w:val="AltZ"/>
        <w:spacing w:before="156" w:after="156"/>
      </w:pPr>
      <w:r>
        <w:t>2010</w:t>
      </w:r>
      <w:r>
        <w:t>年</w:t>
      </w:r>
      <w:r>
        <w:t>(</w:t>
      </w:r>
      <w:r>
        <w:rPr>
          <w:color w:val="006666"/>
        </w:rPr>
        <w:t>27</w:t>
      </w:r>
      <w:r>
        <w:t>)</w:t>
      </w:r>
    </w:p>
    <w:p w:rsidR="001F34CD" w:rsidRDefault="001F34CD" w:rsidP="00CF44C4">
      <w:pPr>
        <w:pStyle w:val="AltZ"/>
        <w:spacing w:before="156" w:after="156"/>
      </w:pPr>
      <w:r>
        <w:t>A.</w:t>
      </w:r>
      <w:r>
        <w:t>实现视图</w:t>
      </w:r>
      <w:r>
        <w:t xml:space="preserve">          </w:t>
      </w:r>
    </w:p>
    <w:p w:rsidR="001F34CD" w:rsidRDefault="001F34CD" w:rsidP="00CF44C4">
      <w:pPr>
        <w:pStyle w:val="AltZ"/>
        <w:spacing w:before="156" w:after="156"/>
      </w:pPr>
      <w:r>
        <w:t>B.</w:t>
      </w:r>
      <w:r>
        <w:t>进程视图</w:t>
      </w:r>
      <w:r>
        <w:t xml:space="preserve">          </w:t>
      </w:r>
    </w:p>
    <w:p w:rsidR="001F34CD" w:rsidRDefault="001F34CD" w:rsidP="00CF44C4">
      <w:pPr>
        <w:pStyle w:val="AltZ"/>
        <w:spacing w:before="156" w:after="156"/>
      </w:pPr>
      <w:r>
        <w:rPr>
          <w:color w:val="000088"/>
        </w:rPr>
        <w:t>C</w:t>
      </w:r>
      <w:r>
        <w:t>.</w:t>
      </w:r>
      <w:r>
        <w:t>逻辑视图</w:t>
      </w:r>
      <w:r>
        <w:t xml:space="preserve">          </w:t>
      </w:r>
    </w:p>
    <w:p w:rsidR="001F34CD" w:rsidRDefault="001F34CD" w:rsidP="00CF44C4">
      <w:pPr>
        <w:pStyle w:val="AltZ"/>
        <w:spacing w:before="156" w:after="156"/>
      </w:pPr>
      <w:r>
        <w:rPr>
          <w:color w:val="000088"/>
        </w:rPr>
        <w:t>D</w:t>
      </w:r>
      <w:r>
        <w:t>.</w:t>
      </w:r>
      <w:r>
        <w:t>部署视图</w:t>
      </w:r>
      <w:r>
        <w:t xml:space="preserve">  </w:t>
      </w:r>
    </w:p>
    <w:p w:rsidR="001F34CD" w:rsidRPr="006754C9" w:rsidRDefault="001F34CD" w:rsidP="001F34CD">
      <w:pPr>
        <w:spacing w:line="251" w:lineRule="auto"/>
        <w:ind w:left="420"/>
        <w:rPr>
          <w:highlight w:val="black"/>
        </w:rPr>
      </w:pPr>
      <w:bookmarkStart w:id="60" w:name="1127-1534675790447"/>
      <w:bookmarkStart w:id="61" w:name="4017-1534675790452"/>
      <w:bookmarkEnd w:id="60"/>
      <w:bookmarkEnd w:id="61"/>
      <w:r w:rsidRPr="006754C9">
        <w:rPr>
          <w:highlight w:val="black"/>
        </w:rPr>
        <w:t>【答案】</w:t>
      </w:r>
      <w:r w:rsidRPr="006754C9">
        <w:rPr>
          <w:highlight w:val="black"/>
        </w:rPr>
        <w:t xml:space="preserve">C D </w:t>
      </w:r>
      <w:r w:rsidRPr="006754C9">
        <w:rPr>
          <w:highlight w:val="black"/>
        </w:rPr>
        <w:t>【解析】</w:t>
      </w:r>
    </w:p>
    <w:p w:rsidR="001F34CD" w:rsidRPr="006754C9" w:rsidRDefault="001F34CD" w:rsidP="001F34CD">
      <w:pPr>
        <w:rPr>
          <w:highlight w:val="black"/>
        </w:rPr>
      </w:pPr>
      <w:bookmarkStart w:id="62" w:name="2030-1534675791252"/>
      <w:bookmarkEnd w:id="62"/>
    </w:p>
    <w:p w:rsidR="001F34CD" w:rsidRPr="006754C9" w:rsidRDefault="001F34CD" w:rsidP="001F34CD">
      <w:pPr>
        <w:spacing w:line="251" w:lineRule="auto"/>
        <w:ind w:left="420"/>
        <w:rPr>
          <w:highlight w:val="black"/>
        </w:rPr>
      </w:pPr>
      <w:bookmarkStart w:id="63" w:name="8095-1534675790453"/>
      <w:bookmarkEnd w:id="63"/>
      <w:r w:rsidRPr="006754C9">
        <w:rPr>
          <w:highlight w:val="black"/>
        </w:rPr>
        <w:t>在</w:t>
      </w:r>
      <w:r w:rsidRPr="006754C9">
        <w:rPr>
          <w:highlight w:val="black"/>
        </w:rPr>
        <w:t>RUP</w:t>
      </w:r>
      <w:r w:rsidRPr="006754C9">
        <w:rPr>
          <w:highlight w:val="black"/>
        </w:rPr>
        <w:t>中采用</w:t>
      </w:r>
      <w:r w:rsidRPr="006754C9">
        <w:rPr>
          <w:highlight w:val="black"/>
        </w:rPr>
        <w:t>“4+1”</w:t>
      </w:r>
      <w:r w:rsidRPr="006754C9">
        <w:rPr>
          <w:highlight w:val="black"/>
        </w:rPr>
        <w:t>视图模型来描述软件系统的体系结构。</w:t>
      </w:r>
      <w:r w:rsidRPr="006754C9">
        <w:rPr>
          <w:highlight w:val="black"/>
        </w:rPr>
        <w:t>“4+1”</w:t>
      </w:r>
      <w:r w:rsidRPr="006754C9">
        <w:rPr>
          <w:highlight w:val="black"/>
        </w:rPr>
        <w:t>视图包括逻辑视图、实现视图、进程视图、部署视图和用例视图。</w:t>
      </w:r>
    </w:p>
    <w:p w:rsidR="001F34CD" w:rsidRPr="006754C9" w:rsidRDefault="001F34CD" w:rsidP="001F34CD">
      <w:pPr>
        <w:rPr>
          <w:highlight w:val="black"/>
        </w:rPr>
      </w:pPr>
      <w:bookmarkStart w:id="64" w:name="3877-1534675791252"/>
      <w:bookmarkEnd w:id="64"/>
    </w:p>
    <w:p w:rsidR="001F34CD" w:rsidRPr="006754C9" w:rsidRDefault="001F34CD" w:rsidP="001F34CD">
      <w:pPr>
        <w:spacing w:line="251" w:lineRule="auto"/>
        <w:ind w:left="420"/>
      </w:pPr>
      <w:bookmarkStart w:id="65" w:name="1987-1534675790455"/>
      <w:bookmarkEnd w:id="65"/>
      <w:r w:rsidRPr="006754C9">
        <w:rPr>
          <w:highlight w:val="black"/>
        </w:rPr>
        <w:t>分析人员和测试人员关心的是系统的行为，因此会侧重于用例视图；最终用户关心的是系统的功能，因此会侧重于逻辑视图：程序员关心的是系统的配置、装配等问题，因此会侧重于实现视图：系统集成人员关心的是系统的性能、可伸缩性、吞吐率等问题，因此会侧重</w:t>
      </w:r>
      <w:proofErr w:type="gramStart"/>
      <w:r w:rsidRPr="006754C9">
        <w:rPr>
          <w:highlight w:val="black"/>
        </w:rPr>
        <w:t>于进程</w:t>
      </w:r>
      <w:proofErr w:type="gramEnd"/>
      <w:r w:rsidRPr="006754C9">
        <w:rPr>
          <w:highlight w:val="black"/>
        </w:rPr>
        <w:t>视图；系统工程</w:t>
      </w:r>
      <w:proofErr w:type="gramStart"/>
      <w:r w:rsidRPr="006754C9">
        <w:rPr>
          <w:highlight w:val="black"/>
        </w:rPr>
        <w:t>师关心</w:t>
      </w:r>
      <w:proofErr w:type="gramEnd"/>
      <w:r w:rsidRPr="006754C9">
        <w:rPr>
          <w:highlight w:val="black"/>
        </w:rPr>
        <w:t>的是系统的发布、安装、拓扑结构等问题，因此会侧重</w:t>
      </w:r>
      <w:proofErr w:type="gramStart"/>
      <w:r w:rsidRPr="006754C9">
        <w:rPr>
          <w:highlight w:val="black"/>
        </w:rPr>
        <w:t>于部署</w:t>
      </w:r>
      <w:proofErr w:type="gramEnd"/>
      <w:r w:rsidRPr="006754C9">
        <w:rPr>
          <w:highlight w:val="black"/>
        </w:rPr>
        <w:t>视图。</w:t>
      </w:r>
    </w:p>
    <w:p w:rsidR="001F34CD" w:rsidRPr="001F34CD" w:rsidRDefault="001F34CD" w:rsidP="00CF44C4">
      <w:pPr>
        <w:pStyle w:val="AltZ"/>
        <w:spacing w:before="156" w:after="156"/>
      </w:pPr>
    </w:p>
    <w:p w:rsidR="00BB22A6" w:rsidRDefault="00BB22A6" w:rsidP="00BB22A6">
      <w:pPr>
        <w:pStyle w:val="-AltD"/>
        <w:spacing w:before="156" w:after="156"/>
      </w:pPr>
      <w:r>
        <w:rPr>
          <w:color w:val="006666"/>
        </w:rPr>
        <w:lastRenderedPageBreak/>
        <w:t>1995</w:t>
      </w:r>
      <w:r>
        <w:t>年</w:t>
      </w:r>
      <w:r>
        <w:t>Kruchten</w:t>
      </w:r>
      <w:r>
        <w:t>提出了著名的</w:t>
      </w:r>
      <w:r>
        <w:t>“</w:t>
      </w:r>
      <w:r>
        <w:rPr>
          <w:color w:val="006666"/>
        </w:rPr>
        <w:t>4</w:t>
      </w:r>
      <w:r>
        <w:t>+</w:t>
      </w:r>
      <w:r>
        <w:rPr>
          <w:color w:val="006666"/>
        </w:rPr>
        <w:t>1</w:t>
      </w:r>
      <w:r>
        <w:t>”</w:t>
      </w:r>
      <w:r>
        <w:t>视图，用来描述软件系统的架构。在</w:t>
      </w:r>
      <w:r>
        <w:t>“</w:t>
      </w:r>
      <w:r>
        <w:rPr>
          <w:color w:val="006666"/>
        </w:rPr>
        <w:t>4</w:t>
      </w:r>
      <w:r>
        <w:t>+</w:t>
      </w:r>
      <w:r>
        <w:rPr>
          <w:color w:val="006666"/>
        </w:rPr>
        <w:t>1</w:t>
      </w:r>
      <w:r>
        <w:t xml:space="preserve">” </w:t>
      </w:r>
      <w:r>
        <w:t>视图中，</w:t>
      </w:r>
      <w:r>
        <w:t>(</w:t>
      </w:r>
      <w:r>
        <w:rPr>
          <w:color w:val="006666"/>
        </w:rPr>
        <w:t>46</w:t>
      </w:r>
      <w:r>
        <w:t>)</w:t>
      </w:r>
      <w:r>
        <w:t>用来描述设计的对象模型和对象之间的关系</w:t>
      </w:r>
      <w:r>
        <w:t>;(</w:t>
      </w:r>
      <w:r>
        <w:rPr>
          <w:color w:val="006666"/>
        </w:rPr>
        <w:t>47</w:t>
      </w:r>
      <w:r>
        <w:t>)</w:t>
      </w:r>
      <w:r>
        <w:t>描述了软件模</w:t>
      </w:r>
      <w:r>
        <w:t xml:space="preserve"> </w:t>
      </w:r>
      <w:r>
        <w:t>块的组织与管理；</w:t>
      </w:r>
      <w:r>
        <w:t>(</w:t>
      </w:r>
      <w:r>
        <w:rPr>
          <w:color w:val="006666"/>
        </w:rPr>
        <w:t>48</w:t>
      </w:r>
      <w:r>
        <w:t>)</w:t>
      </w:r>
      <w:r>
        <w:t>描述设计的并发和同步特征。</w:t>
      </w:r>
    </w:p>
    <w:p w:rsidR="00BB22A6" w:rsidRDefault="00BB22A6" w:rsidP="00CF44C4">
      <w:pPr>
        <w:pStyle w:val="AltZ"/>
        <w:spacing w:before="156" w:after="156"/>
      </w:pPr>
      <w:r>
        <w:t>2011</w:t>
      </w:r>
      <w:r>
        <w:t>年</w:t>
      </w:r>
      <w:r>
        <w:t>(</w:t>
      </w:r>
      <w:r>
        <w:rPr>
          <w:color w:val="006666"/>
        </w:rPr>
        <w:t>46</w:t>
      </w:r>
      <w:r>
        <w:t>)</w:t>
      </w:r>
    </w:p>
    <w:p w:rsidR="00BB22A6" w:rsidRDefault="00BB22A6" w:rsidP="00CF44C4">
      <w:pPr>
        <w:pStyle w:val="AltZ"/>
        <w:spacing w:before="156" w:after="156"/>
      </w:pPr>
      <w:r>
        <w:t>A.</w:t>
      </w:r>
      <w:r>
        <w:t>逻辑视图</w:t>
      </w:r>
      <w:r>
        <w:t xml:space="preserve">          </w:t>
      </w:r>
    </w:p>
    <w:p w:rsidR="00BB22A6" w:rsidRDefault="00BB22A6" w:rsidP="00CF44C4">
      <w:pPr>
        <w:pStyle w:val="AltZ"/>
        <w:spacing w:before="156" w:after="156"/>
      </w:pPr>
      <w:r>
        <w:t>B.</w:t>
      </w:r>
      <w:r>
        <w:t>用例视图</w:t>
      </w:r>
      <w:r>
        <w:t xml:space="preserve">          </w:t>
      </w:r>
    </w:p>
    <w:p w:rsidR="00BB22A6" w:rsidRDefault="00BB22A6" w:rsidP="00CF44C4">
      <w:pPr>
        <w:pStyle w:val="AltZ"/>
        <w:spacing w:before="156" w:after="156"/>
      </w:pPr>
      <w:r>
        <w:rPr>
          <w:color w:val="000088"/>
        </w:rPr>
        <w:t>C</w:t>
      </w:r>
      <w:r>
        <w:t>.</w:t>
      </w:r>
      <w:r>
        <w:t>过程视图</w:t>
      </w:r>
      <w:r>
        <w:t xml:space="preserve">          </w:t>
      </w:r>
    </w:p>
    <w:p w:rsidR="00BB22A6" w:rsidRDefault="00BB22A6" w:rsidP="00CF44C4">
      <w:pPr>
        <w:pStyle w:val="AltZ"/>
        <w:spacing w:before="156" w:after="156"/>
      </w:pPr>
      <w:r>
        <w:rPr>
          <w:color w:val="000088"/>
        </w:rPr>
        <w:t>D</w:t>
      </w:r>
      <w:r>
        <w:t>.</w:t>
      </w:r>
      <w:r>
        <w:t>开发视图</w:t>
      </w:r>
    </w:p>
    <w:p w:rsidR="00BB22A6" w:rsidRDefault="00BB22A6" w:rsidP="00CF44C4">
      <w:pPr>
        <w:pStyle w:val="AltZ"/>
        <w:spacing w:before="156" w:after="156"/>
      </w:pPr>
      <w:r>
        <w:t>2011</w:t>
      </w:r>
      <w:r>
        <w:t>年</w:t>
      </w:r>
      <w:r>
        <w:t>(</w:t>
      </w:r>
      <w:r>
        <w:rPr>
          <w:color w:val="006666"/>
        </w:rPr>
        <w:t>47</w:t>
      </w:r>
      <w:r>
        <w:t>)</w:t>
      </w:r>
    </w:p>
    <w:p w:rsidR="00BB22A6" w:rsidRDefault="00BB22A6" w:rsidP="00CF44C4">
      <w:pPr>
        <w:pStyle w:val="AltZ"/>
        <w:spacing w:before="156" w:after="156"/>
      </w:pPr>
      <w:r>
        <w:t>A.</w:t>
      </w:r>
      <w:r>
        <w:t>逻辑视图</w:t>
      </w:r>
      <w:r>
        <w:t xml:space="preserve">          </w:t>
      </w:r>
    </w:p>
    <w:p w:rsidR="00BB22A6" w:rsidRDefault="00BB22A6" w:rsidP="00CF44C4">
      <w:pPr>
        <w:pStyle w:val="AltZ"/>
        <w:spacing w:before="156" w:after="156"/>
      </w:pPr>
      <w:r>
        <w:t>B.</w:t>
      </w:r>
      <w:r>
        <w:t>用例视图</w:t>
      </w:r>
      <w:r>
        <w:t xml:space="preserve">          </w:t>
      </w:r>
    </w:p>
    <w:p w:rsidR="00BB22A6" w:rsidRDefault="00BB22A6" w:rsidP="00CF44C4">
      <w:pPr>
        <w:pStyle w:val="AltZ"/>
        <w:spacing w:before="156" w:after="156"/>
      </w:pPr>
      <w:r>
        <w:rPr>
          <w:color w:val="000088"/>
        </w:rPr>
        <w:t>C</w:t>
      </w:r>
      <w:r>
        <w:t>.</w:t>
      </w:r>
      <w:r>
        <w:t>过程视图</w:t>
      </w:r>
      <w:r>
        <w:t xml:space="preserve">          </w:t>
      </w:r>
    </w:p>
    <w:p w:rsidR="00BB22A6" w:rsidRDefault="00BB22A6" w:rsidP="00CF44C4">
      <w:pPr>
        <w:pStyle w:val="AltZ"/>
        <w:spacing w:before="156" w:after="156"/>
      </w:pPr>
      <w:r>
        <w:rPr>
          <w:color w:val="000088"/>
        </w:rPr>
        <w:t>D</w:t>
      </w:r>
      <w:r>
        <w:t>.</w:t>
      </w:r>
      <w:r>
        <w:t>开发视图</w:t>
      </w:r>
    </w:p>
    <w:p w:rsidR="00BB22A6" w:rsidRDefault="00BB22A6" w:rsidP="00CF44C4">
      <w:pPr>
        <w:pStyle w:val="AltZ"/>
        <w:spacing w:before="156" w:after="156"/>
      </w:pPr>
      <w:r>
        <w:t>2011</w:t>
      </w:r>
      <w:r>
        <w:t>年</w:t>
      </w:r>
      <w:r>
        <w:t>(</w:t>
      </w:r>
      <w:r>
        <w:rPr>
          <w:color w:val="006666"/>
        </w:rPr>
        <w:t>48</w:t>
      </w:r>
      <w:r>
        <w:t>)</w:t>
      </w:r>
    </w:p>
    <w:p w:rsidR="00BB22A6" w:rsidRDefault="00BB22A6" w:rsidP="00CF44C4">
      <w:pPr>
        <w:pStyle w:val="AltZ"/>
        <w:spacing w:before="156" w:after="156"/>
      </w:pPr>
      <w:r>
        <w:t>A.</w:t>
      </w:r>
      <w:r>
        <w:t>逻辑视图</w:t>
      </w:r>
      <w:r>
        <w:t xml:space="preserve">          </w:t>
      </w:r>
    </w:p>
    <w:p w:rsidR="00BB22A6" w:rsidRDefault="00BB22A6" w:rsidP="00CF44C4">
      <w:pPr>
        <w:pStyle w:val="AltZ"/>
        <w:spacing w:before="156" w:after="156"/>
      </w:pPr>
      <w:r>
        <w:t>B.</w:t>
      </w:r>
      <w:r>
        <w:t>用例视图</w:t>
      </w:r>
      <w:r>
        <w:t xml:space="preserve">          </w:t>
      </w:r>
    </w:p>
    <w:p w:rsidR="00BB22A6" w:rsidRDefault="00BB22A6" w:rsidP="00CF44C4">
      <w:pPr>
        <w:pStyle w:val="AltZ"/>
        <w:spacing w:before="156" w:after="156"/>
      </w:pPr>
      <w:r>
        <w:rPr>
          <w:color w:val="000088"/>
        </w:rPr>
        <w:t>C</w:t>
      </w:r>
      <w:r>
        <w:t>.</w:t>
      </w:r>
      <w:r>
        <w:t>过程视图</w:t>
      </w:r>
      <w:r>
        <w:t xml:space="preserve">          </w:t>
      </w:r>
    </w:p>
    <w:p w:rsidR="00BB22A6" w:rsidRDefault="00BB22A6" w:rsidP="00CF44C4">
      <w:pPr>
        <w:pStyle w:val="AltZ"/>
        <w:spacing w:before="156" w:after="156"/>
      </w:pPr>
      <w:r>
        <w:rPr>
          <w:color w:val="000088"/>
        </w:rPr>
        <w:t>D</w:t>
      </w:r>
      <w:r>
        <w:t>.</w:t>
      </w:r>
      <w:r>
        <w:t>开发视图</w:t>
      </w:r>
    </w:p>
    <w:p w:rsidR="00BB22A6" w:rsidRPr="00575CAC" w:rsidRDefault="00BB22A6" w:rsidP="00BB22A6">
      <w:pPr>
        <w:spacing w:line="251" w:lineRule="auto"/>
        <w:ind w:left="420"/>
        <w:rPr>
          <w:highlight w:val="black"/>
        </w:rPr>
      </w:pPr>
      <w:r w:rsidRPr="00575CAC">
        <w:rPr>
          <w:highlight w:val="black"/>
        </w:rPr>
        <w:t>【答案】</w:t>
      </w:r>
      <w:r w:rsidRPr="00575CAC">
        <w:rPr>
          <w:highlight w:val="black"/>
        </w:rPr>
        <w:t xml:space="preserve">A D C </w:t>
      </w:r>
      <w:r w:rsidRPr="00575CAC">
        <w:rPr>
          <w:highlight w:val="black"/>
        </w:rPr>
        <w:t>【解析】本题主要考查对</w:t>
      </w:r>
      <w:r w:rsidRPr="00575CAC">
        <w:rPr>
          <w:highlight w:val="black"/>
        </w:rPr>
        <w:t>“4+1”</w:t>
      </w:r>
      <w:r w:rsidRPr="00575CAC">
        <w:rPr>
          <w:highlight w:val="black"/>
        </w:rPr>
        <w:t>视图概念的掌握。</w:t>
      </w:r>
      <w:r w:rsidRPr="00575CAC">
        <w:rPr>
          <w:highlight w:val="black"/>
        </w:rPr>
        <w:t xml:space="preserve"> 1995</w:t>
      </w:r>
      <w:r w:rsidRPr="00575CAC">
        <w:rPr>
          <w:highlight w:val="black"/>
        </w:rPr>
        <w:t>年</w:t>
      </w:r>
      <w:r w:rsidRPr="00575CAC">
        <w:rPr>
          <w:highlight w:val="black"/>
        </w:rPr>
        <w:t>Kruchten</w:t>
      </w:r>
      <w:r w:rsidRPr="00575CAC">
        <w:rPr>
          <w:highlight w:val="black"/>
        </w:rPr>
        <w:t>提出了著名的</w:t>
      </w:r>
      <w:r w:rsidRPr="00575CAC">
        <w:rPr>
          <w:highlight w:val="black"/>
        </w:rPr>
        <w:t>“4+1”</w:t>
      </w:r>
    </w:p>
    <w:p w:rsidR="00BB22A6" w:rsidRPr="00575CAC" w:rsidRDefault="00BB22A6" w:rsidP="00BB22A6">
      <w:pPr>
        <w:rPr>
          <w:highlight w:val="black"/>
        </w:rPr>
      </w:pPr>
    </w:p>
    <w:p w:rsidR="00BB22A6" w:rsidRPr="00575CAC" w:rsidRDefault="00BB22A6" w:rsidP="00BB22A6">
      <w:pPr>
        <w:spacing w:line="251" w:lineRule="auto"/>
        <w:ind w:left="420"/>
      </w:pPr>
      <w:r w:rsidRPr="00575CAC">
        <w:rPr>
          <w:highlight w:val="black"/>
        </w:rPr>
        <w:t>视图，用来描述软件系统的架构。在</w:t>
      </w:r>
      <w:r w:rsidRPr="00575CAC">
        <w:rPr>
          <w:highlight w:val="black"/>
        </w:rPr>
        <w:t>“4+1”</w:t>
      </w:r>
      <w:r w:rsidRPr="00575CAC">
        <w:rPr>
          <w:highlight w:val="black"/>
        </w:rPr>
        <w:t>视图中，逻辑视图用来描述设计的对象模型和对象之间的关系；开发视图描述了软件模块的组织与管理；过程视图描述设计的并发和同步特征。</w:t>
      </w:r>
    </w:p>
    <w:p w:rsidR="00204621" w:rsidRPr="00204621" w:rsidRDefault="00204621" w:rsidP="00CF44C4">
      <w:pPr>
        <w:pStyle w:val="AltZ"/>
        <w:spacing w:before="156" w:after="156"/>
      </w:pPr>
    </w:p>
    <w:p w:rsidR="008A7058" w:rsidRPr="00CA07E6" w:rsidRDefault="008A7058" w:rsidP="008A7058">
      <w:pPr>
        <w:pStyle w:val="-AltD"/>
        <w:spacing w:before="156" w:after="156"/>
      </w:pPr>
      <w:r>
        <w:rPr>
          <w:highlight w:val="white"/>
        </w:rPr>
        <w:lastRenderedPageBreak/>
        <w:t>“</w:t>
      </w:r>
      <w:r>
        <w:rPr>
          <w:color w:val="006666"/>
          <w:highlight w:val="white"/>
        </w:rPr>
        <w:t>4</w:t>
      </w:r>
      <w:r>
        <w:rPr>
          <w:highlight w:val="white"/>
        </w:rPr>
        <w:t>+</w:t>
      </w:r>
      <w:r>
        <w:rPr>
          <w:color w:val="006666"/>
          <w:highlight w:val="white"/>
        </w:rPr>
        <w:t>1</w:t>
      </w:r>
      <w:r>
        <w:rPr>
          <w:highlight w:val="white"/>
        </w:rPr>
        <w:t>”</w:t>
      </w:r>
      <w:r>
        <w:rPr>
          <w:highlight w:val="white"/>
        </w:rPr>
        <w:t>视图主要用于描述系统逻辑架构，最早由</w:t>
      </w:r>
      <w:r>
        <w:rPr>
          <w:highlight w:val="white"/>
        </w:rPr>
        <w:t>Philippe Kruchten</w:t>
      </w:r>
      <w:r>
        <w:rPr>
          <w:highlight w:val="white"/>
        </w:rPr>
        <w:t>于</w:t>
      </w:r>
      <w:r>
        <w:rPr>
          <w:color w:val="006666"/>
          <w:highlight w:val="white"/>
        </w:rPr>
        <w:t>1995</w:t>
      </w:r>
      <w:r>
        <w:rPr>
          <w:highlight w:val="white"/>
        </w:rPr>
        <w:t>年提出。其中（</w:t>
      </w:r>
      <w:r>
        <w:rPr>
          <w:color w:val="006666"/>
          <w:highlight w:val="white"/>
        </w:rPr>
        <w:t>44</w:t>
      </w:r>
      <w:r>
        <w:rPr>
          <w:highlight w:val="white"/>
        </w:rPr>
        <w:t>）视图用于描述对象模型，并说明系统应该为用户提供哪些服务。当采用面向对象的设计方法描述对象模型时，通常使用（</w:t>
      </w:r>
      <w:r>
        <w:rPr>
          <w:color w:val="006666"/>
          <w:highlight w:val="white"/>
        </w:rPr>
        <w:t>45</w:t>
      </w:r>
      <w:r>
        <w:rPr>
          <w:highlight w:val="white"/>
        </w:rPr>
        <w:t>）表达类的内部属性和行为，以及类集合之间的交互关系；采用（</w:t>
      </w:r>
      <w:r>
        <w:rPr>
          <w:color w:val="006666"/>
          <w:highlight w:val="white"/>
        </w:rPr>
        <w:t>46</w:t>
      </w:r>
      <w:r>
        <w:rPr>
          <w:highlight w:val="white"/>
        </w:rPr>
        <w:t>）定义对象的内部行为。</w:t>
      </w:r>
    </w:p>
    <w:p w:rsidR="008A7058" w:rsidRDefault="008A7058" w:rsidP="00CF44C4">
      <w:pPr>
        <w:pStyle w:val="AltZ"/>
        <w:spacing w:before="156" w:after="156"/>
        <w:rPr>
          <w:highlight w:val="white"/>
        </w:rPr>
      </w:pPr>
      <w:r>
        <w:rPr>
          <w:highlight w:val="white"/>
        </w:rPr>
        <w:t>2014</w:t>
      </w:r>
      <w:r>
        <w:rPr>
          <w:highlight w:val="white"/>
        </w:rPr>
        <w:t>年</w:t>
      </w:r>
      <w:r>
        <w:rPr>
          <w:highlight w:val="white"/>
        </w:rPr>
        <w:t>(</w:t>
      </w:r>
      <w:r>
        <w:rPr>
          <w:color w:val="006666"/>
          <w:highlight w:val="white"/>
        </w:rPr>
        <w:t>44</w:t>
      </w:r>
      <w:r>
        <w:rPr>
          <w:highlight w:val="white"/>
        </w:rPr>
        <w:t>)</w:t>
      </w:r>
    </w:p>
    <w:p w:rsidR="008A7058" w:rsidRDefault="008A7058" w:rsidP="00CF44C4">
      <w:pPr>
        <w:pStyle w:val="AltZ"/>
        <w:spacing w:before="156" w:after="156"/>
        <w:rPr>
          <w:highlight w:val="white"/>
        </w:rPr>
      </w:pPr>
      <w:r>
        <w:rPr>
          <w:highlight w:val="white"/>
        </w:rPr>
        <w:t>A.</w:t>
      </w:r>
      <w:r>
        <w:rPr>
          <w:highlight w:val="white"/>
        </w:rPr>
        <w:t>逻辑</w:t>
      </w:r>
      <w:r>
        <w:rPr>
          <w:highlight w:val="white"/>
        </w:rPr>
        <w:t xml:space="preserve">                </w:t>
      </w:r>
    </w:p>
    <w:p w:rsidR="008A7058" w:rsidRDefault="008A7058" w:rsidP="00CF44C4">
      <w:pPr>
        <w:pStyle w:val="AltZ"/>
        <w:spacing w:before="156" w:after="156"/>
        <w:rPr>
          <w:highlight w:val="white"/>
        </w:rPr>
      </w:pPr>
      <w:r>
        <w:rPr>
          <w:highlight w:val="white"/>
        </w:rPr>
        <w:t>B.</w:t>
      </w:r>
      <w:r>
        <w:rPr>
          <w:highlight w:val="white"/>
        </w:rPr>
        <w:t>过程</w:t>
      </w:r>
      <w:r>
        <w:rPr>
          <w:highlight w:val="white"/>
        </w:rPr>
        <w:t xml:space="preserve">                </w:t>
      </w:r>
    </w:p>
    <w:p w:rsidR="008A7058" w:rsidRDefault="008A7058" w:rsidP="00CF44C4">
      <w:pPr>
        <w:pStyle w:val="AltZ"/>
        <w:spacing w:before="156" w:after="156"/>
        <w:rPr>
          <w:highlight w:val="white"/>
        </w:rPr>
      </w:pPr>
      <w:r>
        <w:rPr>
          <w:color w:val="000088"/>
          <w:highlight w:val="white"/>
        </w:rPr>
        <w:t>C</w:t>
      </w:r>
      <w:r>
        <w:rPr>
          <w:highlight w:val="white"/>
        </w:rPr>
        <w:t>.</w:t>
      </w:r>
      <w:r>
        <w:rPr>
          <w:highlight w:val="white"/>
        </w:rPr>
        <w:t>开发</w:t>
      </w:r>
      <w:r>
        <w:rPr>
          <w:highlight w:val="white"/>
        </w:rPr>
        <w:t xml:space="preserve">                </w:t>
      </w:r>
    </w:p>
    <w:p w:rsidR="008A7058" w:rsidRDefault="008A7058" w:rsidP="00CF44C4">
      <w:pPr>
        <w:pStyle w:val="AltZ"/>
        <w:spacing w:before="156" w:after="156"/>
        <w:rPr>
          <w:highlight w:val="white"/>
        </w:rPr>
      </w:pPr>
      <w:r>
        <w:rPr>
          <w:color w:val="000088"/>
          <w:highlight w:val="white"/>
        </w:rPr>
        <w:t>D</w:t>
      </w:r>
      <w:r>
        <w:rPr>
          <w:highlight w:val="white"/>
        </w:rPr>
        <w:t>.</w:t>
      </w:r>
      <w:r>
        <w:rPr>
          <w:highlight w:val="white"/>
        </w:rPr>
        <w:t>物理</w:t>
      </w:r>
    </w:p>
    <w:p w:rsidR="008A7058" w:rsidRDefault="008A7058" w:rsidP="00CF44C4">
      <w:pPr>
        <w:pStyle w:val="AltZ"/>
        <w:spacing w:before="156" w:after="156"/>
        <w:rPr>
          <w:highlight w:val="white"/>
        </w:rPr>
      </w:pPr>
      <w:r>
        <w:rPr>
          <w:highlight w:val="white"/>
        </w:rPr>
        <w:t>2014</w:t>
      </w:r>
      <w:r>
        <w:rPr>
          <w:highlight w:val="white"/>
        </w:rPr>
        <w:t>年</w:t>
      </w:r>
      <w:r>
        <w:rPr>
          <w:highlight w:val="white"/>
        </w:rPr>
        <w:t>(</w:t>
      </w:r>
      <w:r>
        <w:rPr>
          <w:color w:val="006666"/>
          <w:highlight w:val="white"/>
        </w:rPr>
        <w:t>45</w:t>
      </w:r>
      <w:r>
        <w:rPr>
          <w:highlight w:val="white"/>
        </w:rPr>
        <w:t>)</w:t>
      </w:r>
    </w:p>
    <w:p w:rsidR="008A7058" w:rsidRDefault="008A7058" w:rsidP="00CF44C4">
      <w:pPr>
        <w:pStyle w:val="AltZ"/>
        <w:spacing w:before="156" w:after="156"/>
        <w:rPr>
          <w:highlight w:val="white"/>
        </w:rPr>
      </w:pPr>
      <w:r>
        <w:rPr>
          <w:highlight w:val="white"/>
        </w:rPr>
        <w:t>A.</w:t>
      </w:r>
      <w:r>
        <w:rPr>
          <w:highlight w:val="white"/>
        </w:rPr>
        <w:t>对象图</w:t>
      </w:r>
      <w:r>
        <w:rPr>
          <w:highlight w:val="white"/>
        </w:rPr>
        <w:t xml:space="preserve">           </w:t>
      </w:r>
    </w:p>
    <w:p w:rsidR="008A7058" w:rsidRDefault="008A7058" w:rsidP="00CF44C4">
      <w:pPr>
        <w:pStyle w:val="AltZ"/>
        <w:spacing w:before="156" w:after="156"/>
        <w:rPr>
          <w:highlight w:val="white"/>
        </w:rPr>
      </w:pPr>
      <w:r>
        <w:rPr>
          <w:highlight w:val="white"/>
        </w:rPr>
        <w:t>B.</w:t>
      </w:r>
      <w:r>
        <w:rPr>
          <w:highlight w:val="white"/>
        </w:rPr>
        <w:t>活动图</w:t>
      </w:r>
      <w:r>
        <w:rPr>
          <w:highlight w:val="white"/>
        </w:rPr>
        <w:t xml:space="preserve">           </w:t>
      </w:r>
    </w:p>
    <w:p w:rsidR="008A7058" w:rsidRDefault="008A7058" w:rsidP="00CF44C4">
      <w:pPr>
        <w:pStyle w:val="AltZ"/>
        <w:spacing w:before="156" w:after="156"/>
        <w:rPr>
          <w:highlight w:val="white"/>
        </w:rPr>
      </w:pPr>
      <w:r>
        <w:rPr>
          <w:color w:val="000088"/>
          <w:highlight w:val="white"/>
        </w:rPr>
        <w:t>C</w:t>
      </w:r>
      <w:r>
        <w:rPr>
          <w:highlight w:val="white"/>
        </w:rPr>
        <w:t>.</w:t>
      </w:r>
      <w:r>
        <w:rPr>
          <w:highlight w:val="white"/>
        </w:rPr>
        <w:t>状态图</w:t>
      </w:r>
      <w:r>
        <w:rPr>
          <w:highlight w:val="white"/>
        </w:rPr>
        <w:t xml:space="preserve">           </w:t>
      </w:r>
    </w:p>
    <w:p w:rsidR="008A7058" w:rsidRDefault="008A7058" w:rsidP="00CF44C4">
      <w:pPr>
        <w:pStyle w:val="AltZ"/>
        <w:spacing w:before="156" w:after="156"/>
        <w:rPr>
          <w:highlight w:val="white"/>
        </w:rPr>
      </w:pPr>
      <w:r>
        <w:rPr>
          <w:color w:val="000088"/>
          <w:highlight w:val="white"/>
        </w:rPr>
        <w:t>D</w:t>
      </w:r>
      <w:r>
        <w:rPr>
          <w:highlight w:val="white"/>
        </w:rPr>
        <w:t>.</w:t>
      </w:r>
      <w:r>
        <w:rPr>
          <w:highlight w:val="white"/>
        </w:rPr>
        <w:t>类图</w:t>
      </w:r>
    </w:p>
    <w:p w:rsidR="008A7058" w:rsidRDefault="008A7058" w:rsidP="00CF44C4">
      <w:pPr>
        <w:pStyle w:val="AltZ"/>
        <w:spacing w:before="156" w:after="156"/>
        <w:rPr>
          <w:highlight w:val="white"/>
        </w:rPr>
      </w:pPr>
      <w:r>
        <w:rPr>
          <w:highlight w:val="white"/>
        </w:rPr>
        <w:t>2014</w:t>
      </w:r>
      <w:r>
        <w:rPr>
          <w:highlight w:val="white"/>
        </w:rPr>
        <w:t>年</w:t>
      </w:r>
      <w:r>
        <w:rPr>
          <w:highlight w:val="white"/>
        </w:rPr>
        <w:t>(</w:t>
      </w:r>
      <w:r>
        <w:rPr>
          <w:color w:val="006666"/>
          <w:highlight w:val="white"/>
        </w:rPr>
        <w:t>46</w:t>
      </w:r>
      <w:r>
        <w:rPr>
          <w:highlight w:val="white"/>
        </w:rPr>
        <w:t>)</w:t>
      </w:r>
    </w:p>
    <w:p w:rsidR="008A7058" w:rsidRDefault="008A7058" w:rsidP="00CF44C4">
      <w:pPr>
        <w:pStyle w:val="AltZ"/>
        <w:spacing w:before="156" w:after="156"/>
        <w:rPr>
          <w:highlight w:val="white"/>
        </w:rPr>
      </w:pPr>
      <w:r>
        <w:rPr>
          <w:highlight w:val="white"/>
        </w:rPr>
        <w:t>A.</w:t>
      </w:r>
      <w:r>
        <w:rPr>
          <w:highlight w:val="white"/>
        </w:rPr>
        <w:t>对象图</w:t>
      </w:r>
      <w:r>
        <w:rPr>
          <w:highlight w:val="white"/>
        </w:rPr>
        <w:t xml:space="preserve">           </w:t>
      </w:r>
    </w:p>
    <w:p w:rsidR="008A7058" w:rsidRDefault="008A7058" w:rsidP="00CF44C4">
      <w:pPr>
        <w:pStyle w:val="AltZ"/>
        <w:spacing w:before="156" w:after="156"/>
        <w:rPr>
          <w:highlight w:val="white"/>
        </w:rPr>
      </w:pPr>
      <w:r>
        <w:rPr>
          <w:highlight w:val="white"/>
        </w:rPr>
        <w:t>B.</w:t>
      </w:r>
      <w:r>
        <w:rPr>
          <w:highlight w:val="white"/>
        </w:rPr>
        <w:t>活动图</w:t>
      </w:r>
      <w:r>
        <w:rPr>
          <w:highlight w:val="white"/>
        </w:rPr>
        <w:t xml:space="preserve">           </w:t>
      </w:r>
    </w:p>
    <w:p w:rsidR="008A7058" w:rsidRDefault="008A7058" w:rsidP="00CF44C4">
      <w:pPr>
        <w:pStyle w:val="AltZ"/>
        <w:spacing w:before="156" w:after="156"/>
        <w:rPr>
          <w:highlight w:val="white"/>
        </w:rPr>
      </w:pPr>
      <w:r>
        <w:rPr>
          <w:color w:val="000088"/>
          <w:highlight w:val="white"/>
        </w:rPr>
        <w:t>C</w:t>
      </w:r>
      <w:r>
        <w:rPr>
          <w:highlight w:val="white"/>
        </w:rPr>
        <w:t>.</w:t>
      </w:r>
      <w:r>
        <w:rPr>
          <w:highlight w:val="white"/>
        </w:rPr>
        <w:t>状态图</w:t>
      </w:r>
      <w:r>
        <w:rPr>
          <w:highlight w:val="white"/>
        </w:rPr>
        <w:t xml:space="preserve">           </w:t>
      </w:r>
    </w:p>
    <w:p w:rsidR="008A7058" w:rsidRDefault="008A7058" w:rsidP="00CF44C4">
      <w:pPr>
        <w:pStyle w:val="AltZ"/>
        <w:spacing w:before="156" w:after="156"/>
      </w:pPr>
      <w:r>
        <w:rPr>
          <w:color w:val="000088"/>
          <w:highlight w:val="white"/>
        </w:rPr>
        <w:t>D</w:t>
      </w:r>
      <w:r>
        <w:rPr>
          <w:highlight w:val="white"/>
        </w:rPr>
        <w:t>.</w:t>
      </w:r>
      <w:r>
        <w:rPr>
          <w:highlight w:val="white"/>
        </w:rPr>
        <w:t>类图</w:t>
      </w:r>
    </w:p>
    <w:p w:rsidR="008A7058" w:rsidRPr="00575CAC" w:rsidRDefault="008A7058" w:rsidP="008A7058">
      <w:pPr>
        <w:spacing w:line="251" w:lineRule="auto"/>
        <w:ind w:left="420"/>
        <w:rPr>
          <w:highlight w:val="black"/>
        </w:rPr>
      </w:pPr>
      <w:bookmarkStart w:id="66" w:name="8823-1534675151924"/>
      <w:bookmarkStart w:id="67" w:name="8357-1534675151927"/>
      <w:bookmarkEnd w:id="66"/>
      <w:bookmarkEnd w:id="67"/>
      <w:r w:rsidRPr="00575CAC">
        <w:rPr>
          <w:highlight w:val="black"/>
        </w:rPr>
        <w:t>【答案】</w:t>
      </w:r>
      <w:r w:rsidRPr="00575CAC">
        <w:rPr>
          <w:highlight w:val="black"/>
        </w:rPr>
        <w:t xml:space="preserve">A D C </w:t>
      </w:r>
      <w:r w:rsidRPr="00575CAC">
        <w:rPr>
          <w:highlight w:val="black"/>
        </w:rPr>
        <w:t>【解析】本题主要考查考生对</w:t>
      </w:r>
      <w:r w:rsidRPr="00575CAC">
        <w:rPr>
          <w:highlight w:val="black"/>
        </w:rPr>
        <w:t>“4+1”</w:t>
      </w:r>
      <w:r w:rsidRPr="00575CAC">
        <w:rPr>
          <w:highlight w:val="black"/>
        </w:rPr>
        <w:t>视图的即</w:t>
      </w:r>
      <w:r w:rsidRPr="00575CAC">
        <w:rPr>
          <w:highlight w:val="black"/>
        </w:rPr>
        <w:t>.</w:t>
      </w:r>
      <w:r w:rsidRPr="00575CAC">
        <w:rPr>
          <w:highlight w:val="black"/>
        </w:rPr>
        <w:t>解与掌握。</w:t>
      </w:r>
    </w:p>
    <w:p w:rsidR="008A7058" w:rsidRPr="00575CAC" w:rsidRDefault="008A7058" w:rsidP="008A7058">
      <w:pPr>
        <w:spacing w:line="251" w:lineRule="auto"/>
        <w:ind w:left="420"/>
        <w:rPr>
          <w:highlight w:val="black"/>
        </w:rPr>
      </w:pPr>
      <w:bookmarkStart w:id="68" w:name="6065-1534675151928"/>
      <w:bookmarkEnd w:id="68"/>
      <w:r w:rsidRPr="00575CAC">
        <w:rPr>
          <w:highlight w:val="black"/>
        </w:rPr>
        <w:t>“4+1”</w:t>
      </w:r>
      <w:r w:rsidRPr="00575CAC">
        <w:rPr>
          <w:highlight w:val="black"/>
        </w:rPr>
        <w:t>视图是对逻辑架构进行描述，最早由</w:t>
      </w:r>
      <w:r w:rsidRPr="00575CAC">
        <w:rPr>
          <w:highlight w:val="black"/>
        </w:rPr>
        <w:t>Philippe Kruchten</w:t>
      </w:r>
      <w:r w:rsidRPr="00575CAC">
        <w:rPr>
          <w:highlight w:val="black"/>
        </w:rPr>
        <w:t>提出，他在</w:t>
      </w:r>
      <w:r w:rsidRPr="00575CAC">
        <w:rPr>
          <w:highlight w:val="black"/>
        </w:rPr>
        <w:t>1995</w:t>
      </w:r>
      <w:r w:rsidRPr="00575CAC">
        <w:rPr>
          <w:highlight w:val="black"/>
        </w:rPr>
        <w:t>年的</w:t>
      </w:r>
      <w:r w:rsidRPr="00575CAC">
        <w:rPr>
          <w:highlight w:val="black"/>
        </w:rPr>
        <w:t>IEEE</w:t>
      </w:r>
    </w:p>
    <w:p w:rsidR="008A7058" w:rsidRPr="00575CAC" w:rsidRDefault="008A7058" w:rsidP="008A7058">
      <w:pPr>
        <w:spacing w:line="251" w:lineRule="auto"/>
        <w:ind w:left="420"/>
        <w:rPr>
          <w:highlight w:val="black"/>
        </w:rPr>
      </w:pPr>
      <w:bookmarkStart w:id="69" w:name="7921-1534675151928"/>
      <w:bookmarkEnd w:id="69"/>
      <w:r w:rsidRPr="00575CAC">
        <w:rPr>
          <w:highlight w:val="black"/>
        </w:rPr>
        <w:t>Software</w:t>
      </w:r>
      <w:r w:rsidRPr="00575CAC">
        <w:rPr>
          <w:highlight w:val="black"/>
        </w:rPr>
        <w:t>上发表了题为</w:t>
      </w:r>
      <w:r w:rsidRPr="00575CAC">
        <w:rPr>
          <w:highlight w:val="black"/>
        </w:rPr>
        <w:t>The 4+1 View Model of Architecture</w:t>
      </w:r>
    </w:p>
    <w:p w:rsidR="008A7058" w:rsidRPr="00575CAC" w:rsidRDefault="008A7058" w:rsidP="008A7058">
      <w:pPr>
        <w:spacing w:line="251" w:lineRule="auto"/>
        <w:ind w:left="420"/>
        <w:rPr>
          <w:highlight w:val="black"/>
        </w:rPr>
      </w:pPr>
      <w:bookmarkStart w:id="70" w:name="1160-1534675151929"/>
      <w:bookmarkEnd w:id="70"/>
      <w:r w:rsidRPr="00575CAC">
        <w:rPr>
          <w:highlight w:val="black"/>
        </w:rPr>
        <w:t>的论文，引起了业界的极大关注，并最终被</w:t>
      </w:r>
      <w:r w:rsidRPr="00575CAC">
        <w:rPr>
          <w:highlight w:val="black"/>
        </w:rPr>
        <w:t>RUP</w:t>
      </w:r>
      <w:r w:rsidRPr="00575CAC">
        <w:rPr>
          <w:highlight w:val="black"/>
        </w:rPr>
        <w:t>采纳，现在已经成为架构设计的结构标准。</w:t>
      </w:r>
      <w:r w:rsidRPr="00575CAC">
        <w:rPr>
          <w:highlight w:val="black"/>
        </w:rPr>
        <w:t>“4+1”</w:t>
      </w:r>
      <w:r w:rsidRPr="00575CAC">
        <w:rPr>
          <w:highlight w:val="black"/>
        </w:rPr>
        <w:t>视图主要包括：</w:t>
      </w:r>
      <w:r w:rsidRPr="00575CAC">
        <w:rPr>
          <w:highlight w:val="black"/>
        </w:rPr>
        <w:t xml:space="preserve"> ①</w:t>
      </w:r>
      <w:r w:rsidRPr="00575CAC">
        <w:rPr>
          <w:highlight w:val="black"/>
        </w:rPr>
        <w:t>逻辑视图</w:t>
      </w:r>
      <w:r w:rsidRPr="00575CAC">
        <w:rPr>
          <w:highlight w:val="black"/>
        </w:rPr>
        <w:t>(Logical</w:t>
      </w:r>
    </w:p>
    <w:p w:rsidR="008A7058" w:rsidRPr="00575CAC" w:rsidRDefault="008A7058" w:rsidP="008A7058">
      <w:pPr>
        <w:spacing w:line="251" w:lineRule="auto"/>
        <w:ind w:left="420"/>
        <w:rPr>
          <w:highlight w:val="black"/>
        </w:rPr>
      </w:pPr>
      <w:bookmarkStart w:id="71" w:name="1644-1534675151929"/>
      <w:bookmarkEnd w:id="71"/>
      <w:r w:rsidRPr="00575CAC">
        <w:rPr>
          <w:highlight w:val="black"/>
        </w:rPr>
        <w:lastRenderedPageBreak/>
        <w:t>View),</w:t>
      </w:r>
      <w:r w:rsidRPr="00575CAC">
        <w:rPr>
          <w:highlight w:val="black"/>
        </w:rPr>
        <w:t>设计的对象模型（使用面向对象的设计方法时</w:t>
      </w:r>
      <w:r w:rsidRPr="00575CAC">
        <w:rPr>
          <w:highlight w:val="black"/>
        </w:rPr>
        <w:t>)</w:t>
      </w:r>
      <w:r w:rsidRPr="00575CAC">
        <w:rPr>
          <w:highlight w:val="black"/>
        </w:rPr>
        <w:t>。</w:t>
      </w:r>
      <w:r w:rsidRPr="00575CAC">
        <w:rPr>
          <w:highlight w:val="black"/>
        </w:rPr>
        <w:t xml:space="preserve"> ②</w:t>
      </w:r>
      <w:r w:rsidRPr="00575CAC">
        <w:rPr>
          <w:highlight w:val="black"/>
        </w:rPr>
        <w:t>过程视图（</w:t>
      </w:r>
      <w:r w:rsidRPr="00575CAC">
        <w:rPr>
          <w:highlight w:val="black"/>
        </w:rPr>
        <w:t>Pmcess View)</w:t>
      </w:r>
      <w:r w:rsidRPr="00575CAC">
        <w:rPr>
          <w:highlight w:val="black"/>
        </w:rPr>
        <w:t>，捕捉设计的并发和同步特征。</w:t>
      </w:r>
    </w:p>
    <w:p w:rsidR="008A7058" w:rsidRPr="00575CAC" w:rsidRDefault="008A7058" w:rsidP="008A7058">
      <w:pPr>
        <w:spacing w:line="251" w:lineRule="auto"/>
        <w:ind w:left="420"/>
        <w:rPr>
          <w:highlight w:val="black"/>
        </w:rPr>
      </w:pPr>
      <w:bookmarkStart w:id="72" w:name="2339-1534675151930"/>
      <w:bookmarkEnd w:id="72"/>
      <w:r w:rsidRPr="00575CAC">
        <w:rPr>
          <w:highlight w:val="black"/>
        </w:rPr>
        <w:t>③</w:t>
      </w:r>
      <w:r w:rsidRPr="00575CAC">
        <w:rPr>
          <w:highlight w:val="black"/>
        </w:rPr>
        <w:t>物理视图（</w:t>
      </w:r>
      <w:r w:rsidRPr="00575CAC">
        <w:rPr>
          <w:highlight w:val="black"/>
        </w:rPr>
        <w:t>Physical View),</w:t>
      </w:r>
      <w:r w:rsidRPr="00575CAC">
        <w:rPr>
          <w:highlight w:val="black"/>
        </w:rPr>
        <w:t>描述了软件到硬件的映射，反映了分布式特性。</w:t>
      </w:r>
      <w:r w:rsidRPr="00575CAC">
        <w:rPr>
          <w:highlight w:val="black"/>
        </w:rPr>
        <w:t xml:space="preserve"> ④</w:t>
      </w:r>
      <w:r w:rsidRPr="00575CAC">
        <w:rPr>
          <w:highlight w:val="black"/>
        </w:rPr>
        <w:t>开发视图</w:t>
      </w:r>
      <w:r w:rsidRPr="00575CAC">
        <w:rPr>
          <w:highlight w:val="black"/>
        </w:rPr>
        <w:t>(Development</w:t>
      </w:r>
    </w:p>
    <w:p w:rsidR="008A7058" w:rsidRPr="00575CAC" w:rsidRDefault="008A7058" w:rsidP="008A7058">
      <w:pPr>
        <w:spacing w:line="251" w:lineRule="auto"/>
        <w:ind w:left="420"/>
        <w:rPr>
          <w:highlight w:val="black"/>
        </w:rPr>
      </w:pPr>
      <w:bookmarkStart w:id="73" w:name="7356-1534675151930"/>
      <w:bookmarkEnd w:id="73"/>
      <w:r w:rsidRPr="00575CAC">
        <w:rPr>
          <w:highlight w:val="black"/>
        </w:rPr>
        <w:t>View),</w:t>
      </w:r>
      <w:r w:rsidRPr="00575CAC">
        <w:rPr>
          <w:highlight w:val="black"/>
        </w:rPr>
        <w:t>描述了在开发环境中软件的静态组织结构。</w:t>
      </w:r>
      <w:r w:rsidRPr="00575CAC">
        <w:rPr>
          <w:highlight w:val="black"/>
        </w:rPr>
        <w:t xml:space="preserve"> ⑤</w:t>
      </w:r>
      <w:r w:rsidRPr="00575CAC">
        <w:rPr>
          <w:highlight w:val="black"/>
        </w:rPr>
        <w:t>架构的描述，即所做的各种决定，可以围绕着这四个视图来组织，然后由一些用例（</w:t>
      </w:r>
      <w:r w:rsidRPr="00575CAC">
        <w:rPr>
          <w:highlight w:val="black"/>
        </w:rPr>
        <w:t>Use</w:t>
      </w:r>
    </w:p>
    <w:p w:rsidR="008A7058" w:rsidRPr="00575CAC" w:rsidRDefault="008A7058" w:rsidP="008A7058">
      <w:pPr>
        <w:spacing w:line="251" w:lineRule="auto"/>
        <w:ind w:left="420"/>
        <w:rPr>
          <w:highlight w:val="black"/>
        </w:rPr>
      </w:pPr>
      <w:bookmarkStart w:id="74" w:name="8957-1534675151930"/>
      <w:bookmarkEnd w:id="74"/>
      <w:r w:rsidRPr="00575CAC">
        <w:rPr>
          <w:highlight w:val="black"/>
        </w:rPr>
        <w:t>Cases)</w:t>
      </w:r>
      <w:r w:rsidRPr="00575CAC">
        <w:rPr>
          <w:highlight w:val="black"/>
        </w:rPr>
        <w:t>或场景（</w:t>
      </w:r>
      <w:r w:rsidRPr="00575CAC">
        <w:rPr>
          <w:highlight w:val="black"/>
        </w:rPr>
        <w:t>Scenarios)</w:t>
      </w:r>
      <w:r w:rsidRPr="00575CAC">
        <w:rPr>
          <w:highlight w:val="black"/>
        </w:rPr>
        <w:t>来说明，从而形成了第五个视图。</w:t>
      </w:r>
    </w:p>
    <w:p w:rsidR="008A7058" w:rsidRPr="00575CAC" w:rsidRDefault="008A7058" w:rsidP="00CF44C4">
      <w:pPr>
        <w:pStyle w:val="AltZ"/>
        <w:spacing w:before="156" w:after="156"/>
      </w:pPr>
      <w:bookmarkStart w:id="75" w:name="7526-1534675151931"/>
      <w:bookmarkEnd w:id="75"/>
      <w:r w:rsidRPr="00575CAC">
        <w:rPr>
          <w:highlight w:val="black"/>
        </w:rPr>
        <w:t>当采用面向对象的设计方法描述对象模型时，通常使用类图表达类的内部属性和行为，以及类集合之间的交互关系；采用状态图定义对象的内部行为。</w:t>
      </w:r>
    </w:p>
    <w:p w:rsidR="001F3505" w:rsidRDefault="001F3505" w:rsidP="002540CD">
      <w:pPr>
        <w:pStyle w:val="1"/>
        <w:spacing w:before="312" w:after="156"/>
      </w:pPr>
      <w:bookmarkStart w:id="76" w:name="_Toc525331511"/>
      <w:r w:rsidRPr="001F3505">
        <w:rPr>
          <w:rFonts w:hint="eastAsia"/>
        </w:rPr>
        <w:t>架构需求与软件质量属性</w:t>
      </w:r>
      <w:bookmarkEnd w:id="76"/>
    </w:p>
    <w:p w:rsidR="004E0C0B" w:rsidRPr="004E0C0B" w:rsidRDefault="004E0C0B" w:rsidP="00CF44C4">
      <w:pPr>
        <w:pStyle w:val="AltZ"/>
        <w:spacing w:before="156" w:after="156"/>
      </w:pPr>
    </w:p>
    <w:p w:rsidR="001F3505" w:rsidRDefault="001F3505" w:rsidP="002540CD">
      <w:pPr>
        <w:pStyle w:val="2"/>
        <w:spacing w:before="156" w:after="156"/>
      </w:pPr>
      <w:bookmarkStart w:id="77" w:name="_Toc525331512"/>
      <w:r w:rsidRPr="001F3505">
        <w:rPr>
          <w:rFonts w:hint="eastAsia"/>
        </w:rPr>
        <w:t>软件质量属性</w:t>
      </w:r>
      <w:bookmarkEnd w:id="77"/>
    </w:p>
    <w:p w:rsidR="00C77619" w:rsidRPr="00C77619" w:rsidRDefault="00C77619" w:rsidP="00C77619">
      <w:pPr>
        <w:pStyle w:val="2"/>
        <w:spacing w:before="156" w:after="156"/>
      </w:pPr>
      <w:bookmarkStart w:id="78" w:name="_Toc525331513"/>
      <w:r w:rsidRPr="001F3505">
        <w:rPr>
          <w:rFonts w:hint="eastAsia"/>
        </w:rPr>
        <w:t>6</w:t>
      </w:r>
      <w:r w:rsidRPr="001F3505">
        <w:rPr>
          <w:rFonts w:hint="eastAsia"/>
        </w:rPr>
        <w:t>个质量属性及实现</w:t>
      </w:r>
      <w:bookmarkEnd w:id="78"/>
    </w:p>
    <w:p w:rsidR="00B0170F" w:rsidRDefault="00B0170F" w:rsidP="00B0170F">
      <w:pPr>
        <w:pStyle w:val="3Alt3"/>
        <w:spacing w:before="156" w:after="156"/>
      </w:pPr>
      <w:bookmarkStart w:id="79" w:name="_Toc525331514"/>
      <w:r>
        <w:rPr>
          <w:rFonts w:hint="eastAsia"/>
        </w:rPr>
        <w:t>知识点</w:t>
      </w:r>
      <w:bookmarkEnd w:id="79"/>
    </w:p>
    <w:p w:rsidR="00B0170F" w:rsidRDefault="00B0170F" w:rsidP="00CF44C4">
      <w:pPr>
        <w:pStyle w:val="AltZ"/>
        <w:spacing w:before="156" w:after="156"/>
      </w:pPr>
      <w:r>
        <w:t>常见的六个质量属性</w:t>
      </w:r>
      <w:r>
        <w:t>:</w:t>
      </w:r>
      <w:r>
        <w:t>可用性、可修改性、性能、安全性、可测试性、易用性。</w:t>
      </w:r>
    </w:p>
    <w:p w:rsidR="00B0170F" w:rsidRDefault="00B0170F" w:rsidP="00CF44C4">
      <w:pPr>
        <w:pStyle w:val="AltZ"/>
        <w:spacing w:before="156" w:after="156"/>
      </w:pPr>
      <w:r>
        <w:t>质量属性场景是一种面向特定的质量属性的需求，由</w:t>
      </w:r>
      <w:r>
        <w:t>6</w:t>
      </w:r>
      <w:r>
        <w:t>部分组成：刺激源、刺激、环境、制品、响应、响应度量。</w:t>
      </w:r>
    </w:p>
    <w:p w:rsidR="0037462B" w:rsidRDefault="00B0170F" w:rsidP="00CF44C4">
      <w:pPr>
        <w:pStyle w:val="AltZ"/>
        <w:spacing w:before="156" w:after="156"/>
      </w:pPr>
      <w:r>
        <w:t xml:space="preserve">　　以《淘宝网》为例：　　</w:t>
      </w:r>
    </w:p>
    <w:tbl>
      <w:tblPr>
        <w:tblW w:w="5138" w:type="pct"/>
        <w:tblLook w:val="04A0" w:firstRow="1" w:lastRow="0" w:firstColumn="1" w:lastColumn="0" w:noHBand="0" w:noVBand="1"/>
      </w:tblPr>
      <w:tblGrid>
        <w:gridCol w:w="1060"/>
        <w:gridCol w:w="936"/>
        <w:gridCol w:w="4716"/>
        <w:gridCol w:w="1060"/>
        <w:gridCol w:w="1060"/>
      </w:tblGrid>
      <w:tr w:rsidR="0037462B" w:rsidRPr="0037462B" w:rsidTr="0037462B">
        <w:trPr>
          <w:trHeight w:val="270"/>
        </w:trPr>
        <w:tc>
          <w:tcPr>
            <w:tcW w:w="532"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7462B" w:rsidRPr="0037462B" w:rsidRDefault="0037462B" w:rsidP="0037462B">
            <w:pPr>
              <w:pStyle w:val="AltCtrlT"/>
              <w:spacing w:before="156" w:after="156"/>
            </w:pPr>
            <w:r w:rsidRPr="0037462B">
              <w:rPr>
                <w:rFonts w:hint="eastAsia"/>
              </w:rPr>
              <w:t>质量属性</w:t>
            </w:r>
          </w:p>
        </w:tc>
        <w:tc>
          <w:tcPr>
            <w:tcW w:w="3347" w:type="pct"/>
            <w:gridSpan w:val="2"/>
            <w:tcBorders>
              <w:top w:val="single" w:sz="4" w:space="0" w:color="auto"/>
              <w:left w:val="nil"/>
              <w:bottom w:val="single" w:sz="4" w:space="0" w:color="auto"/>
              <w:right w:val="single" w:sz="4" w:space="0" w:color="auto"/>
            </w:tcBorders>
            <w:shd w:val="clear" w:color="auto" w:fill="auto"/>
            <w:noWrap/>
            <w:vAlign w:val="bottom"/>
            <w:hideMark/>
          </w:tcPr>
          <w:p w:rsidR="0037462B" w:rsidRPr="0037462B" w:rsidRDefault="0037462B" w:rsidP="0037462B">
            <w:pPr>
              <w:pStyle w:val="AltCtrlT"/>
              <w:spacing w:before="156" w:after="156"/>
            </w:pPr>
            <w:r w:rsidRPr="0037462B">
              <w:rPr>
                <w:rFonts w:hint="eastAsia"/>
              </w:rPr>
              <w:t>质量属性场景</w:t>
            </w:r>
          </w:p>
        </w:tc>
        <w:tc>
          <w:tcPr>
            <w:tcW w:w="588" w:type="pct"/>
            <w:tcBorders>
              <w:top w:val="single" w:sz="4" w:space="0" w:color="auto"/>
              <w:left w:val="nil"/>
              <w:bottom w:val="single" w:sz="4" w:space="0" w:color="auto"/>
              <w:right w:val="single" w:sz="4" w:space="0" w:color="auto"/>
            </w:tcBorders>
            <w:shd w:val="clear" w:color="auto" w:fill="auto"/>
            <w:noWrap/>
            <w:vAlign w:val="center"/>
            <w:hideMark/>
          </w:tcPr>
          <w:p w:rsidR="0037462B" w:rsidRPr="0037462B" w:rsidRDefault="0037462B" w:rsidP="0037462B">
            <w:pPr>
              <w:pStyle w:val="AltCtrlT"/>
              <w:spacing w:before="156" w:after="156"/>
            </w:pPr>
            <w:r w:rsidRPr="0037462B">
              <w:rPr>
                <w:rFonts w:hint="eastAsia"/>
              </w:rPr>
              <w:t>设计策略</w:t>
            </w:r>
          </w:p>
        </w:tc>
        <w:tc>
          <w:tcPr>
            <w:tcW w:w="533" w:type="pct"/>
            <w:tcBorders>
              <w:top w:val="single" w:sz="4" w:space="0" w:color="auto"/>
              <w:left w:val="nil"/>
              <w:bottom w:val="single" w:sz="4" w:space="0" w:color="auto"/>
              <w:right w:val="single" w:sz="4" w:space="0" w:color="auto"/>
            </w:tcBorders>
            <w:shd w:val="clear" w:color="auto" w:fill="auto"/>
            <w:noWrap/>
            <w:vAlign w:val="bottom"/>
            <w:hideMark/>
          </w:tcPr>
          <w:p w:rsidR="0037462B" w:rsidRPr="0037462B" w:rsidRDefault="0037462B" w:rsidP="0037462B">
            <w:pPr>
              <w:pStyle w:val="AltCtrlT"/>
              <w:spacing w:before="156" w:after="156"/>
            </w:pPr>
            <w:r w:rsidRPr="0037462B">
              <w:rPr>
                <w:rFonts w:hint="eastAsia"/>
              </w:rPr>
              <w:t>子质量点</w:t>
            </w:r>
          </w:p>
        </w:tc>
      </w:tr>
      <w:tr w:rsidR="0037462B" w:rsidRPr="0037462B" w:rsidTr="0037462B">
        <w:trPr>
          <w:trHeight w:val="315"/>
        </w:trPr>
        <w:tc>
          <w:tcPr>
            <w:tcW w:w="532" w:type="pct"/>
            <w:vMerge w:val="restart"/>
            <w:tcBorders>
              <w:top w:val="nil"/>
              <w:left w:val="single" w:sz="4" w:space="0" w:color="auto"/>
              <w:bottom w:val="single" w:sz="4" w:space="0" w:color="auto"/>
              <w:right w:val="single" w:sz="4" w:space="0" w:color="auto"/>
            </w:tcBorders>
            <w:shd w:val="clear" w:color="auto" w:fill="auto"/>
            <w:noWrap/>
            <w:vAlign w:val="center"/>
            <w:hideMark/>
          </w:tcPr>
          <w:p w:rsidR="0037462B" w:rsidRPr="0037462B" w:rsidRDefault="0037462B" w:rsidP="0037462B">
            <w:pPr>
              <w:pStyle w:val="AltCtlrZ"/>
              <w:rPr>
                <w:rFonts w:ascii="宋体" w:hAnsi="宋体"/>
                <w:color w:val="000000"/>
                <w:sz w:val="18"/>
                <w:szCs w:val="22"/>
              </w:rPr>
            </w:pPr>
            <w:r w:rsidRPr="0037462B">
              <w:rPr>
                <w:rFonts w:ascii="宋体" w:hAnsi="宋体" w:hint="eastAsia"/>
                <w:color w:val="000000"/>
                <w:sz w:val="18"/>
                <w:szCs w:val="22"/>
              </w:rPr>
              <w:t>可用性</w:t>
            </w:r>
          </w:p>
        </w:tc>
        <w:tc>
          <w:tcPr>
            <w:tcW w:w="533" w:type="pct"/>
            <w:tcBorders>
              <w:top w:val="nil"/>
              <w:left w:val="nil"/>
              <w:bottom w:val="single" w:sz="4" w:space="0" w:color="auto"/>
              <w:right w:val="single" w:sz="4" w:space="0" w:color="auto"/>
            </w:tcBorders>
            <w:shd w:val="clear" w:color="auto" w:fill="auto"/>
            <w:noWrap/>
            <w:vAlign w:val="bottom"/>
            <w:hideMark/>
          </w:tcPr>
          <w:p w:rsidR="0037462B" w:rsidRPr="0037462B" w:rsidRDefault="0037462B" w:rsidP="0037462B">
            <w:pPr>
              <w:pStyle w:val="AltCtlrZ"/>
              <w:rPr>
                <w:rFonts w:ascii="宋体" w:hAnsi="宋体"/>
                <w:color w:val="000000"/>
                <w:sz w:val="18"/>
                <w:szCs w:val="22"/>
              </w:rPr>
            </w:pPr>
            <w:r w:rsidRPr="0037462B">
              <w:rPr>
                <w:rFonts w:ascii="宋体" w:hAnsi="宋体" w:hint="eastAsia"/>
                <w:color w:val="000000"/>
                <w:sz w:val="18"/>
                <w:szCs w:val="22"/>
              </w:rPr>
              <w:t>场景</w:t>
            </w:r>
          </w:p>
        </w:tc>
        <w:tc>
          <w:tcPr>
            <w:tcW w:w="2815" w:type="pct"/>
            <w:tcBorders>
              <w:top w:val="nil"/>
              <w:left w:val="nil"/>
              <w:bottom w:val="single" w:sz="4" w:space="0" w:color="auto"/>
              <w:right w:val="single" w:sz="4" w:space="0" w:color="auto"/>
            </w:tcBorders>
            <w:shd w:val="clear" w:color="auto" w:fill="auto"/>
            <w:noWrap/>
            <w:vAlign w:val="bottom"/>
            <w:hideMark/>
          </w:tcPr>
          <w:p w:rsidR="0037462B" w:rsidRPr="0037462B" w:rsidRDefault="0037462B" w:rsidP="0037462B">
            <w:pPr>
              <w:pStyle w:val="AltCtlrZ"/>
              <w:rPr>
                <w:rFonts w:ascii="宋体" w:hAnsi="宋体"/>
                <w:color w:val="000000"/>
                <w:sz w:val="18"/>
                <w:szCs w:val="22"/>
              </w:rPr>
            </w:pPr>
            <w:proofErr w:type="gramStart"/>
            <w:r w:rsidRPr="0037462B">
              <w:rPr>
                <w:rFonts w:ascii="宋体" w:hAnsi="宋体" w:hint="eastAsia"/>
                <w:color w:val="000000"/>
                <w:sz w:val="18"/>
                <w:szCs w:val="22"/>
              </w:rPr>
              <w:t>天猫双十一</w:t>
            </w:r>
            <w:proofErr w:type="gramEnd"/>
            <w:r w:rsidRPr="0037462B">
              <w:rPr>
                <w:rFonts w:ascii="宋体" w:hAnsi="宋体" w:hint="eastAsia"/>
                <w:color w:val="000000"/>
                <w:sz w:val="18"/>
                <w:szCs w:val="22"/>
              </w:rPr>
              <w:t>购物狂欢节</w:t>
            </w:r>
          </w:p>
        </w:tc>
        <w:tc>
          <w:tcPr>
            <w:tcW w:w="588" w:type="pct"/>
            <w:vMerge w:val="restart"/>
            <w:tcBorders>
              <w:top w:val="nil"/>
              <w:left w:val="single" w:sz="4" w:space="0" w:color="auto"/>
              <w:bottom w:val="single" w:sz="4" w:space="0" w:color="auto"/>
              <w:right w:val="single" w:sz="4" w:space="0" w:color="auto"/>
            </w:tcBorders>
            <w:shd w:val="clear" w:color="auto" w:fill="auto"/>
            <w:vAlign w:val="bottom"/>
            <w:hideMark/>
          </w:tcPr>
          <w:p w:rsidR="0037462B" w:rsidRPr="0037462B" w:rsidRDefault="0037462B" w:rsidP="0037462B">
            <w:pPr>
              <w:pStyle w:val="AltCtlrZ"/>
              <w:rPr>
                <w:color w:val="000000"/>
                <w:sz w:val="18"/>
                <w:szCs w:val="24"/>
              </w:rPr>
            </w:pPr>
            <w:r w:rsidRPr="0037462B">
              <w:rPr>
                <w:color w:val="000000"/>
                <w:sz w:val="18"/>
                <w:szCs w:val="24"/>
              </w:rPr>
              <w:t>Ping/Echo</w:t>
            </w:r>
            <w:r w:rsidRPr="0037462B">
              <w:rPr>
                <w:color w:val="000000"/>
                <w:sz w:val="18"/>
                <w:szCs w:val="24"/>
              </w:rPr>
              <w:br/>
            </w:r>
            <w:r w:rsidRPr="0037462B">
              <w:rPr>
                <w:rFonts w:ascii="宋体" w:hAnsi="宋体" w:hint="eastAsia"/>
                <w:color w:val="000000"/>
                <w:sz w:val="18"/>
                <w:szCs w:val="24"/>
              </w:rPr>
              <w:t>主动冗余</w:t>
            </w:r>
            <w:r w:rsidRPr="0037462B">
              <w:rPr>
                <w:rFonts w:ascii="宋体" w:hAnsi="宋体" w:hint="eastAsia"/>
                <w:color w:val="000000"/>
                <w:sz w:val="18"/>
                <w:szCs w:val="24"/>
              </w:rPr>
              <w:br/>
              <w:t>心跳机制</w:t>
            </w:r>
            <w:r w:rsidRPr="0037462B">
              <w:rPr>
                <w:rFonts w:ascii="宋体" w:hAnsi="宋体" w:hint="eastAsia"/>
                <w:color w:val="000000"/>
                <w:sz w:val="18"/>
                <w:szCs w:val="24"/>
              </w:rPr>
              <w:br/>
              <w:t>被动冗余</w:t>
            </w:r>
            <w:r w:rsidRPr="0037462B">
              <w:rPr>
                <w:rFonts w:ascii="宋体" w:hAnsi="宋体" w:hint="eastAsia"/>
                <w:color w:val="000000"/>
                <w:sz w:val="18"/>
                <w:szCs w:val="24"/>
              </w:rPr>
              <w:br/>
              <w:t>选举</w:t>
            </w:r>
          </w:p>
        </w:tc>
        <w:tc>
          <w:tcPr>
            <w:tcW w:w="533" w:type="pct"/>
            <w:tcBorders>
              <w:top w:val="nil"/>
              <w:left w:val="nil"/>
              <w:bottom w:val="single" w:sz="4" w:space="0" w:color="auto"/>
              <w:right w:val="single" w:sz="4" w:space="0" w:color="auto"/>
            </w:tcBorders>
            <w:shd w:val="clear" w:color="auto" w:fill="auto"/>
            <w:noWrap/>
            <w:vAlign w:val="bottom"/>
            <w:hideMark/>
          </w:tcPr>
          <w:p w:rsidR="0037462B" w:rsidRPr="0037462B" w:rsidRDefault="0037462B" w:rsidP="0037462B">
            <w:pPr>
              <w:pStyle w:val="AltCtlrZ"/>
              <w:rPr>
                <w:rFonts w:ascii="宋体" w:hAnsi="宋体"/>
                <w:color w:val="000000"/>
                <w:sz w:val="18"/>
                <w:szCs w:val="22"/>
              </w:rPr>
            </w:pPr>
            <w:r w:rsidRPr="0037462B">
              <w:rPr>
                <w:rFonts w:ascii="宋体" w:hAnsi="宋体" w:hint="eastAsia"/>
                <w:color w:val="000000"/>
                <w:sz w:val="18"/>
                <w:szCs w:val="22"/>
              </w:rPr>
              <w:t xml:space="preserve">　</w:t>
            </w:r>
          </w:p>
        </w:tc>
      </w:tr>
      <w:tr w:rsidR="0037462B" w:rsidRPr="0037462B" w:rsidTr="0037462B">
        <w:trPr>
          <w:trHeight w:val="270"/>
        </w:trPr>
        <w:tc>
          <w:tcPr>
            <w:tcW w:w="532" w:type="pct"/>
            <w:vMerge/>
            <w:tcBorders>
              <w:top w:val="nil"/>
              <w:left w:val="single" w:sz="4" w:space="0" w:color="auto"/>
              <w:bottom w:val="single" w:sz="4" w:space="0" w:color="auto"/>
              <w:right w:val="single" w:sz="4" w:space="0" w:color="auto"/>
            </w:tcBorders>
            <w:vAlign w:val="center"/>
            <w:hideMark/>
          </w:tcPr>
          <w:p w:rsidR="0037462B" w:rsidRPr="0037462B" w:rsidRDefault="0037462B" w:rsidP="0037462B">
            <w:pPr>
              <w:pStyle w:val="AltCtlrZ"/>
              <w:rPr>
                <w:rFonts w:ascii="宋体" w:hAnsi="宋体"/>
                <w:color w:val="000000"/>
                <w:sz w:val="18"/>
                <w:szCs w:val="22"/>
              </w:rPr>
            </w:pPr>
          </w:p>
        </w:tc>
        <w:tc>
          <w:tcPr>
            <w:tcW w:w="533" w:type="pct"/>
            <w:tcBorders>
              <w:top w:val="nil"/>
              <w:left w:val="nil"/>
              <w:bottom w:val="single" w:sz="4" w:space="0" w:color="auto"/>
              <w:right w:val="single" w:sz="4" w:space="0" w:color="auto"/>
            </w:tcBorders>
            <w:shd w:val="clear" w:color="auto" w:fill="auto"/>
            <w:noWrap/>
            <w:vAlign w:val="bottom"/>
            <w:hideMark/>
          </w:tcPr>
          <w:p w:rsidR="0037462B" w:rsidRPr="0037462B" w:rsidRDefault="0037462B" w:rsidP="0037462B">
            <w:pPr>
              <w:pStyle w:val="AltCtlrZ"/>
              <w:rPr>
                <w:rFonts w:ascii="宋体" w:hAnsi="宋体"/>
                <w:color w:val="000000"/>
                <w:sz w:val="18"/>
                <w:szCs w:val="22"/>
              </w:rPr>
            </w:pPr>
            <w:r w:rsidRPr="0037462B">
              <w:rPr>
                <w:rFonts w:ascii="宋体" w:hAnsi="宋体" w:hint="eastAsia"/>
                <w:color w:val="000000"/>
                <w:sz w:val="18"/>
                <w:szCs w:val="22"/>
              </w:rPr>
              <w:t>刺激源</w:t>
            </w:r>
          </w:p>
        </w:tc>
        <w:tc>
          <w:tcPr>
            <w:tcW w:w="2815" w:type="pct"/>
            <w:tcBorders>
              <w:top w:val="nil"/>
              <w:left w:val="nil"/>
              <w:bottom w:val="single" w:sz="4" w:space="0" w:color="auto"/>
              <w:right w:val="single" w:sz="4" w:space="0" w:color="auto"/>
            </w:tcBorders>
            <w:shd w:val="clear" w:color="auto" w:fill="auto"/>
            <w:noWrap/>
            <w:vAlign w:val="bottom"/>
            <w:hideMark/>
          </w:tcPr>
          <w:p w:rsidR="0037462B" w:rsidRPr="0037462B" w:rsidRDefault="0037462B" w:rsidP="0037462B">
            <w:pPr>
              <w:pStyle w:val="AltCtlrZ"/>
              <w:rPr>
                <w:rFonts w:ascii="宋体" w:hAnsi="宋体"/>
                <w:color w:val="000000"/>
                <w:sz w:val="18"/>
                <w:szCs w:val="22"/>
              </w:rPr>
            </w:pPr>
            <w:r w:rsidRPr="0037462B">
              <w:rPr>
                <w:rFonts w:ascii="宋体" w:hAnsi="宋体" w:hint="eastAsia"/>
                <w:color w:val="000000"/>
                <w:sz w:val="18"/>
                <w:szCs w:val="22"/>
              </w:rPr>
              <w:t>海量用户</w:t>
            </w:r>
          </w:p>
        </w:tc>
        <w:tc>
          <w:tcPr>
            <w:tcW w:w="588" w:type="pct"/>
            <w:vMerge/>
            <w:tcBorders>
              <w:top w:val="nil"/>
              <w:left w:val="single" w:sz="4" w:space="0" w:color="auto"/>
              <w:bottom w:val="single" w:sz="4" w:space="0" w:color="auto"/>
              <w:right w:val="single" w:sz="4" w:space="0" w:color="auto"/>
            </w:tcBorders>
            <w:vAlign w:val="center"/>
            <w:hideMark/>
          </w:tcPr>
          <w:p w:rsidR="0037462B" w:rsidRPr="0037462B" w:rsidRDefault="0037462B" w:rsidP="0037462B">
            <w:pPr>
              <w:pStyle w:val="AltCtlrZ"/>
              <w:rPr>
                <w:color w:val="000000"/>
                <w:sz w:val="18"/>
                <w:szCs w:val="24"/>
              </w:rPr>
            </w:pPr>
          </w:p>
        </w:tc>
        <w:tc>
          <w:tcPr>
            <w:tcW w:w="533" w:type="pct"/>
            <w:tcBorders>
              <w:top w:val="nil"/>
              <w:left w:val="nil"/>
              <w:bottom w:val="single" w:sz="4" w:space="0" w:color="auto"/>
              <w:right w:val="single" w:sz="4" w:space="0" w:color="auto"/>
            </w:tcBorders>
            <w:shd w:val="clear" w:color="auto" w:fill="auto"/>
            <w:noWrap/>
            <w:vAlign w:val="bottom"/>
            <w:hideMark/>
          </w:tcPr>
          <w:p w:rsidR="0037462B" w:rsidRPr="0037462B" w:rsidRDefault="0037462B" w:rsidP="0037462B">
            <w:pPr>
              <w:pStyle w:val="AltCtlrZ"/>
              <w:rPr>
                <w:rFonts w:ascii="宋体" w:hAnsi="宋体"/>
                <w:color w:val="000000"/>
                <w:sz w:val="18"/>
                <w:szCs w:val="22"/>
              </w:rPr>
            </w:pPr>
            <w:r w:rsidRPr="0037462B">
              <w:rPr>
                <w:rFonts w:ascii="宋体" w:hAnsi="宋体" w:hint="eastAsia"/>
                <w:color w:val="000000"/>
                <w:sz w:val="18"/>
                <w:szCs w:val="22"/>
              </w:rPr>
              <w:t xml:space="preserve">　</w:t>
            </w:r>
          </w:p>
        </w:tc>
      </w:tr>
      <w:tr w:rsidR="0037462B" w:rsidRPr="0037462B" w:rsidTr="0037462B">
        <w:trPr>
          <w:trHeight w:val="270"/>
        </w:trPr>
        <w:tc>
          <w:tcPr>
            <w:tcW w:w="532" w:type="pct"/>
            <w:vMerge/>
            <w:tcBorders>
              <w:top w:val="nil"/>
              <w:left w:val="single" w:sz="4" w:space="0" w:color="auto"/>
              <w:bottom w:val="single" w:sz="4" w:space="0" w:color="auto"/>
              <w:right w:val="single" w:sz="4" w:space="0" w:color="auto"/>
            </w:tcBorders>
            <w:vAlign w:val="center"/>
            <w:hideMark/>
          </w:tcPr>
          <w:p w:rsidR="0037462B" w:rsidRPr="0037462B" w:rsidRDefault="0037462B" w:rsidP="0037462B">
            <w:pPr>
              <w:pStyle w:val="AltCtlrZ"/>
              <w:rPr>
                <w:rFonts w:ascii="宋体" w:hAnsi="宋体"/>
                <w:color w:val="000000"/>
                <w:sz w:val="18"/>
                <w:szCs w:val="22"/>
              </w:rPr>
            </w:pPr>
          </w:p>
        </w:tc>
        <w:tc>
          <w:tcPr>
            <w:tcW w:w="533" w:type="pct"/>
            <w:tcBorders>
              <w:top w:val="nil"/>
              <w:left w:val="nil"/>
              <w:bottom w:val="single" w:sz="4" w:space="0" w:color="auto"/>
              <w:right w:val="single" w:sz="4" w:space="0" w:color="auto"/>
            </w:tcBorders>
            <w:shd w:val="clear" w:color="auto" w:fill="auto"/>
            <w:noWrap/>
            <w:vAlign w:val="bottom"/>
            <w:hideMark/>
          </w:tcPr>
          <w:p w:rsidR="0037462B" w:rsidRPr="0037462B" w:rsidRDefault="0037462B" w:rsidP="0037462B">
            <w:pPr>
              <w:pStyle w:val="AltCtlrZ"/>
              <w:rPr>
                <w:rFonts w:ascii="宋体" w:hAnsi="宋体"/>
                <w:color w:val="000000"/>
                <w:sz w:val="18"/>
                <w:szCs w:val="22"/>
              </w:rPr>
            </w:pPr>
            <w:r w:rsidRPr="0037462B">
              <w:rPr>
                <w:rFonts w:ascii="宋体" w:hAnsi="宋体" w:hint="eastAsia"/>
                <w:color w:val="000000"/>
                <w:sz w:val="18"/>
                <w:szCs w:val="22"/>
              </w:rPr>
              <w:t>刺激</w:t>
            </w:r>
          </w:p>
        </w:tc>
        <w:tc>
          <w:tcPr>
            <w:tcW w:w="2815" w:type="pct"/>
            <w:tcBorders>
              <w:top w:val="nil"/>
              <w:left w:val="nil"/>
              <w:bottom w:val="single" w:sz="4" w:space="0" w:color="auto"/>
              <w:right w:val="single" w:sz="4" w:space="0" w:color="auto"/>
            </w:tcBorders>
            <w:shd w:val="clear" w:color="auto" w:fill="auto"/>
            <w:noWrap/>
            <w:vAlign w:val="bottom"/>
            <w:hideMark/>
          </w:tcPr>
          <w:p w:rsidR="0037462B" w:rsidRPr="0037462B" w:rsidRDefault="0037462B" w:rsidP="0037462B">
            <w:pPr>
              <w:pStyle w:val="AltCtlrZ"/>
              <w:rPr>
                <w:rFonts w:ascii="宋体" w:hAnsi="宋体"/>
                <w:color w:val="000000"/>
                <w:sz w:val="18"/>
                <w:szCs w:val="22"/>
              </w:rPr>
            </w:pPr>
            <w:r w:rsidRPr="0037462B">
              <w:rPr>
                <w:rFonts w:ascii="宋体" w:hAnsi="宋体" w:hint="eastAsia"/>
                <w:color w:val="000000"/>
                <w:sz w:val="18"/>
                <w:szCs w:val="22"/>
              </w:rPr>
              <w:t>过多用户涌入抢购，系统出现崩溃的状态</w:t>
            </w:r>
          </w:p>
        </w:tc>
        <w:tc>
          <w:tcPr>
            <w:tcW w:w="588" w:type="pct"/>
            <w:vMerge/>
            <w:tcBorders>
              <w:top w:val="nil"/>
              <w:left w:val="single" w:sz="4" w:space="0" w:color="auto"/>
              <w:bottom w:val="single" w:sz="4" w:space="0" w:color="auto"/>
              <w:right w:val="single" w:sz="4" w:space="0" w:color="auto"/>
            </w:tcBorders>
            <w:vAlign w:val="center"/>
            <w:hideMark/>
          </w:tcPr>
          <w:p w:rsidR="0037462B" w:rsidRPr="0037462B" w:rsidRDefault="0037462B" w:rsidP="0037462B">
            <w:pPr>
              <w:pStyle w:val="AltCtlrZ"/>
              <w:rPr>
                <w:color w:val="000000"/>
                <w:sz w:val="18"/>
                <w:szCs w:val="24"/>
              </w:rPr>
            </w:pPr>
          </w:p>
        </w:tc>
        <w:tc>
          <w:tcPr>
            <w:tcW w:w="533" w:type="pct"/>
            <w:tcBorders>
              <w:top w:val="nil"/>
              <w:left w:val="nil"/>
              <w:bottom w:val="single" w:sz="4" w:space="0" w:color="auto"/>
              <w:right w:val="single" w:sz="4" w:space="0" w:color="auto"/>
            </w:tcBorders>
            <w:shd w:val="clear" w:color="auto" w:fill="auto"/>
            <w:noWrap/>
            <w:vAlign w:val="bottom"/>
            <w:hideMark/>
          </w:tcPr>
          <w:p w:rsidR="0037462B" w:rsidRPr="0037462B" w:rsidRDefault="0037462B" w:rsidP="0037462B">
            <w:pPr>
              <w:pStyle w:val="AltCtlrZ"/>
              <w:rPr>
                <w:rFonts w:ascii="宋体" w:hAnsi="宋体"/>
                <w:color w:val="000000"/>
                <w:sz w:val="18"/>
                <w:szCs w:val="22"/>
              </w:rPr>
            </w:pPr>
            <w:r w:rsidRPr="0037462B">
              <w:rPr>
                <w:rFonts w:ascii="宋体" w:hAnsi="宋体" w:hint="eastAsia"/>
                <w:color w:val="000000"/>
                <w:sz w:val="18"/>
                <w:szCs w:val="22"/>
              </w:rPr>
              <w:t xml:space="preserve">　</w:t>
            </w:r>
          </w:p>
        </w:tc>
      </w:tr>
      <w:tr w:rsidR="0037462B" w:rsidRPr="0037462B" w:rsidTr="0037462B">
        <w:trPr>
          <w:trHeight w:val="270"/>
        </w:trPr>
        <w:tc>
          <w:tcPr>
            <w:tcW w:w="532" w:type="pct"/>
            <w:vMerge/>
            <w:tcBorders>
              <w:top w:val="nil"/>
              <w:left w:val="single" w:sz="4" w:space="0" w:color="auto"/>
              <w:bottom w:val="single" w:sz="4" w:space="0" w:color="auto"/>
              <w:right w:val="single" w:sz="4" w:space="0" w:color="auto"/>
            </w:tcBorders>
            <w:vAlign w:val="center"/>
            <w:hideMark/>
          </w:tcPr>
          <w:p w:rsidR="0037462B" w:rsidRPr="0037462B" w:rsidRDefault="0037462B" w:rsidP="0037462B">
            <w:pPr>
              <w:pStyle w:val="AltCtlrZ"/>
              <w:rPr>
                <w:rFonts w:ascii="宋体" w:hAnsi="宋体"/>
                <w:color w:val="000000"/>
                <w:sz w:val="18"/>
                <w:szCs w:val="22"/>
              </w:rPr>
            </w:pPr>
          </w:p>
        </w:tc>
        <w:tc>
          <w:tcPr>
            <w:tcW w:w="533" w:type="pct"/>
            <w:tcBorders>
              <w:top w:val="nil"/>
              <w:left w:val="nil"/>
              <w:bottom w:val="single" w:sz="4" w:space="0" w:color="auto"/>
              <w:right w:val="single" w:sz="4" w:space="0" w:color="auto"/>
            </w:tcBorders>
            <w:shd w:val="clear" w:color="auto" w:fill="auto"/>
            <w:noWrap/>
            <w:vAlign w:val="bottom"/>
            <w:hideMark/>
          </w:tcPr>
          <w:p w:rsidR="0037462B" w:rsidRPr="0037462B" w:rsidRDefault="0037462B" w:rsidP="0037462B">
            <w:pPr>
              <w:pStyle w:val="AltCtlrZ"/>
              <w:rPr>
                <w:rFonts w:ascii="宋体" w:hAnsi="宋体"/>
                <w:color w:val="000000"/>
                <w:sz w:val="18"/>
                <w:szCs w:val="22"/>
              </w:rPr>
            </w:pPr>
            <w:r w:rsidRPr="0037462B">
              <w:rPr>
                <w:rFonts w:ascii="宋体" w:hAnsi="宋体" w:hint="eastAsia"/>
                <w:color w:val="000000"/>
                <w:sz w:val="18"/>
                <w:szCs w:val="22"/>
              </w:rPr>
              <w:t>制品</w:t>
            </w:r>
          </w:p>
        </w:tc>
        <w:tc>
          <w:tcPr>
            <w:tcW w:w="2815" w:type="pct"/>
            <w:tcBorders>
              <w:top w:val="nil"/>
              <w:left w:val="nil"/>
              <w:bottom w:val="single" w:sz="4" w:space="0" w:color="auto"/>
              <w:right w:val="single" w:sz="4" w:space="0" w:color="auto"/>
            </w:tcBorders>
            <w:shd w:val="clear" w:color="auto" w:fill="auto"/>
            <w:noWrap/>
            <w:vAlign w:val="bottom"/>
            <w:hideMark/>
          </w:tcPr>
          <w:p w:rsidR="0037462B" w:rsidRPr="0037462B" w:rsidRDefault="0037462B" w:rsidP="0037462B">
            <w:pPr>
              <w:pStyle w:val="AltCtlrZ"/>
              <w:rPr>
                <w:rFonts w:ascii="宋体" w:hAnsi="宋体"/>
                <w:color w:val="000000"/>
                <w:sz w:val="18"/>
                <w:szCs w:val="22"/>
              </w:rPr>
            </w:pPr>
            <w:r w:rsidRPr="0037462B">
              <w:rPr>
                <w:rFonts w:ascii="宋体" w:hAnsi="宋体" w:hint="eastAsia"/>
                <w:color w:val="000000"/>
                <w:sz w:val="18"/>
                <w:szCs w:val="22"/>
              </w:rPr>
              <w:t>处理系统崩溃的处理器</w:t>
            </w:r>
          </w:p>
        </w:tc>
        <w:tc>
          <w:tcPr>
            <w:tcW w:w="588" w:type="pct"/>
            <w:vMerge/>
            <w:tcBorders>
              <w:top w:val="nil"/>
              <w:left w:val="single" w:sz="4" w:space="0" w:color="auto"/>
              <w:bottom w:val="single" w:sz="4" w:space="0" w:color="auto"/>
              <w:right w:val="single" w:sz="4" w:space="0" w:color="auto"/>
            </w:tcBorders>
            <w:vAlign w:val="center"/>
            <w:hideMark/>
          </w:tcPr>
          <w:p w:rsidR="0037462B" w:rsidRPr="0037462B" w:rsidRDefault="0037462B" w:rsidP="0037462B">
            <w:pPr>
              <w:pStyle w:val="AltCtlrZ"/>
              <w:rPr>
                <w:color w:val="000000"/>
                <w:sz w:val="18"/>
                <w:szCs w:val="24"/>
              </w:rPr>
            </w:pPr>
          </w:p>
        </w:tc>
        <w:tc>
          <w:tcPr>
            <w:tcW w:w="533" w:type="pct"/>
            <w:tcBorders>
              <w:top w:val="nil"/>
              <w:left w:val="nil"/>
              <w:bottom w:val="single" w:sz="4" w:space="0" w:color="auto"/>
              <w:right w:val="single" w:sz="4" w:space="0" w:color="auto"/>
            </w:tcBorders>
            <w:shd w:val="clear" w:color="auto" w:fill="auto"/>
            <w:noWrap/>
            <w:vAlign w:val="bottom"/>
            <w:hideMark/>
          </w:tcPr>
          <w:p w:rsidR="0037462B" w:rsidRPr="0037462B" w:rsidRDefault="0037462B" w:rsidP="0037462B">
            <w:pPr>
              <w:pStyle w:val="AltCtlrZ"/>
              <w:rPr>
                <w:rFonts w:ascii="宋体" w:hAnsi="宋体"/>
                <w:color w:val="000000"/>
                <w:sz w:val="18"/>
                <w:szCs w:val="22"/>
              </w:rPr>
            </w:pPr>
            <w:r w:rsidRPr="0037462B">
              <w:rPr>
                <w:rFonts w:ascii="宋体" w:hAnsi="宋体" w:hint="eastAsia"/>
                <w:color w:val="000000"/>
                <w:sz w:val="18"/>
                <w:szCs w:val="22"/>
              </w:rPr>
              <w:t xml:space="preserve">　</w:t>
            </w:r>
          </w:p>
        </w:tc>
      </w:tr>
      <w:tr w:rsidR="0037462B" w:rsidRPr="0037462B" w:rsidTr="0037462B">
        <w:trPr>
          <w:trHeight w:val="270"/>
        </w:trPr>
        <w:tc>
          <w:tcPr>
            <w:tcW w:w="532" w:type="pct"/>
            <w:vMerge/>
            <w:tcBorders>
              <w:top w:val="nil"/>
              <w:left w:val="single" w:sz="4" w:space="0" w:color="auto"/>
              <w:bottom w:val="single" w:sz="4" w:space="0" w:color="auto"/>
              <w:right w:val="single" w:sz="4" w:space="0" w:color="auto"/>
            </w:tcBorders>
            <w:vAlign w:val="center"/>
            <w:hideMark/>
          </w:tcPr>
          <w:p w:rsidR="0037462B" w:rsidRPr="0037462B" w:rsidRDefault="0037462B" w:rsidP="0037462B">
            <w:pPr>
              <w:pStyle w:val="AltCtlrZ"/>
              <w:rPr>
                <w:rFonts w:ascii="宋体" w:hAnsi="宋体"/>
                <w:color w:val="000000"/>
                <w:sz w:val="18"/>
                <w:szCs w:val="22"/>
              </w:rPr>
            </w:pPr>
          </w:p>
        </w:tc>
        <w:tc>
          <w:tcPr>
            <w:tcW w:w="533" w:type="pct"/>
            <w:tcBorders>
              <w:top w:val="nil"/>
              <w:left w:val="nil"/>
              <w:bottom w:val="single" w:sz="4" w:space="0" w:color="auto"/>
              <w:right w:val="single" w:sz="4" w:space="0" w:color="auto"/>
            </w:tcBorders>
            <w:shd w:val="clear" w:color="auto" w:fill="auto"/>
            <w:noWrap/>
            <w:vAlign w:val="bottom"/>
            <w:hideMark/>
          </w:tcPr>
          <w:p w:rsidR="0037462B" w:rsidRPr="0037462B" w:rsidRDefault="0037462B" w:rsidP="0037462B">
            <w:pPr>
              <w:pStyle w:val="AltCtlrZ"/>
              <w:rPr>
                <w:rFonts w:ascii="宋体" w:hAnsi="宋体"/>
                <w:color w:val="000000"/>
                <w:sz w:val="18"/>
                <w:szCs w:val="22"/>
              </w:rPr>
            </w:pPr>
            <w:r w:rsidRPr="0037462B">
              <w:rPr>
                <w:rFonts w:ascii="宋体" w:hAnsi="宋体" w:hint="eastAsia"/>
                <w:color w:val="000000"/>
                <w:sz w:val="18"/>
                <w:szCs w:val="22"/>
              </w:rPr>
              <w:t>环境</w:t>
            </w:r>
          </w:p>
        </w:tc>
        <w:tc>
          <w:tcPr>
            <w:tcW w:w="2815" w:type="pct"/>
            <w:tcBorders>
              <w:top w:val="nil"/>
              <w:left w:val="nil"/>
              <w:bottom w:val="single" w:sz="4" w:space="0" w:color="auto"/>
              <w:right w:val="single" w:sz="4" w:space="0" w:color="auto"/>
            </w:tcBorders>
            <w:shd w:val="clear" w:color="auto" w:fill="auto"/>
            <w:noWrap/>
            <w:vAlign w:val="bottom"/>
            <w:hideMark/>
          </w:tcPr>
          <w:p w:rsidR="0037462B" w:rsidRPr="0037462B" w:rsidRDefault="0037462B" w:rsidP="0037462B">
            <w:pPr>
              <w:pStyle w:val="AltCtlrZ"/>
              <w:rPr>
                <w:rFonts w:ascii="宋体" w:hAnsi="宋体"/>
                <w:color w:val="000000"/>
                <w:sz w:val="18"/>
                <w:szCs w:val="22"/>
              </w:rPr>
            </w:pPr>
            <w:r w:rsidRPr="0037462B">
              <w:rPr>
                <w:rFonts w:ascii="宋体" w:hAnsi="宋体" w:hint="eastAsia"/>
                <w:color w:val="000000"/>
                <w:sz w:val="18"/>
                <w:szCs w:val="22"/>
              </w:rPr>
              <w:t>正常操作</w:t>
            </w:r>
          </w:p>
        </w:tc>
        <w:tc>
          <w:tcPr>
            <w:tcW w:w="588" w:type="pct"/>
            <w:vMerge/>
            <w:tcBorders>
              <w:top w:val="nil"/>
              <w:left w:val="single" w:sz="4" w:space="0" w:color="auto"/>
              <w:bottom w:val="single" w:sz="4" w:space="0" w:color="auto"/>
              <w:right w:val="single" w:sz="4" w:space="0" w:color="auto"/>
            </w:tcBorders>
            <w:vAlign w:val="center"/>
            <w:hideMark/>
          </w:tcPr>
          <w:p w:rsidR="0037462B" w:rsidRPr="0037462B" w:rsidRDefault="0037462B" w:rsidP="0037462B">
            <w:pPr>
              <w:pStyle w:val="AltCtlrZ"/>
              <w:rPr>
                <w:color w:val="000000"/>
                <w:sz w:val="18"/>
                <w:szCs w:val="24"/>
              </w:rPr>
            </w:pPr>
          </w:p>
        </w:tc>
        <w:tc>
          <w:tcPr>
            <w:tcW w:w="533" w:type="pct"/>
            <w:tcBorders>
              <w:top w:val="nil"/>
              <w:left w:val="nil"/>
              <w:bottom w:val="single" w:sz="4" w:space="0" w:color="auto"/>
              <w:right w:val="single" w:sz="4" w:space="0" w:color="auto"/>
            </w:tcBorders>
            <w:shd w:val="clear" w:color="auto" w:fill="auto"/>
            <w:noWrap/>
            <w:vAlign w:val="bottom"/>
            <w:hideMark/>
          </w:tcPr>
          <w:p w:rsidR="0037462B" w:rsidRPr="0037462B" w:rsidRDefault="0037462B" w:rsidP="0037462B">
            <w:pPr>
              <w:pStyle w:val="AltCtlrZ"/>
              <w:rPr>
                <w:rFonts w:ascii="宋体" w:hAnsi="宋体"/>
                <w:color w:val="000000"/>
                <w:sz w:val="18"/>
                <w:szCs w:val="22"/>
              </w:rPr>
            </w:pPr>
            <w:r w:rsidRPr="0037462B">
              <w:rPr>
                <w:rFonts w:ascii="宋体" w:hAnsi="宋体" w:hint="eastAsia"/>
                <w:color w:val="000000"/>
                <w:sz w:val="18"/>
                <w:szCs w:val="22"/>
              </w:rPr>
              <w:t xml:space="preserve">　</w:t>
            </w:r>
          </w:p>
        </w:tc>
      </w:tr>
      <w:tr w:rsidR="0037462B" w:rsidRPr="0037462B" w:rsidTr="0037462B">
        <w:trPr>
          <w:trHeight w:val="270"/>
        </w:trPr>
        <w:tc>
          <w:tcPr>
            <w:tcW w:w="532" w:type="pct"/>
            <w:vMerge/>
            <w:tcBorders>
              <w:top w:val="nil"/>
              <w:left w:val="single" w:sz="4" w:space="0" w:color="auto"/>
              <w:bottom w:val="single" w:sz="4" w:space="0" w:color="auto"/>
              <w:right w:val="single" w:sz="4" w:space="0" w:color="auto"/>
            </w:tcBorders>
            <w:vAlign w:val="center"/>
            <w:hideMark/>
          </w:tcPr>
          <w:p w:rsidR="0037462B" w:rsidRPr="0037462B" w:rsidRDefault="0037462B" w:rsidP="0037462B">
            <w:pPr>
              <w:pStyle w:val="AltCtlrZ"/>
              <w:rPr>
                <w:rFonts w:ascii="宋体" w:hAnsi="宋体"/>
                <w:color w:val="000000"/>
                <w:sz w:val="18"/>
                <w:szCs w:val="22"/>
              </w:rPr>
            </w:pPr>
          </w:p>
        </w:tc>
        <w:tc>
          <w:tcPr>
            <w:tcW w:w="533" w:type="pct"/>
            <w:tcBorders>
              <w:top w:val="nil"/>
              <w:left w:val="nil"/>
              <w:bottom w:val="single" w:sz="4" w:space="0" w:color="auto"/>
              <w:right w:val="single" w:sz="4" w:space="0" w:color="auto"/>
            </w:tcBorders>
            <w:shd w:val="clear" w:color="auto" w:fill="auto"/>
            <w:noWrap/>
            <w:vAlign w:val="bottom"/>
            <w:hideMark/>
          </w:tcPr>
          <w:p w:rsidR="0037462B" w:rsidRPr="0037462B" w:rsidRDefault="0037462B" w:rsidP="0037462B">
            <w:pPr>
              <w:pStyle w:val="AltCtlrZ"/>
              <w:rPr>
                <w:rFonts w:ascii="宋体" w:hAnsi="宋体"/>
                <w:color w:val="000000"/>
                <w:sz w:val="18"/>
                <w:szCs w:val="22"/>
              </w:rPr>
            </w:pPr>
            <w:r w:rsidRPr="0037462B">
              <w:rPr>
                <w:rFonts w:ascii="宋体" w:hAnsi="宋体" w:hint="eastAsia"/>
                <w:color w:val="000000"/>
                <w:sz w:val="18"/>
                <w:szCs w:val="22"/>
              </w:rPr>
              <w:t>响应</w:t>
            </w:r>
          </w:p>
        </w:tc>
        <w:tc>
          <w:tcPr>
            <w:tcW w:w="2815" w:type="pct"/>
            <w:tcBorders>
              <w:top w:val="nil"/>
              <w:left w:val="nil"/>
              <w:bottom w:val="single" w:sz="4" w:space="0" w:color="auto"/>
              <w:right w:val="single" w:sz="4" w:space="0" w:color="auto"/>
            </w:tcBorders>
            <w:shd w:val="clear" w:color="auto" w:fill="auto"/>
            <w:noWrap/>
            <w:vAlign w:val="bottom"/>
            <w:hideMark/>
          </w:tcPr>
          <w:p w:rsidR="0037462B" w:rsidRPr="0037462B" w:rsidRDefault="0037462B" w:rsidP="0037462B">
            <w:pPr>
              <w:pStyle w:val="AltCtlrZ"/>
              <w:rPr>
                <w:rFonts w:ascii="宋体" w:hAnsi="宋体"/>
                <w:color w:val="000000"/>
                <w:sz w:val="18"/>
                <w:szCs w:val="22"/>
              </w:rPr>
            </w:pPr>
            <w:proofErr w:type="gramStart"/>
            <w:r w:rsidRPr="0037462B">
              <w:rPr>
                <w:rFonts w:ascii="宋体" w:hAnsi="宋体" w:hint="eastAsia"/>
                <w:color w:val="000000"/>
                <w:sz w:val="18"/>
                <w:szCs w:val="22"/>
              </w:rPr>
              <w:t>淘宝网</w:t>
            </w:r>
            <w:proofErr w:type="gramEnd"/>
            <w:r w:rsidRPr="0037462B">
              <w:rPr>
                <w:rFonts w:ascii="宋体" w:hAnsi="宋体" w:hint="eastAsia"/>
                <w:color w:val="000000"/>
                <w:sz w:val="18"/>
                <w:szCs w:val="22"/>
              </w:rPr>
              <w:t>监控系统记录，处理人员进行紧急处理</w:t>
            </w:r>
          </w:p>
        </w:tc>
        <w:tc>
          <w:tcPr>
            <w:tcW w:w="588" w:type="pct"/>
            <w:vMerge/>
            <w:tcBorders>
              <w:top w:val="nil"/>
              <w:left w:val="single" w:sz="4" w:space="0" w:color="auto"/>
              <w:bottom w:val="single" w:sz="4" w:space="0" w:color="auto"/>
              <w:right w:val="single" w:sz="4" w:space="0" w:color="auto"/>
            </w:tcBorders>
            <w:vAlign w:val="center"/>
            <w:hideMark/>
          </w:tcPr>
          <w:p w:rsidR="0037462B" w:rsidRPr="0037462B" w:rsidRDefault="0037462B" w:rsidP="0037462B">
            <w:pPr>
              <w:pStyle w:val="AltCtlrZ"/>
              <w:rPr>
                <w:color w:val="000000"/>
                <w:sz w:val="18"/>
                <w:szCs w:val="24"/>
              </w:rPr>
            </w:pPr>
          </w:p>
        </w:tc>
        <w:tc>
          <w:tcPr>
            <w:tcW w:w="533" w:type="pct"/>
            <w:tcBorders>
              <w:top w:val="nil"/>
              <w:left w:val="nil"/>
              <w:bottom w:val="single" w:sz="4" w:space="0" w:color="auto"/>
              <w:right w:val="single" w:sz="4" w:space="0" w:color="auto"/>
            </w:tcBorders>
            <w:shd w:val="clear" w:color="auto" w:fill="auto"/>
            <w:noWrap/>
            <w:vAlign w:val="bottom"/>
            <w:hideMark/>
          </w:tcPr>
          <w:p w:rsidR="0037462B" w:rsidRPr="0037462B" w:rsidRDefault="0037462B" w:rsidP="0037462B">
            <w:pPr>
              <w:pStyle w:val="AltCtlrZ"/>
              <w:rPr>
                <w:rFonts w:ascii="宋体" w:hAnsi="宋体"/>
                <w:color w:val="000000"/>
                <w:sz w:val="18"/>
                <w:szCs w:val="22"/>
              </w:rPr>
            </w:pPr>
            <w:r w:rsidRPr="0037462B">
              <w:rPr>
                <w:rFonts w:ascii="宋体" w:hAnsi="宋体" w:hint="eastAsia"/>
                <w:color w:val="000000"/>
                <w:sz w:val="18"/>
                <w:szCs w:val="22"/>
              </w:rPr>
              <w:t xml:space="preserve">　</w:t>
            </w:r>
          </w:p>
        </w:tc>
      </w:tr>
      <w:tr w:rsidR="0037462B" w:rsidRPr="0037462B" w:rsidTr="0037462B">
        <w:trPr>
          <w:trHeight w:val="270"/>
        </w:trPr>
        <w:tc>
          <w:tcPr>
            <w:tcW w:w="532" w:type="pct"/>
            <w:vMerge/>
            <w:tcBorders>
              <w:top w:val="nil"/>
              <w:left w:val="single" w:sz="4" w:space="0" w:color="auto"/>
              <w:bottom w:val="single" w:sz="4" w:space="0" w:color="auto"/>
              <w:right w:val="single" w:sz="4" w:space="0" w:color="auto"/>
            </w:tcBorders>
            <w:vAlign w:val="center"/>
            <w:hideMark/>
          </w:tcPr>
          <w:p w:rsidR="0037462B" w:rsidRPr="0037462B" w:rsidRDefault="0037462B" w:rsidP="0037462B">
            <w:pPr>
              <w:pStyle w:val="AltCtlrZ"/>
              <w:rPr>
                <w:rFonts w:ascii="宋体" w:hAnsi="宋体"/>
                <w:color w:val="000000"/>
                <w:sz w:val="18"/>
                <w:szCs w:val="22"/>
              </w:rPr>
            </w:pPr>
          </w:p>
        </w:tc>
        <w:tc>
          <w:tcPr>
            <w:tcW w:w="533" w:type="pct"/>
            <w:tcBorders>
              <w:top w:val="nil"/>
              <w:left w:val="nil"/>
              <w:bottom w:val="single" w:sz="4" w:space="0" w:color="auto"/>
              <w:right w:val="single" w:sz="4" w:space="0" w:color="auto"/>
            </w:tcBorders>
            <w:shd w:val="clear" w:color="auto" w:fill="auto"/>
            <w:noWrap/>
            <w:vAlign w:val="bottom"/>
            <w:hideMark/>
          </w:tcPr>
          <w:p w:rsidR="0037462B" w:rsidRPr="0037462B" w:rsidRDefault="0037462B" w:rsidP="0037462B">
            <w:pPr>
              <w:pStyle w:val="AltCtlrZ"/>
              <w:rPr>
                <w:rFonts w:ascii="宋体" w:hAnsi="宋体"/>
                <w:color w:val="000000"/>
                <w:sz w:val="18"/>
                <w:szCs w:val="22"/>
              </w:rPr>
            </w:pPr>
            <w:r w:rsidRPr="0037462B">
              <w:rPr>
                <w:rFonts w:ascii="宋体" w:hAnsi="宋体" w:hint="eastAsia"/>
                <w:color w:val="000000"/>
                <w:sz w:val="18"/>
                <w:szCs w:val="22"/>
              </w:rPr>
              <w:t>响应度量</w:t>
            </w:r>
          </w:p>
        </w:tc>
        <w:tc>
          <w:tcPr>
            <w:tcW w:w="2815" w:type="pct"/>
            <w:tcBorders>
              <w:top w:val="nil"/>
              <w:left w:val="nil"/>
              <w:bottom w:val="single" w:sz="4" w:space="0" w:color="auto"/>
              <w:right w:val="single" w:sz="4" w:space="0" w:color="auto"/>
            </w:tcBorders>
            <w:shd w:val="clear" w:color="auto" w:fill="auto"/>
            <w:noWrap/>
            <w:vAlign w:val="bottom"/>
            <w:hideMark/>
          </w:tcPr>
          <w:p w:rsidR="0037462B" w:rsidRPr="0037462B" w:rsidRDefault="0037462B" w:rsidP="0037462B">
            <w:pPr>
              <w:pStyle w:val="AltCtlrZ"/>
              <w:rPr>
                <w:rFonts w:ascii="宋体" w:hAnsi="宋体"/>
                <w:color w:val="000000"/>
                <w:sz w:val="18"/>
                <w:szCs w:val="22"/>
              </w:rPr>
            </w:pPr>
            <w:r w:rsidRPr="0037462B">
              <w:rPr>
                <w:rFonts w:ascii="宋体" w:hAnsi="宋体" w:hint="eastAsia"/>
                <w:color w:val="000000"/>
                <w:sz w:val="18"/>
                <w:szCs w:val="22"/>
              </w:rPr>
              <w:t>短时间内恢复系统正常运行</w:t>
            </w:r>
          </w:p>
        </w:tc>
        <w:tc>
          <w:tcPr>
            <w:tcW w:w="588" w:type="pct"/>
            <w:vMerge/>
            <w:tcBorders>
              <w:top w:val="nil"/>
              <w:left w:val="single" w:sz="4" w:space="0" w:color="auto"/>
              <w:bottom w:val="single" w:sz="4" w:space="0" w:color="auto"/>
              <w:right w:val="single" w:sz="4" w:space="0" w:color="auto"/>
            </w:tcBorders>
            <w:vAlign w:val="center"/>
            <w:hideMark/>
          </w:tcPr>
          <w:p w:rsidR="0037462B" w:rsidRPr="0037462B" w:rsidRDefault="0037462B" w:rsidP="0037462B">
            <w:pPr>
              <w:pStyle w:val="AltCtlrZ"/>
              <w:rPr>
                <w:color w:val="000000"/>
                <w:sz w:val="18"/>
                <w:szCs w:val="24"/>
              </w:rPr>
            </w:pPr>
          </w:p>
        </w:tc>
        <w:tc>
          <w:tcPr>
            <w:tcW w:w="533" w:type="pct"/>
            <w:tcBorders>
              <w:top w:val="nil"/>
              <w:left w:val="nil"/>
              <w:bottom w:val="single" w:sz="4" w:space="0" w:color="auto"/>
              <w:right w:val="single" w:sz="4" w:space="0" w:color="auto"/>
            </w:tcBorders>
            <w:shd w:val="clear" w:color="auto" w:fill="auto"/>
            <w:noWrap/>
            <w:vAlign w:val="bottom"/>
            <w:hideMark/>
          </w:tcPr>
          <w:p w:rsidR="0037462B" w:rsidRPr="0037462B" w:rsidRDefault="0037462B" w:rsidP="0037462B">
            <w:pPr>
              <w:pStyle w:val="AltCtlrZ"/>
              <w:rPr>
                <w:rFonts w:ascii="宋体" w:hAnsi="宋体"/>
                <w:color w:val="000000"/>
                <w:sz w:val="18"/>
                <w:szCs w:val="22"/>
              </w:rPr>
            </w:pPr>
            <w:r w:rsidRPr="0037462B">
              <w:rPr>
                <w:rFonts w:ascii="宋体" w:hAnsi="宋体" w:hint="eastAsia"/>
                <w:color w:val="000000"/>
                <w:sz w:val="18"/>
                <w:szCs w:val="22"/>
              </w:rPr>
              <w:t xml:space="preserve">　</w:t>
            </w:r>
          </w:p>
        </w:tc>
      </w:tr>
      <w:tr w:rsidR="0037462B" w:rsidRPr="0037462B" w:rsidTr="0037462B">
        <w:trPr>
          <w:trHeight w:val="270"/>
        </w:trPr>
        <w:tc>
          <w:tcPr>
            <w:tcW w:w="532" w:type="pct"/>
            <w:vMerge w:val="restart"/>
            <w:tcBorders>
              <w:top w:val="nil"/>
              <w:left w:val="single" w:sz="4" w:space="0" w:color="auto"/>
              <w:bottom w:val="single" w:sz="4" w:space="0" w:color="auto"/>
              <w:right w:val="single" w:sz="4" w:space="0" w:color="auto"/>
            </w:tcBorders>
            <w:shd w:val="clear" w:color="auto" w:fill="auto"/>
            <w:noWrap/>
            <w:vAlign w:val="center"/>
            <w:hideMark/>
          </w:tcPr>
          <w:p w:rsidR="0037462B" w:rsidRPr="0037462B" w:rsidRDefault="0037462B" w:rsidP="0037462B">
            <w:pPr>
              <w:pStyle w:val="AltCtlrZ"/>
              <w:rPr>
                <w:rFonts w:ascii="宋体" w:hAnsi="宋体"/>
                <w:color w:val="000000"/>
                <w:sz w:val="18"/>
                <w:szCs w:val="22"/>
              </w:rPr>
            </w:pPr>
            <w:r w:rsidRPr="0037462B">
              <w:rPr>
                <w:rFonts w:ascii="宋体" w:hAnsi="宋体" w:hint="eastAsia"/>
                <w:color w:val="000000"/>
                <w:sz w:val="18"/>
                <w:szCs w:val="22"/>
              </w:rPr>
              <w:t>可修改性</w:t>
            </w:r>
          </w:p>
        </w:tc>
        <w:tc>
          <w:tcPr>
            <w:tcW w:w="533" w:type="pct"/>
            <w:tcBorders>
              <w:top w:val="nil"/>
              <w:left w:val="nil"/>
              <w:bottom w:val="single" w:sz="4" w:space="0" w:color="auto"/>
              <w:right w:val="single" w:sz="4" w:space="0" w:color="auto"/>
            </w:tcBorders>
            <w:shd w:val="clear" w:color="auto" w:fill="auto"/>
            <w:noWrap/>
            <w:vAlign w:val="bottom"/>
            <w:hideMark/>
          </w:tcPr>
          <w:p w:rsidR="0037462B" w:rsidRPr="0037462B" w:rsidRDefault="0037462B" w:rsidP="0037462B">
            <w:pPr>
              <w:pStyle w:val="AltCtlrZ"/>
              <w:rPr>
                <w:rFonts w:ascii="宋体" w:hAnsi="宋体"/>
                <w:color w:val="000000"/>
                <w:sz w:val="18"/>
                <w:szCs w:val="22"/>
              </w:rPr>
            </w:pPr>
            <w:r w:rsidRPr="0037462B">
              <w:rPr>
                <w:rFonts w:ascii="宋体" w:hAnsi="宋体" w:hint="eastAsia"/>
                <w:color w:val="000000"/>
                <w:sz w:val="18"/>
                <w:szCs w:val="22"/>
              </w:rPr>
              <w:t>场景</w:t>
            </w:r>
          </w:p>
        </w:tc>
        <w:tc>
          <w:tcPr>
            <w:tcW w:w="2815" w:type="pct"/>
            <w:tcBorders>
              <w:top w:val="nil"/>
              <w:left w:val="nil"/>
              <w:bottom w:val="single" w:sz="4" w:space="0" w:color="auto"/>
              <w:right w:val="single" w:sz="4" w:space="0" w:color="auto"/>
            </w:tcBorders>
            <w:shd w:val="clear" w:color="auto" w:fill="auto"/>
            <w:noWrap/>
            <w:vAlign w:val="bottom"/>
            <w:hideMark/>
          </w:tcPr>
          <w:p w:rsidR="0037462B" w:rsidRPr="0037462B" w:rsidRDefault="0037462B" w:rsidP="0037462B">
            <w:pPr>
              <w:pStyle w:val="AltCtlrZ"/>
              <w:rPr>
                <w:rFonts w:ascii="宋体" w:hAnsi="宋体"/>
                <w:color w:val="000000"/>
                <w:sz w:val="18"/>
                <w:szCs w:val="22"/>
              </w:rPr>
            </w:pPr>
            <w:r w:rsidRPr="0037462B">
              <w:rPr>
                <w:rFonts w:ascii="宋体" w:hAnsi="宋体" w:hint="eastAsia"/>
                <w:color w:val="000000"/>
                <w:sz w:val="18"/>
                <w:szCs w:val="22"/>
              </w:rPr>
              <w:t>系统进行升级</w:t>
            </w:r>
          </w:p>
        </w:tc>
        <w:tc>
          <w:tcPr>
            <w:tcW w:w="588" w:type="pct"/>
            <w:vMerge w:val="restart"/>
            <w:tcBorders>
              <w:top w:val="nil"/>
              <w:left w:val="single" w:sz="4" w:space="0" w:color="auto"/>
              <w:bottom w:val="single" w:sz="4" w:space="0" w:color="auto"/>
              <w:right w:val="single" w:sz="4" w:space="0" w:color="auto"/>
            </w:tcBorders>
            <w:shd w:val="clear" w:color="auto" w:fill="auto"/>
            <w:vAlign w:val="center"/>
            <w:hideMark/>
          </w:tcPr>
          <w:p w:rsidR="0037462B" w:rsidRPr="0037462B" w:rsidRDefault="0037462B" w:rsidP="0037462B">
            <w:pPr>
              <w:pStyle w:val="AltCtlrZ"/>
              <w:rPr>
                <w:rFonts w:ascii="宋体" w:hAnsi="宋体"/>
                <w:color w:val="000000"/>
                <w:sz w:val="18"/>
                <w:szCs w:val="22"/>
              </w:rPr>
            </w:pPr>
            <w:r w:rsidRPr="0037462B">
              <w:rPr>
                <w:rFonts w:ascii="宋体" w:hAnsi="宋体" w:hint="eastAsia"/>
                <w:color w:val="000000"/>
                <w:sz w:val="18"/>
                <w:szCs w:val="22"/>
              </w:rPr>
              <w:t>运行时注册</w:t>
            </w:r>
            <w:r w:rsidRPr="0037462B">
              <w:rPr>
                <w:rFonts w:ascii="宋体" w:hAnsi="宋体" w:hint="eastAsia"/>
                <w:color w:val="000000"/>
                <w:sz w:val="18"/>
                <w:szCs w:val="22"/>
              </w:rPr>
              <w:br/>
            </w:r>
            <w:r w:rsidRPr="0037462B">
              <w:rPr>
                <w:rFonts w:ascii="宋体" w:hAnsi="宋体" w:hint="eastAsia"/>
                <w:color w:val="000000"/>
                <w:sz w:val="18"/>
                <w:szCs w:val="22"/>
              </w:rPr>
              <w:lastRenderedPageBreak/>
              <w:t>接口-实现分离</w:t>
            </w:r>
            <w:r w:rsidRPr="0037462B">
              <w:rPr>
                <w:rFonts w:ascii="宋体" w:hAnsi="宋体" w:hint="eastAsia"/>
                <w:color w:val="000000"/>
                <w:sz w:val="18"/>
                <w:szCs w:val="22"/>
              </w:rPr>
              <w:br/>
              <w:t>信息隐藏</w:t>
            </w:r>
          </w:p>
        </w:tc>
        <w:tc>
          <w:tcPr>
            <w:tcW w:w="533" w:type="pct"/>
            <w:tcBorders>
              <w:top w:val="nil"/>
              <w:left w:val="nil"/>
              <w:bottom w:val="single" w:sz="4" w:space="0" w:color="auto"/>
              <w:right w:val="single" w:sz="4" w:space="0" w:color="auto"/>
            </w:tcBorders>
            <w:shd w:val="clear" w:color="auto" w:fill="auto"/>
            <w:noWrap/>
            <w:vAlign w:val="bottom"/>
            <w:hideMark/>
          </w:tcPr>
          <w:p w:rsidR="0037462B" w:rsidRPr="0037462B" w:rsidRDefault="0037462B" w:rsidP="0037462B">
            <w:pPr>
              <w:pStyle w:val="AltCtlrZ"/>
              <w:rPr>
                <w:rFonts w:ascii="宋体" w:hAnsi="宋体"/>
                <w:color w:val="000000"/>
                <w:sz w:val="18"/>
                <w:szCs w:val="22"/>
              </w:rPr>
            </w:pPr>
            <w:r w:rsidRPr="0037462B">
              <w:rPr>
                <w:rFonts w:ascii="宋体" w:hAnsi="宋体" w:hint="eastAsia"/>
                <w:color w:val="000000"/>
                <w:sz w:val="18"/>
                <w:szCs w:val="22"/>
              </w:rPr>
              <w:lastRenderedPageBreak/>
              <w:t xml:space="preserve">　</w:t>
            </w:r>
          </w:p>
        </w:tc>
      </w:tr>
      <w:tr w:rsidR="0037462B" w:rsidRPr="0037462B" w:rsidTr="0037462B">
        <w:trPr>
          <w:trHeight w:val="270"/>
        </w:trPr>
        <w:tc>
          <w:tcPr>
            <w:tcW w:w="532" w:type="pct"/>
            <w:vMerge/>
            <w:tcBorders>
              <w:top w:val="nil"/>
              <w:left w:val="single" w:sz="4" w:space="0" w:color="auto"/>
              <w:bottom w:val="single" w:sz="4" w:space="0" w:color="auto"/>
              <w:right w:val="single" w:sz="4" w:space="0" w:color="auto"/>
            </w:tcBorders>
            <w:vAlign w:val="center"/>
            <w:hideMark/>
          </w:tcPr>
          <w:p w:rsidR="0037462B" w:rsidRPr="0037462B" w:rsidRDefault="0037462B" w:rsidP="0037462B">
            <w:pPr>
              <w:pStyle w:val="AltCtlrZ"/>
              <w:rPr>
                <w:rFonts w:ascii="宋体" w:hAnsi="宋体"/>
                <w:color w:val="000000"/>
                <w:sz w:val="18"/>
                <w:szCs w:val="22"/>
              </w:rPr>
            </w:pPr>
          </w:p>
        </w:tc>
        <w:tc>
          <w:tcPr>
            <w:tcW w:w="533" w:type="pct"/>
            <w:tcBorders>
              <w:top w:val="nil"/>
              <w:left w:val="nil"/>
              <w:bottom w:val="single" w:sz="4" w:space="0" w:color="auto"/>
              <w:right w:val="single" w:sz="4" w:space="0" w:color="auto"/>
            </w:tcBorders>
            <w:shd w:val="clear" w:color="auto" w:fill="auto"/>
            <w:noWrap/>
            <w:vAlign w:val="bottom"/>
            <w:hideMark/>
          </w:tcPr>
          <w:p w:rsidR="0037462B" w:rsidRPr="0037462B" w:rsidRDefault="0037462B" w:rsidP="0037462B">
            <w:pPr>
              <w:pStyle w:val="AltCtlrZ"/>
              <w:rPr>
                <w:rFonts w:ascii="宋体" w:hAnsi="宋体"/>
                <w:color w:val="000000"/>
                <w:sz w:val="18"/>
                <w:szCs w:val="22"/>
              </w:rPr>
            </w:pPr>
            <w:r w:rsidRPr="0037462B">
              <w:rPr>
                <w:rFonts w:ascii="宋体" w:hAnsi="宋体" w:hint="eastAsia"/>
                <w:color w:val="000000"/>
                <w:sz w:val="18"/>
                <w:szCs w:val="22"/>
              </w:rPr>
              <w:t>刺激源</w:t>
            </w:r>
          </w:p>
        </w:tc>
        <w:tc>
          <w:tcPr>
            <w:tcW w:w="2815" w:type="pct"/>
            <w:tcBorders>
              <w:top w:val="nil"/>
              <w:left w:val="nil"/>
              <w:bottom w:val="single" w:sz="4" w:space="0" w:color="auto"/>
              <w:right w:val="single" w:sz="4" w:space="0" w:color="auto"/>
            </w:tcBorders>
            <w:shd w:val="clear" w:color="auto" w:fill="auto"/>
            <w:noWrap/>
            <w:vAlign w:val="bottom"/>
            <w:hideMark/>
          </w:tcPr>
          <w:p w:rsidR="0037462B" w:rsidRPr="0037462B" w:rsidRDefault="0037462B" w:rsidP="0037462B">
            <w:pPr>
              <w:pStyle w:val="AltCtlrZ"/>
              <w:rPr>
                <w:rFonts w:ascii="宋体" w:hAnsi="宋体"/>
                <w:color w:val="000000"/>
                <w:sz w:val="18"/>
                <w:szCs w:val="22"/>
              </w:rPr>
            </w:pPr>
            <w:r w:rsidRPr="0037462B">
              <w:rPr>
                <w:rFonts w:ascii="宋体" w:hAnsi="宋体" w:hint="eastAsia"/>
                <w:color w:val="000000"/>
                <w:sz w:val="18"/>
                <w:szCs w:val="22"/>
              </w:rPr>
              <w:t>开发人员</w:t>
            </w:r>
          </w:p>
        </w:tc>
        <w:tc>
          <w:tcPr>
            <w:tcW w:w="588" w:type="pct"/>
            <w:vMerge/>
            <w:tcBorders>
              <w:top w:val="nil"/>
              <w:left w:val="single" w:sz="4" w:space="0" w:color="auto"/>
              <w:bottom w:val="single" w:sz="4" w:space="0" w:color="auto"/>
              <w:right w:val="single" w:sz="4" w:space="0" w:color="auto"/>
            </w:tcBorders>
            <w:vAlign w:val="center"/>
            <w:hideMark/>
          </w:tcPr>
          <w:p w:rsidR="0037462B" w:rsidRPr="0037462B" w:rsidRDefault="0037462B" w:rsidP="0037462B">
            <w:pPr>
              <w:pStyle w:val="AltCtlrZ"/>
              <w:rPr>
                <w:rFonts w:ascii="宋体" w:hAnsi="宋体"/>
                <w:color w:val="000000"/>
                <w:sz w:val="18"/>
                <w:szCs w:val="22"/>
              </w:rPr>
            </w:pPr>
          </w:p>
        </w:tc>
        <w:tc>
          <w:tcPr>
            <w:tcW w:w="533" w:type="pct"/>
            <w:tcBorders>
              <w:top w:val="nil"/>
              <w:left w:val="nil"/>
              <w:bottom w:val="single" w:sz="4" w:space="0" w:color="auto"/>
              <w:right w:val="single" w:sz="4" w:space="0" w:color="auto"/>
            </w:tcBorders>
            <w:shd w:val="clear" w:color="auto" w:fill="auto"/>
            <w:noWrap/>
            <w:vAlign w:val="bottom"/>
            <w:hideMark/>
          </w:tcPr>
          <w:p w:rsidR="0037462B" w:rsidRPr="0037462B" w:rsidRDefault="0037462B" w:rsidP="0037462B">
            <w:pPr>
              <w:pStyle w:val="AltCtlrZ"/>
              <w:rPr>
                <w:rFonts w:ascii="宋体" w:hAnsi="宋体"/>
                <w:color w:val="000000"/>
                <w:sz w:val="18"/>
                <w:szCs w:val="22"/>
              </w:rPr>
            </w:pPr>
            <w:r w:rsidRPr="0037462B">
              <w:rPr>
                <w:rFonts w:ascii="宋体" w:hAnsi="宋体" w:hint="eastAsia"/>
                <w:color w:val="000000"/>
                <w:sz w:val="18"/>
                <w:szCs w:val="22"/>
              </w:rPr>
              <w:t xml:space="preserve">　</w:t>
            </w:r>
          </w:p>
        </w:tc>
      </w:tr>
      <w:tr w:rsidR="0037462B" w:rsidRPr="0037462B" w:rsidTr="0037462B">
        <w:trPr>
          <w:trHeight w:val="270"/>
        </w:trPr>
        <w:tc>
          <w:tcPr>
            <w:tcW w:w="532" w:type="pct"/>
            <w:vMerge/>
            <w:tcBorders>
              <w:top w:val="nil"/>
              <w:left w:val="single" w:sz="4" w:space="0" w:color="auto"/>
              <w:bottom w:val="single" w:sz="4" w:space="0" w:color="auto"/>
              <w:right w:val="single" w:sz="4" w:space="0" w:color="auto"/>
            </w:tcBorders>
            <w:vAlign w:val="center"/>
            <w:hideMark/>
          </w:tcPr>
          <w:p w:rsidR="0037462B" w:rsidRPr="0037462B" w:rsidRDefault="0037462B" w:rsidP="0037462B">
            <w:pPr>
              <w:pStyle w:val="AltCtlrZ"/>
              <w:rPr>
                <w:rFonts w:ascii="宋体" w:hAnsi="宋体"/>
                <w:color w:val="000000"/>
                <w:sz w:val="18"/>
                <w:szCs w:val="22"/>
              </w:rPr>
            </w:pPr>
          </w:p>
        </w:tc>
        <w:tc>
          <w:tcPr>
            <w:tcW w:w="533" w:type="pct"/>
            <w:tcBorders>
              <w:top w:val="nil"/>
              <w:left w:val="nil"/>
              <w:bottom w:val="single" w:sz="4" w:space="0" w:color="auto"/>
              <w:right w:val="single" w:sz="4" w:space="0" w:color="auto"/>
            </w:tcBorders>
            <w:shd w:val="clear" w:color="auto" w:fill="auto"/>
            <w:noWrap/>
            <w:vAlign w:val="bottom"/>
            <w:hideMark/>
          </w:tcPr>
          <w:p w:rsidR="0037462B" w:rsidRPr="0037462B" w:rsidRDefault="0037462B" w:rsidP="0037462B">
            <w:pPr>
              <w:pStyle w:val="AltCtlrZ"/>
              <w:rPr>
                <w:rFonts w:ascii="宋体" w:hAnsi="宋体"/>
                <w:color w:val="000000"/>
                <w:sz w:val="18"/>
                <w:szCs w:val="22"/>
              </w:rPr>
            </w:pPr>
            <w:r w:rsidRPr="0037462B">
              <w:rPr>
                <w:rFonts w:ascii="宋体" w:hAnsi="宋体" w:hint="eastAsia"/>
                <w:color w:val="000000"/>
                <w:sz w:val="18"/>
                <w:szCs w:val="22"/>
              </w:rPr>
              <w:t>刺激</w:t>
            </w:r>
          </w:p>
        </w:tc>
        <w:tc>
          <w:tcPr>
            <w:tcW w:w="2815" w:type="pct"/>
            <w:tcBorders>
              <w:top w:val="nil"/>
              <w:left w:val="nil"/>
              <w:bottom w:val="single" w:sz="4" w:space="0" w:color="auto"/>
              <w:right w:val="single" w:sz="4" w:space="0" w:color="auto"/>
            </w:tcBorders>
            <w:shd w:val="clear" w:color="auto" w:fill="auto"/>
            <w:noWrap/>
            <w:vAlign w:val="bottom"/>
            <w:hideMark/>
          </w:tcPr>
          <w:p w:rsidR="0037462B" w:rsidRPr="0037462B" w:rsidRDefault="0037462B" w:rsidP="0037462B">
            <w:pPr>
              <w:pStyle w:val="AltCtlrZ"/>
              <w:rPr>
                <w:rFonts w:ascii="宋体" w:hAnsi="宋体"/>
                <w:color w:val="000000"/>
                <w:sz w:val="18"/>
                <w:szCs w:val="22"/>
              </w:rPr>
            </w:pPr>
            <w:r w:rsidRPr="0037462B">
              <w:rPr>
                <w:rFonts w:ascii="宋体" w:hAnsi="宋体" w:hint="eastAsia"/>
                <w:color w:val="000000"/>
                <w:sz w:val="18"/>
                <w:szCs w:val="22"/>
              </w:rPr>
              <w:t>改变页面的形态，增加少许功能、</w:t>
            </w:r>
          </w:p>
        </w:tc>
        <w:tc>
          <w:tcPr>
            <w:tcW w:w="588" w:type="pct"/>
            <w:vMerge/>
            <w:tcBorders>
              <w:top w:val="nil"/>
              <w:left w:val="single" w:sz="4" w:space="0" w:color="auto"/>
              <w:bottom w:val="single" w:sz="4" w:space="0" w:color="auto"/>
              <w:right w:val="single" w:sz="4" w:space="0" w:color="auto"/>
            </w:tcBorders>
            <w:vAlign w:val="center"/>
            <w:hideMark/>
          </w:tcPr>
          <w:p w:rsidR="0037462B" w:rsidRPr="0037462B" w:rsidRDefault="0037462B" w:rsidP="0037462B">
            <w:pPr>
              <w:pStyle w:val="AltCtlrZ"/>
              <w:rPr>
                <w:rFonts w:ascii="宋体" w:hAnsi="宋体"/>
                <w:color w:val="000000"/>
                <w:sz w:val="18"/>
                <w:szCs w:val="22"/>
              </w:rPr>
            </w:pPr>
          </w:p>
        </w:tc>
        <w:tc>
          <w:tcPr>
            <w:tcW w:w="533" w:type="pct"/>
            <w:tcBorders>
              <w:top w:val="nil"/>
              <w:left w:val="nil"/>
              <w:bottom w:val="single" w:sz="4" w:space="0" w:color="auto"/>
              <w:right w:val="single" w:sz="4" w:space="0" w:color="auto"/>
            </w:tcBorders>
            <w:shd w:val="clear" w:color="auto" w:fill="auto"/>
            <w:noWrap/>
            <w:vAlign w:val="bottom"/>
            <w:hideMark/>
          </w:tcPr>
          <w:p w:rsidR="0037462B" w:rsidRPr="0037462B" w:rsidRDefault="0037462B" w:rsidP="0037462B">
            <w:pPr>
              <w:pStyle w:val="AltCtlrZ"/>
              <w:rPr>
                <w:rFonts w:ascii="宋体" w:hAnsi="宋体"/>
                <w:color w:val="000000"/>
                <w:sz w:val="18"/>
                <w:szCs w:val="22"/>
              </w:rPr>
            </w:pPr>
            <w:r w:rsidRPr="0037462B">
              <w:rPr>
                <w:rFonts w:ascii="宋体" w:hAnsi="宋体" w:hint="eastAsia"/>
                <w:color w:val="000000"/>
                <w:sz w:val="18"/>
                <w:szCs w:val="22"/>
              </w:rPr>
              <w:t xml:space="preserve">　</w:t>
            </w:r>
          </w:p>
        </w:tc>
      </w:tr>
      <w:tr w:rsidR="0037462B" w:rsidRPr="0037462B" w:rsidTr="0037462B">
        <w:trPr>
          <w:trHeight w:val="270"/>
        </w:trPr>
        <w:tc>
          <w:tcPr>
            <w:tcW w:w="532" w:type="pct"/>
            <w:vMerge/>
            <w:tcBorders>
              <w:top w:val="nil"/>
              <w:left w:val="single" w:sz="4" w:space="0" w:color="auto"/>
              <w:bottom w:val="single" w:sz="4" w:space="0" w:color="auto"/>
              <w:right w:val="single" w:sz="4" w:space="0" w:color="auto"/>
            </w:tcBorders>
            <w:vAlign w:val="center"/>
            <w:hideMark/>
          </w:tcPr>
          <w:p w:rsidR="0037462B" w:rsidRPr="0037462B" w:rsidRDefault="0037462B" w:rsidP="0037462B">
            <w:pPr>
              <w:pStyle w:val="AltCtlrZ"/>
              <w:rPr>
                <w:rFonts w:ascii="宋体" w:hAnsi="宋体"/>
                <w:color w:val="000000"/>
                <w:sz w:val="18"/>
                <w:szCs w:val="22"/>
              </w:rPr>
            </w:pPr>
          </w:p>
        </w:tc>
        <w:tc>
          <w:tcPr>
            <w:tcW w:w="533" w:type="pct"/>
            <w:tcBorders>
              <w:top w:val="nil"/>
              <w:left w:val="nil"/>
              <w:bottom w:val="single" w:sz="4" w:space="0" w:color="auto"/>
              <w:right w:val="single" w:sz="4" w:space="0" w:color="auto"/>
            </w:tcBorders>
            <w:shd w:val="clear" w:color="auto" w:fill="auto"/>
            <w:noWrap/>
            <w:vAlign w:val="bottom"/>
            <w:hideMark/>
          </w:tcPr>
          <w:p w:rsidR="0037462B" w:rsidRPr="0037462B" w:rsidRDefault="0037462B" w:rsidP="0037462B">
            <w:pPr>
              <w:pStyle w:val="AltCtlrZ"/>
              <w:rPr>
                <w:rFonts w:ascii="宋体" w:hAnsi="宋体"/>
                <w:color w:val="000000"/>
                <w:sz w:val="18"/>
                <w:szCs w:val="22"/>
              </w:rPr>
            </w:pPr>
            <w:r w:rsidRPr="0037462B">
              <w:rPr>
                <w:rFonts w:ascii="宋体" w:hAnsi="宋体" w:hint="eastAsia"/>
                <w:color w:val="000000"/>
                <w:sz w:val="18"/>
                <w:szCs w:val="22"/>
              </w:rPr>
              <w:t>制品</w:t>
            </w:r>
          </w:p>
        </w:tc>
        <w:tc>
          <w:tcPr>
            <w:tcW w:w="2815" w:type="pct"/>
            <w:tcBorders>
              <w:top w:val="nil"/>
              <w:left w:val="nil"/>
              <w:bottom w:val="single" w:sz="4" w:space="0" w:color="auto"/>
              <w:right w:val="single" w:sz="4" w:space="0" w:color="auto"/>
            </w:tcBorders>
            <w:shd w:val="clear" w:color="auto" w:fill="auto"/>
            <w:noWrap/>
            <w:vAlign w:val="bottom"/>
            <w:hideMark/>
          </w:tcPr>
          <w:p w:rsidR="0037462B" w:rsidRPr="0037462B" w:rsidRDefault="0037462B" w:rsidP="0037462B">
            <w:pPr>
              <w:pStyle w:val="AltCtlrZ"/>
              <w:rPr>
                <w:rFonts w:ascii="宋体" w:hAnsi="宋体"/>
                <w:color w:val="000000"/>
                <w:sz w:val="18"/>
                <w:szCs w:val="22"/>
              </w:rPr>
            </w:pPr>
            <w:r w:rsidRPr="0037462B">
              <w:rPr>
                <w:rFonts w:ascii="宋体" w:hAnsi="宋体" w:hint="eastAsia"/>
                <w:color w:val="000000"/>
                <w:sz w:val="18"/>
                <w:szCs w:val="22"/>
              </w:rPr>
              <w:t>升级完后的系统</w:t>
            </w:r>
          </w:p>
        </w:tc>
        <w:tc>
          <w:tcPr>
            <w:tcW w:w="588" w:type="pct"/>
            <w:vMerge/>
            <w:tcBorders>
              <w:top w:val="nil"/>
              <w:left w:val="single" w:sz="4" w:space="0" w:color="auto"/>
              <w:bottom w:val="single" w:sz="4" w:space="0" w:color="auto"/>
              <w:right w:val="single" w:sz="4" w:space="0" w:color="auto"/>
            </w:tcBorders>
            <w:vAlign w:val="center"/>
            <w:hideMark/>
          </w:tcPr>
          <w:p w:rsidR="0037462B" w:rsidRPr="0037462B" w:rsidRDefault="0037462B" w:rsidP="0037462B">
            <w:pPr>
              <w:pStyle w:val="AltCtlrZ"/>
              <w:rPr>
                <w:rFonts w:ascii="宋体" w:hAnsi="宋体"/>
                <w:color w:val="000000"/>
                <w:sz w:val="18"/>
                <w:szCs w:val="22"/>
              </w:rPr>
            </w:pPr>
          </w:p>
        </w:tc>
        <w:tc>
          <w:tcPr>
            <w:tcW w:w="533" w:type="pct"/>
            <w:tcBorders>
              <w:top w:val="nil"/>
              <w:left w:val="nil"/>
              <w:bottom w:val="single" w:sz="4" w:space="0" w:color="auto"/>
              <w:right w:val="single" w:sz="4" w:space="0" w:color="auto"/>
            </w:tcBorders>
            <w:shd w:val="clear" w:color="auto" w:fill="auto"/>
            <w:noWrap/>
            <w:vAlign w:val="bottom"/>
            <w:hideMark/>
          </w:tcPr>
          <w:p w:rsidR="0037462B" w:rsidRPr="0037462B" w:rsidRDefault="0037462B" w:rsidP="0037462B">
            <w:pPr>
              <w:pStyle w:val="AltCtlrZ"/>
              <w:rPr>
                <w:rFonts w:ascii="宋体" w:hAnsi="宋体"/>
                <w:color w:val="000000"/>
                <w:sz w:val="18"/>
                <w:szCs w:val="22"/>
              </w:rPr>
            </w:pPr>
            <w:r w:rsidRPr="0037462B">
              <w:rPr>
                <w:rFonts w:ascii="宋体" w:hAnsi="宋体" w:hint="eastAsia"/>
                <w:color w:val="000000"/>
                <w:sz w:val="18"/>
                <w:szCs w:val="22"/>
              </w:rPr>
              <w:t xml:space="preserve">　</w:t>
            </w:r>
          </w:p>
        </w:tc>
      </w:tr>
      <w:tr w:rsidR="0037462B" w:rsidRPr="0037462B" w:rsidTr="0037462B">
        <w:trPr>
          <w:trHeight w:val="270"/>
        </w:trPr>
        <w:tc>
          <w:tcPr>
            <w:tcW w:w="532" w:type="pct"/>
            <w:vMerge/>
            <w:tcBorders>
              <w:top w:val="nil"/>
              <w:left w:val="single" w:sz="4" w:space="0" w:color="auto"/>
              <w:bottom w:val="single" w:sz="4" w:space="0" w:color="auto"/>
              <w:right w:val="single" w:sz="4" w:space="0" w:color="auto"/>
            </w:tcBorders>
            <w:vAlign w:val="center"/>
            <w:hideMark/>
          </w:tcPr>
          <w:p w:rsidR="0037462B" w:rsidRPr="0037462B" w:rsidRDefault="0037462B" w:rsidP="0037462B">
            <w:pPr>
              <w:pStyle w:val="AltCtlrZ"/>
              <w:rPr>
                <w:rFonts w:ascii="宋体" w:hAnsi="宋体"/>
                <w:color w:val="000000"/>
                <w:sz w:val="18"/>
                <w:szCs w:val="22"/>
              </w:rPr>
            </w:pPr>
          </w:p>
        </w:tc>
        <w:tc>
          <w:tcPr>
            <w:tcW w:w="533" w:type="pct"/>
            <w:tcBorders>
              <w:top w:val="nil"/>
              <w:left w:val="nil"/>
              <w:bottom w:val="single" w:sz="4" w:space="0" w:color="auto"/>
              <w:right w:val="single" w:sz="4" w:space="0" w:color="auto"/>
            </w:tcBorders>
            <w:shd w:val="clear" w:color="auto" w:fill="auto"/>
            <w:noWrap/>
            <w:vAlign w:val="bottom"/>
            <w:hideMark/>
          </w:tcPr>
          <w:p w:rsidR="0037462B" w:rsidRPr="0037462B" w:rsidRDefault="0037462B" w:rsidP="0037462B">
            <w:pPr>
              <w:pStyle w:val="AltCtlrZ"/>
              <w:rPr>
                <w:rFonts w:ascii="宋体" w:hAnsi="宋体"/>
                <w:color w:val="000000"/>
                <w:sz w:val="18"/>
                <w:szCs w:val="22"/>
              </w:rPr>
            </w:pPr>
            <w:r w:rsidRPr="0037462B">
              <w:rPr>
                <w:rFonts w:ascii="宋体" w:hAnsi="宋体" w:hint="eastAsia"/>
                <w:color w:val="000000"/>
                <w:sz w:val="18"/>
                <w:szCs w:val="22"/>
              </w:rPr>
              <w:t>环境</w:t>
            </w:r>
          </w:p>
        </w:tc>
        <w:tc>
          <w:tcPr>
            <w:tcW w:w="2815" w:type="pct"/>
            <w:tcBorders>
              <w:top w:val="nil"/>
              <w:left w:val="nil"/>
              <w:bottom w:val="single" w:sz="4" w:space="0" w:color="auto"/>
              <w:right w:val="single" w:sz="4" w:space="0" w:color="auto"/>
            </w:tcBorders>
            <w:shd w:val="clear" w:color="auto" w:fill="auto"/>
            <w:noWrap/>
            <w:vAlign w:val="bottom"/>
            <w:hideMark/>
          </w:tcPr>
          <w:p w:rsidR="0037462B" w:rsidRPr="0037462B" w:rsidRDefault="0037462B" w:rsidP="0037462B">
            <w:pPr>
              <w:pStyle w:val="AltCtlrZ"/>
              <w:rPr>
                <w:rFonts w:ascii="宋体" w:hAnsi="宋体"/>
                <w:color w:val="000000"/>
                <w:sz w:val="18"/>
                <w:szCs w:val="22"/>
              </w:rPr>
            </w:pPr>
            <w:r w:rsidRPr="0037462B">
              <w:rPr>
                <w:rFonts w:ascii="宋体" w:hAnsi="宋体" w:hint="eastAsia"/>
                <w:color w:val="000000"/>
                <w:sz w:val="18"/>
                <w:szCs w:val="22"/>
              </w:rPr>
              <w:t>设计时</w:t>
            </w:r>
          </w:p>
        </w:tc>
        <w:tc>
          <w:tcPr>
            <w:tcW w:w="588" w:type="pct"/>
            <w:vMerge/>
            <w:tcBorders>
              <w:top w:val="nil"/>
              <w:left w:val="single" w:sz="4" w:space="0" w:color="auto"/>
              <w:bottom w:val="single" w:sz="4" w:space="0" w:color="auto"/>
              <w:right w:val="single" w:sz="4" w:space="0" w:color="auto"/>
            </w:tcBorders>
            <w:vAlign w:val="center"/>
            <w:hideMark/>
          </w:tcPr>
          <w:p w:rsidR="0037462B" w:rsidRPr="0037462B" w:rsidRDefault="0037462B" w:rsidP="0037462B">
            <w:pPr>
              <w:pStyle w:val="AltCtlrZ"/>
              <w:rPr>
                <w:rFonts w:ascii="宋体" w:hAnsi="宋体"/>
                <w:color w:val="000000"/>
                <w:sz w:val="18"/>
                <w:szCs w:val="22"/>
              </w:rPr>
            </w:pPr>
          </w:p>
        </w:tc>
        <w:tc>
          <w:tcPr>
            <w:tcW w:w="533" w:type="pct"/>
            <w:tcBorders>
              <w:top w:val="nil"/>
              <w:left w:val="nil"/>
              <w:bottom w:val="single" w:sz="4" w:space="0" w:color="auto"/>
              <w:right w:val="single" w:sz="4" w:space="0" w:color="auto"/>
            </w:tcBorders>
            <w:shd w:val="clear" w:color="auto" w:fill="auto"/>
            <w:noWrap/>
            <w:vAlign w:val="bottom"/>
            <w:hideMark/>
          </w:tcPr>
          <w:p w:rsidR="0037462B" w:rsidRPr="0037462B" w:rsidRDefault="0037462B" w:rsidP="0037462B">
            <w:pPr>
              <w:pStyle w:val="AltCtlrZ"/>
              <w:rPr>
                <w:rFonts w:ascii="宋体" w:hAnsi="宋体"/>
                <w:color w:val="000000"/>
                <w:sz w:val="18"/>
                <w:szCs w:val="22"/>
              </w:rPr>
            </w:pPr>
            <w:r w:rsidRPr="0037462B">
              <w:rPr>
                <w:rFonts w:ascii="宋体" w:hAnsi="宋体" w:hint="eastAsia"/>
                <w:color w:val="000000"/>
                <w:sz w:val="18"/>
                <w:szCs w:val="22"/>
              </w:rPr>
              <w:t xml:space="preserve">　</w:t>
            </w:r>
          </w:p>
        </w:tc>
      </w:tr>
      <w:tr w:rsidR="0037462B" w:rsidRPr="0037462B" w:rsidTr="0037462B">
        <w:trPr>
          <w:trHeight w:val="270"/>
        </w:trPr>
        <w:tc>
          <w:tcPr>
            <w:tcW w:w="532" w:type="pct"/>
            <w:vMerge/>
            <w:tcBorders>
              <w:top w:val="nil"/>
              <w:left w:val="single" w:sz="4" w:space="0" w:color="auto"/>
              <w:bottom w:val="single" w:sz="4" w:space="0" w:color="auto"/>
              <w:right w:val="single" w:sz="4" w:space="0" w:color="auto"/>
            </w:tcBorders>
            <w:vAlign w:val="center"/>
            <w:hideMark/>
          </w:tcPr>
          <w:p w:rsidR="0037462B" w:rsidRPr="0037462B" w:rsidRDefault="0037462B" w:rsidP="0037462B">
            <w:pPr>
              <w:pStyle w:val="AltCtlrZ"/>
              <w:rPr>
                <w:rFonts w:ascii="宋体" w:hAnsi="宋体"/>
                <w:color w:val="000000"/>
                <w:sz w:val="18"/>
                <w:szCs w:val="22"/>
              </w:rPr>
            </w:pPr>
          </w:p>
        </w:tc>
        <w:tc>
          <w:tcPr>
            <w:tcW w:w="533" w:type="pct"/>
            <w:tcBorders>
              <w:top w:val="nil"/>
              <w:left w:val="nil"/>
              <w:bottom w:val="single" w:sz="4" w:space="0" w:color="auto"/>
              <w:right w:val="single" w:sz="4" w:space="0" w:color="auto"/>
            </w:tcBorders>
            <w:shd w:val="clear" w:color="auto" w:fill="auto"/>
            <w:noWrap/>
            <w:vAlign w:val="bottom"/>
            <w:hideMark/>
          </w:tcPr>
          <w:p w:rsidR="0037462B" w:rsidRPr="0037462B" w:rsidRDefault="0037462B" w:rsidP="0037462B">
            <w:pPr>
              <w:pStyle w:val="AltCtlrZ"/>
              <w:rPr>
                <w:rFonts w:ascii="宋体" w:hAnsi="宋体"/>
                <w:color w:val="000000"/>
                <w:sz w:val="18"/>
                <w:szCs w:val="22"/>
              </w:rPr>
            </w:pPr>
            <w:r w:rsidRPr="0037462B">
              <w:rPr>
                <w:rFonts w:ascii="宋体" w:hAnsi="宋体" w:hint="eastAsia"/>
                <w:color w:val="000000"/>
                <w:sz w:val="18"/>
                <w:szCs w:val="22"/>
              </w:rPr>
              <w:t>响应</w:t>
            </w:r>
          </w:p>
        </w:tc>
        <w:tc>
          <w:tcPr>
            <w:tcW w:w="2815" w:type="pct"/>
            <w:tcBorders>
              <w:top w:val="nil"/>
              <w:left w:val="nil"/>
              <w:bottom w:val="single" w:sz="4" w:space="0" w:color="auto"/>
              <w:right w:val="single" w:sz="4" w:space="0" w:color="auto"/>
            </w:tcBorders>
            <w:shd w:val="clear" w:color="auto" w:fill="auto"/>
            <w:noWrap/>
            <w:vAlign w:val="bottom"/>
            <w:hideMark/>
          </w:tcPr>
          <w:p w:rsidR="0037462B" w:rsidRPr="0037462B" w:rsidRDefault="0037462B" w:rsidP="0037462B">
            <w:pPr>
              <w:pStyle w:val="AltCtlrZ"/>
              <w:rPr>
                <w:rFonts w:ascii="宋体" w:hAnsi="宋体"/>
                <w:color w:val="000000"/>
                <w:sz w:val="18"/>
                <w:szCs w:val="22"/>
              </w:rPr>
            </w:pPr>
            <w:r w:rsidRPr="0037462B">
              <w:rPr>
                <w:rFonts w:ascii="宋体" w:hAnsi="宋体" w:hint="eastAsia"/>
                <w:color w:val="000000"/>
                <w:sz w:val="18"/>
                <w:szCs w:val="22"/>
              </w:rPr>
              <w:t>修改了用户的操作页面，未产生副作用</w:t>
            </w:r>
          </w:p>
        </w:tc>
        <w:tc>
          <w:tcPr>
            <w:tcW w:w="588" w:type="pct"/>
            <w:vMerge/>
            <w:tcBorders>
              <w:top w:val="nil"/>
              <w:left w:val="single" w:sz="4" w:space="0" w:color="auto"/>
              <w:bottom w:val="single" w:sz="4" w:space="0" w:color="auto"/>
              <w:right w:val="single" w:sz="4" w:space="0" w:color="auto"/>
            </w:tcBorders>
            <w:vAlign w:val="center"/>
            <w:hideMark/>
          </w:tcPr>
          <w:p w:rsidR="0037462B" w:rsidRPr="0037462B" w:rsidRDefault="0037462B" w:rsidP="0037462B">
            <w:pPr>
              <w:pStyle w:val="AltCtlrZ"/>
              <w:rPr>
                <w:rFonts w:ascii="宋体" w:hAnsi="宋体"/>
                <w:color w:val="000000"/>
                <w:sz w:val="18"/>
                <w:szCs w:val="22"/>
              </w:rPr>
            </w:pPr>
          </w:p>
        </w:tc>
        <w:tc>
          <w:tcPr>
            <w:tcW w:w="533" w:type="pct"/>
            <w:tcBorders>
              <w:top w:val="nil"/>
              <w:left w:val="nil"/>
              <w:bottom w:val="single" w:sz="4" w:space="0" w:color="auto"/>
              <w:right w:val="single" w:sz="4" w:space="0" w:color="auto"/>
            </w:tcBorders>
            <w:shd w:val="clear" w:color="auto" w:fill="auto"/>
            <w:noWrap/>
            <w:vAlign w:val="bottom"/>
            <w:hideMark/>
          </w:tcPr>
          <w:p w:rsidR="0037462B" w:rsidRPr="0037462B" w:rsidRDefault="0037462B" w:rsidP="0037462B">
            <w:pPr>
              <w:pStyle w:val="AltCtlrZ"/>
              <w:rPr>
                <w:rFonts w:ascii="宋体" w:hAnsi="宋体"/>
                <w:color w:val="000000"/>
                <w:sz w:val="18"/>
                <w:szCs w:val="22"/>
              </w:rPr>
            </w:pPr>
            <w:r w:rsidRPr="0037462B">
              <w:rPr>
                <w:rFonts w:ascii="宋体" w:hAnsi="宋体" w:hint="eastAsia"/>
                <w:color w:val="000000"/>
                <w:sz w:val="18"/>
                <w:szCs w:val="22"/>
              </w:rPr>
              <w:t xml:space="preserve">　</w:t>
            </w:r>
          </w:p>
        </w:tc>
      </w:tr>
      <w:tr w:rsidR="0037462B" w:rsidRPr="0037462B" w:rsidTr="0037462B">
        <w:trPr>
          <w:trHeight w:val="270"/>
        </w:trPr>
        <w:tc>
          <w:tcPr>
            <w:tcW w:w="532" w:type="pct"/>
            <w:vMerge/>
            <w:tcBorders>
              <w:top w:val="nil"/>
              <w:left w:val="single" w:sz="4" w:space="0" w:color="auto"/>
              <w:bottom w:val="single" w:sz="4" w:space="0" w:color="auto"/>
              <w:right w:val="single" w:sz="4" w:space="0" w:color="auto"/>
            </w:tcBorders>
            <w:vAlign w:val="center"/>
            <w:hideMark/>
          </w:tcPr>
          <w:p w:rsidR="0037462B" w:rsidRPr="0037462B" w:rsidRDefault="0037462B" w:rsidP="0037462B">
            <w:pPr>
              <w:pStyle w:val="AltCtlrZ"/>
              <w:rPr>
                <w:rFonts w:ascii="宋体" w:hAnsi="宋体"/>
                <w:color w:val="000000"/>
                <w:sz w:val="18"/>
                <w:szCs w:val="22"/>
              </w:rPr>
            </w:pPr>
          </w:p>
        </w:tc>
        <w:tc>
          <w:tcPr>
            <w:tcW w:w="533" w:type="pct"/>
            <w:tcBorders>
              <w:top w:val="nil"/>
              <w:left w:val="nil"/>
              <w:bottom w:val="single" w:sz="4" w:space="0" w:color="auto"/>
              <w:right w:val="single" w:sz="4" w:space="0" w:color="auto"/>
            </w:tcBorders>
            <w:shd w:val="clear" w:color="auto" w:fill="auto"/>
            <w:noWrap/>
            <w:vAlign w:val="bottom"/>
            <w:hideMark/>
          </w:tcPr>
          <w:p w:rsidR="0037462B" w:rsidRPr="0037462B" w:rsidRDefault="0037462B" w:rsidP="0037462B">
            <w:pPr>
              <w:pStyle w:val="AltCtlrZ"/>
              <w:rPr>
                <w:rFonts w:ascii="宋体" w:hAnsi="宋体"/>
                <w:color w:val="000000"/>
                <w:sz w:val="18"/>
                <w:szCs w:val="22"/>
              </w:rPr>
            </w:pPr>
            <w:r w:rsidRPr="0037462B">
              <w:rPr>
                <w:rFonts w:ascii="宋体" w:hAnsi="宋体" w:hint="eastAsia"/>
                <w:color w:val="000000"/>
                <w:sz w:val="18"/>
                <w:szCs w:val="22"/>
              </w:rPr>
              <w:t>响应度量</w:t>
            </w:r>
          </w:p>
        </w:tc>
        <w:tc>
          <w:tcPr>
            <w:tcW w:w="2815" w:type="pct"/>
            <w:tcBorders>
              <w:top w:val="nil"/>
              <w:left w:val="nil"/>
              <w:bottom w:val="single" w:sz="4" w:space="0" w:color="auto"/>
              <w:right w:val="single" w:sz="4" w:space="0" w:color="auto"/>
            </w:tcBorders>
            <w:shd w:val="clear" w:color="auto" w:fill="auto"/>
            <w:noWrap/>
            <w:vAlign w:val="bottom"/>
            <w:hideMark/>
          </w:tcPr>
          <w:p w:rsidR="0037462B" w:rsidRPr="0037462B" w:rsidRDefault="0037462B" w:rsidP="0037462B">
            <w:pPr>
              <w:pStyle w:val="AltCtlrZ"/>
              <w:rPr>
                <w:rFonts w:ascii="宋体" w:hAnsi="宋体"/>
                <w:color w:val="000000"/>
                <w:sz w:val="18"/>
                <w:szCs w:val="22"/>
              </w:rPr>
            </w:pPr>
            <w:r w:rsidRPr="0037462B">
              <w:rPr>
                <w:rFonts w:ascii="宋体" w:hAnsi="宋体" w:hint="eastAsia"/>
                <w:color w:val="000000"/>
                <w:sz w:val="18"/>
                <w:szCs w:val="22"/>
              </w:rPr>
              <w:t>在15分钟左右完成升级更改</w:t>
            </w:r>
          </w:p>
        </w:tc>
        <w:tc>
          <w:tcPr>
            <w:tcW w:w="588" w:type="pct"/>
            <w:vMerge/>
            <w:tcBorders>
              <w:top w:val="nil"/>
              <w:left w:val="single" w:sz="4" w:space="0" w:color="auto"/>
              <w:bottom w:val="single" w:sz="4" w:space="0" w:color="auto"/>
              <w:right w:val="single" w:sz="4" w:space="0" w:color="auto"/>
            </w:tcBorders>
            <w:vAlign w:val="center"/>
            <w:hideMark/>
          </w:tcPr>
          <w:p w:rsidR="0037462B" w:rsidRPr="0037462B" w:rsidRDefault="0037462B" w:rsidP="0037462B">
            <w:pPr>
              <w:pStyle w:val="AltCtlrZ"/>
              <w:rPr>
                <w:rFonts w:ascii="宋体" w:hAnsi="宋体"/>
                <w:color w:val="000000"/>
                <w:sz w:val="18"/>
                <w:szCs w:val="22"/>
              </w:rPr>
            </w:pPr>
          </w:p>
        </w:tc>
        <w:tc>
          <w:tcPr>
            <w:tcW w:w="533" w:type="pct"/>
            <w:tcBorders>
              <w:top w:val="nil"/>
              <w:left w:val="nil"/>
              <w:bottom w:val="single" w:sz="4" w:space="0" w:color="auto"/>
              <w:right w:val="single" w:sz="4" w:space="0" w:color="auto"/>
            </w:tcBorders>
            <w:shd w:val="clear" w:color="auto" w:fill="auto"/>
            <w:noWrap/>
            <w:vAlign w:val="bottom"/>
            <w:hideMark/>
          </w:tcPr>
          <w:p w:rsidR="0037462B" w:rsidRPr="0037462B" w:rsidRDefault="0037462B" w:rsidP="0037462B">
            <w:pPr>
              <w:pStyle w:val="AltCtlrZ"/>
              <w:rPr>
                <w:rFonts w:ascii="宋体" w:hAnsi="宋体"/>
                <w:color w:val="000000"/>
                <w:sz w:val="18"/>
                <w:szCs w:val="22"/>
              </w:rPr>
            </w:pPr>
            <w:r w:rsidRPr="0037462B">
              <w:rPr>
                <w:rFonts w:ascii="宋体" w:hAnsi="宋体" w:hint="eastAsia"/>
                <w:color w:val="000000"/>
                <w:sz w:val="18"/>
                <w:szCs w:val="22"/>
              </w:rPr>
              <w:t xml:space="preserve">　</w:t>
            </w:r>
          </w:p>
        </w:tc>
      </w:tr>
      <w:tr w:rsidR="0037462B" w:rsidRPr="0037462B" w:rsidTr="0037462B">
        <w:trPr>
          <w:trHeight w:val="270"/>
        </w:trPr>
        <w:tc>
          <w:tcPr>
            <w:tcW w:w="532" w:type="pct"/>
            <w:vMerge w:val="restart"/>
            <w:tcBorders>
              <w:top w:val="nil"/>
              <w:left w:val="single" w:sz="4" w:space="0" w:color="auto"/>
              <w:bottom w:val="single" w:sz="4" w:space="0" w:color="auto"/>
              <w:right w:val="single" w:sz="4" w:space="0" w:color="auto"/>
            </w:tcBorders>
            <w:shd w:val="clear" w:color="auto" w:fill="auto"/>
            <w:noWrap/>
            <w:vAlign w:val="center"/>
            <w:hideMark/>
          </w:tcPr>
          <w:p w:rsidR="0037462B" w:rsidRPr="0037462B" w:rsidRDefault="0037462B" w:rsidP="0037462B">
            <w:pPr>
              <w:pStyle w:val="AltCtlrZ"/>
              <w:rPr>
                <w:rFonts w:ascii="宋体" w:hAnsi="宋体"/>
                <w:color w:val="000000"/>
                <w:sz w:val="18"/>
                <w:szCs w:val="22"/>
              </w:rPr>
            </w:pPr>
            <w:r w:rsidRPr="0037462B">
              <w:rPr>
                <w:rFonts w:ascii="宋体" w:hAnsi="宋体" w:hint="eastAsia"/>
                <w:color w:val="000000"/>
                <w:sz w:val="18"/>
                <w:szCs w:val="22"/>
              </w:rPr>
              <w:t>性能</w:t>
            </w:r>
          </w:p>
        </w:tc>
        <w:tc>
          <w:tcPr>
            <w:tcW w:w="533" w:type="pct"/>
            <w:tcBorders>
              <w:top w:val="nil"/>
              <w:left w:val="nil"/>
              <w:bottom w:val="single" w:sz="4" w:space="0" w:color="auto"/>
              <w:right w:val="single" w:sz="4" w:space="0" w:color="auto"/>
            </w:tcBorders>
            <w:shd w:val="clear" w:color="auto" w:fill="auto"/>
            <w:noWrap/>
            <w:vAlign w:val="bottom"/>
            <w:hideMark/>
          </w:tcPr>
          <w:p w:rsidR="0037462B" w:rsidRPr="0037462B" w:rsidRDefault="0037462B" w:rsidP="0037462B">
            <w:pPr>
              <w:pStyle w:val="AltCtlrZ"/>
              <w:rPr>
                <w:rFonts w:ascii="宋体" w:hAnsi="宋体"/>
                <w:color w:val="000000"/>
                <w:sz w:val="18"/>
                <w:szCs w:val="22"/>
              </w:rPr>
            </w:pPr>
            <w:r w:rsidRPr="0037462B">
              <w:rPr>
                <w:rFonts w:ascii="宋体" w:hAnsi="宋体" w:hint="eastAsia"/>
                <w:color w:val="000000"/>
                <w:sz w:val="18"/>
                <w:szCs w:val="22"/>
              </w:rPr>
              <w:t>场景</w:t>
            </w:r>
          </w:p>
        </w:tc>
        <w:tc>
          <w:tcPr>
            <w:tcW w:w="2815" w:type="pct"/>
            <w:tcBorders>
              <w:top w:val="nil"/>
              <w:left w:val="nil"/>
              <w:bottom w:val="single" w:sz="4" w:space="0" w:color="auto"/>
              <w:right w:val="single" w:sz="4" w:space="0" w:color="auto"/>
            </w:tcBorders>
            <w:shd w:val="clear" w:color="auto" w:fill="auto"/>
            <w:noWrap/>
            <w:vAlign w:val="bottom"/>
            <w:hideMark/>
          </w:tcPr>
          <w:p w:rsidR="0037462B" w:rsidRPr="0037462B" w:rsidRDefault="0037462B" w:rsidP="0037462B">
            <w:pPr>
              <w:pStyle w:val="AltCtlrZ"/>
              <w:rPr>
                <w:rFonts w:ascii="宋体" w:hAnsi="宋体"/>
                <w:color w:val="000000"/>
                <w:sz w:val="18"/>
                <w:szCs w:val="22"/>
              </w:rPr>
            </w:pPr>
            <w:proofErr w:type="gramStart"/>
            <w:r w:rsidRPr="0037462B">
              <w:rPr>
                <w:rFonts w:ascii="宋体" w:hAnsi="宋体" w:hint="eastAsia"/>
                <w:color w:val="000000"/>
                <w:sz w:val="18"/>
                <w:szCs w:val="22"/>
              </w:rPr>
              <w:t>天猫双十一</w:t>
            </w:r>
            <w:proofErr w:type="gramEnd"/>
            <w:r w:rsidRPr="0037462B">
              <w:rPr>
                <w:rFonts w:ascii="宋体" w:hAnsi="宋体" w:hint="eastAsia"/>
                <w:color w:val="000000"/>
                <w:sz w:val="18"/>
                <w:szCs w:val="22"/>
              </w:rPr>
              <w:t>购物狂欢节</w:t>
            </w:r>
          </w:p>
        </w:tc>
        <w:tc>
          <w:tcPr>
            <w:tcW w:w="588" w:type="pct"/>
            <w:vMerge w:val="restart"/>
            <w:tcBorders>
              <w:top w:val="nil"/>
              <w:left w:val="single" w:sz="4" w:space="0" w:color="auto"/>
              <w:bottom w:val="single" w:sz="4" w:space="0" w:color="auto"/>
              <w:right w:val="single" w:sz="4" w:space="0" w:color="auto"/>
            </w:tcBorders>
            <w:shd w:val="clear" w:color="auto" w:fill="auto"/>
            <w:vAlign w:val="center"/>
            <w:hideMark/>
          </w:tcPr>
          <w:p w:rsidR="0037462B" w:rsidRPr="0037462B" w:rsidRDefault="0037462B" w:rsidP="0037462B">
            <w:pPr>
              <w:pStyle w:val="AltCtlrZ"/>
              <w:rPr>
                <w:rFonts w:ascii="宋体" w:hAnsi="宋体"/>
                <w:color w:val="000000"/>
                <w:sz w:val="18"/>
                <w:szCs w:val="22"/>
              </w:rPr>
            </w:pPr>
            <w:r w:rsidRPr="0037462B">
              <w:rPr>
                <w:rFonts w:ascii="宋体" w:hAnsi="宋体" w:hint="eastAsia"/>
                <w:color w:val="000000"/>
                <w:sz w:val="18"/>
                <w:szCs w:val="22"/>
              </w:rPr>
              <w:t>队列调度</w:t>
            </w:r>
            <w:r w:rsidRPr="0037462B">
              <w:rPr>
                <w:rFonts w:ascii="宋体" w:hAnsi="宋体" w:hint="eastAsia"/>
                <w:color w:val="000000"/>
                <w:sz w:val="18"/>
                <w:szCs w:val="22"/>
              </w:rPr>
              <w:br/>
              <w:t>增加计算资源</w:t>
            </w:r>
            <w:r w:rsidRPr="0037462B">
              <w:rPr>
                <w:rFonts w:ascii="宋体" w:hAnsi="宋体" w:hint="eastAsia"/>
                <w:color w:val="000000"/>
                <w:sz w:val="18"/>
                <w:szCs w:val="22"/>
              </w:rPr>
              <w:br/>
              <w:t>减少计算开销</w:t>
            </w:r>
            <w:r w:rsidRPr="0037462B">
              <w:rPr>
                <w:rFonts w:ascii="宋体" w:hAnsi="宋体" w:hint="eastAsia"/>
                <w:color w:val="000000"/>
                <w:sz w:val="18"/>
                <w:szCs w:val="22"/>
              </w:rPr>
              <w:br/>
              <w:t>引入并发机制</w:t>
            </w:r>
            <w:r w:rsidRPr="0037462B">
              <w:rPr>
                <w:rFonts w:ascii="宋体" w:hAnsi="宋体" w:hint="eastAsia"/>
                <w:color w:val="000000"/>
                <w:sz w:val="18"/>
                <w:szCs w:val="22"/>
              </w:rPr>
              <w:br/>
              <w:t>采用资源调度</w:t>
            </w:r>
          </w:p>
        </w:tc>
        <w:tc>
          <w:tcPr>
            <w:tcW w:w="533" w:type="pct"/>
            <w:tcBorders>
              <w:top w:val="nil"/>
              <w:left w:val="nil"/>
              <w:bottom w:val="single" w:sz="4" w:space="0" w:color="auto"/>
              <w:right w:val="single" w:sz="4" w:space="0" w:color="auto"/>
            </w:tcBorders>
            <w:shd w:val="clear" w:color="auto" w:fill="auto"/>
            <w:noWrap/>
            <w:vAlign w:val="bottom"/>
            <w:hideMark/>
          </w:tcPr>
          <w:p w:rsidR="0037462B" w:rsidRPr="0037462B" w:rsidRDefault="0037462B" w:rsidP="0037462B">
            <w:pPr>
              <w:pStyle w:val="AltCtlrZ"/>
              <w:rPr>
                <w:rFonts w:ascii="宋体" w:hAnsi="宋体"/>
                <w:color w:val="000000"/>
                <w:sz w:val="18"/>
                <w:szCs w:val="22"/>
              </w:rPr>
            </w:pPr>
            <w:r w:rsidRPr="0037462B">
              <w:rPr>
                <w:rFonts w:ascii="宋体" w:hAnsi="宋体" w:hint="eastAsia"/>
                <w:color w:val="000000"/>
                <w:sz w:val="18"/>
                <w:szCs w:val="22"/>
              </w:rPr>
              <w:t xml:space="preserve">　</w:t>
            </w:r>
          </w:p>
        </w:tc>
      </w:tr>
      <w:tr w:rsidR="0037462B" w:rsidRPr="0037462B" w:rsidTr="0037462B">
        <w:trPr>
          <w:trHeight w:val="270"/>
        </w:trPr>
        <w:tc>
          <w:tcPr>
            <w:tcW w:w="532" w:type="pct"/>
            <w:vMerge/>
            <w:tcBorders>
              <w:top w:val="nil"/>
              <w:left w:val="single" w:sz="4" w:space="0" w:color="auto"/>
              <w:bottom w:val="single" w:sz="4" w:space="0" w:color="auto"/>
              <w:right w:val="single" w:sz="4" w:space="0" w:color="auto"/>
            </w:tcBorders>
            <w:vAlign w:val="center"/>
            <w:hideMark/>
          </w:tcPr>
          <w:p w:rsidR="0037462B" w:rsidRPr="0037462B" w:rsidRDefault="0037462B" w:rsidP="0037462B">
            <w:pPr>
              <w:pStyle w:val="AltCtlrZ"/>
              <w:rPr>
                <w:rFonts w:ascii="宋体" w:hAnsi="宋体"/>
                <w:color w:val="000000"/>
                <w:sz w:val="18"/>
                <w:szCs w:val="22"/>
              </w:rPr>
            </w:pPr>
          </w:p>
        </w:tc>
        <w:tc>
          <w:tcPr>
            <w:tcW w:w="533" w:type="pct"/>
            <w:tcBorders>
              <w:top w:val="nil"/>
              <w:left w:val="nil"/>
              <w:bottom w:val="single" w:sz="4" w:space="0" w:color="auto"/>
              <w:right w:val="single" w:sz="4" w:space="0" w:color="auto"/>
            </w:tcBorders>
            <w:shd w:val="clear" w:color="auto" w:fill="auto"/>
            <w:noWrap/>
            <w:vAlign w:val="bottom"/>
            <w:hideMark/>
          </w:tcPr>
          <w:p w:rsidR="0037462B" w:rsidRPr="0037462B" w:rsidRDefault="0037462B" w:rsidP="0037462B">
            <w:pPr>
              <w:pStyle w:val="AltCtlrZ"/>
              <w:rPr>
                <w:rFonts w:ascii="宋体" w:hAnsi="宋体"/>
                <w:color w:val="000000"/>
                <w:sz w:val="18"/>
                <w:szCs w:val="22"/>
              </w:rPr>
            </w:pPr>
            <w:r w:rsidRPr="0037462B">
              <w:rPr>
                <w:rFonts w:ascii="宋体" w:hAnsi="宋体" w:hint="eastAsia"/>
                <w:color w:val="000000"/>
                <w:sz w:val="18"/>
                <w:szCs w:val="22"/>
              </w:rPr>
              <w:t>刺激源</w:t>
            </w:r>
          </w:p>
        </w:tc>
        <w:tc>
          <w:tcPr>
            <w:tcW w:w="2815" w:type="pct"/>
            <w:tcBorders>
              <w:top w:val="nil"/>
              <w:left w:val="nil"/>
              <w:bottom w:val="single" w:sz="4" w:space="0" w:color="auto"/>
              <w:right w:val="single" w:sz="4" w:space="0" w:color="auto"/>
            </w:tcBorders>
            <w:shd w:val="clear" w:color="auto" w:fill="auto"/>
            <w:noWrap/>
            <w:vAlign w:val="bottom"/>
            <w:hideMark/>
          </w:tcPr>
          <w:p w:rsidR="0037462B" w:rsidRPr="0037462B" w:rsidRDefault="0037462B" w:rsidP="0037462B">
            <w:pPr>
              <w:pStyle w:val="AltCtlrZ"/>
              <w:rPr>
                <w:rFonts w:ascii="宋体" w:hAnsi="宋体"/>
                <w:color w:val="000000"/>
                <w:sz w:val="18"/>
                <w:szCs w:val="22"/>
              </w:rPr>
            </w:pPr>
            <w:r w:rsidRPr="0037462B">
              <w:rPr>
                <w:rFonts w:ascii="宋体" w:hAnsi="宋体" w:hint="eastAsia"/>
                <w:color w:val="000000"/>
                <w:sz w:val="18"/>
                <w:szCs w:val="22"/>
              </w:rPr>
              <w:t>用户</w:t>
            </w:r>
          </w:p>
        </w:tc>
        <w:tc>
          <w:tcPr>
            <w:tcW w:w="588" w:type="pct"/>
            <w:vMerge/>
            <w:tcBorders>
              <w:top w:val="nil"/>
              <w:left w:val="single" w:sz="4" w:space="0" w:color="auto"/>
              <w:bottom w:val="single" w:sz="4" w:space="0" w:color="auto"/>
              <w:right w:val="single" w:sz="4" w:space="0" w:color="auto"/>
            </w:tcBorders>
            <w:vAlign w:val="center"/>
            <w:hideMark/>
          </w:tcPr>
          <w:p w:rsidR="0037462B" w:rsidRPr="0037462B" w:rsidRDefault="0037462B" w:rsidP="0037462B">
            <w:pPr>
              <w:pStyle w:val="AltCtlrZ"/>
              <w:rPr>
                <w:rFonts w:ascii="宋体" w:hAnsi="宋体"/>
                <w:color w:val="000000"/>
                <w:sz w:val="18"/>
                <w:szCs w:val="22"/>
              </w:rPr>
            </w:pPr>
          </w:p>
        </w:tc>
        <w:tc>
          <w:tcPr>
            <w:tcW w:w="533" w:type="pct"/>
            <w:tcBorders>
              <w:top w:val="nil"/>
              <w:left w:val="nil"/>
              <w:bottom w:val="single" w:sz="4" w:space="0" w:color="auto"/>
              <w:right w:val="single" w:sz="4" w:space="0" w:color="auto"/>
            </w:tcBorders>
            <w:shd w:val="clear" w:color="auto" w:fill="auto"/>
            <w:noWrap/>
            <w:vAlign w:val="bottom"/>
            <w:hideMark/>
          </w:tcPr>
          <w:p w:rsidR="0037462B" w:rsidRPr="0037462B" w:rsidRDefault="0037462B" w:rsidP="0037462B">
            <w:pPr>
              <w:pStyle w:val="AltCtlrZ"/>
              <w:rPr>
                <w:rFonts w:ascii="宋体" w:hAnsi="宋体"/>
                <w:color w:val="000000"/>
                <w:sz w:val="18"/>
                <w:szCs w:val="22"/>
              </w:rPr>
            </w:pPr>
            <w:r w:rsidRPr="0037462B">
              <w:rPr>
                <w:rFonts w:ascii="宋体" w:hAnsi="宋体" w:hint="eastAsia"/>
                <w:color w:val="000000"/>
                <w:sz w:val="18"/>
                <w:szCs w:val="22"/>
              </w:rPr>
              <w:t xml:space="preserve">　</w:t>
            </w:r>
          </w:p>
        </w:tc>
      </w:tr>
      <w:tr w:rsidR="0037462B" w:rsidRPr="0037462B" w:rsidTr="0037462B">
        <w:trPr>
          <w:trHeight w:val="270"/>
        </w:trPr>
        <w:tc>
          <w:tcPr>
            <w:tcW w:w="532" w:type="pct"/>
            <w:vMerge/>
            <w:tcBorders>
              <w:top w:val="nil"/>
              <w:left w:val="single" w:sz="4" w:space="0" w:color="auto"/>
              <w:bottom w:val="single" w:sz="4" w:space="0" w:color="auto"/>
              <w:right w:val="single" w:sz="4" w:space="0" w:color="auto"/>
            </w:tcBorders>
            <w:vAlign w:val="center"/>
            <w:hideMark/>
          </w:tcPr>
          <w:p w:rsidR="0037462B" w:rsidRPr="0037462B" w:rsidRDefault="0037462B" w:rsidP="0037462B">
            <w:pPr>
              <w:pStyle w:val="AltCtlrZ"/>
              <w:rPr>
                <w:rFonts w:ascii="宋体" w:hAnsi="宋体"/>
                <w:color w:val="000000"/>
                <w:sz w:val="18"/>
                <w:szCs w:val="22"/>
              </w:rPr>
            </w:pPr>
          </w:p>
        </w:tc>
        <w:tc>
          <w:tcPr>
            <w:tcW w:w="533" w:type="pct"/>
            <w:tcBorders>
              <w:top w:val="nil"/>
              <w:left w:val="nil"/>
              <w:bottom w:val="single" w:sz="4" w:space="0" w:color="auto"/>
              <w:right w:val="single" w:sz="4" w:space="0" w:color="auto"/>
            </w:tcBorders>
            <w:shd w:val="clear" w:color="auto" w:fill="auto"/>
            <w:noWrap/>
            <w:vAlign w:val="bottom"/>
            <w:hideMark/>
          </w:tcPr>
          <w:p w:rsidR="0037462B" w:rsidRPr="0037462B" w:rsidRDefault="0037462B" w:rsidP="0037462B">
            <w:pPr>
              <w:pStyle w:val="AltCtlrZ"/>
              <w:rPr>
                <w:rFonts w:ascii="宋体" w:hAnsi="宋体"/>
                <w:color w:val="000000"/>
                <w:sz w:val="18"/>
                <w:szCs w:val="22"/>
              </w:rPr>
            </w:pPr>
            <w:r w:rsidRPr="0037462B">
              <w:rPr>
                <w:rFonts w:ascii="宋体" w:hAnsi="宋体" w:hint="eastAsia"/>
                <w:color w:val="000000"/>
                <w:sz w:val="18"/>
                <w:szCs w:val="22"/>
              </w:rPr>
              <w:t>刺激</w:t>
            </w:r>
          </w:p>
        </w:tc>
        <w:tc>
          <w:tcPr>
            <w:tcW w:w="2815" w:type="pct"/>
            <w:tcBorders>
              <w:top w:val="nil"/>
              <w:left w:val="nil"/>
              <w:bottom w:val="single" w:sz="4" w:space="0" w:color="auto"/>
              <w:right w:val="single" w:sz="4" w:space="0" w:color="auto"/>
            </w:tcBorders>
            <w:shd w:val="clear" w:color="auto" w:fill="auto"/>
            <w:noWrap/>
            <w:vAlign w:val="bottom"/>
            <w:hideMark/>
          </w:tcPr>
          <w:p w:rsidR="0037462B" w:rsidRPr="0037462B" w:rsidRDefault="0037462B" w:rsidP="0037462B">
            <w:pPr>
              <w:pStyle w:val="AltCtlrZ"/>
              <w:rPr>
                <w:rFonts w:ascii="宋体" w:hAnsi="宋体"/>
                <w:color w:val="000000"/>
                <w:sz w:val="18"/>
                <w:szCs w:val="22"/>
              </w:rPr>
            </w:pPr>
            <w:r w:rsidRPr="0037462B">
              <w:rPr>
                <w:rFonts w:ascii="宋体" w:hAnsi="宋体" w:hint="eastAsia"/>
                <w:color w:val="000000"/>
                <w:sz w:val="18"/>
                <w:szCs w:val="22"/>
              </w:rPr>
              <w:t>进行疯狂购物交易</w:t>
            </w:r>
          </w:p>
        </w:tc>
        <w:tc>
          <w:tcPr>
            <w:tcW w:w="588" w:type="pct"/>
            <w:vMerge/>
            <w:tcBorders>
              <w:top w:val="nil"/>
              <w:left w:val="single" w:sz="4" w:space="0" w:color="auto"/>
              <w:bottom w:val="single" w:sz="4" w:space="0" w:color="auto"/>
              <w:right w:val="single" w:sz="4" w:space="0" w:color="auto"/>
            </w:tcBorders>
            <w:vAlign w:val="center"/>
            <w:hideMark/>
          </w:tcPr>
          <w:p w:rsidR="0037462B" w:rsidRPr="0037462B" w:rsidRDefault="0037462B" w:rsidP="0037462B">
            <w:pPr>
              <w:pStyle w:val="AltCtlrZ"/>
              <w:rPr>
                <w:rFonts w:ascii="宋体" w:hAnsi="宋体"/>
                <w:color w:val="000000"/>
                <w:sz w:val="18"/>
                <w:szCs w:val="22"/>
              </w:rPr>
            </w:pPr>
          </w:p>
        </w:tc>
        <w:tc>
          <w:tcPr>
            <w:tcW w:w="533" w:type="pct"/>
            <w:tcBorders>
              <w:top w:val="nil"/>
              <w:left w:val="nil"/>
              <w:bottom w:val="single" w:sz="4" w:space="0" w:color="auto"/>
              <w:right w:val="single" w:sz="4" w:space="0" w:color="auto"/>
            </w:tcBorders>
            <w:shd w:val="clear" w:color="auto" w:fill="auto"/>
            <w:noWrap/>
            <w:vAlign w:val="bottom"/>
            <w:hideMark/>
          </w:tcPr>
          <w:p w:rsidR="0037462B" w:rsidRPr="0037462B" w:rsidRDefault="0037462B" w:rsidP="0037462B">
            <w:pPr>
              <w:pStyle w:val="AltCtlrZ"/>
              <w:rPr>
                <w:rFonts w:ascii="宋体" w:hAnsi="宋体"/>
                <w:color w:val="000000"/>
                <w:sz w:val="18"/>
                <w:szCs w:val="22"/>
              </w:rPr>
            </w:pPr>
            <w:r w:rsidRPr="0037462B">
              <w:rPr>
                <w:rFonts w:ascii="宋体" w:hAnsi="宋体" w:hint="eastAsia"/>
                <w:color w:val="000000"/>
                <w:sz w:val="18"/>
                <w:szCs w:val="22"/>
              </w:rPr>
              <w:t xml:space="preserve">　</w:t>
            </w:r>
          </w:p>
        </w:tc>
      </w:tr>
      <w:tr w:rsidR="0037462B" w:rsidRPr="0037462B" w:rsidTr="0037462B">
        <w:trPr>
          <w:trHeight w:val="270"/>
        </w:trPr>
        <w:tc>
          <w:tcPr>
            <w:tcW w:w="532" w:type="pct"/>
            <w:vMerge/>
            <w:tcBorders>
              <w:top w:val="nil"/>
              <w:left w:val="single" w:sz="4" w:space="0" w:color="auto"/>
              <w:bottom w:val="single" w:sz="4" w:space="0" w:color="auto"/>
              <w:right w:val="single" w:sz="4" w:space="0" w:color="auto"/>
            </w:tcBorders>
            <w:vAlign w:val="center"/>
            <w:hideMark/>
          </w:tcPr>
          <w:p w:rsidR="0037462B" w:rsidRPr="0037462B" w:rsidRDefault="0037462B" w:rsidP="0037462B">
            <w:pPr>
              <w:pStyle w:val="AltCtlrZ"/>
              <w:rPr>
                <w:rFonts w:ascii="宋体" w:hAnsi="宋体"/>
                <w:color w:val="000000"/>
                <w:sz w:val="18"/>
                <w:szCs w:val="22"/>
              </w:rPr>
            </w:pPr>
          </w:p>
        </w:tc>
        <w:tc>
          <w:tcPr>
            <w:tcW w:w="533" w:type="pct"/>
            <w:tcBorders>
              <w:top w:val="nil"/>
              <w:left w:val="nil"/>
              <w:bottom w:val="single" w:sz="4" w:space="0" w:color="auto"/>
              <w:right w:val="single" w:sz="4" w:space="0" w:color="auto"/>
            </w:tcBorders>
            <w:shd w:val="clear" w:color="auto" w:fill="auto"/>
            <w:noWrap/>
            <w:vAlign w:val="bottom"/>
            <w:hideMark/>
          </w:tcPr>
          <w:p w:rsidR="0037462B" w:rsidRPr="0037462B" w:rsidRDefault="0037462B" w:rsidP="0037462B">
            <w:pPr>
              <w:pStyle w:val="AltCtlrZ"/>
              <w:rPr>
                <w:rFonts w:ascii="宋体" w:hAnsi="宋体"/>
                <w:color w:val="000000"/>
                <w:sz w:val="18"/>
                <w:szCs w:val="22"/>
              </w:rPr>
            </w:pPr>
            <w:r w:rsidRPr="0037462B">
              <w:rPr>
                <w:rFonts w:ascii="宋体" w:hAnsi="宋体" w:hint="eastAsia"/>
                <w:color w:val="000000"/>
                <w:sz w:val="18"/>
                <w:szCs w:val="22"/>
              </w:rPr>
              <w:t>制品</w:t>
            </w:r>
          </w:p>
        </w:tc>
        <w:tc>
          <w:tcPr>
            <w:tcW w:w="2815" w:type="pct"/>
            <w:tcBorders>
              <w:top w:val="nil"/>
              <w:left w:val="nil"/>
              <w:bottom w:val="single" w:sz="4" w:space="0" w:color="auto"/>
              <w:right w:val="single" w:sz="4" w:space="0" w:color="auto"/>
            </w:tcBorders>
            <w:shd w:val="clear" w:color="auto" w:fill="auto"/>
            <w:noWrap/>
            <w:vAlign w:val="bottom"/>
            <w:hideMark/>
          </w:tcPr>
          <w:p w:rsidR="0037462B" w:rsidRPr="0037462B" w:rsidRDefault="0037462B" w:rsidP="0037462B">
            <w:pPr>
              <w:pStyle w:val="AltCtlrZ"/>
              <w:rPr>
                <w:rFonts w:ascii="宋体" w:hAnsi="宋体"/>
                <w:color w:val="000000"/>
                <w:sz w:val="18"/>
                <w:szCs w:val="22"/>
              </w:rPr>
            </w:pPr>
            <w:r w:rsidRPr="0037462B">
              <w:rPr>
                <w:rFonts w:ascii="宋体" w:hAnsi="宋体" w:hint="eastAsia"/>
                <w:color w:val="000000"/>
                <w:sz w:val="18"/>
                <w:szCs w:val="22"/>
              </w:rPr>
              <w:t>系统</w:t>
            </w:r>
          </w:p>
        </w:tc>
        <w:tc>
          <w:tcPr>
            <w:tcW w:w="588" w:type="pct"/>
            <w:vMerge/>
            <w:tcBorders>
              <w:top w:val="nil"/>
              <w:left w:val="single" w:sz="4" w:space="0" w:color="auto"/>
              <w:bottom w:val="single" w:sz="4" w:space="0" w:color="auto"/>
              <w:right w:val="single" w:sz="4" w:space="0" w:color="auto"/>
            </w:tcBorders>
            <w:vAlign w:val="center"/>
            <w:hideMark/>
          </w:tcPr>
          <w:p w:rsidR="0037462B" w:rsidRPr="0037462B" w:rsidRDefault="0037462B" w:rsidP="0037462B">
            <w:pPr>
              <w:pStyle w:val="AltCtlrZ"/>
              <w:rPr>
                <w:rFonts w:ascii="宋体" w:hAnsi="宋体"/>
                <w:color w:val="000000"/>
                <w:sz w:val="18"/>
                <w:szCs w:val="22"/>
              </w:rPr>
            </w:pPr>
          </w:p>
        </w:tc>
        <w:tc>
          <w:tcPr>
            <w:tcW w:w="533" w:type="pct"/>
            <w:tcBorders>
              <w:top w:val="nil"/>
              <w:left w:val="nil"/>
              <w:bottom w:val="single" w:sz="4" w:space="0" w:color="auto"/>
              <w:right w:val="single" w:sz="4" w:space="0" w:color="auto"/>
            </w:tcBorders>
            <w:shd w:val="clear" w:color="auto" w:fill="auto"/>
            <w:noWrap/>
            <w:vAlign w:val="bottom"/>
            <w:hideMark/>
          </w:tcPr>
          <w:p w:rsidR="0037462B" w:rsidRPr="0037462B" w:rsidRDefault="0037462B" w:rsidP="0037462B">
            <w:pPr>
              <w:pStyle w:val="AltCtlrZ"/>
              <w:rPr>
                <w:rFonts w:ascii="宋体" w:hAnsi="宋体"/>
                <w:color w:val="000000"/>
                <w:sz w:val="18"/>
                <w:szCs w:val="22"/>
              </w:rPr>
            </w:pPr>
            <w:r w:rsidRPr="0037462B">
              <w:rPr>
                <w:rFonts w:ascii="宋体" w:hAnsi="宋体" w:hint="eastAsia"/>
                <w:color w:val="000000"/>
                <w:sz w:val="18"/>
                <w:szCs w:val="22"/>
              </w:rPr>
              <w:t xml:space="preserve">　</w:t>
            </w:r>
          </w:p>
        </w:tc>
      </w:tr>
      <w:tr w:rsidR="0037462B" w:rsidRPr="0037462B" w:rsidTr="0037462B">
        <w:trPr>
          <w:trHeight w:val="270"/>
        </w:trPr>
        <w:tc>
          <w:tcPr>
            <w:tcW w:w="532" w:type="pct"/>
            <w:vMerge/>
            <w:tcBorders>
              <w:top w:val="nil"/>
              <w:left w:val="single" w:sz="4" w:space="0" w:color="auto"/>
              <w:bottom w:val="single" w:sz="4" w:space="0" w:color="auto"/>
              <w:right w:val="single" w:sz="4" w:space="0" w:color="auto"/>
            </w:tcBorders>
            <w:vAlign w:val="center"/>
            <w:hideMark/>
          </w:tcPr>
          <w:p w:rsidR="0037462B" w:rsidRPr="0037462B" w:rsidRDefault="0037462B" w:rsidP="0037462B">
            <w:pPr>
              <w:pStyle w:val="AltCtlrZ"/>
              <w:rPr>
                <w:rFonts w:ascii="宋体" w:hAnsi="宋体"/>
                <w:color w:val="000000"/>
                <w:sz w:val="18"/>
                <w:szCs w:val="22"/>
              </w:rPr>
            </w:pPr>
          </w:p>
        </w:tc>
        <w:tc>
          <w:tcPr>
            <w:tcW w:w="533" w:type="pct"/>
            <w:tcBorders>
              <w:top w:val="nil"/>
              <w:left w:val="nil"/>
              <w:bottom w:val="single" w:sz="4" w:space="0" w:color="auto"/>
              <w:right w:val="single" w:sz="4" w:space="0" w:color="auto"/>
            </w:tcBorders>
            <w:shd w:val="clear" w:color="auto" w:fill="auto"/>
            <w:noWrap/>
            <w:vAlign w:val="bottom"/>
            <w:hideMark/>
          </w:tcPr>
          <w:p w:rsidR="0037462B" w:rsidRPr="0037462B" w:rsidRDefault="0037462B" w:rsidP="0037462B">
            <w:pPr>
              <w:pStyle w:val="AltCtlrZ"/>
              <w:rPr>
                <w:rFonts w:ascii="宋体" w:hAnsi="宋体"/>
                <w:color w:val="000000"/>
                <w:sz w:val="18"/>
                <w:szCs w:val="22"/>
              </w:rPr>
            </w:pPr>
            <w:r w:rsidRPr="0037462B">
              <w:rPr>
                <w:rFonts w:ascii="宋体" w:hAnsi="宋体" w:hint="eastAsia"/>
                <w:color w:val="000000"/>
                <w:sz w:val="18"/>
                <w:szCs w:val="22"/>
              </w:rPr>
              <w:t>环境</w:t>
            </w:r>
          </w:p>
        </w:tc>
        <w:tc>
          <w:tcPr>
            <w:tcW w:w="2815" w:type="pct"/>
            <w:tcBorders>
              <w:top w:val="nil"/>
              <w:left w:val="nil"/>
              <w:bottom w:val="single" w:sz="4" w:space="0" w:color="auto"/>
              <w:right w:val="single" w:sz="4" w:space="0" w:color="auto"/>
            </w:tcBorders>
            <w:shd w:val="clear" w:color="auto" w:fill="auto"/>
            <w:noWrap/>
            <w:vAlign w:val="bottom"/>
            <w:hideMark/>
          </w:tcPr>
          <w:p w:rsidR="0037462B" w:rsidRPr="0037462B" w:rsidRDefault="0037462B" w:rsidP="0037462B">
            <w:pPr>
              <w:pStyle w:val="AltCtlrZ"/>
              <w:rPr>
                <w:rFonts w:ascii="宋体" w:hAnsi="宋体"/>
                <w:color w:val="000000"/>
                <w:sz w:val="18"/>
                <w:szCs w:val="22"/>
              </w:rPr>
            </w:pPr>
            <w:r w:rsidRPr="0037462B">
              <w:rPr>
                <w:rFonts w:ascii="宋体" w:hAnsi="宋体" w:hint="eastAsia"/>
                <w:color w:val="000000"/>
                <w:sz w:val="18"/>
                <w:szCs w:val="22"/>
              </w:rPr>
              <w:t>在正常操作下</w:t>
            </w:r>
          </w:p>
        </w:tc>
        <w:tc>
          <w:tcPr>
            <w:tcW w:w="588" w:type="pct"/>
            <w:vMerge/>
            <w:tcBorders>
              <w:top w:val="nil"/>
              <w:left w:val="single" w:sz="4" w:space="0" w:color="auto"/>
              <w:bottom w:val="single" w:sz="4" w:space="0" w:color="auto"/>
              <w:right w:val="single" w:sz="4" w:space="0" w:color="auto"/>
            </w:tcBorders>
            <w:vAlign w:val="center"/>
            <w:hideMark/>
          </w:tcPr>
          <w:p w:rsidR="0037462B" w:rsidRPr="0037462B" w:rsidRDefault="0037462B" w:rsidP="0037462B">
            <w:pPr>
              <w:pStyle w:val="AltCtlrZ"/>
              <w:rPr>
                <w:rFonts w:ascii="宋体" w:hAnsi="宋体"/>
                <w:color w:val="000000"/>
                <w:sz w:val="18"/>
                <w:szCs w:val="22"/>
              </w:rPr>
            </w:pPr>
          </w:p>
        </w:tc>
        <w:tc>
          <w:tcPr>
            <w:tcW w:w="533" w:type="pct"/>
            <w:tcBorders>
              <w:top w:val="nil"/>
              <w:left w:val="nil"/>
              <w:bottom w:val="single" w:sz="4" w:space="0" w:color="auto"/>
              <w:right w:val="single" w:sz="4" w:space="0" w:color="auto"/>
            </w:tcBorders>
            <w:shd w:val="clear" w:color="auto" w:fill="auto"/>
            <w:noWrap/>
            <w:vAlign w:val="bottom"/>
            <w:hideMark/>
          </w:tcPr>
          <w:p w:rsidR="0037462B" w:rsidRPr="0037462B" w:rsidRDefault="0037462B" w:rsidP="0037462B">
            <w:pPr>
              <w:pStyle w:val="AltCtlrZ"/>
              <w:rPr>
                <w:rFonts w:ascii="宋体" w:hAnsi="宋体"/>
                <w:color w:val="000000"/>
                <w:sz w:val="18"/>
                <w:szCs w:val="22"/>
              </w:rPr>
            </w:pPr>
            <w:r w:rsidRPr="0037462B">
              <w:rPr>
                <w:rFonts w:ascii="宋体" w:hAnsi="宋体" w:hint="eastAsia"/>
                <w:color w:val="000000"/>
                <w:sz w:val="18"/>
                <w:szCs w:val="22"/>
              </w:rPr>
              <w:t xml:space="preserve">　</w:t>
            </w:r>
          </w:p>
        </w:tc>
      </w:tr>
      <w:tr w:rsidR="0037462B" w:rsidRPr="0037462B" w:rsidTr="0037462B">
        <w:trPr>
          <w:trHeight w:val="270"/>
        </w:trPr>
        <w:tc>
          <w:tcPr>
            <w:tcW w:w="532" w:type="pct"/>
            <w:vMerge/>
            <w:tcBorders>
              <w:top w:val="nil"/>
              <w:left w:val="single" w:sz="4" w:space="0" w:color="auto"/>
              <w:bottom w:val="single" w:sz="4" w:space="0" w:color="auto"/>
              <w:right w:val="single" w:sz="4" w:space="0" w:color="auto"/>
            </w:tcBorders>
            <w:vAlign w:val="center"/>
            <w:hideMark/>
          </w:tcPr>
          <w:p w:rsidR="0037462B" w:rsidRPr="0037462B" w:rsidRDefault="0037462B" w:rsidP="0037462B">
            <w:pPr>
              <w:pStyle w:val="AltCtlrZ"/>
              <w:rPr>
                <w:rFonts w:ascii="宋体" w:hAnsi="宋体"/>
                <w:color w:val="000000"/>
                <w:sz w:val="18"/>
                <w:szCs w:val="22"/>
              </w:rPr>
            </w:pPr>
          </w:p>
        </w:tc>
        <w:tc>
          <w:tcPr>
            <w:tcW w:w="533" w:type="pct"/>
            <w:tcBorders>
              <w:top w:val="nil"/>
              <w:left w:val="nil"/>
              <w:bottom w:val="single" w:sz="4" w:space="0" w:color="auto"/>
              <w:right w:val="single" w:sz="4" w:space="0" w:color="auto"/>
            </w:tcBorders>
            <w:shd w:val="clear" w:color="auto" w:fill="auto"/>
            <w:noWrap/>
            <w:vAlign w:val="bottom"/>
            <w:hideMark/>
          </w:tcPr>
          <w:p w:rsidR="0037462B" w:rsidRPr="0037462B" w:rsidRDefault="0037462B" w:rsidP="0037462B">
            <w:pPr>
              <w:pStyle w:val="AltCtlrZ"/>
              <w:rPr>
                <w:rFonts w:ascii="宋体" w:hAnsi="宋体"/>
                <w:color w:val="000000"/>
                <w:sz w:val="18"/>
                <w:szCs w:val="22"/>
              </w:rPr>
            </w:pPr>
            <w:r w:rsidRPr="0037462B">
              <w:rPr>
                <w:rFonts w:ascii="宋体" w:hAnsi="宋体" w:hint="eastAsia"/>
                <w:color w:val="000000"/>
                <w:sz w:val="18"/>
                <w:szCs w:val="22"/>
              </w:rPr>
              <w:t>响应</w:t>
            </w:r>
          </w:p>
        </w:tc>
        <w:tc>
          <w:tcPr>
            <w:tcW w:w="2815" w:type="pct"/>
            <w:tcBorders>
              <w:top w:val="nil"/>
              <w:left w:val="nil"/>
              <w:bottom w:val="single" w:sz="4" w:space="0" w:color="auto"/>
              <w:right w:val="single" w:sz="4" w:space="0" w:color="auto"/>
            </w:tcBorders>
            <w:shd w:val="clear" w:color="auto" w:fill="auto"/>
            <w:noWrap/>
            <w:vAlign w:val="bottom"/>
            <w:hideMark/>
          </w:tcPr>
          <w:p w:rsidR="0037462B" w:rsidRPr="0037462B" w:rsidRDefault="0037462B" w:rsidP="0037462B">
            <w:pPr>
              <w:pStyle w:val="AltCtlrZ"/>
              <w:rPr>
                <w:rFonts w:ascii="宋体" w:hAnsi="宋体"/>
                <w:color w:val="000000"/>
                <w:sz w:val="18"/>
                <w:szCs w:val="22"/>
              </w:rPr>
            </w:pPr>
            <w:r w:rsidRPr="0037462B">
              <w:rPr>
                <w:rFonts w:ascii="宋体" w:hAnsi="宋体" w:hint="eastAsia"/>
                <w:color w:val="000000"/>
                <w:sz w:val="18"/>
                <w:szCs w:val="22"/>
              </w:rPr>
              <w:t>大量的交易同时被处理</w:t>
            </w:r>
          </w:p>
        </w:tc>
        <w:tc>
          <w:tcPr>
            <w:tcW w:w="588" w:type="pct"/>
            <w:vMerge/>
            <w:tcBorders>
              <w:top w:val="nil"/>
              <w:left w:val="single" w:sz="4" w:space="0" w:color="auto"/>
              <w:bottom w:val="single" w:sz="4" w:space="0" w:color="auto"/>
              <w:right w:val="single" w:sz="4" w:space="0" w:color="auto"/>
            </w:tcBorders>
            <w:vAlign w:val="center"/>
            <w:hideMark/>
          </w:tcPr>
          <w:p w:rsidR="0037462B" w:rsidRPr="0037462B" w:rsidRDefault="0037462B" w:rsidP="0037462B">
            <w:pPr>
              <w:pStyle w:val="AltCtlrZ"/>
              <w:rPr>
                <w:rFonts w:ascii="宋体" w:hAnsi="宋体"/>
                <w:color w:val="000000"/>
                <w:sz w:val="18"/>
                <w:szCs w:val="22"/>
              </w:rPr>
            </w:pPr>
          </w:p>
        </w:tc>
        <w:tc>
          <w:tcPr>
            <w:tcW w:w="533" w:type="pct"/>
            <w:tcBorders>
              <w:top w:val="nil"/>
              <w:left w:val="nil"/>
              <w:bottom w:val="single" w:sz="4" w:space="0" w:color="auto"/>
              <w:right w:val="single" w:sz="4" w:space="0" w:color="auto"/>
            </w:tcBorders>
            <w:shd w:val="clear" w:color="auto" w:fill="auto"/>
            <w:noWrap/>
            <w:vAlign w:val="bottom"/>
            <w:hideMark/>
          </w:tcPr>
          <w:p w:rsidR="0037462B" w:rsidRPr="0037462B" w:rsidRDefault="0037462B" w:rsidP="0037462B">
            <w:pPr>
              <w:pStyle w:val="AltCtlrZ"/>
              <w:rPr>
                <w:rFonts w:ascii="宋体" w:hAnsi="宋体"/>
                <w:color w:val="000000"/>
                <w:sz w:val="18"/>
                <w:szCs w:val="22"/>
              </w:rPr>
            </w:pPr>
            <w:r w:rsidRPr="0037462B">
              <w:rPr>
                <w:rFonts w:ascii="宋体" w:hAnsi="宋体" w:hint="eastAsia"/>
                <w:color w:val="000000"/>
                <w:sz w:val="18"/>
                <w:szCs w:val="22"/>
              </w:rPr>
              <w:t xml:space="preserve">　</w:t>
            </w:r>
          </w:p>
        </w:tc>
      </w:tr>
      <w:tr w:rsidR="0037462B" w:rsidRPr="0037462B" w:rsidTr="0037462B">
        <w:trPr>
          <w:trHeight w:val="270"/>
        </w:trPr>
        <w:tc>
          <w:tcPr>
            <w:tcW w:w="532" w:type="pct"/>
            <w:vMerge/>
            <w:tcBorders>
              <w:top w:val="nil"/>
              <w:left w:val="single" w:sz="4" w:space="0" w:color="auto"/>
              <w:bottom w:val="single" w:sz="4" w:space="0" w:color="auto"/>
              <w:right w:val="single" w:sz="4" w:space="0" w:color="auto"/>
            </w:tcBorders>
            <w:vAlign w:val="center"/>
            <w:hideMark/>
          </w:tcPr>
          <w:p w:rsidR="0037462B" w:rsidRPr="0037462B" w:rsidRDefault="0037462B" w:rsidP="0037462B">
            <w:pPr>
              <w:pStyle w:val="AltCtlrZ"/>
              <w:rPr>
                <w:rFonts w:ascii="宋体" w:hAnsi="宋体"/>
                <w:color w:val="000000"/>
                <w:sz w:val="18"/>
                <w:szCs w:val="22"/>
              </w:rPr>
            </w:pPr>
          </w:p>
        </w:tc>
        <w:tc>
          <w:tcPr>
            <w:tcW w:w="533" w:type="pct"/>
            <w:tcBorders>
              <w:top w:val="nil"/>
              <w:left w:val="nil"/>
              <w:bottom w:val="single" w:sz="4" w:space="0" w:color="auto"/>
              <w:right w:val="single" w:sz="4" w:space="0" w:color="auto"/>
            </w:tcBorders>
            <w:shd w:val="clear" w:color="auto" w:fill="auto"/>
            <w:noWrap/>
            <w:vAlign w:val="bottom"/>
            <w:hideMark/>
          </w:tcPr>
          <w:p w:rsidR="0037462B" w:rsidRPr="0037462B" w:rsidRDefault="0037462B" w:rsidP="0037462B">
            <w:pPr>
              <w:pStyle w:val="AltCtlrZ"/>
              <w:rPr>
                <w:rFonts w:ascii="宋体" w:hAnsi="宋体"/>
                <w:color w:val="000000"/>
                <w:sz w:val="18"/>
                <w:szCs w:val="22"/>
              </w:rPr>
            </w:pPr>
            <w:r w:rsidRPr="0037462B">
              <w:rPr>
                <w:rFonts w:ascii="宋体" w:hAnsi="宋体" w:hint="eastAsia"/>
                <w:color w:val="000000"/>
                <w:sz w:val="18"/>
                <w:szCs w:val="22"/>
              </w:rPr>
              <w:t>响应度量</w:t>
            </w:r>
          </w:p>
        </w:tc>
        <w:tc>
          <w:tcPr>
            <w:tcW w:w="2815" w:type="pct"/>
            <w:tcBorders>
              <w:top w:val="nil"/>
              <w:left w:val="nil"/>
              <w:bottom w:val="single" w:sz="4" w:space="0" w:color="auto"/>
              <w:right w:val="single" w:sz="4" w:space="0" w:color="auto"/>
            </w:tcBorders>
            <w:shd w:val="clear" w:color="auto" w:fill="auto"/>
            <w:noWrap/>
            <w:vAlign w:val="bottom"/>
            <w:hideMark/>
          </w:tcPr>
          <w:p w:rsidR="0037462B" w:rsidRPr="0037462B" w:rsidRDefault="0037462B" w:rsidP="0037462B">
            <w:pPr>
              <w:pStyle w:val="AltCtlrZ"/>
              <w:rPr>
                <w:rFonts w:ascii="宋体" w:hAnsi="宋体"/>
                <w:color w:val="000000"/>
                <w:sz w:val="18"/>
                <w:szCs w:val="22"/>
              </w:rPr>
            </w:pPr>
            <w:r w:rsidRPr="0037462B">
              <w:rPr>
                <w:rFonts w:ascii="宋体" w:hAnsi="宋体" w:hint="eastAsia"/>
                <w:color w:val="000000"/>
                <w:sz w:val="18"/>
                <w:szCs w:val="22"/>
              </w:rPr>
              <w:t>每个交易平均等待时间为3s</w:t>
            </w:r>
          </w:p>
        </w:tc>
        <w:tc>
          <w:tcPr>
            <w:tcW w:w="588" w:type="pct"/>
            <w:vMerge/>
            <w:tcBorders>
              <w:top w:val="nil"/>
              <w:left w:val="single" w:sz="4" w:space="0" w:color="auto"/>
              <w:bottom w:val="single" w:sz="4" w:space="0" w:color="auto"/>
              <w:right w:val="single" w:sz="4" w:space="0" w:color="auto"/>
            </w:tcBorders>
            <w:vAlign w:val="center"/>
            <w:hideMark/>
          </w:tcPr>
          <w:p w:rsidR="0037462B" w:rsidRPr="0037462B" w:rsidRDefault="0037462B" w:rsidP="0037462B">
            <w:pPr>
              <w:pStyle w:val="AltCtlrZ"/>
              <w:rPr>
                <w:rFonts w:ascii="宋体" w:hAnsi="宋体"/>
                <w:color w:val="000000"/>
                <w:sz w:val="18"/>
                <w:szCs w:val="22"/>
              </w:rPr>
            </w:pPr>
          </w:p>
        </w:tc>
        <w:tc>
          <w:tcPr>
            <w:tcW w:w="533" w:type="pct"/>
            <w:tcBorders>
              <w:top w:val="nil"/>
              <w:left w:val="nil"/>
              <w:bottom w:val="single" w:sz="4" w:space="0" w:color="auto"/>
              <w:right w:val="single" w:sz="4" w:space="0" w:color="auto"/>
            </w:tcBorders>
            <w:shd w:val="clear" w:color="auto" w:fill="auto"/>
            <w:noWrap/>
            <w:vAlign w:val="bottom"/>
            <w:hideMark/>
          </w:tcPr>
          <w:p w:rsidR="0037462B" w:rsidRPr="0037462B" w:rsidRDefault="0037462B" w:rsidP="0037462B">
            <w:pPr>
              <w:pStyle w:val="AltCtlrZ"/>
              <w:rPr>
                <w:rFonts w:ascii="宋体" w:hAnsi="宋体"/>
                <w:color w:val="000000"/>
                <w:sz w:val="18"/>
                <w:szCs w:val="22"/>
              </w:rPr>
            </w:pPr>
            <w:r w:rsidRPr="0037462B">
              <w:rPr>
                <w:rFonts w:ascii="宋体" w:hAnsi="宋体" w:hint="eastAsia"/>
                <w:color w:val="000000"/>
                <w:sz w:val="18"/>
                <w:szCs w:val="22"/>
              </w:rPr>
              <w:t xml:space="preserve">　</w:t>
            </w:r>
          </w:p>
        </w:tc>
      </w:tr>
      <w:tr w:rsidR="0037462B" w:rsidRPr="0037462B" w:rsidTr="0037462B">
        <w:trPr>
          <w:trHeight w:val="270"/>
        </w:trPr>
        <w:tc>
          <w:tcPr>
            <w:tcW w:w="532" w:type="pct"/>
            <w:vMerge w:val="restart"/>
            <w:tcBorders>
              <w:top w:val="nil"/>
              <w:left w:val="single" w:sz="4" w:space="0" w:color="auto"/>
              <w:bottom w:val="single" w:sz="4" w:space="0" w:color="auto"/>
              <w:right w:val="single" w:sz="4" w:space="0" w:color="auto"/>
            </w:tcBorders>
            <w:shd w:val="clear" w:color="auto" w:fill="auto"/>
            <w:noWrap/>
            <w:vAlign w:val="center"/>
            <w:hideMark/>
          </w:tcPr>
          <w:p w:rsidR="0037462B" w:rsidRPr="0037462B" w:rsidRDefault="0037462B" w:rsidP="0037462B">
            <w:pPr>
              <w:pStyle w:val="AltCtlrZ"/>
              <w:rPr>
                <w:rFonts w:ascii="宋体" w:hAnsi="宋体"/>
                <w:color w:val="000000"/>
                <w:sz w:val="18"/>
                <w:szCs w:val="22"/>
              </w:rPr>
            </w:pPr>
            <w:r w:rsidRPr="0037462B">
              <w:rPr>
                <w:rFonts w:ascii="宋体" w:hAnsi="宋体" w:hint="eastAsia"/>
                <w:color w:val="000000"/>
                <w:sz w:val="18"/>
                <w:szCs w:val="22"/>
              </w:rPr>
              <w:t>安全性</w:t>
            </w:r>
          </w:p>
        </w:tc>
        <w:tc>
          <w:tcPr>
            <w:tcW w:w="533" w:type="pct"/>
            <w:tcBorders>
              <w:top w:val="nil"/>
              <w:left w:val="nil"/>
              <w:bottom w:val="single" w:sz="4" w:space="0" w:color="auto"/>
              <w:right w:val="single" w:sz="4" w:space="0" w:color="auto"/>
            </w:tcBorders>
            <w:shd w:val="clear" w:color="auto" w:fill="auto"/>
            <w:noWrap/>
            <w:vAlign w:val="bottom"/>
            <w:hideMark/>
          </w:tcPr>
          <w:p w:rsidR="0037462B" w:rsidRPr="0037462B" w:rsidRDefault="0037462B" w:rsidP="0037462B">
            <w:pPr>
              <w:pStyle w:val="AltCtlrZ"/>
              <w:rPr>
                <w:rFonts w:ascii="宋体" w:hAnsi="宋体"/>
                <w:color w:val="000000"/>
                <w:sz w:val="18"/>
                <w:szCs w:val="22"/>
              </w:rPr>
            </w:pPr>
            <w:r w:rsidRPr="0037462B">
              <w:rPr>
                <w:rFonts w:ascii="宋体" w:hAnsi="宋体" w:hint="eastAsia"/>
                <w:color w:val="000000"/>
                <w:sz w:val="18"/>
                <w:szCs w:val="22"/>
              </w:rPr>
              <w:t>场景</w:t>
            </w:r>
          </w:p>
        </w:tc>
        <w:tc>
          <w:tcPr>
            <w:tcW w:w="2815" w:type="pct"/>
            <w:tcBorders>
              <w:top w:val="nil"/>
              <w:left w:val="nil"/>
              <w:bottom w:val="single" w:sz="4" w:space="0" w:color="auto"/>
              <w:right w:val="single" w:sz="4" w:space="0" w:color="auto"/>
            </w:tcBorders>
            <w:shd w:val="clear" w:color="auto" w:fill="auto"/>
            <w:noWrap/>
            <w:vAlign w:val="bottom"/>
            <w:hideMark/>
          </w:tcPr>
          <w:p w:rsidR="0037462B" w:rsidRPr="0037462B" w:rsidRDefault="0037462B" w:rsidP="0037462B">
            <w:pPr>
              <w:pStyle w:val="AltCtlrZ"/>
              <w:rPr>
                <w:rFonts w:ascii="宋体" w:hAnsi="宋体"/>
                <w:color w:val="000000"/>
                <w:sz w:val="18"/>
                <w:szCs w:val="22"/>
              </w:rPr>
            </w:pPr>
            <w:r w:rsidRPr="0037462B">
              <w:rPr>
                <w:rFonts w:ascii="宋体" w:hAnsi="宋体" w:hint="eastAsia"/>
                <w:color w:val="000000"/>
                <w:sz w:val="18"/>
                <w:szCs w:val="22"/>
              </w:rPr>
              <w:t>黑客想要盗窃用户信息</w:t>
            </w:r>
          </w:p>
        </w:tc>
        <w:tc>
          <w:tcPr>
            <w:tcW w:w="588" w:type="pct"/>
            <w:vMerge w:val="restart"/>
            <w:tcBorders>
              <w:top w:val="nil"/>
              <w:left w:val="single" w:sz="4" w:space="0" w:color="auto"/>
              <w:bottom w:val="single" w:sz="4" w:space="0" w:color="auto"/>
              <w:right w:val="single" w:sz="4" w:space="0" w:color="auto"/>
            </w:tcBorders>
            <w:shd w:val="clear" w:color="auto" w:fill="auto"/>
            <w:vAlign w:val="bottom"/>
            <w:hideMark/>
          </w:tcPr>
          <w:p w:rsidR="0037462B" w:rsidRPr="0037462B" w:rsidRDefault="0037462B" w:rsidP="0037462B">
            <w:pPr>
              <w:pStyle w:val="AltCtlrZ"/>
              <w:rPr>
                <w:rFonts w:ascii="宋体" w:hAnsi="宋体"/>
                <w:color w:val="000000"/>
                <w:sz w:val="18"/>
                <w:szCs w:val="22"/>
              </w:rPr>
            </w:pPr>
            <w:r w:rsidRPr="0037462B">
              <w:rPr>
                <w:rFonts w:ascii="宋体" w:hAnsi="宋体" w:hint="eastAsia"/>
                <w:color w:val="000000"/>
                <w:sz w:val="18"/>
                <w:szCs w:val="22"/>
              </w:rPr>
              <w:t>限制访问</w:t>
            </w:r>
            <w:r w:rsidRPr="0037462B">
              <w:rPr>
                <w:rFonts w:ascii="宋体" w:hAnsi="宋体" w:hint="eastAsia"/>
                <w:color w:val="000000"/>
                <w:sz w:val="18"/>
                <w:szCs w:val="22"/>
              </w:rPr>
              <w:br/>
              <w:t>优先级队列</w:t>
            </w:r>
            <w:r w:rsidRPr="0037462B">
              <w:rPr>
                <w:rFonts w:ascii="宋体" w:hAnsi="宋体" w:hint="eastAsia"/>
                <w:color w:val="000000"/>
                <w:sz w:val="18"/>
                <w:szCs w:val="22"/>
              </w:rPr>
              <w:br/>
              <w:t>用户认证</w:t>
            </w:r>
            <w:r w:rsidRPr="0037462B">
              <w:rPr>
                <w:rFonts w:ascii="宋体" w:hAnsi="宋体" w:hint="eastAsia"/>
                <w:color w:val="000000"/>
                <w:sz w:val="18"/>
                <w:szCs w:val="22"/>
              </w:rPr>
              <w:br/>
              <w:t>用户授权</w:t>
            </w:r>
            <w:r w:rsidRPr="0037462B">
              <w:rPr>
                <w:rFonts w:ascii="宋体" w:hAnsi="宋体" w:hint="eastAsia"/>
                <w:color w:val="000000"/>
                <w:sz w:val="18"/>
                <w:szCs w:val="22"/>
              </w:rPr>
              <w:br/>
              <w:t>追踪审计</w:t>
            </w:r>
          </w:p>
        </w:tc>
        <w:tc>
          <w:tcPr>
            <w:tcW w:w="533" w:type="pct"/>
            <w:tcBorders>
              <w:top w:val="nil"/>
              <w:left w:val="nil"/>
              <w:bottom w:val="single" w:sz="4" w:space="0" w:color="auto"/>
              <w:right w:val="single" w:sz="4" w:space="0" w:color="auto"/>
            </w:tcBorders>
            <w:shd w:val="clear" w:color="auto" w:fill="auto"/>
            <w:noWrap/>
            <w:vAlign w:val="bottom"/>
            <w:hideMark/>
          </w:tcPr>
          <w:p w:rsidR="0037462B" w:rsidRPr="0037462B" w:rsidRDefault="0037462B" w:rsidP="0037462B">
            <w:pPr>
              <w:pStyle w:val="AltCtlrZ"/>
              <w:rPr>
                <w:rFonts w:ascii="宋体" w:hAnsi="宋体"/>
                <w:color w:val="000000"/>
                <w:sz w:val="18"/>
                <w:szCs w:val="22"/>
              </w:rPr>
            </w:pPr>
            <w:r w:rsidRPr="0037462B">
              <w:rPr>
                <w:rFonts w:ascii="宋体" w:hAnsi="宋体" w:hint="eastAsia"/>
                <w:color w:val="000000"/>
                <w:sz w:val="18"/>
                <w:szCs w:val="22"/>
              </w:rPr>
              <w:t xml:space="preserve">　</w:t>
            </w:r>
          </w:p>
        </w:tc>
      </w:tr>
      <w:tr w:rsidR="0037462B" w:rsidRPr="0037462B" w:rsidTr="0037462B">
        <w:trPr>
          <w:trHeight w:val="270"/>
        </w:trPr>
        <w:tc>
          <w:tcPr>
            <w:tcW w:w="532" w:type="pct"/>
            <w:vMerge/>
            <w:tcBorders>
              <w:top w:val="nil"/>
              <w:left w:val="single" w:sz="4" w:space="0" w:color="auto"/>
              <w:bottom w:val="single" w:sz="4" w:space="0" w:color="auto"/>
              <w:right w:val="single" w:sz="4" w:space="0" w:color="auto"/>
            </w:tcBorders>
            <w:vAlign w:val="center"/>
            <w:hideMark/>
          </w:tcPr>
          <w:p w:rsidR="0037462B" w:rsidRPr="0037462B" w:rsidRDefault="0037462B" w:rsidP="0037462B">
            <w:pPr>
              <w:pStyle w:val="AltCtlrZ"/>
              <w:rPr>
                <w:rFonts w:ascii="宋体" w:hAnsi="宋体"/>
                <w:color w:val="000000"/>
                <w:sz w:val="18"/>
                <w:szCs w:val="22"/>
              </w:rPr>
            </w:pPr>
          </w:p>
        </w:tc>
        <w:tc>
          <w:tcPr>
            <w:tcW w:w="533" w:type="pct"/>
            <w:tcBorders>
              <w:top w:val="nil"/>
              <w:left w:val="nil"/>
              <w:bottom w:val="single" w:sz="4" w:space="0" w:color="auto"/>
              <w:right w:val="single" w:sz="4" w:space="0" w:color="auto"/>
            </w:tcBorders>
            <w:shd w:val="clear" w:color="auto" w:fill="auto"/>
            <w:noWrap/>
            <w:vAlign w:val="bottom"/>
            <w:hideMark/>
          </w:tcPr>
          <w:p w:rsidR="0037462B" w:rsidRPr="0037462B" w:rsidRDefault="0037462B" w:rsidP="0037462B">
            <w:pPr>
              <w:pStyle w:val="AltCtlrZ"/>
              <w:rPr>
                <w:rFonts w:ascii="宋体" w:hAnsi="宋体"/>
                <w:color w:val="000000"/>
                <w:sz w:val="18"/>
                <w:szCs w:val="22"/>
              </w:rPr>
            </w:pPr>
            <w:r w:rsidRPr="0037462B">
              <w:rPr>
                <w:rFonts w:ascii="宋体" w:hAnsi="宋体" w:hint="eastAsia"/>
                <w:color w:val="000000"/>
                <w:sz w:val="18"/>
                <w:szCs w:val="22"/>
              </w:rPr>
              <w:t>刺激源</w:t>
            </w:r>
          </w:p>
        </w:tc>
        <w:tc>
          <w:tcPr>
            <w:tcW w:w="2815" w:type="pct"/>
            <w:tcBorders>
              <w:top w:val="nil"/>
              <w:left w:val="nil"/>
              <w:bottom w:val="single" w:sz="4" w:space="0" w:color="auto"/>
              <w:right w:val="single" w:sz="4" w:space="0" w:color="auto"/>
            </w:tcBorders>
            <w:shd w:val="clear" w:color="auto" w:fill="auto"/>
            <w:noWrap/>
            <w:vAlign w:val="bottom"/>
            <w:hideMark/>
          </w:tcPr>
          <w:p w:rsidR="0037462B" w:rsidRPr="0037462B" w:rsidRDefault="0037462B" w:rsidP="0037462B">
            <w:pPr>
              <w:pStyle w:val="AltCtlrZ"/>
              <w:rPr>
                <w:rFonts w:ascii="宋体" w:hAnsi="宋体"/>
                <w:color w:val="000000"/>
                <w:sz w:val="18"/>
                <w:szCs w:val="22"/>
              </w:rPr>
            </w:pPr>
            <w:r w:rsidRPr="0037462B">
              <w:rPr>
                <w:rFonts w:ascii="宋体" w:hAnsi="宋体" w:hint="eastAsia"/>
                <w:color w:val="000000"/>
                <w:sz w:val="18"/>
                <w:szCs w:val="22"/>
              </w:rPr>
              <w:t>黑客</w:t>
            </w:r>
          </w:p>
        </w:tc>
        <w:tc>
          <w:tcPr>
            <w:tcW w:w="588" w:type="pct"/>
            <w:vMerge/>
            <w:tcBorders>
              <w:top w:val="nil"/>
              <w:left w:val="single" w:sz="4" w:space="0" w:color="auto"/>
              <w:bottom w:val="single" w:sz="4" w:space="0" w:color="auto"/>
              <w:right w:val="single" w:sz="4" w:space="0" w:color="auto"/>
            </w:tcBorders>
            <w:vAlign w:val="center"/>
            <w:hideMark/>
          </w:tcPr>
          <w:p w:rsidR="0037462B" w:rsidRPr="0037462B" w:rsidRDefault="0037462B" w:rsidP="0037462B">
            <w:pPr>
              <w:pStyle w:val="AltCtlrZ"/>
              <w:rPr>
                <w:rFonts w:ascii="宋体" w:hAnsi="宋体"/>
                <w:color w:val="000000"/>
                <w:sz w:val="18"/>
                <w:szCs w:val="22"/>
              </w:rPr>
            </w:pPr>
          </w:p>
        </w:tc>
        <w:tc>
          <w:tcPr>
            <w:tcW w:w="533" w:type="pct"/>
            <w:tcBorders>
              <w:top w:val="nil"/>
              <w:left w:val="nil"/>
              <w:bottom w:val="single" w:sz="4" w:space="0" w:color="auto"/>
              <w:right w:val="single" w:sz="4" w:space="0" w:color="auto"/>
            </w:tcBorders>
            <w:shd w:val="clear" w:color="auto" w:fill="auto"/>
            <w:noWrap/>
            <w:vAlign w:val="bottom"/>
            <w:hideMark/>
          </w:tcPr>
          <w:p w:rsidR="0037462B" w:rsidRPr="0037462B" w:rsidRDefault="0037462B" w:rsidP="0037462B">
            <w:pPr>
              <w:pStyle w:val="AltCtlrZ"/>
              <w:rPr>
                <w:rFonts w:ascii="宋体" w:hAnsi="宋体"/>
                <w:color w:val="000000"/>
                <w:sz w:val="18"/>
                <w:szCs w:val="22"/>
              </w:rPr>
            </w:pPr>
            <w:r w:rsidRPr="0037462B">
              <w:rPr>
                <w:rFonts w:ascii="宋体" w:hAnsi="宋体" w:hint="eastAsia"/>
                <w:color w:val="000000"/>
                <w:sz w:val="18"/>
                <w:szCs w:val="22"/>
              </w:rPr>
              <w:t xml:space="preserve">　</w:t>
            </w:r>
          </w:p>
        </w:tc>
      </w:tr>
      <w:tr w:rsidR="0037462B" w:rsidRPr="0037462B" w:rsidTr="0037462B">
        <w:trPr>
          <w:trHeight w:val="270"/>
        </w:trPr>
        <w:tc>
          <w:tcPr>
            <w:tcW w:w="532" w:type="pct"/>
            <w:vMerge/>
            <w:tcBorders>
              <w:top w:val="nil"/>
              <w:left w:val="single" w:sz="4" w:space="0" w:color="auto"/>
              <w:bottom w:val="single" w:sz="4" w:space="0" w:color="auto"/>
              <w:right w:val="single" w:sz="4" w:space="0" w:color="auto"/>
            </w:tcBorders>
            <w:vAlign w:val="center"/>
            <w:hideMark/>
          </w:tcPr>
          <w:p w:rsidR="0037462B" w:rsidRPr="0037462B" w:rsidRDefault="0037462B" w:rsidP="0037462B">
            <w:pPr>
              <w:pStyle w:val="AltCtlrZ"/>
              <w:rPr>
                <w:rFonts w:ascii="宋体" w:hAnsi="宋体"/>
                <w:color w:val="000000"/>
                <w:sz w:val="18"/>
                <w:szCs w:val="22"/>
              </w:rPr>
            </w:pPr>
          </w:p>
        </w:tc>
        <w:tc>
          <w:tcPr>
            <w:tcW w:w="533" w:type="pct"/>
            <w:tcBorders>
              <w:top w:val="nil"/>
              <w:left w:val="nil"/>
              <w:bottom w:val="single" w:sz="4" w:space="0" w:color="auto"/>
              <w:right w:val="single" w:sz="4" w:space="0" w:color="auto"/>
            </w:tcBorders>
            <w:shd w:val="clear" w:color="auto" w:fill="auto"/>
            <w:noWrap/>
            <w:vAlign w:val="bottom"/>
            <w:hideMark/>
          </w:tcPr>
          <w:p w:rsidR="0037462B" w:rsidRPr="0037462B" w:rsidRDefault="0037462B" w:rsidP="0037462B">
            <w:pPr>
              <w:pStyle w:val="AltCtlrZ"/>
              <w:rPr>
                <w:rFonts w:ascii="宋体" w:hAnsi="宋体"/>
                <w:color w:val="000000"/>
                <w:sz w:val="18"/>
                <w:szCs w:val="22"/>
              </w:rPr>
            </w:pPr>
            <w:r w:rsidRPr="0037462B">
              <w:rPr>
                <w:rFonts w:ascii="宋体" w:hAnsi="宋体" w:hint="eastAsia"/>
                <w:color w:val="000000"/>
                <w:sz w:val="18"/>
                <w:szCs w:val="22"/>
              </w:rPr>
              <w:t>刺激</w:t>
            </w:r>
          </w:p>
        </w:tc>
        <w:tc>
          <w:tcPr>
            <w:tcW w:w="2815" w:type="pct"/>
            <w:tcBorders>
              <w:top w:val="nil"/>
              <w:left w:val="nil"/>
              <w:bottom w:val="single" w:sz="4" w:space="0" w:color="auto"/>
              <w:right w:val="single" w:sz="4" w:space="0" w:color="auto"/>
            </w:tcBorders>
            <w:shd w:val="clear" w:color="auto" w:fill="auto"/>
            <w:noWrap/>
            <w:vAlign w:val="bottom"/>
            <w:hideMark/>
          </w:tcPr>
          <w:p w:rsidR="0037462B" w:rsidRPr="0037462B" w:rsidRDefault="0037462B" w:rsidP="0037462B">
            <w:pPr>
              <w:pStyle w:val="AltCtlrZ"/>
              <w:rPr>
                <w:rFonts w:ascii="宋体" w:hAnsi="宋体"/>
                <w:color w:val="000000"/>
                <w:sz w:val="18"/>
                <w:szCs w:val="22"/>
              </w:rPr>
            </w:pPr>
            <w:r w:rsidRPr="0037462B">
              <w:rPr>
                <w:rFonts w:ascii="宋体" w:hAnsi="宋体" w:hint="eastAsia"/>
                <w:color w:val="000000"/>
                <w:sz w:val="18"/>
                <w:szCs w:val="22"/>
              </w:rPr>
              <w:t>试图通过某些手段窃取用户的信息</w:t>
            </w:r>
          </w:p>
        </w:tc>
        <w:tc>
          <w:tcPr>
            <w:tcW w:w="588" w:type="pct"/>
            <w:vMerge/>
            <w:tcBorders>
              <w:top w:val="nil"/>
              <w:left w:val="single" w:sz="4" w:space="0" w:color="auto"/>
              <w:bottom w:val="single" w:sz="4" w:space="0" w:color="auto"/>
              <w:right w:val="single" w:sz="4" w:space="0" w:color="auto"/>
            </w:tcBorders>
            <w:vAlign w:val="center"/>
            <w:hideMark/>
          </w:tcPr>
          <w:p w:rsidR="0037462B" w:rsidRPr="0037462B" w:rsidRDefault="0037462B" w:rsidP="0037462B">
            <w:pPr>
              <w:pStyle w:val="AltCtlrZ"/>
              <w:rPr>
                <w:rFonts w:ascii="宋体" w:hAnsi="宋体"/>
                <w:color w:val="000000"/>
                <w:sz w:val="18"/>
                <w:szCs w:val="22"/>
              </w:rPr>
            </w:pPr>
          </w:p>
        </w:tc>
        <w:tc>
          <w:tcPr>
            <w:tcW w:w="533" w:type="pct"/>
            <w:tcBorders>
              <w:top w:val="nil"/>
              <w:left w:val="nil"/>
              <w:bottom w:val="single" w:sz="4" w:space="0" w:color="auto"/>
              <w:right w:val="single" w:sz="4" w:space="0" w:color="auto"/>
            </w:tcBorders>
            <w:shd w:val="clear" w:color="auto" w:fill="auto"/>
            <w:noWrap/>
            <w:vAlign w:val="bottom"/>
            <w:hideMark/>
          </w:tcPr>
          <w:p w:rsidR="0037462B" w:rsidRPr="0037462B" w:rsidRDefault="0037462B" w:rsidP="0037462B">
            <w:pPr>
              <w:pStyle w:val="AltCtlrZ"/>
              <w:rPr>
                <w:rFonts w:ascii="宋体" w:hAnsi="宋体"/>
                <w:color w:val="000000"/>
                <w:sz w:val="18"/>
                <w:szCs w:val="22"/>
              </w:rPr>
            </w:pPr>
            <w:r w:rsidRPr="0037462B">
              <w:rPr>
                <w:rFonts w:ascii="宋体" w:hAnsi="宋体" w:hint="eastAsia"/>
                <w:color w:val="000000"/>
                <w:sz w:val="18"/>
                <w:szCs w:val="22"/>
              </w:rPr>
              <w:t xml:space="preserve">　</w:t>
            </w:r>
          </w:p>
        </w:tc>
      </w:tr>
      <w:tr w:rsidR="0037462B" w:rsidRPr="0037462B" w:rsidTr="0037462B">
        <w:trPr>
          <w:trHeight w:val="270"/>
        </w:trPr>
        <w:tc>
          <w:tcPr>
            <w:tcW w:w="532" w:type="pct"/>
            <w:vMerge/>
            <w:tcBorders>
              <w:top w:val="nil"/>
              <w:left w:val="single" w:sz="4" w:space="0" w:color="auto"/>
              <w:bottom w:val="single" w:sz="4" w:space="0" w:color="auto"/>
              <w:right w:val="single" w:sz="4" w:space="0" w:color="auto"/>
            </w:tcBorders>
            <w:vAlign w:val="center"/>
            <w:hideMark/>
          </w:tcPr>
          <w:p w:rsidR="0037462B" w:rsidRPr="0037462B" w:rsidRDefault="0037462B" w:rsidP="0037462B">
            <w:pPr>
              <w:pStyle w:val="AltCtlrZ"/>
              <w:rPr>
                <w:rFonts w:ascii="宋体" w:hAnsi="宋体"/>
                <w:color w:val="000000"/>
                <w:sz w:val="18"/>
                <w:szCs w:val="22"/>
              </w:rPr>
            </w:pPr>
          </w:p>
        </w:tc>
        <w:tc>
          <w:tcPr>
            <w:tcW w:w="533" w:type="pct"/>
            <w:tcBorders>
              <w:top w:val="nil"/>
              <w:left w:val="nil"/>
              <w:bottom w:val="single" w:sz="4" w:space="0" w:color="auto"/>
              <w:right w:val="single" w:sz="4" w:space="0" w:color="auto"/>
            </w:tcBorders>
            <w:shd w:val="clear" w:color="auto" w:fill="auto"/>
            <w:noWrap/>
            <w:vAlign w:val="bottom"/>
            <w:hideMark/>
          </w:tcPr>
          <w:p w:rsidR="0037462B" w:rsidRPr="0037462B" w:rsidRDefault="0037462B" w:rsidP="0037462B">
            <w:pPr>
              <w:pStyle w:val="AltCtlrZ"/>
              <w:rPr>
                <w:rFonts w:ascii="宋体" w:hAnsi="宋体"/>
                <w:color w:val="000000"/>
                <w:sz w:val="18"/>
                <w:szCs w:val="22"/>
              </w:rPr>
            </w:pPr>
            <w:r w:rsidRPr="0037462B">
              <w:rPr>
                <w:rFonts w:ascii="宋体" w:hAnsi="宋体" w:hint="eastAsia"/>
                <w:color w:val="000000"/>
                <w:sz w:val="18"/>
                <w:szCs w:val="22"/>
              </w:rPr>
              <w:t>制品</w:t>
            </w:r>
          </w:p>
        </w:tc>
        <w:tc>
          <w:tcPr>
            <w:tcW w:w="2815" w:type="pct"/>
            <w:tcBorders>
              <w:top w:val="nil"/>
              <w:left w:val="nil"/>
              <w:bottom w:val="single" w:sz="4" w:space="0" w:color="auto"/>
              <w:right w:val="single" w:sz="4" w:space="0" w:color="auto"/>
            </w:tcBorders>
            <w:shd w:val="clear" w:color="auto" w:fill="auto"/>
            <w:noWrap/>
            <w:vAlign w:val="bottom"/>
            <w:hideMark/>
          </w:tcPr>
          <w:p w:rsidR="0037462B" w:rsidRPr="0037462B" w:rsidRDefault="0037462B" w:rsidP="0037462B">
            <w:pPr>
              <w:pStyle w:val="AltCtlrZ"/>
              <w:rPr>
                <w:rFonts w:ascii="宋体" w:hAnsi="宋体"/>
                <w:color w:val="000000"/>
                <w:sz w:val="18"/>
                <w:szCs w:val="22"/>
              </w:rPr>
            </w:pPr>
            <w:proofErr w:type="gramStart"/>
            <w:r w:rsidRPr="0037462B">
              <w:rPr>
                <w:rFonts w:ascii="宋体" w:hAnsi="宋体" w:hint="eastAsia"/>
                <w:color w:val="000000"/>
                <w:sz w:val="18"/>
                <w:szCs w:val="22"/>
              </w:rPr>
              <w:t>淘宝用户</w:t>
            </w:r>
            <w:proofErr w:type="gramEnd"/>
            <w:r w:rsidRPr="0037462B">
              <w:rPr>
                <w:rFonts w:ascii="宋体" w:hAnsi="宋体" w:hint="eastAsia"/>
                <w:color w:val="000000"/>
                <w:sz w:val="18"/>
                <w:szCs w:val="22"/>
              </w:rPr>
              <w:t>信息</w:t>
            </w:r>
          </w:p>
        </w:tc>
        <w:tc>
          <w:tcPr>
            <w:tcW w:w="588" w:type="pct"/>
            <w:vMerge/>
            <w:tcBorders>
              <w:top w:val="nil"/>
              <w:left w:val="single" w:sz="4" w:space="0" w:color="auto"/>
              <w:bottom w:val="single" w:sz="4" w:space="0" w:color="auto"/>
              <w:right w:val="single" w:sz="4" w:space="0" w:color="auto"/>
            </w:tcBorders>
            <w:vAlign w:val="center"/>
            <w:hideMark/>
          </w:tcPr>
          <w:p w:rsidR="0037462B" w:rsidRPr="0037462B" w:rsidRDefault="0037462B" w:rsidP="0037462B">
            <w:pPr>
              <w:pStyle w:val="AltCtlrZ"/>
              <w:rPr>
                <w:rFonts w:ascii="宋体" w:hAnsi="宋体"/>
                <w:color w:val="000000"/>
                <w:sz w:val="18"/>
                <w:szCs w:val="22"/>
              </w:rPr>
            </w:pPr>
          </w:p>
        </w:tc>
        <w:tc>
          <w:tcPr>
            <w:tcW w:w="533" w:type="pct"/>
            <w:tcBorders>
              <w:top w:val="nil"/>
              <w:left w:val="nil"/>
              <w:bottom w:val="single" w:sz="4" w:space="0" w:color="auto"/>
              <w:right w:val="single" w:sz="4" w:space="0" w:color="auto"/>
            </w:tcBorders>
            <w:shd w:val="clear" w:color="auto" w:fill="auto"/>
            <w:noWrap/>
            <w:vAlign w:val="bottom"/>
            <w:hideMark/>
          </w:tcPr>
          <w:p w:rsidR="0037462B" w:rsidRPr="0037462B" w:rsidRDefault="0037462B" w:rsidP="0037462B">
            <w:pPr>
              <w:pStyle w:val="AltCtlrZ"/>
              <w:rPr>
                <w:rFonts w:ascii="宋体" w:hAnsi="宋体"/>
                <w:color w:val="000000"/>
                <w:sz w:val="18"/>
                <w:szCs w:val="22"/>
              </w:rPr>
            </w:pPr>
            <w:r w:rsidRPr="0037462B">
              <w:rPr>
                <w:rFonts w:ascii="宋体" w:hAnsi="宋体" w:hint="eastAsia"/>
                <w:color w:val="000000"/>
                <w:sz w:val="18"/>
                <w:szCs w:val="22"/>
              </w:rPr>
              <w:t xml:space="preserve">　</w:t>
            </w:r>
          </w:p>
        </w:tc>
      </w:tr>
      <w:tr w:rsidR="0037462B" w:rsidRPr="0037462B" w:rsidTr="0037462B">
        <w:trPr>
          <w:trHeight w:val="270"/>
        </w:trPr>
        <w:tc>
          <w:tcPr>
            <w:tcW w:w="532" w:type="pct"/>
            <w:vMerge/>
            <w:tcBorders>
              <w:top w:val="nil"/>
              <w:left w:val="single" w:sz="4" w:space="0" w:color="auto"/>
              <w:bottom w:val="single" w:sz="4" w:space="0" w:color="auto"/>
              <w:right w:val="single" w:sz="4" w:space="0" w:color="auto"/>
            </w:tcBorders>
            <w:vAlign w:val="center"/>
            <w:hideMark/>
          </w:tcPr>
          <w:p w:rsidR="0037462B" w:rsidRPr="0037462B" w:rsidRDefault="0037462B" w:rsidP="0037462B">
            <w:pPr>
              <w:pStyle w:val="AltCtlrZ"/>
              <w:rPr>
                <w:rFonts w:ascii="宋体" w:hAnsi="宋体"/>
                <w:color w:val="000000"/>
                <w:sz w:val="18"/>
                <w:szCs w:val="22"/>
              </w:rPr>
            </w:pPr>
          </w:p>
        </w:tc>
        <w:tc>
          <w:tcPr>
            <w:tcW w:w="533" w:type="pct"/>
            <w:tcBorders>
              <w:top w:val="nil"/>
              <w:left w:val="nil"/>
              <w:bottom w:val="single" w:sz="4" w:space="0" w:color="auto"/>
              <w:right w:val="single" w:sz="4" w:space="0" w:color="auto"/>
            </w:tcBorders>
            <w:shd w:val="clear" w:color="auto" w:fill="auto"/>
            <w:noWrap/>
            <w:vAlign w:val="bottom"/>
            <w:hideMark/>
          </w:tcPr>
          <w:p w:rsidR="0037462B" w:rsidRPr="0037462B" w:rsidRDefault="0037462B" w:rsidP="0037462B">
            <w:pPr>
              <w:pStyle w:val="AltCtlrZ"/>
              <w:rPr>
                <w:rFonts w:ascii="宋体" w:hAnsi="宋体"/>
                <w:color w:val="000000"/>
                <w:sz w:val="18"/>
                <w:szCs w:val="22"/>
              </w:rPr>
            </w:pPr>
            <w:r w:rsidRPr="0037462B">
              <w:rPr>
                <w:rFonts w:ascii="宋体" w:hAnsi="宋体" w:hint="eastAsia"/>
                <w:color w:val="000000"/>
                <w:sz w:val="18"/>
                <w:szCs w:val="22"/>
              </w:rPr>
              <w:t>环境</w:t>
            </w:r>
          </w:p>
        </w:tc>
        <w:tc>
          <w:tcPr>
            <w:tcW w:w="2815" w:type="pct"/>
            <w:tcBorders>
              <w:top w:val="nil"/>
              <w:left w:val="nil"/>
              <w:bottom w:val="single" w:sz="4" w:space="0" w:color="auto"/>
              <w:right w:val="single" w:sz="4" w:space="0" w:color="auto"/>
            </w:tcBorders>
            <w:shd w:val="clear" w:color="auto" w:fill="auto"/>
            <w:noWrap/>
            <w:vAlign w:val="bottom"/>
            <w:hideMark/>
          </w:tcPr>
          <w:p w:rsidR="0037462B" w:rsidRPr="0037462B" w:rsidRDefault="0037462B" w:rsidP="0037462B">
            <w:pPr>
              <w:pStyle w:val="AltCtlrZ"/>
              <w:rPr>
                <w:rFonts w:ascii="宋体" w:hAnsi="宋体"/>
                <w:color w:val="000000"/>
                <w:sz w:val="18"/>
                <w:szCs w:val="22"/>
              </w:rPr>
            </w:pPr>
            <w:r w:rsidRPr="0037462B">
              <w:rPr>
                <w:rFonts w:ascii="宋体" w:hAnsi="宋体" w:hint="eastAsia"/>
                <w:color w:val="000000"/>
                <w:sz w:val="18"/>
                <w:szCs w:val="22"/>
              </w:rPr>
              <w:t>用户</w:t>
            </w:r>
            <w:proofErr w:type="gramStart"/>
            <w:r w:rsidRPr="0037462B">
              <w:rPr>
                <w:rFonts w:ascii="宋体" w:hAnsi="宋体" w:hint="eastAsia"/>
                <w:color w:val="000000"/>
                <w:sz w:val="18"/>
                <w:szCs w:val="22"/>
              </w:rPr>
              <w:t>不</w:t>
            </w:r>
            <w:proofErr w:type="gramEnd"/>
            <w:r w:rsidRPr="0037462B">
              <w:rPr>
                <w:rFonts w:ascii="宋体" w:hAnsi="宋体" w:hint="eastAsia"/>
                <w:color w:val="000000"/>
                <w:sz w:val="18"/>
                <w:szCs w:val="22"/>
              </w:rPr>
              <w:t>在线时</w:t>
            </w:r>
          </w:p>
        </w:tc>
        <w:tc>
          <w:tcPr>
            <w:tcW w:w="588" w:type="pct"/>
            <w:vMerge/>
            <w:tcBorders>
              <w:top w:val="nil"/>
              <w:left w:val="single" w:sz="4" w:space="0" w:color="auto"/>
              <w:bottom w:val="single" w:sz="4" w:space="0" w:color="auto"/>
              <w:right w:val="single" w:sz="4" w:space="0" w:color="auto"/>
            </w:tcBorders>
            <w:vAlign w:val="center"/>
            <w:hideMark/>
          </w:tcPr>
          <w:p w:rsidR="0037462B" w:rsidRPr="0037462B" w:rsidRDefault="0037462B" w:rsidP="0037462B">
            <w:pPr>
              <w:pStyle w:val="AltCtlrZ"/>
              <w:rPr>
                <w:rFonts w:ascii="宋体" w:hAnsi="宋体"/>
                <w:color w:val="000000"/>
                <w:sz w:val="18"/>
                <w:szCs w:val="22"/>
              </w:rPr>
            </w:pPr>
          </w:p>
        </w:tc>
        <w:tc>
          <w:tcPr>
            <w:tcW w:w="533" w:type="pct"/>
            <w:tcBorders>
              <w:top w:val="nil"/>
              <w:left w:val="nil"/>
              <w:bottom w:val="single" w:sz="4" w:space="0" w:color="auto"/>
              <w:right w:val="single" w:sz="4" w:space="0" w:color="auto"/>
            </w:tcBorders>
            <w:shd w:val="clear" w:color="auto" w:fill="auto"/>
            <w:noWrap/>
            <w:vAlign w:val="bottom"/>
            <w:hideMark/>
          </w:tcPr>
          <w:p w:rsidR="0037462B" w:rsidRPr="0037462B" w:rsidRDefault="0037462B" w:rsidP="0037462B">
            <w:pPr>
              <w:pStyle w:val="AltCtlrZ"/>
              <w:rPr>
                <w:rFonts w:ascii="宋体" w:hAnsi="宋体"/>
                <w:color w:val="000000"/>
                <w:sz w:val="18"/>
                <w:szCs w:val="22"/>
              </w:rPr>
            </w:pPr>
            <w:r w:rsidRPr="0037462B">
              <w:rPr>
                <w:rFonts w:ascii="宋体" w:hAnsi="宋体" w:hint="eastAsia"/>
                <w:color w:val="000000"/>
                <w:sz w:val="18"/>
                <w:szCs w:val="22"/>
              </w:rPr>
              <w:t xml:space="preserve">　</w:t>
            </w:r>
          </w:p>
        </w:tc>
      </w:tr>
      <w:tr w:rsidR="0037462B" w:rsidRPr="0037462B" w:rsidTr="0037462B">
        <w:trPr>
          <w:trHeight w:val="270"/>
        </w:trPr>
        <w:tc>
          <w:tcPr>
            <w:tcW w:w="532" w:type="pct"/>
            <w:vMerge/>
            <w:tcBorders>
              <w:top w:val="nil"/>
              <w:left w:val="single" w:sz="4" w:space="0" w:color="auto"/>
              <w:bottom w:val="single" w:sz="4" w:space="0" w:color="auto"/>
              <w:right w:val="single" w:sz="4" w:space="0" w:color="auto"/>
            </w:tcBorders>
            <w:vAlign w:val="center"/>
            <w:hideMark/>
          </w:tcPr>
          <w:p w:rsidR="0037462B" w:rsidRPr="0037462B" w:rsidRDefault="0037462B" w:rsidP="0037462B">
            <w:pPr>
              <w:pStyle w:val="AltCtlrZ"/>
              <w:rPr>
                <w:rFonts w:ascii="宋体" w:hAnsi="宋体"/>
                <w:color w:val="000000"/>
                <w:sz w:val="18"/>
                <w:szCs w:val="22"/>
              </w:rPr>
            </w:pPr>
          </w:p>
        </w:tc>
        <w:tc>
          <w:tcPr>
            <w:tcW w:w="533" w:type="pct"/>
            <w:tcBorders>
              <w:top w:val="nil"/>
              <w:left w:val="nil"/>
              <w:bottom w:val="single" w:sz="4" w:space="0" w:color="auto"/>
              <w:right w:val="single" w:sz="4" w:space="0" w:color="auto"/>
            </w:tcBorders>
            <w:shd w:val="clear" w:color="auto" w:fill="auto"/>
            <w:noWrap/>
            <w:vAlign w:val="bottom"/>
            <w:hideMark/>
          </w:tcPr>
          <w:p w:rsidR="0037462B" w:rsidRPr="0037462B" w:rsidRDefault="0037462B" w:rsidP="0037462B">
            <w:pPr>
              <w:pStyle w:val="AltCtlrZ"/>
              <w:rPr>
                <w:rFonts w:ascii="宋体" w:hAnsi="宋体"/>
                <w:color w:val="000000"/>
                <w:sz w:val="18"/>
                <w:szCs w:val="22"/>
              </w:rPr>
            </w:pPr>
            <w:r w:rsidRPr="0037462B">
              <w:rPr>
                <w:rFonts w:ascii="宋体" w:hAnsi="宋体" w:hint="eastAsia"/>
                <w:color w:val="000000"/>
                <w:sz w:val="18"/>
                <w:szCs w:val="22"/>
              </w:rPr>
              <w:t>响应</w:t>
            </w:r>
          </w:p>
        </w:tc>
        <w:tc>
          <w:tcPr>
            <w:tcW w:w="2815" w:type="pct"/>
            <w:tcBorders>
              <w:top w:val="nil"/>
              <w:left w:val="nil"/>
              <w:bottom w:val="single" w:sz="4" w:space="0" w:color="auto"/>
              <w:right w:val="single" w:sz="4" w:space="0" w:color="auto"/>
            </w:tcBorders>
            <w:shd w:val="clear" w:color="auto" w:fill="auto"/>
            <w:noWrap/>
            <w:vAlign w:val="bottom"/>
            <w:hideMark/>
          </w:tcPr>
          <w:p w:rsidR="0037462B" w:rsidRPr="0037462B" w:rsidRDefault="0037462B" w:rsidP="0037462B">
            <w:pPr>
              <w:pStyle w:val="AltCtlrZ"/>
              <w:rPr>
                <w:rFonts w:ascii="宋体" w:hAnsi="宋体"/>
                <w:color w:val="000000"/>
                <w:sz w:val="18"/>
                <w:szCs w:val="22"/>
              </w:rPr>
            </w:pPr>
            <w:r w:rsidRPr="0037462B">
              <w:rPr>
                <w:rFonts w:ascii="宋体" w:hAnsi="宋体" w:hint="eastAsia"/>
                <w:color w:val="000000"/>
                <w:sz w:val="18"/>
                <w:szCs w:val="22"/>
              </w:rPr>
              <w:t>对访问者进行身份上的验证</w:t>
            </w:r>
          </w:p>
        </w:tc>
        <w:tc>
          <w:tcPr>
            <w:tcW w:w="588" w:type="pct"/>
            <w:vMerge/>
            <w:tcBorders>
              <w:top w:val="nil"/>
              <w:left w:val="single" w:sz="4" w:space="0" w:color="auto"/>
              <w:bottom w:val="single" w:sz="4" w:space="0" w:color="auto"/>
              <w:right w:val="single" w:sz="4" w:space="0" w:color="auto"/>
            </w:tcBorders>
            <w:vAlign w:val="center"/>
            <w:hideMark/>
          </w:tcPr>
          <w:p w:rsidR="0037462B" w:rsidRPr="0037462B" w:rsidRDefault="0037462B" w:rsidP="0037462B">
            <w:pPr>
              <w:pStyle w:val="AltCtlrZ"/>
              <w:rPr>
                <w:rFonts w:ascii="宋体" w:hAnsi="宋体"/>
                <w:color w:val="000000"/>
                <w:sz w:val="18"/>
                <w:szCs w:val="22"/>
              </w:rPr>
            </w:pPr>
          </w:p>
        </w:tc>
        <w:tc>
          <w:tcPr>
            <w:tcW w:w="533" w:type="pct"/>
            <w:tcBorders>
              <w:top w:val="nil"/>
              <w:left w:val="nil"/>
              <w:bottom w:val="single" w:sz="4" w:space="0" w:color="auto"/>
              <w:right w:val="single" w:sz="4" w:space="0" w:color="auto"/>
            </w:tcBorders>
            <w:shd w:val="clear" w:color="auto" w:fill="auto"/>
            <w:noWrap/>
            <w:vAlign w:val="bottom"/>
            <w:hideMark/>
          </w:tcPr>
          <w:p w:rsidR="0037462B" w:rsidRPr="0037462B" w:rsidRDefault="0037462B" w:rsidP="0037462B">
            <w:pPr>
              <w:pStyle w:val="AltCtlrZ"/>
              <w:rPr>
                <w:rFonts w:ascii="宋体" w:hAnsi="宋体"/>
                <w:color w:val="000000"/>
                <w:sz w:val="18"/>
                <w:szCs w:val="22"/>
              </w:rPr>
            </w:pPr>
            <w:r w:rsidRPr="0037462B">
              <w:rPr>
                <w:rFonts w:ascii="宋体" w:hAnsi="宋体" w:hint="eastAsia"/>
                <w:color w:val="000000"/>
                <w:sz w:val="18"/>
                <w:szCs w:val="22"/>
              </w:rPr>
              <w:t xml:space="preserve">　</w:t>
            </w:r>
          </w:p>
        </w:tc>
      </w:tr>
      <w:tr w:rsidR="0037462B" w:rsidRPr="0037462B" w:rsidTr="0037462B">
        <w:trPr>
          <w:trHeight w:val="270"/>
        </w:trPr>
        <w:tc>
          <w:tcPr>
            <w:tcW w:w="532" w:type="pct"/>
            <w:vMerge/>
            <w:tcBorders>
              <w:top w:val="nil"/>
              <w:left w:val="single" w:sz="4" w:space="0" w:color="auto"/>
              <w:bottom w:val="single" w:sz="4" w:space="0" w:color="auto"/>
              <w:right w:val="single" w:sz="4" w:space="0" w:color="auto"/>
            </w:tcBorders>
            <w:vAlign w:val="center"/>
            <w:hideMark/>
          </w:tcPr>
          <w:p w:rsidR="0037462B" w:rsidRPr="0037462B" w:rsidRDefault="0037462B" w:rsidP="0037462B">
            <w:pPr>
              <w:pStyle w:val="AltCtlrZ"/>
              <w:rPr>
                <w:rFonts w:ascii="宋体" w:hAnsi="宋体"/>
                <w:color w:val="000000"/>
                <w:sz w:val="18"/>
                <w:szCs w:val="22"/>
              </w:rPr>
            </w:pPr>
          </w:p>
        </w:tc>
        <w:tc>
          <w:tcPr>
            <w:tcW w:w="533" w:type="pct"/>
            <w:tcBorders>
              <w:top w:val="nil"/>
              <w:left w:val="nil"/>
              <w:bottom w:val="single" w:sz="4" w:space="0" w:color="auto"/>
              <w:right w:val="single" w:sz="4" w:space="0" w:color="auto"/>
            </w:tcBorders>
            <w:shd w:val="clear" w:color="auto" w:fill="auto"/>
            <w:noWrap/>
            <w:vAlign w:val="bottom"/>
            <w:hideMark/>
          </w:tcPr>
          <w:p w:rsidR="0037462B" w:rsidRPr="0037462B" w:rsidRDefault="0037462B" w:rsidP="0037462B">
            <w:pPr>
              <w:pStyle w:val="AltCtlrZ"/>
              <w:rPr>
                <w:rFonts w:ascii="宋体" w:hAnsi="宋体"/>
                <w:color w:val="000000"/>
                <w:sz w:val="18"/>
                <w:szCs w:val="22"/>
              </w:rPr>
            </w:pPr>
            <w:r w:rsidRPr="0037462B">
              <w:rPr>
                <w:rFonts w:ascii="宋体" w:hAnsi="宋体" w:hint="eastAsia"/>
                <w:color w:val="000000"/>
                <w:sz w:val="18"/>
                <w:szCs w:val="22"/>
              </w:rPr>
              <w:t>响应度量</w:t>
            </w:r>
          </w:p>
        </w:tc>
        <w:tc>
          <w:tcPr>
            <w:tcW w:w="2815" w:type="pct"/>
            <w:tcBorders>
              <w:top w:val="nil"/>
              <w:left w:val="nil"/>
              <w:bottom w:val="single" w:sz="4" w:space="0" w:color="auto"/>
              <w:right w:val="single" w:sz="4" w:space="0" w:color="auto"/>
            </w:tcBorders>
            <w:shd w:val="clear" w:color="auto" w:fill="auto"/>
            <w:noWrap/>
            <w:vAlign w:val="bottom"/>
            <w:hideMark/>
          </w:tcPr>
          <w:p w:rsidR="0037462B" w:rsidRPr="0037462B" w:rsidRDefault="0037462B" w:rsidP="0037462B">
            <w:pPr>
              <w:pStyle w:val="AltCtlrZ"/>
              <w:rPr>
                <w:rFonts w:ascii="宋体" w:hAnsi="宋体"/>
                <w:color w:val="000000"/>
                <w:sz w:val="18"/>
                <w:szCs w:val="22"/>
              </w:rPr>
            </w:pPr>
            <w:proofErr w:type="gramStart"/>
            <w:r w:rsidRPr="0037462B">
              <w:rPr>
                <w:rFonts w:ascii="宋体" w:hAnsi="宋体" w:hint="eastAsia"/>
                <w:color w:val="000000"/>
                <w:sz w:val="18"/>
                <w:szCs w:val="22"/>
              </w:rPr>
              <w:t>淘宝安全系统</w:t>
            </w:r>
            <w:proofErr w:type="gramEnd"/>
            <w:r w:rsidRPr="0037462B">
              <w:rPr>
                <w:rFonts w:ascii="宋体" w:hAnsi="宋体" w:hint="eastAsia"/>
                <w:color w:val="000000"/>
                <w:sz w:val="18"/>
                <w:szCs w:val="22"/>
              </w:rPr>
              <w:t>阻止黑客访问用户信息</w:t>
            </w:r>
          </w:p>
        </w:tc>
        <w:tc>
          <w:tcPr>
            <w:tcW w:w="588" w:type="pct"/>
            <w:vMerge/>
            <w:tcBorders>
              <w:top w:val="nil"/>
              <w:left w:val="single" w:sz="4" w:space="0" w:color="auto"/>
              <w:bottom w:val="single" w:sz="4" w:space="0" w:color="auto"/>
              <w:right w:val="single" w:sz="4" w:space="0" w:color="auto"/>
            </w:tcBorders>
            <w:vAlign w:val="center"/>
            <w:hideMark/>
          </w:tcPr>
          <w:p w:rsidR="0037462B" w:rsidRPr="0037462B" w:rsidRDefault="0037462B" w:rsidP="0037462B">
            <w:pPr>
              <w:pStyle w:val="AltCtlrZ"/>
              <w:rPr>
                <w:rFonts w:ascii="宋体" w:hAnsi="宋体"/>
                <w:color w:val="000000"/>
                <w:sz w:val="18"/>
                <w:szCs w:val="22"/>
              </w:rPr>
            </w:pPr>
          </w:p>
        </w:tc>
        <w:tc>
          <w:tcPr>
            <w:tcW w:w="533" w:type="pct"/>
            <w:tcBorders>
              <w:top w:val="nil"/>
              <w:left w:val="nil"/>
              <w:bottom w:val="single" w:sz="4" w:space="0" w:color="auto"/>
              <w:right w:val="single" w:sz="4" w:space="0" w:color="auto"/>
            </w:tcBorders>
            <w:shd w:val="clear" w:color="auto" w:fill="auto"/>
            <w:noWrap/>
            <w:vAlign w:val="bottom"/>
            <w:hideMark/>
          </w:tcPr>
          <w:p w:rsidR="0037462B" w:rsidRPr="0037462B" w:rsidRDefault="0037462B" w:rsidP="0037462B">
            <w:pPr>
              <w:pStyle w:val="AltCtlrZ"/>
              <w:rPr>
                <w:rFonts w:ascii="宋体" w:hAnsi="宋体"/>
                <w:color w:val="000000"/>
                <w:sz w:val="18"/>
                <w:szCs w:val="22"/>
              </w:rPr>
            </w:pPr>
            <w:r w:rsidRPr="0037462B">
              <w:rPr>
                <w:rFonts w:ascii="宋体" w:hAnsi="宋体" w:hint="eastAsia"/>
                <w:color w:val="000000"/>
                <w:sz w:val="18"/>
                <w:szCs w:val="22"/>
              </w:rPr>
              <w:t xml:space="preserve">　</w:t>
            </w:r>
          </w:p>
        </w:tc>
      </w:tr>
      <w:tr w:rsidR="0037462B" w:rsidRPr="0037462B" w:rsidTr="0037462B">
        <w:trPr>
          <w:trHeight w:val="270"/>
        </w:trPr>
        <w:tc>
          <w:tcPr>
            <w:tcW w:w="532" w:type="pct"/>
            <w:vMerge w:val="restart"/>
            <w:tcBorders>
              <w:top w:val="nil"/>
              <w:left w:val="single" w:sz="4" w:space="0" w:color="auto"/>
              <w:bottom w:val="single" w:sz="4" w:space="0" w:color="auto"/>
              <w:right w:val="single" w:sz="4" w:space="0" w:color="auto"/>
            </w:tcBorders>
            <w:shd w:val="clear" w:color="auto" w:fill="auto"/>
            <w:noWrap/>
            <w:vAlign w:val="center"/>
            <w:hideMark/>
          </w:tcPr>
          <w:p w:rsidR="0037462B" w:rsidRPr="0037462B" w:rsidRDefault="0037462B" w:rsidP="0037462B">
            <w:pPr>
              <w:pStyle w:val="AltCtlrZ"/>
              <w:rPr>
                <w:rFonts w:ascii="宋体" w:hAnsi="宋体"/>
                <w:color w:val="000000"/>
                <w:sz w:val="18"/>
                <w:szCs w:val="22"/>
              </w:rPr>
            </w:pPr>
            <w:r w:rsidRPr="0037462B">
              <w:rPr>
                <w:rFonts w:ascii="宋体" w:hAnsi="宋体" w:hint="eastAsia"/>
                <w:color w:val="000000"/>
                <w:sz w:val="18"/>
                <w:szCs w:val="22"/>
              </w:rPr>
              <w:t>可测试性</w:t>
            </w:r>
          </w:p>
        </w:tc>
        <w:tc>
          <w:tcPr>
            <w:tcW w:w="533" w:type="pct"/>
            <w:tcBorders>
              <w:top w:val="nil"/>
              <w:left w:val="nil"/>
              <w:bottom w:val="single" w:sz="4" w:space="0" w:color="auto"/>
              <w:right w:val="single" w:sz="4" w:space="0" w:color="auto"/>
            </w:tcBorders>
            <w:shd w:val="clear" w:color="auto" w:fill="auto"/>
            <w:noWrap/>
            <w:vAlign w:val="bottom"/>
            <w:hideMark/>
          </w:tcPr>
          <w:p w:rsidR="0037462B" w:rsidRPr="0037462B" w:rsidRDefault="0037462B" w:rsidP="0037462B">
            <w:pPr>
              <w:pStyle w:val="AltCtlrZ"/>
              <w:rPr>
                <w:rFonts w:ascii="宋体" w:hAnsi="宋体"/>
                <w:color w:val="000000"/>
                <w:sz w:val="18"/>
                <w:szCs w:val="22"/>
              </w:rPr>
            </w:pPr>
            <w:r w:rsidRPr="0037462B">
              <w:rPr>
                <w:rFonts w:ascii="宋体" w:hAnsi="宋体" w:hint="eastAsia"/>
                <w:color w:val="000000"/>
                <w:sz w:val="18"/>
                <w:szCs w:val="22"/>
              </w:rPr>
              <w:t>场景</w:t>
            </w:r>
          </w:p>
        </w:tc>
        <w:tc>
          <w:tcPr>
            <w:tcW w:w="2815" w:type="pct"/>
            <w:tcBorders>
              <w:top w:val="nil"/>
              <w:left w:val="nil"/>
              <w:bottom w:val="single" w:sz="4" w:space="0" w:color="auto"/>
              <w:right w:val="single" w:sz="4" w:space="0" w:color="auto"/>
            </w:tcBorders>
            <w:shd w:val="clear" w:color="auto" w:fill="auto"/>
            <w:noWrap/>
            <w:vAlign w:val="bottom"/>
            <w:hideMark/>
          </w:tcPr>
          <w:p w:rsidR="0037462B" w:rsidRPr="0037462B" w:rsidRDefault="0037462B" w:rsidP="0037462B">
            <w:pPr>
              <w:pStyle w:val="AltCtlrZ"/>
              <w:rPr>
                <w:rFonts w:ascii="宋体" w:hAnsi="宋体"/>
                <w:color w:val="000000"/>
                <w:sz w:val="18"/>
                <w:szCs w:val="22"/>
              </w:rPr>
            </w:pPr>
            <w:r w:rsidRPr="0037462B">
              <w:rPr>
                <w:rFonts w:ascii="宋体" w:hAnsi="宋体" w:hint="eastAsia"/>
                <w:color w:val="000000"/>
                <w:sz w:val="18"/>
                <w:szCs w:val="22"/>
              </w:rPr>
              <w:t>一个马上要执行的系统功能</w:t>
            </w:r>
          </w:p>
        </w:tc>
        <w:tc>
          <w:tcPr>
            <w:tcW w:w="588" w:type="pct"/>
            <w:vMerge w:val="restart"/>
            <w:tcBorders>
              <w:top w:val="nil"/>
              <w:left w:val="single" w:sz="4" w:space="0" w:color="auto"/>
              <w:bottom w:val="single" w:sz="4" w:space="0" w:color="auto"/>
              <w:right w:val="single" w:sz="4" w:space="0" w:color="auto"/>
            </w:tcBorders>
            <w:shd w:val="clear" w:color="auto" w:fill="auto"/>
            <w:noWrap/>
            <w:vAlign w:val="center"/>
            <w:hideMark/>
          </w:tcPr>
          <w:p w:rsidR="0037462B" w:rsidRPr="0037462B" w:rsidRDefault="0037462B" w:rsidP="0037462B">
            <w:pPr>
              <w:pStyle w:val="AltCtlrZ"/>
              <w:rPr>
                <w:rFonts w:ascii="宋体" w:hAnsi="宋体"/>
                <w:color w:val="000000"/>
                <w:sz w:val="18"/>
                <w:szCs w:val="22"/>
              </w:rPr>
            </w:pPr>
            <w:r w:rsidRPr="0037462B">
              <w:rPr>
                <w:rFonts w:ascii="宋体" w:hAnsi="宋体" w:hint="eastAsia"/>
                <w:color w:val="000000"/>
                <w:sz w:val="18"/>
                <w:szCs w:val="22"/>
              </w:rPr>
              <w:t>记录-回放</w:t>
            </w:r>
          </w:p>
        </w:tc>
        <w:tc>
          <w:tcPr>
            <w:tcW w:w="533" w:type="pct"/>
            <w:tcBorders>
              <w:top w:val="nil"/>
              <w:left w:val="nil"/>
              <w:bottom w:val="single" w:sz="4" w:space="0" w:color="auto"/>
              <w:right w:val="single" w:sz="4" w:space="0" w:color="auto"/>
            </w:tcBorders>
            <w:shd w:val="clear" w:color="auto" w:fill="auto"/>
            <w:noWrap/>
            <w:vAlign w:val="bottom"/>
            <w:hideMark/>
          </w:tcPr>
          <w:p w:rsidR="0037462B" w:rsidRPr="0037462B" w:rsidRDefault="0037462B" w:rsidP="0037462B">
            <w:pPr>
              <w:pStyle w:val="AltCtlrZ"/>
              <w:rPr>
                <w:rFonts w:ascii="宋体" w:hAnsi="宋体"/>
                <w:color w:val="000000"/>
                <w:sz w:val="18"/>
                <w:szCs w:val="22"/>
              </w:rPr>
            </w:pPr>
            <w:r w:rsidRPr="0037462B">
              <w:rPr>
                <w:rFonts w:ascii="宋体" w:hAnsi="宋体" w:hint="eastAsia"/>
                <w:color w:val="000000"/>
                <w:sz w:val="18"/>
                <w:szCs w:val="22"/>
              </w:rPr>
              <w:t>可维护性</w:t>
            </w:r>
          </w:p>
        </w:tc>
      </w:tr>
      <w:tr w:rsidR="0037462B" w:rsidRPr="0037462B" w:rsidTr="0037462B">
        <w:trPr>
          <w:trHeight w:val="270"/>
        </w:trPr>
        <w:tc>
          <w:tcPr>
            <w:tcW w:w="532" w:type="pct"/>
            <w:vMerge/>
            <w:tcBorders>
              <w:top w:val="nil"/>
              <w:left w:val="single" w:sz="4" w:space="0" w:color="auto"/>
              <w:bottom w:val="single" w:sz="4" w:space="0" w:color="auto"/>
              <w:right w:val="single" w:sz="4" w:space="0" w:color="auto"/>
            </w:tcBorders>
            <w:vAlign w:val="center"/>
            <w:hideMark/>
          </w:tcPr>
          <w:p w:rsidR="0037462B" w:rsidRPr="0037462B" w:rsidRDefault="0037462B" w:rsidP="0037462B">
            <w:pPr>
              <w:pStyle w:val="AltCtlrZ"/>
              <w:rPr>
                <w:rFonts w:ascii="宋体" w:hAnsi="宋体"/>
                <w:color w:val="000000"/>
                <w:sz w:val="18"/>
                <w:szCs w:val="22"/>
              </w:rPr>
            </w:pPr>
          </w:p>
        </w:tc>
        <w:tc>
          <w:tcPr>
            <w:tcW w:w="533" w:type="pct"/>
            <w:tcBorders>
              <w:top w:val="nil"/>
              <w:left w:val="nil"/>
              <w:bottom w:val="single" w:sz="4" w:space="0" w:color="auto"/>
              <w:right w:val="single" w:sz="4" w:space="0" w:color="auto"/>
            </w:tcBorders>
            <w:shd w:val="clear" w:color="auto" w:fill="auto"/>
            <w:noWrap/>
            <w:vAlign w:val="bottom"/>
            <w:hideMark/>
          </w:tcPr>
          <w:p w:rsidR="0037462B" w:rsidRPr="0037462B" w:rsidRDefault="0037462B" w:rsidP="0037462B">
            <w:pPr>
              <w:pStyle w:val="AltCtlrZ"/>
              <w:rPr>
                <w:rFonts w:ascii="宋体" w:hAnsi="宋体"/>
                <w:color w:val="000000"/>
                <w:sz w:val="18"/>
                <w:szCs w:val="22"/>
              </w:rPr>
            </w:pPr>
            <w:r w:rsidRPr="0037462B">
              <w:rPr>
                <w:rFonts w:ascii="宋体" w:hAnsi="宋体" w:hint="eastAsia"/>
                <w:color w:val="000000"/>
                <w:sz w:val="18"/>
                <w:szCs w:val="22"/>
              </w:rPr>
              <w:t>刺激源</w:t>
            </w:r>
          </w:p>
        </w:tc>
        <w:tc>
          <w:tcPr>
            <w:tcW w:w="2815" w:type="pct"/>
            <w:tcBorders>
              <w:top w:val="nil"/>
              <w:left w:val="nil"/>
              <w:bottom w:val="single" w:sz="4" w:space="0" w:color="auto"/>
              <w:right w:val="single" w:sz="4" w:space="0" w:color="auto"/>
            </w:tcBorders>
            <w:shd w:val="clear" w:color="auto" w:fill="auto"/>
            <w:noWrap/>
            <w:vAlign w:val="bottom"/>
            <w:hideMark/>
          </w:tcPr>
          <w:p w:rsidR="0037462B" w:rsidRPr="0037462B" w:rsidRDefault="0037462B" w:rsidP="0037462B">
            <w:pPr>
              <w:pStyle w:val="AltCtlrZ"/>
              <w:rPr>
                <w:rFonts w:ascii="宋体" w:hAnsi="宋体"/>
                <w:color w:val="000000"/>
                <w:sz w:val="18"/>
                <w:szCs w:val="22"/>
              </w:rPr>
            </w:pPr>
            <w:r w:rsidRPr="0037462B">
              <w:rPr>
                <w:rFonts w:ascii="宋体" w:hAnsi="宋体" w:hint="eastAsia"/>
                <w:color w:val="000000"/>
                <w:sz w:val="18"/>
                <w:szCs w:val="22"/>
              </w:rPr>
              <w:t>系统测试人员</w:t>
            </w:r>
          </w:p>
        </w:tc>
        <w:tc>
          <w:tcPr>
            <w:tcW w:w="588" w:type="pct"/>
            <w:vMerge/>
            <w:tcBorders>
              <w:top w:val="nil"/>
              <w:left w:val="single" w:sz="4" w:space="0" w:color="auto"/>
              <w:bottom w:val="single" w:sz="4" w:space="0" w:color="auto"/>
              <w:right w:val="single" w:sz="4" w:space="0" w:color="auto"/>
            </w:tcBorders>
            <w:vAlign w:val="center"/>
            <w:hideMark/>
          </w:tcPr>
          <w:p w:rsidR="0037462B" w:rsidRPr="0037462B" w:rsidRDefault="0037462B" w:rsidP="0037462B">
            <w:pPr>
              <w:pStyle w:val="AltCtlrZ"/>
              <w:rPr>
                <w:rFonts w:ascii="宋体" w:hAnsi="宋体"/>
                <w:color w:val="000000"/>
                <w:sz w:val="18"/>
                <w:szCs w:val="22"/>
              </w:rPr>
            </w:pPr>
          </w:p>
        </w:tc>
        <w:tc>
          <w:tcPr>
            <w:tcW w:w="533" w:type="pct"/>
            <w:tcBorders>
              <w:top w:val="nil"/>
              <w:left w:val="nil"/>
              <w:bottom w:val="single" w:sz="4" w:space="0" w:color="auto"/>
              <w:right w:val="single" w:sz="4" w:space="0" w:color="auto"/>
            </w:tcBorders>
            <w:shd w:val="clear" w:color="auto" w:fill="auto"/>
            <w:noWrap/>
            <w:vAlign w:val="bottom"/>
            <w:hideMark/>
          </w:tcPr>
          <w:p w:rsidR="0037462B" w:rsidRPr="0037462B" w:rsidRDefault="0037462B" w:rsidP="0037462B">
            <w:pPr>
              <w:pStyle w:val="AltCtlrZ"/>
              <w:rPr>
                <w:rFonts w:ascii="宋体" w:hAnsi="宋体"/>
                <w:color w:val="000000"/>
                <w:sz w:val="18"/>
                <w:szCs w:val="22"/>
              </w:rPr>
            </w:pPr>
            <w:r w:rsidRPr="0037462B">
              <w:rPr>
                <w:rFonts w:ascii="宋体" w:hAnsi="宋体" w:hint="eastAsia"/>
                <w:color w:val="000000"/>
                <w:sz w:val="18"/>
                <w:szCs w:val="22"/>
              </w:rPr>
              <w:t>可扩展性</w:t>
            </w:r>
          </w:p>
        </w:tc>
      </w:tr>
      <w:tr w:rsidR="0037462B" w:rsidRPr="0037462B" w:rsidTr="0037462B">
        <w:trPr>
          <w:trHeight w:val="270"/>
        </w:trPr>
        <w:tc>
          <w:tcPr>
            <w:tcW w:w="532" w:type="pct"/>
            <w:vMerge/>
            <w:tcBorders>
              <w:top w:val="nil"/>
              <w:left w:val="single" w:sz="4" w:space="0" w:color="auto"/>
              <w:bottom w:val="single" w:sz="4" w:space="0" w:color="auto"/>
              <w:right w:val="single" w:sz="4" w:space="0" w:color="auto"/>
            </w:tcBorders>
            <w:vAlign w:val="center"/>
            <w:hideMark/>
          </w:tcPr>
          <w:p w:rsidR="0037462B" w:rsidRPr="0037462B" w:rsidRDefault="0037462B" w:rsidP="0037462B">
            <w:pPr>
              <w:pStyle w:val="AltCtlrZ"/>
              <w:rPr>
                <w:rFonts w:ascii="宋体" w:hAnsi="宋体"/>
                <w:color w:val="000000"/>
                <w:sz w:val="18"/>
                <w:szCs w:val="22"/>
              </w:rPr>
            </w:pPr>
          </w:p>
        </w:tc>
        <w:tc>
          <w:tcPr>
            <w:tcW w:w="533" w:type="pct"/>
            <w:tcBorders>
              <w:top w:val="nil"/>
              <w:left w:val="nil"/>
              <w:bottom w:val="single" w:sz="4" w:space="0" w:color="auto"/>
              <w:right w:val="single" w:sz="4" w:space="0" w:color="auto"/>
            </w:tcBorders>
            <w:shd w:val="clear" w:color="auto" w:fill="auto"/>
            <w:noWrap/>
            <w:vAlign w:val="bottom"/>
            <w:hideMark/>
          </w:tcPr>
          <w:p w:rsidR="0037462B" w:rsidRPr="0037462B" w:rsidRDefault="0037462B" w:rsidP="0037462B">
            <w:pPr>
              <w:pStyle w:val="AltCtlrZ"/>
              <w:rPr>
                <w:rFonts w:ascii="宋体" w:hAnsi="宋体"/>
                <w:color w:val="000000"/>
                <w:sz w:val="18"/>
                <w:szCs w:val="22"/>
              </w:rPr>
            </w:pPr>
            <w:r w:rsidRPr="0037462B">
              <w:rPr>
                <w:rFonts w:ascii="宋体" w:hAnsi="宋体" w:hint="eastAsia"/>
                <w:color w:val="000000"/>
                <w:sz w:val="18"/>
                <w:szCs w:val="22"/>
              </w:rPr>
              <w:t>刺激</w:t>
            </w:r>
          </w:p>
        </w:tc>
        <w:tc>
          <w:tcPr>
            <w:tcW w:w="2815" w:type="pct"/>
            <w:tcBorders>
              <w:top w:val="nil"/>
              <w:left w:val="nil"/>
              <w:bottom w:val="single" w:sz="4" w:space="0" w:color="auto"/>
              <w:right w:val="single" w:sz="4" w:space="0" w:color="auto"/>
            </w:tcBorders>
            <w:shd w:val="clear" w:color="auto" w:fill="auto"/>
            <w:noWrap/>
            <w:vAlign w:val="bottom"/>
            <w:hideMark/>
          </w:tcPr>
          <w:p w:rsidR="0037462B" w:rsidRPr="0037462B" w:rsidRDefault="0037462B" w:rsidP="0037462B">
            <w:pPr>
              <w:pStyle w:val="AltCtlrZ"/>
              <w:rPr>
                <w:rFonts w:ascii="宋体" w:hAnsi="宋体"/>
                <w:color w:val="000000"/>
                <w:sz w:val="18"/>
                <w:szCs w:val="22"/>
              </w:rPr>
            </w:pPr>
            <w:r w:rsidRPr="0037462B">
              <w:rPr>
                <w:rFonts w:ascii="宋体" w:hAnsi="宋体" w:hint="eastAsia"/>
                <w:color w:val="000000"/>
                <w:sz w:val="18"/>
                <w:szCs w:val="22"/>
              </w:rPr>
              <w:t>对系统功能执行测试</w:t>
            </w:r>
          </w:p>
        </w:tc>
        <w:tc>
          <w:tcPr>
            <w:tcW w:w="588" w:type="pct"/>
            <w:vMerge/>
            <w:tcBorders>
              <w:top w:val="nil"/>
              <w:left w:val="single" w:sz="4" w:space="0" w:color="auto"/>
              <w:bottom w:val="single" w:sz="4" w:space="0" w:color="auto"/>
              <w:right w:val="single" w:sz="4" w:space="0" w:color="auto"/>
            </w:tcBorders>
            <w:vAlign w:val="center"/>
            <w:hideMark/>
          </w:tcPr>
          <w:p w:rsidR="0037462B" w:rsidRPr="0037462B" w:rsidRDefault="0037462B" w:rsidP="0037462B">
            <w:pPr>
              <w:pStyle w:val="AltCtlrZ"/>
              <w:rPr>
                <w:rFonts w:ascii="宋体" w:hAnsi="宋体"/>
                <w:color w:val="000000"/>
                <w:sz w:val="18"/>
                <w:szCs w:val="22"/>
              </w:rPr>
            </w:pPr>
          </w:p>
        </w:tc>
        <w:tc>
          <w:tcPr>
            <w:tcW w:w="533" w:type="pct"/>
            <w:tcBorders>
              <w:top w:val="nil"/>
              <w:left w:val="nil"/>
              <w:bottom w:val="single" w:sz="4" w:space="0" w:color="auto"/>
              <w:right w:val="single" w:sz="4" w:space="0" w:color="auto"/>
            </w:tcBorders>
            <w:shd w:val="clear" w:color="auto" w:fill="auto"/>
            <w:noWrap/>
            <w:vAlign w:val="bottom"/>
            <w:hideMark/>
          </w:tcPr>
          <w:p w:rsidR="0037462B" w:rsidRPr="0037462B" w:rsidRDefault="0037462B" w:rsidP="0037462B">
            <w:pPr>
              <w:pStyle w:val="AltCtlrZ"/>
              <w:rPr>
                <w:rFonts w:ascii="宋体" w:hAnsi="宋体"/>
                <w:color w:val="000000"/>
                <w:sz w:val="18"/>
                <w:szCs w:val="22"/>
              </w:rPr>
            </w:pPr>
            <w:r w:rsidRPr="0037462B">
              <w:rPr>
                <w:rFonts w:ascii="宋体" w:hAnsi="宋体" w:hint="eastAsia"/>
                <w:color w:val="000000"/>
                <w:sz w:val="18"/>
                <w:szCs w:val="22"/>
              </w:rPr>
              <w:t>结构重组</w:t>
            </w:r>
          </w:p>
        </w:tc>
      </w:tr>
      <w:tr w:rsidR="0037462B" w:rsidRPr="0037462B" w:rsidTr="0037462B">
        <w:trPr>
          <w:trHeight w:val="270"/>
        </w:trPr>
        <w:tc>
          <w:tcPr>
            <w:tcW w:w="532" w:type="pct"/>
            <w:vMerge/>
            <w:tcBorders>
              <w:top w:val="nil"/>
              <w:left w:val="single" w:sz="4" w:space="0" w:color="auto"/>
              <w:bottom w:val="single" w:sz="4" w:space="0" w:color="auto"/>
              <w:right w:val="single" w:sz="4" w:space="0" w:color="auto"/>
            </w:tcBorders>
            <w:vAlign w:val="center"/>
            <w:hideMark/>
          </w:tcPr>
          <w:p w:rsidR="0037462B" w:rsidRPr="0037462B" w:rsidRDefault="0037462B" w:rsidP="0037462B">
            <w:pPr>
              <w:pStyle w:val="AltCtlrZ"/>
              <w:rPr>
                <w:rFonts w:ascii="宋体" w:hAnsi="宋体"/>
                <w:color w:val="000000"/>
                <w:sz w:val="18"/>
                <w:szCs w:val="22"/>
              </w:rPr>
            </w:pPr>
          </w:p>
        </w:tc>
        <w:tc>
          <w:tcPr>
            <w:tcW w:w="533" w:type="pct"/>
            <w:tcBorders>
              <w:top w:val="nil"/>
              <w:left w:val="nil"/>
              <w:bottom w:val="single" w:sz="4" w:space="0" w:color="auto"/>
              <w:right w:val="single" w:sz="4" w:space="0" w:color="auto"/>
            </w:tcBorders>
            <w:shd w:val="clear" w:color="auto" w:fill="auto"/>
            <w:noWrap/>
            <w:vAlign w:val="bottom"/>
            <w:hideMark/>
          </w:tcPr>
          <w:p w:rsidR="0037462B" w:rsidRPr="0037462B" w:rsidRDefault="0037462B" w:rsidP="0037462B">
            <w:pPr>
              <w:pStyle w:val="AltCtlrZ"/>
              <w:rPr>
                <w:rFonts w:ascii="宋体" w:hAnsi="宋体"/>
                <w:color w:val="000000"/>
                <w:sz w:val="18"/>
                <w:szCs w:val="22"/>
              </w:rPr>
            </w:pPr>
            <w:r w:rsidRPr="0037462B">
              <w:rPr>
                <w:rFonts w:ascii="宋体" w:hAnsi="宋体" w:hint="eastAsia"/>
                <w:color w:val="000000"/>
                <w:sz w:val="18"/>
                <w:szCs w:val="22"/>
              </w:rPr>
              <w:t>制品</w:t>
            </w:r>
          </w:p>
        </w:tc>
        <w:tc>
          <w:tcPr>
            <w:tcW w:w="2815" w:type="pct"/>
            <w:tcBorders>
              <w:top w:val="nil"/>
              <w:left w:val="nil"/>
              <w:bottom w:val="single" w:sz="4" w:space="0" w:color="auto"/>
              <w:right w:val="single" w:sz="4" w:space="0" w:color="auto"/>
            </w:tcBorders>
            <w:shd w:val="clear" w:color="auto" w:fill="auto"/>
            <w:noWrap/>
            <w:vAlign w:val="bottom"/>
            <w:hideMark/>
          </w:tcPr>
          <w:p w:rsidR="0037462B" w:rsidRPr="0037462B" w:rsidRDefault="0037462B" w:rsidP="0037462B">
            <w:pPr>
              <w:pStyle w:val="AltCtlrZ"/>
              <w:rPr>
                <w:rFonts w:ascii="宋体" w:hAnsi="宋体"/>
                <w:color w:val="000000"/>
                <w:sz w:val="18"/>
                <w:szCs w:val="22"/>
              </w:rPr>
            </w:pPr>
            <w:r w:rsidRPr="0037462B">
              <w:rPr>
                <w:rFonts w:ascii="宋体" w:hAnsi="宋体" w:hint="eastAsia"/>
                <w:color w:val="000000"/>
                <w:sz w:val="18"/>
                <w:szCs w:val="22"/>
              </w:rPr>
              <w:t>系统的某个功能</w:t>
            </w:r>
          </w:p>
        </w:tc>
        <w:tc>
          <w:tcPr>
            <w:tcW w:w="588" w:type="pct"/>
            <w:vMerge/>
            <w:tcBorders>
              <w:top w:val="nil"/>
              <w:left w:val="single" w:sz="4" w:space="0" w:color="auto"/>
              <w:bottom w:val="single" w:sz="4" w:space="0" w:color="auto"/>
              <w:right w:val="single" w:sz="4" w:space="0" w:color="auto"/>
            </w:tcBorders>
            <w:vAlign w:val="center"/>
            <w:hideMark/>
          </w:tcPr>
          <w:p w:rsidR="0037462B" w:rsidRPr="0037462B" w:rsidRDefault="0037462B" w:rsidP="0037462B">
            <w:pPr>
              <w:pStyle w:val="AltCtlrZ"/>
              <w:rPr>
                <w:rFonts w:ascii="宋体" w:hAnsi="宋体"/>
                <w:color w:val="000000"/>
                <w:sz w:val="18"/>
                <w:szCs w:val="22"/>
              </w:rPr>
            </w:pPr>
          </w:p>
        </w:tc>
        <w:tc>
          <w:tcPr>
            <w:tcW w:w="533" w:type="pct"/>
            <w:tcBorders>
              <w:top w:val="nil"/>
              <w:left w:val="nil"/>
              <w:bottom w:val="single" w:sz="4" w:space="0" w:color="auto"/>
              <w:right w:val="single" w:sz="4" w:space="0" w:color="auto"/>
            </w:tcBorders>
            <w:shd w:val="clear" w:color="auto" w:fill="auto"/>
            <w:noWrap/>
            <w:vAlign w:val="bottom"/>
            <w:hideMark/>
          </w:tcPr>
          <w:p w:rsidR="0037462B" w:rsidRPr="0037462B" w:rsidRDefault="0037462B" w:rsidP="0037462B">
            <w:pPr>
              <w:pStyle w:val="AltCtlrZ"/>
              <w:rPr>
                <w:rFonts w:ascii="宋体" w:hAnsi="宋体"/>
                <w:color w:val="000000"/>
                <w:sz w:val="18"/>
                <w:szCs w:val="22"/>
              </w:rPr>
            </w:pPr>
            <w:r w:rsidRPr="0037462B">
              <w:rPr>
                <w:rFonts w:ascii="宋体" w:hAnsi="宋体" w:hint="eastAsia"/>
                <w:color w:val="000000"/>
                <w:sz w:val="18"/>
                <w:szCs w:val="22"/>
              </w:rPr>
              <w:t>可移植性</w:t>
            </w:r>
          </w:p>
        </w:tc>
      </w:tr>
      <w:tr w:rsidR="0037462B" w:rsidRPr="0037462B" w:rsidTr="0037462B">
        <w:trPr>
          <w:trHeight w:val="270"/>
        </w:trPr>
        <w:tc>
          <w:tcPr>
            <w:tcW w:w="532" w:type="pct"/>
            <w:vMerge/>
            <w:tcBorders>
              <w:top w:val="nil"/>
              <w:left w:val="single" w:sz="4" w:space="0" w:color="auto"/>
              <w:bottom w:val="single" w:sz="4" w:space="0" w:color="auto"/>
              <w:right w:val="single" w:sz="4" w:space="0" w:color="auto"/>
            </w:tcBorders>
            <w:vAlign w:val="center"/>
            <w:hideMark/>
          </w:tcPr>
          <w:p w:rsidR="0037462B" w:rsidRPr="0037462B" w:rsidRDefault="0037462B" w:rsidP="0037462B">
            <w:pPr>
              <w:pStyle w:val="AltCtlrZ"/>
              <w:rPr>
                <w:rFonts w:ascii="宋体" w:hAnsi="宋体"/>
                <w:color w:val="000000"/>
                <w:sz w:val="18"/>
                <w:szCs w:val="22"/>
              </w:rPr>
            </w:pPr>
          </w:p>
        </w:tc>
        <w:tc>
          <w:tcPr>
            <w:tcW w:w="533" w:type="pct"/>
            <w:tcBorders>
              <w:top w:val="nil"/>
              <w:left w:val="nil"/>
              <w:bottom w:val="single" w:sz="4" w:space="0" w:color="auto"/>
              <w:right w:val="single" w:sz="4" w:space="0" w:color="auto"/>
            </w:tcBorders>
            <w:shd w:val="clear" w:color="auto" w:fill="auto"/>
            <w:noWrap/>
            <w:vAlign w:val="bottom"/>
            <w:hideMark/>
          </w:tcPr>
          <w:p w:rsidR="0037462B" w:rsidRPr="0037462B" w:rsidRDefault="0037462B" w:rsidP="0037462B">
            <w:pPr>
              <w:pStyle w:val="AltCtlrZ"/>
              <w:rPr>
                <w:rFonts w:ascii="宋体" w:hAnsi="宋体"/>
                <w:color w:val="000000"/>
                <w:sz w:val="18"/>
                <w:szCs w:val="22"/>
              </w:rPr>
            </w:pPr>
            <w:r w:rsidRPr="0037462B">
              <w:rPr>
                <w:rFonts w:ascii="宋体" w:hAnsi="宋体" w:hint="eastAsia"/>
                <w:color w:val="000000"/>
                <w:sz w:val="18"/>
                <w:szCs w:val="22"/>
              </w:rPr>
              <w:t>环境</w:t>
            </w:r>
          </w:p>
        </w:tc>
        <w:tc>
          <w:tcPr>
            <w:tcW w:w="2815" w:type="pct"/>
            <w:tcBorders>
              <w:top w:val="nil"/>
              <w:left w:val="nil"/>
              <w:bottom w:val="single" w:sz="4" w:space="0" w:color="auto"/>
              <w:right w:val="single" w:sz="4" w:space="0" w:color="auto"/>
            </w:tcBorders>
            <w:shd w:val="clear" w:color="auto" w:fill="auto"/>
            <w:noWrap/>
            <w:vAlign w:val="bottom"/>
            <w:hideMark/>
          </w:tcPr>
          <w:p w:rsidR="0037462B" w:rsidRPr="0037462B" w:rsidRDefault="0037462B" w:rsidP="0037462B">
            <w:pPr>
              <w:pStyle w:val="AltCtlrZ"/>
              <w:rPr>
                <w:rFonts w:ascii="宋体" w:hAnsi="宋体"/>
                <w:color w:val="000000"/>
                <w:sz w:val="18"/>
                <w:szCs w:val="22"/>
              </w:rPr>
            </w:pPr>
            <w:r w:rsidRPr="0037462B">
              <w:rPr>
                <w:rFonts w:ascii="宋体" w:hAnsi="宋体" w:hint="eastAsia"/>
                <w:color w:val="000000"/>
                <w:sz w:val="18"/>
                <w:szCs w:val="22"/>
              </w:rPr>
              <w:t>功能要部署时</w:t>
            </w:r>
          </w:p>
        </w:tc>
        <w:tc>
          <w:tcPr>
            <w:tcW w:w="588" w:type="pct"/>
            <w:vMerge/>
            <w:tcBorders>
              <w:top w:val="nil"/>
              <w:left w:val="single" w:sz="4" w:space="0" w:color="auto"/>
              <w:bottom w:val="single" w:sz="4" w:space="0" w:color="auto"/>
              <w:right w:val="single" w:sz="4" w:space="0" w:color="auto"/>
            </w:tcBorders>
            <w:vAlign w:val="center"/>
            <w:hideMark/>
          </w:tcPr>
          <w:p w:rsidR="0037462B" w:rsidRPr="0037462B" w:rsidRDefault="0037462B" w:rsidP="0037462B">
            <w:pPr>
              <w:pStyle w:val="AltCtlrZ"/>
              <w:rPr>
                <w:rFonts w:ascii="宋体" w:hAnsi="宋体"/>
                <w:color w:val="000000"/>
                <w:sz w:val="18"/>
                <w:szCs w:val="22"/>
              </w:rPr>
            </w:pPr>
          </w:p>
        </w:tc>
        <w:tc>
          <w:tcPr>
            <w:tcW w:w="533" w:type="pct"/>
            <w:tcBorders>
              <w:top w:val="nil"/>
              <w:left w:val="nil"/>
              <w:bottom w:val="single" w:sz="4" w:space="0" w:color="auto"/>
              <w:right w:val="single" w:sz="4" w:space="0" w:color="auto"/>
            </w:tcBorders>
            <w:shd w:val="clear" w:color="auto" w:fill="auto"/>
            <w:noWrap/>
            <w:vAlign w:val="bottom"/>
            <w:hideMark/>
          </w:tcPr>
          <w:p w:rsidR="0037462B" w:rsidRPr="0037462B" w:rsidRDefault="0037462B" w:rsidP="0037462B">
            <w:pPr>
              <w:pStyle w:val="AltCtlrZ"/>
              <w:rPr>
                <w:rFonts w:ascii="宋体" w:hAnsi="宋体"/>
                <w:color w:val="000000"/>
                <w:sz w:val="18"/>
                <w:szCs w:val="22"/>
              </w:rPr>
            </w:pPr>
            <w:r w:rsidRPr="0037462B">
              <w:rPr>
                <w:rFonts w:ascii="宋体" w:hAnsi="宋体" w:hint="eastAsia"/>
                <w:color w:val="000000"/>
                <w:sz w:val="18"/>
                <w:szCs w:val="22"/>
              </w:rPr>
              <w:t xml:space="preserve">　</w:t>
            </w:r>
          </w:p>
        </w:tc>
      </w:tr>
      <w:tr w:rsidR="0037462B" w:rsidRPr="0037462B" w:rsidTr="0037462B">
        <w:trPr>
          <w:trHeight w:val="270"/>
        </w:trPr>
        <w:tc>
          <w:tcPr>
            <w:tcW w:w="532" w:type="pct"/>
            <w:vMerge/>
            <w:tcBorders>
              <w:top w:val="nil"/>
              <w:left w:val="single" w:sz="4" w:space="0" w:color="auto"/>
              <w:bottom w:val="single" w:sz="4" w:space="0" w:color="auto"/>
              <w:right w:val="single" w:sz="4" w:space="0" w:color="auto"/>
            </w:tcBorders>
            <w:vAlign w:val="center"/>
            <w:hideMark/>
          </w:tcPr>
          <w:p w:rsidR="0037462B" w:rsidRPr="0037462B" w:rsidRDefault="0037462B" w:rsidP="0037462B">
            <w:pPr>
              <w:pStyle w:val="AltCtlrZ"/>
              <w:rPr>
                <w:rFonts w:ascii="宋体" w:hAnsi="宋体"/>
                <w:color w:val="000000"/>
                <w:sz w:val="18"/>
                <w:szCs w:val="22"/>
              </w:rPr>
            </w:pPr>
          </w:p>
        </w:tc>
        <w:tc>
          <w:tcPr>
            <w:tcW w:w="533" w:type="pct"/>
            <w:tcBorders>
              <w:top w:val="nil"/>
              <w:left w:val="nil"/>
              <w:bottom w:val="single" w:sz="4" w:space="0" w:color="auto"/>
              <w:right w:val="single" w:sz="4" w:space="0" w:color="auto"/>
            </w:tcBorders>
            <w:shd w:val="clear" w:color="auto" w:fill="auto"/>
            <w:noWrap/>
            <w:vAlign w:val="bottom"/>
            <w:hideMark/>
          </w:tcPr>
          <w:p w:rsidR="0037462B" w:rsidRPr="0037462B" w:rsidRDefault="0037462B" w:rsidP="0037462B">
            <w:pPr>
              <w:pStyle w:val="AltCtlrZ"/>
              <w:rPr>
                <w:rFonts w:ascii="宋体" w:hAnsi="宋体"/>
                <w:color w:val="000000"/>
                <w:sz w:val="18"/>
                <w:szCs w:val="22"/>
              </w:rPr>
            </w:pPr>
            <w:r w:rsidRPr="0037462B">
              <w:rPr>
                <w:rFonts w:ascii="宋体" w:hAnsi="宋体" w:hint="eastAsia"/>
                <w:color w:val="000000"/>
                <w:sz w:val="18"/>
                <w:szCs w:val="22"/>
              </w:rPr>
              <w:t>响应</w:t>
            </w:r>
          </w:p>
        </w:tc>
        <w:tc>
          <w:tcPr>
            <w:tcW w:w="2815" w:type="pct"/>
            <w:tcBorders>
              <w:top w:val="nil"/>
              <w:left w:val="nil"/>
              <w:bottom w:val="single" w:sz="4" w:space="0" w:color="auto"/>
              <w:right w:val="single" w:sz="4" w:space="0" w:color="auto"/>
            </w:tcBorders>
            <w:shd w:val="clear" w:color="auto" w:fill="auto"/>
            <w:noWrap/>
            <w:vAlign w:val="bottom"/>
            <w:hideMark/>
          </w:tcPr>
          <w:p w:rsidR="0037462B" w:rsidRPr="0037462B" w:rsidRDefault="0037462B" w:rsidP="0037462B">
            <w:pPr>
              <w:pStyle w:val="AltCtlrZ"/>
              <w:rPr>
                <w:rFonts w:ascii="宋体" w:hAnsi="宋体"/>
                <w:color w:val="000000"/>
                <w:sz w:val="18"/>
                <w:szCs w:val="22"/>
              </w:rPr>
            </w:pPr>
            <w:r w:rsidRPr="0037462B">
              <w:rPr>
                <w:rFonts w:ascii="宋体" w:hAnsi="宋体" w:hint="eastAsia"/>
                <w:color w:val="000000"/>
                <w:sz w:val="18"/>
                <w:szCs w:val="22"/>
              </w:rPr>
              <w:t>提供对状态值的访问、提供所要计算的值，准备测试环境</w:t>
            </w:r>
          </w:p>
        </w:tc>
        <w:tc>
          <w:tcPr>
            <w:tcW w:w="588" w:type="pct"/>
            <w:vMerge/>
            <w:tcBorders>
              <w:top w:val="nil"/>
              <w:left w:val="single" w:sz="4" w:space="0" w:color="auto"/>
              <w:bottom w:val="single" w:sz="4" w:space="0" w:color="auto"/>
              <w:right w:val="single" w:sz="4" w:space="0" w:color="auto"/>
            </w:tcBorders>
            <w:vAlign w:val="center"/>
            <w:hideMark/>
          </w:tcPr>
          <w:p w:rsidR="0037462B" w:rsidRPr="0037462B" w:rsidRDefault="0037462B" w:rsidP="0037462B">
            <w:pPr>
              <w:pStyle w:val="AltCtlrZ"/>
              <w:rPr>
                <w:rFonts w:ascii="宋体" w:hAnsi="宋体"/>
                <w:color w:val="000000"/>
                <w:sz w:val="18"/>
                <w:szCs w:val="22"/>
              </w:rPr>
            </w:pPr>
          </w:p>
        </w:tc>
        <w:tc>
          <w:tcPr>
            <w:tcW w:w="533" w:type="pct"/>
            <w:tcBorders>
              <w:top w:val="nil"/>
              <w:left w:val="nil"/>
              <w:bottom w:val="single" w:sz="4" w:space="0" w:color="auto"/>
              <w:right w:val="single" w:sz="4" w:space="0" w:color="auto"/>
            </w:tcBorders>
            <w:shd w:val="clear" w:color="auto" w:fill="auto"/>
            <w:noWrap/>
            <w:vAlign w:val="bottom"/>
            <w:hideMark/>
          </w:tcPr>
          <w:p w:rsidR="0037462B" w:rsidRPr="0037462B" w:rsidRDefault="0037462B" w:rsidP="0037462B">
            <w:pPr>
              <w:pStyle w:val="AltCtlrZ"/>
              <w:rPr>
                <w:rFonts w:ascii="宋体" w:hAnsi="宋体"/>
                <w:color w:val="000000"/>
                <w:sz w:val="18"/>
                <w:szCs w:val="22"/>
              </w:rPr>
            </w:pPr>
            <w:r w:rsidRPr="0037462B">
              <w:rPr>
                <w:rFonts w:ascii="宋体" w:hAnsi="宋体" w:hint="eastAsia"/>
                <w:color w:val="000000"/>
                <w:sz w:val="18"/>
                <w:szCs w:val="22"/>
              </w:rPr>
              <w:t xml:space="preserve">　</w:t>
            </w:r>
          </w:p>
        </w:tc>
      </w:tr>
      <w:tr w:rsidR="0037462B" w:rsidRPr="0037462B" w:rsidTr="0037462B">
        <w:trPr>
          <w:trHeight w:val="270"/>
        </w:trPr>
        <w:tc>
          <w:tcPr>
            <w:tcW w:w="532" w:type="pct"/>
            <w:vMerge/>
            <w:tcBorders>
              <w:top w:val="nil"/>
              <w:left w:val="single" w:sz="4" w:space="0" w:color="auto"/>
              <w:bottom w:val="single" w:sz="4" w:space="0" w:color="auto"/>
              <w:right w:val="single" w:sz="4" w:space="0" w:color="auto"/>
            </w:tcBorders>
            <w:vAlign w:val="center"/>
            <w:hideMark/>
          </w:tcPr>
          <w:p w:rsidR="0037462B" w:rsidRPr="0037462B" w:rsidRDefault="0037462B" w:rsidP="0037462B">
            <w:pPr>
              <w:pStyle w:val="AltCtlrZ"/>
              <w:rPr>
                <w:rFonts w:ascii="宋体" w:hAnsi="宋体"/>
                <w:color w:val="000000"/>
                <w:sz w:val="18"/>
                <w:szCs w:val="22"/>
              </w:rPr>
            </w:pPr>
          </w:p>
        </w:tc>
        <w:tc>
          <w:tcPr>
            <w:tcW w:w="533" w:type="pct"/>
            <w:tcBorders>
              <w:top w:val="nil"/>
              <w:left w:val="nil"/>
              <w:bottom w:val="single" w:sz="4" w:space="0" w:color="auto"/>
              <w:right w:val="single" w:sz="4" w:space="0" w:color="auto"/>
            </w:tcBorders>
            <w:shd w:val="clear" w:color="auto" w:fill="auto"/>
            <w:noWrap/>
            <w:vAlign w:val="bottom"/>
            <w:hideMark/>
          </w:tcPr>
          <w:p w:rsidR="0037462B" w:rsidRPr="0037462B" w:rsidRDefault="0037462B" w:rsidP="0037462B">
            <w:pPr>
              <w:pStyle w:val="AltCtlrZ"/>
              <w:rPr>
                <w:rFonts w:ascii="宋体" w:hAnsi="宋体"/>
                <w:color w:val="000000"/>
                <w:sz w:val="18"/>
                <w:szCs w:val="22"/>
              </w:rPr>
            </w:pPr>
            <w:r w:rsidRPr="0037462B">
              <w:rPr>
                <w:rFonts w:ascii="宋体" w:hAnsi="宋体" w:hint="eastAsia"/>
                <w:color w:val="000000"/>
                <w:sz w:val="18"/>
                <w:szCs w:val="22"/>
              </w:rPr>
              <w:t>响应度量</w:t>
            </w:r>
          </w:p>
        </w:tc>
        <w:tc>
          <w:tcPr>
            <w:tcW w:w="2815" w:type="pct"/>
            <w:tcBorders>
              <w:top w:val="nil"/>
              <w:left w:val="nil"/>
              <w:bottom w:val="single" w:sz="4" w:space="0" w:color="auto"/>
              <w:right w:val="single" w:sz="4" w:space="0" w:color="auto"/>
            </w:tcBorders>
            <w:shd w:val="clear" w:color="auto" w:fill="auto"/>
            <w:noWrap/>
            <w:vAlign w:val="bottom"/>
            <w:hideMark/>
          </w:tcPr>
          <w:p w:rsidR="0037462B" w:rsidRPr="0037462B" w:rsidRDefault="0037462B" w:rsidP="0037462B">
            <w:pPr>
              <w:pStyle w:val="AltCtlrZ"/>
              <w:rPr>
                <w:rFonts w:ascii="宋体" w:hAnsi="宋体"/>
                <w:color w:val="000000"/>
                <w:sz w:val="18"/>
                <w:szCs w:val="22"/>
              </w:rPr>
            </w:pPr>
            <w:r w:rsidRPr="0037462B">
              <w:rPr>
                <w:rFonts w:ascii="宋体" w:hAnsi="宋体" w:hint="eastAsia"/>
                <w:color w:val="000000"/>
                <w:sz w:val="18"/>
                <w:szCs w:val="22"/>
              </w:rPr>
              <w:t>3个小时测试了85%</w:t>
            </w:r>
          </w:p>
        </w:tc>
        <w:tc>
          <w:tcPr>
            <w:tcW w:w="588" w:type="pct"/>
            <w:vMerge/>
            <w:tcBorders>
              <w:top w:val="nil"/>
              <w:left w:val="single" w:sz="4" w:space="0" w:color="auto"/>
              <w:bottom w:val="single" w:sz="4" w:space="0" w:color="auto"/>
              <w:right w:val="single" w:sz="4" w:space="0" w:color="auto"/>
            </w:tcBorders>
            <w:vAlign w:val="center"/>
            <w:hideMark/>
          </w:tcPr>
          <w:p w:rsidR="0037462B" w:rsidRPr="0037462B" w:rsidRDefault="0037462B" w:rsidP="0037462B">
            <w:pPr>
              <w:pStyle w:val="AltCtlrZ"/>
              <w:rPr>
                <w:rFonts w:ascii="宋体" w:hAnsi="宋体"/>
                <w:color w:val="000000"/>
                <w:sz w:val="18"/>
                <w:szCs w:val="22"/>
              </w:rPr>
            </w:pPr>
          </w:p>
        </w:tc>
        <w:tc>
          <w:tcPr>
            <w:tcW w:w="533" w:type="pct"/>
            <w:tcBorders>
              <w:top w:val="nil"/>
              <w:left w:val="nil"/>
              <w:bottom w:val="single" w:sz="4" w:space="0" w:color="auto"/>
              <w:right w:val="single" w:sz="4" w:space="0" w:color="auto"/>
            </w:tcBorders>
            <w:shd w:val="clear" w:color="auto" w:fill="auto"/>
            <w:noWrap/>
            <w:vAlign w:val="bottom"/>
            <w:hideMark/>
          </w:tcPr>
          <w:p w:rsidR="0037462B" w:rsidRPr="0037462B" w:rsidRDefault="0037462B" w:rsidP="0037462B">
            <w:pPr>
              <w:pStyle w:val="AltCtlrZ"/>
              <w:rPr>
                <w:rFonts w:ascii="宋体" w:hAnsi="宋体"/>
                <w:color w:val="000000"/>
                <w:sz w:val="18"/>
                <w:szCs w:val="22"/>
              </w:rPr>
            </w:pPr>
            <w:r w:rsidRPr="0037462B">
              <w:rPr>
                <w:rFonts w:ascii="宋体" w:hAnsi="宋体" w:hint="eastAsia"/>
                <w:color w:val="000000"/>
                <w:sz w:val="18"/>
                <w:szCs w:val="22"/>
              </w:rPr>
              <w:t xml:space="preserve">　</w:t>
            </w:r>
          </w:p>
        </w:tc>
      </w:tr>
      <w:tr w:rsidR="0037462B" w:rsidRPr="0037462B" w:rsidTr="0037462B">
        <w:trPr>
          <w:trHeight w:val="270"/>
        </w:trPr>
        <w:tc>
          <w:tcPr>
            <w:tcW w:w="532" w:type="pct"/>
            <w:vMerge w:val="restart"/>
            <w:tcBorders>
              <w:top w:val="nil"/>
              <w:left w:val="single" w:sz="4" w:space="0" w:color="auto"/>
              <w:bottom w:val="single" w:sz="4" w:space="0" w:color="auto"/>
              <w:right w:val="single" w:sz="4" w:space="0" w:color="auto"/>
            </w:tcBorders>
            <w:shd w:val="clear" w:color="auto" w:fill="auto"/>
            <w:noWrap/>
            <w:vAlign w:val="center"/>
            <w:hideMark/>
          </w:tcPr>
          <w:p w:rsidR="0037462B" w:rsidRPr="0037462B" w:rsidRDefault="0037462B" w:rsidP="0037462B">
            <w:pPr>
              <w:pStyle w:val="AltCtlrZ"/>
              <w:rPr>
                <w:rFonts w:ascii="宋体" w:hAnsi="宋体"/>
                <w:color w:val="000000"/>
                <w:sz w:val="18"/>
                <w:szCs w:val="22"/>
              </w:rPr>
            </w:pPr>
            <w:r w:rsidRPr="0037462B">
              <w:rPr>
                <w:rFonts w:ascii="宋体" w:hAnsi="宋体" w:hint="eastAsia"/>
                <w:color w:val="000000"/>
                <w:sz w:val="18"/>
                <w:szCs w:val="22"/>
              </w:rPr>
              <w:t>易用性</w:t>
            </w:r>
          </w:p>
        </w:tc>
        <w:tc>
          <w:tcPr>
            <w:tcW w:w="533" w:type="pct"/>
            <w:tcBorders>
              <w:top w:val="nil"/>
              <w:left w:val="nil"/>
              <w:bottom w:val="single" w:sz="4" w:space="0" w:color="auto"/>
              <w:right w:val="single" w:sz="4" w:space="0" w:color="auto"/>
            </w:tcBorders>
            <w:shd w:val="clear" w:color="auto" w:fill="auto"/>
            <w:noWrap/>
            <w:vAlign w:val="bottom"/>
            <w:hideMark/>
          </w:tcPr>
          <w:p w:rsidR="0037462B" w:rsidRPr="0037462B" w:rsidRDefault="0037462B" w:rsidP="0037462B">
            <w:pPr>
              <w:pStyle w:val="AltCtlrZ"/>
              <w:rPr>
                <w:rFonts w:ascii="宋体" w:hAnsi="宋体"/>
                <w:color w:val="000000"/>
                <w:sz w:val="18"/>
                <w:szCs w:val="22"/>
              </w:rPr>
            </w:pPr>
            <w:r w:rsidRPr="0037462B">
              <w:rPr>
                <w:rFonts w:ascii="宋体" w:hAnsi="宋体" w:hint="eastAsia"/>
                <w:color w:val="000000"/>
                <w:sz w:val="18"/>
                <w:szCs w:val="22"/>
              </w:rPr>
              <w:t>场景</w:t>
            </w:r>
          </w:p>
        </w:tc>
        <w:tc>
          <w:tcPr>
            <w:tcW w:w="2815" w:type="pct"/>
            <w:tcBorders>
              <w:top w:val="nil"/>
              <w:left w:val="nil"/>
              <w:bottom w:val="single" w:sz="4" w:space="0" w:color="auto"/>
              <w:right w:val="single" w:sz="4" w:space="0" w:color="auto"/>
            </w:tcBorders>
            <w:shd w:val="clear" w:color="auto" w:fill="auto"/>
            <w:noWrap/>
            <w:vAlign w:val="bottom"/>
            <w:hideMark/>
          </w:tcPr>
          <w:p w:rsidR="0037462B" w:rsidRPr="0037462B" w:rsidRDefault="0037462B" w:rsidP="0037462B">
            <w:pPr>
              <w:pStyle w:val="AltCtlrZ"/>
              <w:rPr>
                <w:rFonts w:ascii="宋体" w:hAnsi="宋体"/>
                <w:color w:val="000000"/>
                <w:sz w:val="18"/>
                <w:szCs w:val="22"/>
              </w:rPr>
            </w:pPr>
            <w:r w:rsidRPr="0037462B">
              <w:rPr>
                <w:rFonts w:ascii="宋体" w:hAnsi="宋体" w:hint="eastAsia"/>
                <w:color w:val="000000"/>
                <w:sz w:val="18"/>
                <w:szCs w:val="22"/>
              </w:rPr>
              <w:t>用户误将某物品移入到购物车</w:t>
            </w:r>
          </w:p>
        </w:tc>
        <w:tc>
          <w:tcPr>
            <w:tcW w:w="588" w:type="pct"/>
            <w:tcBorders>
              <w:top w:val="nil"/>
              <w:left w:val="nil"/>
              <w:bottom w:val="single" w:sz="4" w:space="0" w:color="auto"/>
              <w:right w:val="single" w:sz="4" w:space="0" w:color="auto"/>
            </w:tcBorders>
            <w:shd w:val="clear" w:color="auto" w:fill="auto"/>
            <w:noWrap/>
            <w:vAlign w:val="bottom"/>
            <w:hideMark/>
          </w:tcPr>
          <w:p w:rsidR="0037462B" w:rsidRPr="0037462B" w:rsidRDefault="0037462B" w:rsidP="0037462B">
            <w:pPr>
              <w:pStyle w:val="AltCtlrZ"/>
              <w:rPr>
                <w:rFonts w:ascii="宋体" w:hAnsi="宋体"/>
                <w:color w:val="000000"/>
                <w:sz w:val="18"/>
                <w:szCs w:val="22"/>
              </w:rPr>
            </w:pPr>
            <w:r w:rsidRPr="0037462B">
              <w:rPr>
                <w:rFonts w:ascii="宋体" w:hAnsi="宋体" w:hint="eastAsia"/>
                <w:color w:val="000000"/>
                <w:sz w:val="18"/>
                <w:szCs w:val="22"/>
              </w:rPr>
              <w:t xml:space="preserve">　</w:t>
            </w:r>
          </w:p>
        </w:tc>
        <w:tc>
          <w:tcPr>
            <w:tcW w:w="533" w:type="pct"/>
            <w:tcBorders>
              <w:top w:val="nil"/>
              <w:left w:val="nil"/>
              <w:bottom w:val="single" w:sz="4" w:space="0" w:color="auto"/>
              <w:right w:val="single" w:sz="4" w:space="0" w:color="auto"/>
            </w:tcBorders>
            <w:shd w:val="clear" w:color="auto" w:fill="auto"/>
            <w:noWrap/>
            <w:vAlign w:val="bottom"/>
            <w:hideMark/>
          </w:tcPr>
          <w:p w:rsidR="0037462B" w:rsidRPr="0037462B" w:rsidRDefault="0037462B" w:rsidP="0037462B">
            <w:pPr>
              <w:pStyle w:val="AltCtlrZ"/>
              <w:rPr>
                <w:rFonts w:ascii="宋体" w:hAnsi="宋体"/>
                <w:color w:val="000000"/>
                <w:sz w:val="18"/>
                <w:szCs w:val="22"/>
              </w:rPr>
            </w:pPr>
            <w:r w:rsidRPr="0037462B">
              <w:rPr>
                <w:rFonts w:ascii="宋体" w:hAnsi="宋体" w:hint="eastAsia"/>
                <w:color w:val="000000"/>
                <w:sz w:val="18"/>
                <w:szCs w:val="22"/>
              </w:rPr>
              <w:t xml:space="preserve">　</w:t>
            </w:r>
          </w:p>
        </w:tc>
      </w:tr>
      <w:tr w:rsidR="0037462B" w:rsidRPr="0037462B" w:rsidTr="0037462B">
        <w:trPr>
          <w:trHeight w:val="270"/>
        </w:trPr>
        <w:tc>
          <w:tcPr>
            <w:tcW w:w="532" w:type="pct"/>
            <w:vMerge/>
            <w:tcBorders>
              <w:top w:val="nil"/>
              <w:left w:val="single" w:sz="4" w:space="0" w:color="auto"/>
              <w:bottom w:val="single" w:sz="4" w:space="0" w:color="auto"/>
              <w:right w:val="single" w:sz="4" w:space="0" w:color="auto"/>
            </w:tcBorders>
            <w:vAlign w:val="center"/>
            <w:hideMark/>
          </w:tcPr>
          <w:p w:rsidR="0037462B" w:rsidRPr="0037462B" w:rsidRDefault="0037462B" w:rsidP="0037462B">
            <w:pPr>
              <w:pStyle w:val="AltCtlrZ"/>
              <w:rPr>
                <w:rFonts w:ascii="宋体" w:hAnsi="宋体"/>
                <w:color w:val="000000"/>
                <w:sz w:val="18"/>
                <w:szCs w:val="22"/>
              </w:rPr>
            </w:pPr>
          </w:p>
        </w:tc>
        <w:tc>
          <w:tcPr>
            <w:tcW w:w="533" w:type="pct"/>
            <w:tcBorders>
              <w:top w:val="nil"/>
              <w:left w:val="nil"/>
              <w:bottom w:val="single" w:sz="4" w:space="0" w:color="auto"/>
              <w:right w:val="single" w:sz="4" w:space="0" w:color="auto"/>
            </w:tcBorders>
            <w:shd w:val="clear" w:color="auto" w:fill="auto"/>
            <w:noWrap/>
            <w:vAlign w:val="bottom"/>
            <w:hideMark/>
          </w:tcPr>
          <w:p w:rsidR="0037462B" w:rsidRPr="0037462B" w:rsidRDefault="0037462B" w:rsidP="0037462B">
            <w:pPr>
              <w:pStyle w:val="AltCtlrZ"/>
              <w:rPr>
                <w:rFonts w:ascii="宋体" w:hAnsi="宋体"/>
                <w:color w:val="000000"/>
                <w:sz w:val="18"/>
                <w:szCs w:val="22"/>
              </w:rPr>
            </w:pPr>
            <w:r w:rsidRPr="0037462B">
              <w:rPr>
                <w:rFonts w:ascii="宋体" w:hAnsi="宋体" w:hint="eastAsia"/>
                <w:color w:val="000000"/>
                <w:sz w:val="18"/>
                <w:szCs w:val="22"/>
              </w:rPr>
              <w:t>刺激源</w:t>
            </w:r>
          </w:p>
        </w:tc>
        <w:tc>
          <w:tcPr>
            <w:tcW w:w="2815" w:type="pct"/>
            <w:tcBorders>
              <w:top w:val="nil"/>
              <w:left w:val="nil"/>
              <w:bottom w:val="single" w:sz="4" w:space="0" w:color="auto"/>
              <w:right w:val="single" w:sz="4" w:space="0" w:color="auto"/>
            </w:tcBorders>
            <w:shd w:val="clear" w:color="auto" w:fill="auto"/>
            <w:noWrap/>
            <w:vAlign w:val="bottom"/>
            <w:hideMark/>
          </w:tcPr>
          <w:p w:rsidR="0037462B" w:rsidRPr="0037462B" w:rsidRDefault="0037462B" w:rsidP="0037462B">
            <w:pPr>
              <w:pStyle w:val="AltCtlrZ"/>
              <w:rPr>
                <w:rFonts w:ascii="宋体" w:hAnsi="宋体"/>
                <w:color w:val="000000"/>
                <w:sz w:val="18"/>
                <w:szCs w:val="22"/>
              </w:rPr>
            </w:pPr>
            <w:r w:rsidRPr="0037462B">
              <w:rPr>
                <w:rFonts w:ascii="宋体" w:hAnsi="宋体" w:hint="eastAsia"/>
                <w:color w:val="000000"/>
                <w:sz w:val="18"/>
                <w:szCs w:val="22"/>
              </w:rPr>
              <w:t>用户</w:t>
            </w:r>
          </w:p>
        </w:tc>
        <w:tc>
          <w:tcPr>
            <w:tcW w:w="588" w:type="pct"/>
            <w:tcBorders>
              <w:top w:val="nil"/>
              <w:left w:val="nil"/>
              <w:bottom w:val="single" w:sz="4" w:space="0" w:color="auto"/>
              <w:right w:val="single" w:sz="4" w:space="0" w:color="auto"/>
            </w:tcBorders>
            <w:shd w:val="clear" w:color="auto" w:fill="auto"/>
            <w:noWrap/>
            <w:vAlign w:val="bottom"/>
            <w:hideMark/>
          </w:tcPr>
          <w:p w:rsidR="0037462B" w:rsidRPr="0037462B" w:rsidRDefault="0037462B" w:rsidP="0037462B">
            <w:pPr>
              <w:pStyle w:val="AltCtlrZ"/>
              <w:rPr>
                <w:rFonts w:ascii="宋体" w:hAnsi="宋体"/>
                <w:color w:val="000000"/>
                <w:sz w:val="18"/>
                <w:szCs w:val="22"/>
              </w:rPr>
            </w:pPr>
            <w:r w:rsidRPr="0037462B">
              <w:rPr>
                <w:rFonts w:ascii="宋体" w:hAnsi="宋体" w:hint="eastAsia"/>
                <w:color w:val="000000"/>
                <w:sz w:val="18"/>
                <w:szCs w:val="22"/>
              </w:rPr>
              <w:t xml:space="preserve">　</w:t>
            </w:r>
          </w:p>
        </w:tc>
        <w:tc>
          <w:tcPr>
            <w:tcW w:w="533" w:type="pct"/>
            <w:tcBorders>
              <w:top w:val="nil"/>
              <w:left w:val="nil"/>
              <w:bottom w:val="single" w:sz="4" w:space="0" w:color="auto"/>
              <w:right w:val="single" w:sz="4" w:space="0" w:color="auto"/>
            </w:tcBorders>
            <w:shd w:val="clear" w:color="auto" w:fill="auto"/>
            <w:noWrap/>
            <w:vAlign w:val="bottom"/>
            <w:hideMark/>
          </w:tcPr>
          <w:p w:rsidR="0037462B" w:rsidRPr="0037462B" w:rsidRDefault="0037462B" w:rsidP="0037462B">
            <w:pPr>
              <w:pStyle w:val="AltCtlrZ"/>
              <w:rPr>
                <w:rFonts w:ascii="宋体" w:hAnsi="宋体"/>
                <w:color w:val="000000"/>
                <w:sz w:val="18"/>
                <w:szCs w:val="22"/>
              </w:rPr>
            </w:pPr>
            <w:r w:rsidRPr="0037462B">
              <w:rPr>
                <w:rFonts w:ascii="宋体" w:hAnsi="宋体" w:hint="eastAsia"/>
                <w:color w:val="000000"/>
                <w:sz w:val="18"/>
                <w:szCs w:val="22"/>
              </w:rPr>
              <w:t xml:space="preserve">　</w:t>
            </w:r>
          </w:p>
        </w:tc>
      </w:tr>
      <w:tr w:rsidR="0037462B" w:rsidRPr="0037462B" w:rsidTr="0037462B">
        <w:trPr>
          <w:trHeight w:val="270"/>
        </w:trPr>
        <w:tc>
          <w:tcPr>
            <w:tcW w:w="532" w:type="pct"/>
            <w:vMerge/>
            <w:tcBorders>
              <w:top w:val="nil"/>
              <w:left w:val="single" w:sz="4" w:space="0" w:color="auto"/>
              <w:bottom w:val="single" w:sz="4" w:space="0" w:color="auto"/>
              <w:right w:val="single" w:sz="4" w:space="0" w:color="auto"/>
            </w:tcBorders>
            <w:vAlign w:val="center"/>
            <w:hideMark/>
          </w:tcPr>
          <w:p w:rsidR="0037462B" w:rsidRPr="0037462B" w:rsidRDefault="0037462B" w:rsidP="0037462B">
            <w:pPr>
              <w:pStyle w:val="AltCtlrZ"/>
              <w:rPr>
                <w:rFonts w:ascii="宋体" w:hAnsi="宋体"/>
                <w:color w:val="000000"/>
                <w:sz w:val="18"/>
                <w:szCs w:val="22"/>
              </w:rPr>
            </w:pPr>
          </w:p>
        </w:tc>
        <w:tc>
          <w:tcPr>
            <w:tcW w:w="533" w:type="pct"/>
            <w:tcBorders>
              <w:top w:val="nil"/>
              <w:left w:val="nil"/>
              <w:bottom w:val="single" w:sz="4" w:space="0" w:color="auto"/>
              <w:right w:val="single" w:sz="4" w:space="0" w:color="auto"/>
            </w:tcBorders>
            <w:shd w:val="clear" w:color="auto" w:fill="auto"/>
            <w:noWrap/>
            <w:vAlign w:val="bottom"/>
            <w:hideMark/>
          </w:tcPr>
          <w:p w:rsidR="0037462B" w:rsidRPr="0037462B" w:rsidRDefault="0037462B" w:rsidP="0037462B">
            <w:pPr>
              <w:pStyle w:val="AltCtlrZ"/>
              <w:rPr>
                <w:rFonts w:ascii="宋体" w:hAnsi="宋体"/>
                <w:color w:val="000000"/>
                <w:sz w:val="18"/>
                <w:szCs w:val="22"/>
              </w:rPr>
            </w:pPr>
            <w:r w:rsidRPr="0037462B">
              <w:rPr>
                <w:rFonts w:ascii="宋体" w:hAnsi="宋体" w:hint="eastAsia"/>
                <w:color w:val="000000"/>
                <w:sz w:val="18"/>
                <w:szCs w:val="22"/>
              </w:rPr>
              <w:t>刺激</w:t>
            </w:r>
          </w:p>
        </w:tc>
        <w:tc>
          <w:tcPr>
            <w:tcW w:w="2815" w:type="pct"/>
            <w:tcBorders>
              <w:top w:val="nil"/>
              <w:left w:val="nil"/>
              <w:bottom w:val="single" w:sz="4" w:space="0" w:color="auto"/>
              <w:right w:val="single" w:sz="4" w:space="0" w:color="auto"/>
            </w:tcBorders>
            <w:shd w:val="clear" w:color="auto" w:fill="auto"/>
            <w:noWrap/>
            <w:vAlign w:val="bottom"/>
            <w:hideMark/>
          </w:tcPr>
          <w:p w:rsidR="0037462B" w:rsidRPr="0037462B" w:rsidRDefault="0037462B" w:rsidP="0037462B">
            <w:pPr>
              <w:pStyle w:val="AltCtlrZ"/>
              <w:rPr>
                <w:rFonts w:ascii="宋体" w:hAnsi="宋体"/>
                <w:color w:val="000000"/>
                <w:sz w:val="18"/>
                <w:szCs w:val="22"/>
              </w:rPr>
            </w:pPr>
            <w:r w:rsidRPr="0037462B">
              <w:rPr>
                <w:rFonts w:ascii="宋体" w:hAnsi="宋体" w:hint="eastAsia"/>
                <w:color w:val="000000"/>
                <w:sz w:val="18"/>
                <w:szCs w:val="22"/>
              </w:rPr>
              <w:t>用户想要将物品移出</w:t>
            </w:r>
          </w:p>
        </w:tc>
        <w:tc>
          <w:tcPr>
            <w:tcW w:w="588" w:type="pct"/>
            <w:tcBorders>
              <w:top w:val="nil"/>
              <w:left w:val="nil"/>
              <w:bottom w:val="single" w:sz="4" w:space="0" w:color="auto"/>
              <w:right w:val="single" w:sz="4" w:space="0" w:color="auto"/>
            </w:tcBorders>
            <w:shd w:val="clear" w:color="auto" w:fill="auto"/>
            <w:noWrap/>
            <w:vAlign w:val="bottom"/>
            <w:hideMark/>
          </w:tcPr>
          <w:p w:rsidR="0037462B" w:rsidRPr="0037462B" w:rsidRDefault="0037462B" w:rsidP="0037462B">
            <w:pPr>
              <w:pStyle w:val="AltCtlrZ"/>
              <w:rPr>
                <w:rFonts w:ascii="宋体" w:hAnsi="宋体"/>
                <w:color w:val="000000"/>
                <w:sz w:val="18"/>
                <w:szCs w:val="22"/>
              </w:rPr>
            </w:pPr>
            <w:r w:rsidRPr="0037462B">
              <w:rPr>
                <w:rFonts w:ascii="宋体" w:hAnsi="宋体" w:hint="eastAsia"/>
                <w:color w:val="000000"/>
                <w:sz w:val="18"/>
                <w:szCs w:val="22"/>
              </w:rPr>
              <w:t xml:space="preserve">　</w:t>
            </w:r>
          </w:p>
        </w:tc>
        <w:tc>
          <w:tcPr>
            <w:tcW w:w="533" w:type="pct"/>
            <w:tcBorders>
              <w:top w:val="nil"/>
              <w:left w:val="nil"/>
              <w:bottom w:val="single" w:sz="4" w:space="0" w:color="auto"/>
              <w:right w:val="single" w:sz="4" w:space="0" w:color="auto"/>
            </w:tcBorders>
            <w:shd w:val="clear" w:color="auto" w:fill="auto"/>
            <w:noWrap/>
            <w:vAlign w:val="bottom"/>
            <w:hideMark/>
          </w:tcPr>
          <w:p w:rsidR="0037462B" w:rsidRPr="0037462B" w:rsidRDefault="0037462B" w:rsidP="0037462B">
            <w:pPr>
              <w:pStyle w:val="AltCtlrZ"/>
              <w:rPr>
                <w:rFonts w:ascii="宋体" w:hAnsi="宋体"/>
                <w:color w:val="000000"/>
                <w:sz w:val="18"/>
                <w:szCs w:val="22"/>
              </w:rPr>
            </w:pPr>
            <w:r w:rsidRPr="0037462B">
              <w:rPr>
                <w:rFonts w:ascii="宋体" w:hAnsi="宋体" w:hint="eastAsia"/>
                <w:color w:val="000000"/>
                <w:sz w:val="18"/>
                <w:szCs w:val="22"/>
              </w:rPr>
              <w:t xml:space="preserve">　</w:t>
            </w:r>
          </w:p>
        </w:tc>
      </w:tr>
      <w:tr w:rsidR="0037462B" w:rsidRPr="0037462B" w:rsidTr="0037462B">
        <w:trPr>
          <w:trHeight w:val="270"/>
        </w:trPr>
        <w:tc>
          <w:tcPr>
            <w:tcW w:w="532" w:type="pct"/>
            <w:vMerge/>
            <w:tcBorders>
              <w:top w:val="nil"/>
              <w:left w:val="single" w:sz="4" w:space="0" w:color="auto"/>
              <w:bottom w:val="single" w:sz="4" w:space="0" w:color="auto"/>
              <w:right w:val="single" w:sz="4" w:space="0" w:color="auto"/>
            </w:tcBorders>
            <w:vAlign w:val="center"/>
            <w:hideMark/>
          </w:tcPr>
          <w:p w:rsidR="0037462B" w:rsidRPr="0037462B" w:rsidRDefault="0037462B" w:rsidP="0037462B">
            <w:pPr>
              <w:pStyle w:val="AltCtlrZ"/>
              <w:rPr>
                <w:rFonts w:ascii="宋体" w:hAnsi="宋体"/>
                <w:color w:val="000000"/>
                <w:sz w:val="18"/>
                <w:szCs w:val="22"/>
              </w:rPr>
            </w:pPr>
          </w:p>
        </w:tc>
        <w:tc>
          <w:tcPr>
            <w:tcW w:w="533" w:type="pct"/>
            <w:tcBorders>
              <w:top w:val="nil"/>
              <w:left w:val="nil"/>
              <w:bottom w:val="single" w:sz="4" w:space="0" w:color="auto"/>
              <w:right w:val="single" w:sz="4" w:space="0" w:color="auto"/>
            </w:tcBorders>
            <w:shd w:val="clear" w:color="auto" w:fill="auto"/>
            <w:noWrap/>
            <w:vAlign w:val="bottom"/>
            <w:hideMark/>
          </w:tcPr>
          <w:p w:rsidR="0037462B" w:rsidRPr="0037462B" w:rsidRDefault="0037462B" w:rsidP="0037462B">
            <w:pPr>
              <w:pStyle w:val="AltCtlrZ"/>
              <w:rPr>
                <w:rFonts w:ascii="宋体" w:hAnsi="宋体"/>
                <w:color w:val="000000"/>
                <w:sz w:val="18"/>
                <w:szCs w:val="22"/>
              </w:rPr>
            </w:pPr>
            <w:r w:rsidRPr="0037462B">
              <w:rPr>
                <w:rFonts w:ascii="宋体" w:hAnsi="宋体" w:hint="eastAsia"/>
                <w:color w:val="000000"/>
                <w:sz w:val="18"/>
                <w:szCs w:val="22"/>
              </w:rPr>
              <w:t>制品</w:t>
            </w:r>
          </w:p>
        </w:tc>
        <w:tc>
          <w:tcPr>
            <w:tcW w:w="2815" w:type="pct"/>
            <w:tcBorders>
              <w:top w:val="nil"/>
              <w:left w:val="nil"/>
              <w:bottom w:val="single" w:sz="4" w:space="0" w:color="auto"/>
              <w:right w:val="single" w:sz="4" w:space="0" w:color="auto"/>
            </w:tcBorders>
            <w:shd w:val="clear" w:color="auto" w:fill="auto"/>
            <w:noWrap/>
            <w:vAlign w:val="bottom"/>
            <w:hideMark/>
          </w:tcPr>
          <w:p w:rsidR="0037462B" w:rsidRPr="0037462B" w:rsidRDefault="0037462B" w:rsidP="0037462B">
            <w:pPr>
              <w:pStyle w:val="AltCtlrZ"/>
              <w:rPr>
                <w:rFonts w:ascii="宋体" w:hAnsi="宋体"/>
                <w:color w:val="000000"/>
                <w:sz w:val="18"/>
                <w:szCs w:val="22"/>
              </w:rPr>
            </w:pPr>
            <w:r w:rsidRPr="0037462B">
              <w:rPr>
                <w:rFonts w:ascii="宋体" w:hAnsi="宋体" w:hint="eastAsia"/>
                <w:color w:val="000000"/>
                <w:sz w:val="18"/>
                <w:szCs w:val="22"/>
              </w:rPr>
              <w:t>系统</w:t>
            </w:r>
          </w:p>
        </w:tc>
        <w:tc>
          <w:tcPr>
            <w:tcW w:w="588" w:type="pct"/>
            <w:tcBorders>
              <w:top w:val="nil"/>
              <w:left w:val="nil"/>
              <w:bottom w:val="single" w:sz="4" w:space="0" w:color="auto"/>
              <w:right w:val="single" w:sz="4" w:space="0" w:color="auto"/>
            </w:tcBorders>
            <w:shd w:val="clear" w:color="auto" w:fill="auto"/>
            <w:noWrap/>
            <w:vAlign w:val="bottom"/>
            <w:hideMark/>
          </w:tcPr>
          <w:p w:rsidR="0037462B" w:rsidRPr="0037462B" w:rsidRDefault="0037462B" w:rsidP="0037462B">
            <w:pPr>
              <w:pStyle w:val="AltCtlrZ"/>
              <w:rPr>
                <w:rFonts w:ascii="宋体" w:hAnsi="宋体"/>
                <w:color w:val="000000"/>
                <w:sz w:val="18"/>
                <w:szCs w:val="22"/>
              </w:rPr>
            </w:pPr>
            <w:r w:rsidRPr="0037462B">
              <w:rPr>
                <w:rFonts w:ascii="宋体" w:hAnsi="宋体" w:hint="eastAsia"/>
                <w:color w:val="000000"/>
                <w:sz w:val="18"/>
                <w:szCs w:val="22"/>
              </w:rPr>
              <w:t xml:space="preserve">　</w:t>
            </w:r>
          </w:p>
        </w:tc>
        <w:tc>
          <w:tcPr>
            <w:tcW w:w="533" w:type="pct"/>
            <w:tcBorders>
              <w:top w:val="nil"/>
              <w:left w:val="nil"/>
              <w:bottom w:val="single" w:sz="4" w:space="0" w:color="auto"/>
              <w:right w:val="single" w:sz="4" w:space="0" w:color="auto"/>
            </w:tcBorders>
            <w:shd w:val="clear" w:color="auto" w:fill="auto"/>
            <w:noWrap/>
            <w:vAlign w:val="bottom"/>
            <w:hideMark/>
          </w:tcPr>
          <w:p w:rsidR="0037462B" w:rsidRPr="0037462B" w:rsidRDefault="0037462B" w:rsidP="0037462B">
            <w:pPr>
              <w:pStyle w:val="AltCtlrZ"/>
              <w:rPr>
                <w:rFonts w:ascii="宋体" w:hAnsi="宋体"/>
                <w:color w:val="000000"/>
                <w:sz w:val="18"/>
                <w:szCs w:val="22"/>
              </w:rPr>
            </w:pPr>
            <w:r w:rsidRPr="0037462B">
              <w:rPr>
                <w:rFonts w:ascii="宋体" w:hAnsi="宋体" w:hint="eastAsia"/>
                <w:color w:val="000000"/>
                <w:sz w:val="18"/>
                <w:szCs w:val="22"/>
              </w:rPr>
              <w:t xml:space="preserve">　</w:t>
            </w:r>
          </w:p>
        </w:tc>
      </w:tr>
      <w:tr w:rsidR="0037462B" w:rsidRPr="0037462B" w:rsidTr="0037462B">
        <w:trPr>
          <w:trHeight w:val="270"/>
        </w:trPr>
        <w:tc>
          <w:tcPr>
            <w:tcW w:w="532" w:type="pct"/>
            <w:vMerge/>
            <w:tcBorders>
              <w:top w:val="nil"/>
              <w:left w:val="single" w:sz="4" w:space="0" w:color="auto"/>
              <w:bottom w:val="single" w:sz="4" w:space="0" w:color="auto"/>
              <w:right w:val="single" w:sz="4" w:space="0" w:color="auto"/>
            </w:tcBorders>
            <w:vAlign w:val="center"/>
            <w:hideMark/>
          </w:tcPr>
          <w:p w:rsidR="0037462B" w:rsidRPr="0037462B" w:rsidRDefault="0037462B" w:rsidP="0037462B">
            <w:pPr>
              <w:pStyle w:val="AltCtlrZ"/>
              <w:rPr>
                <w:rFonts w:ascii="宋体" w:hAnsi="宋体"/>
                <w:color w:val="000000"/>
                <w:sz w:val="18"/>
                <w:szCs w:val="22"/>
              </w:rPr>
            </w:pPr>
          </w:p>
        </w:tc>
        <w:tc>
          <w:tcPr>
            <w:tcW w:w="533" w:type="pct"/>
            <w:tcBorders>
              <w:top w:val="nil"/>
              <w:left w:val="nil"/>
              <w:bottom w:val="single" w:sz="4" w:space="0" w:color="auto"/>
              <w:right w:val="single" w:sz="4" w:space="0" w:color="auto"/>
            </w:tcBorders>
            <w:shd w:val="clear" w:color="auto" w:fill="auto"/>
            <w:noWrap/>
            <w:vAlign w:val="bottom"/>
            <w:hideMark/>
          </w:tcPr>
          <w:p w:rsidR="0037462B" w:rsidRPr="0037462B" w:rsidRDefault="0037462B" w:rsidP="0037462B">
            <w:pPr>
              <w:pStyle w:val="AltCtlrZ"/>
              <w:rPr>
                <w:rFonts w:ascii="宋体" w:hAnsi="宋体"/>
                <w:color w:val="000000"/>
                <w:sz w:val="18"/>
                <w:szCs w:val="22"/>
              </w:rPr>
            </w:pPr>
            <w:r w:rsidRPr="0037462B">
              <w:rPr>
                <w:rFonts w:ascii="宋体" w:hAnsi="宋体" w:hint="eastAsia"/>
                <w:color w:val="000000"/>
                <w:sz w:val="18"/>
                <w:szCs w:val="22"/>
              </w:rPr>
              <w:t>环境</w:t>
            </w:r>
          </w:p>
        </w:tc>
        <w:tc>
          <w:tcPr>
            <w:tcW w:w="2815" w:type="pct"/>
            <w:tcBorders>
              <w:top w:val="nil"/>
              <w:left w:val="nil"/>
              <w:bottom w:val="single" w:sz="4" w:space="0" w:color="auto"/>
              <w:right w:val="single" w:sz="4" w:space="0" w:color="auto"/>
            </w:tcBorders>
            <w:shd w:val="clear" w:color="auto" w:fill="auto"/>
            <w:noWrap/>
            <w:vAlign w:val="bottom"/>
            <w:hideMark/>
          </w:tcPr>
          <w:p w:rsidR="0037462B" w:rsidRPr="0037462B" w:rsidRDefault="0037462B" w:rsidP="0037462B">
            <w:pPr>
              <w:pStyle w:val="AltCtlrZ"/>
              <w:rPr>
                <w:rFonts w:ascii="宋体" w:hAnsi="宋体"/>
                <w:color w:val="000000"/>
                <w:sz w:val="18"/>
                <w:szCs w:val="22"/>
              </w:rPr>
            </w:pPr>
            <w:r w:rsidRPr="0037462B">
              <w:rPr>
                <w:rFonts w:ascii="宋体" w:hAnsi="宋体" w:hint="eastAsia"/>
                <w:color w:val="000000"/>
                <w:sz w:val="18"/>
                <w:szCs w:val="22"/>
              </w:rPr>
              <w:t>系统运行时</w:t>
            </w:r>
          </w:p>
        </w:tc>
        <w:tc>
          <w:tcPr>
            <w:tcW w:w="588" w:type="pct"/>
            <w:tcBorders>
              <w:top w:val="nil"/>
              <w:left w:val="nil"/>
              <w:bottom w:val="single" w:sz="4" w:space="0" w:color="auto"/>
              <w:right w:val="single" w:sz="4" w:space="0" w:color="auto"/>
            </w:tcBorders>
            <w:shd w:val="clear" w:color="auto" w:fill="auto"/>
            <w:noWrap/>
            <w:vAlign w:val="bottom"/>
            <w:hideMark/>
          </w:tcPr>
          <w:p w:rsidR="0037462B" w:rsidRPr="0037462B" w:rsidRDefault="0037462B" w:rsidP="0037462B">
            <w:pPr>
              <w:pStyle w:val="AltCtlrZ"/>
              <w:rPr>
                <w:rFonts w:ascii="宋体" w:hAnsi="宋体"/>
                <w:color w:val="000000"/>
                <w:sz w:val="18"/>
                <w:szCs w:val="22"/>
              </w:rPr>
            </w:pPr>
            <w:r w:rsidRPr="0037462B">
              <w:rPr>
                <w:rFonts w:ascii="宋体" w:hAnsi="宋体" w:hint="eastAsia"/>
                <w:color w:val="000000"/>
                <w:sz w:val="18"/>
                <w:szCs w:val="22"/>
              </w:rPr>
              <w:t xml:space="preserve">　</w:t>
            </w:r>
          </w:p>
        </w:tc>
        <w:tc>
          <w:tcPr>
            <w:tcW w:w="533" w:type="pct"/>
            <w:tcBorders>
              <w:top w:val="nil"/>
              <w:left w:val="nil"/>
              <w:bottom w:val="single" w:sz="4" w:space="0" w:color="auto"/>
              <w:right w:val="single" w:sz="4" w:space="0" w:color="auto"/>
            </w:tcBorders>
            <w:shd w:val="clear" w:color="auto" w:fill="auto"/>
            <w:noWrap/>
            <w:vAlign w:val="bottom"/>
            <w:hideMark/>
          </w:tcPr>
          <w:p w:rsidR="0037462B" w:rsidRPr="0037462B" w:rsidRDefault="0037462B" w:rsidP="0037462B">
            <w:pPr>
              <w:pStyle w:val="AltCtlrZ"/>
              <w:rPr>
                <w:rFonts w:ascii="宋体" w:hAnsi="宋体"/>
                <w:color w:val="000000"/>
                <w:sz w:val="18"/>
                <w:szCs w:val="22"/>
              </w:rPr>
            </w:pPr>
            <w:r w:rsidRPr="0037462B">
              <w:rPr>
                <w:rFonts w:ascii="宋体" w:hAnsi="宋体" w:hint="eastAsia"/>
                <w:color w:val="000000"/>
                <w:sz w:val="18"/>
                <w:szCs w:val="22"/>
              </w:rPr>
              <w:t xml:space="preserve">　</w:t>
            </w:r>
          </w:p>
        </w:tc>
      </w:tr>
      <w:tr w:rsidR="0037462B" w:rsidRPr="0037462B" w:rsidTr="0037462B">
        <w:trPr>
          <w:trHeight w:val="270"/>
        </w:trPr>
        <w:tc>
          <w:tcPr>
            <w:tcW w:w="532" w:type="pct"/>
            <w:vMerge/>
            <w:tcBorders>
              <w:top w:val="nil"/>
              <w:left w:val="single" w:sz="4" w:space="0" w:color="auto"/>
              <w:bottom w:val="single" w:sz="4" w:space="0" w:color="auto"/>
              <w:right w:val="single" w:sz="4" w:space="0" w:color="auto"/>
            </w:tcBorders>
            <w:vAlign w:val="center"/>
            <w:hideMark/>
          </w:tcPr>
          <w:p w:rsidR="0037462B" w:rsidRPr="0037462B" w:rsidRDefault="0037462B" w:rsidP="0037462B">
            <w:pPr>
              <w:pStyle w:val="AltCtlrZ"/>
              <w:rPr>
                <w:rFonts w:ascii="宋体" w:hAnsi="宋体"/>
                <w:color w:val="000000"/>
                <w:sz w:val="18"/>
                <w:szCs w:val="22"/>
              </w:rPr>
            </w:pPr>
          </w:p>
        </w:tc>
        <w:tc>
          <w:tcPr>
            <w:tcW w:w="533" w:type="pct"/>
            <w:tcBorders>
              <w:top w:val="nil"/>
              <w:left w:val="nil"/>
              <w:bottom w:val="single" w:sz="4" w:space="0" w:color="auto"/>
              <w:right w:val="single" w:sz="4" w:space="0" w:color="auto"/>
            </w:tcBorders>
            <w:shd w:val="clear" w:color="auto" w:fill="auto"/>
            <w:noWrap/>
            <w:vAlign w:val="bottom"/>
            <w:hideMark/>
          </w:tcPr>
          <w:p w:rsidR="0037462B" w:rsidRPr="0037462B" w:rsidRDefault="0037462B" w:rsidP="0037462B">
            <w:pPr>
              <w:pStyle w:val="AltCtlrZ"/>
              <w:rPr>
                <w:rFonts w:ascii="宋体" w:hAnsi="宋体"/>
                <w:color w:val="000000"/>
                <w:sz w:val="18"/>
                <w:szCs w:val="22"/>
              </w:rPr>
            </w:pPr>
            <w:r w:rsidRPr="0037462B">
              <w:rPr>
                <w:rFonts w:ascii="宋体" w:hAnsi="宋体" w:hint="eastAsia"/>
                <w:color w:val="000000"/>
                <w:sz w:val="18"/>
                <w:szCs w:val="22"/>
              </w:rPr>
              <w:t>响应</w:t>
            </w:r>
          </w:p>
        </w:tc>
        <w:tc>
          <w:tcPr>
            <w:tcW w:w="2815" w:type="pct"/>
            <w:tcBorders>
              <w:top w:val="nil"/>
              <w:left w:val="nil"/>
              <w:bottom w:val="single" w:sz="4" w:space="0" w:color="auto"/>
              <w:right w:val="single" w:sz="4" w:space="0" w:color="auto"/>
            </w:tcBorders>
            <w:shd w:val="clear" w:color="auto" w:fill="auto"/>
            <w:noWrap/>
            <w:vAlign w:val="bottom"/>
            <w:hideMark/>
          </w:tcPr>
          <w:p w:rsidR="0037462B" w:rsidRPr="0037462B" w:rsidRDefault="0037462B" w:rsidP="0037462B">
            <w:pPr>
              <w:pStyle w:val="AltCtlrZ"/>
              <w:rPr>
                <w:rFonts w:ascii="宋体" w:hAnsi="宋体"/>
                <w:color w:val="000000"/>
                <w:sz w:val="18"/>
                <w:szCs w:val="22"/>
              </w:rPr>
            </w:pPr>
            <w:r w:rsidRPr="0037462B">
              <w:rPr>
                <w:rFonts w:ascii="宋体" w:hAnsi="宋体" w:hint="eastAsia"/>
                <w:color w:val="000000"/>
                <w:sz w:val="18"/>
                <w:szCs w:val="22"/>
              </w:rPr>
              <w:t>希望快速完成操作</w:t>
            </w:r>
          </w:p>
        </w:tc>
        <w:tc>
          <w:tcPr>
            <w:tcW w:w="588" w:type="pct"/>
            <w:tcBorders>
              <w:top w:val="nil"/>
              <w:left w:val="nil"/>
              <w:bottom w:val="single" w:sz="4" w:space="0" w:color="auto"/>
              <w:right w:val="single" w:sz="4" w:space="0" w:color="auto"/>
            </w:tcBorders>
            <w:shd w:val="clear" w:color="auto" w:fill="auto"/>
            <w:noWrap/>
            <w:vAlign w:val="bottom"/>
            <w:hideMark/>
          </w:tcPr>
          <w:p w:rsidR="0037462B" w:rsidRPr="0037462B" w:rsidRDefault="0037462B" w:rsidP="0037462B">
            <w:pPr>
              <w:pStyle w:val="AltCtlrZ"/>
              <w:rPr>
                <w:rFonts w:ascii="宋体" w:hAnsi="宋体"/>
                <w:color w:val="000000"/>
                <w:sz w:val="18"/>
                <w:szCs w:val="22"/>
              </w:rPr>
            </w:pPr>
            <w:r w:rsidRPr="0037462B">
              <w:rPr>
                <w:rFonts w:ascii="宋体" w:hAnsi="宋体" w:hint="eastAsia"/>
                <w:color w:val="000000"/>
                <w:sz w:val="18"/>
                <w:szCs w:val="22"/>
              </w:rPr>
              <w:t xml:space="preserve">　</w:t>
            </w:r>
          </w:p>
        </w:tc>
        <w:tc>
          <w:tcPr>
            <w:tcW w:w="533" w:type="pct"/>
            <w:tcBorders>
              <w:top w:val="nil"/>
              <w:left w:val="nil"/>
              <w:bottom w:val="single" w:sz="4" w:space="0" w:color="auto"/>
              <w:right w:val="single" w:sz="4" w:space="0" w:color="auto"/>
            </w:tcBorders>
            <w:shd w:val="clear" w:color="auto" w:fill="auto"/>
            <w:noWrap/>
            <w:vAlign w:val="bottom"/>
            <w:hideMark/>
          </w:tcPr>
          <w:p w:rsidR="0037462B" w:rsidRPr="0037462B" w:rsidRDefault="0037462B" w:rsidP="0037462B">
            <w:pPr>
              <w:pStyle w:val="AltCtlrZ"/>
              <w:rPr>
                <w:rFonts w:ascii="宋体" w:hAnsi="宋体"/>
                <w:color w:val="000000"/>
                <w:sz w:val="18"/>
                <w:szCs w:val="22"/>
              </w:rPr>
            </w:pPr>
            <w:r w:rsidRPr="0037462B">
              <w:rPr>
                <w:rFonts w:ascii="宋体" w:hAnsi="宋体" w:hint="eastAsia"/>
                <w:color w:val="000000"/>
                <w:sz w:val="18"/>
                <w:szCs w:val="22"/>
              </w:rPr>
              <w:t xml:space="preserve">　</w:t>
            </w:r>
          </w:p>
        </w:tc>
      </w:tr>
      <w:tr w:rsidR="0037462B" w:rsidRPr="0037462B" w:rsidTr="0037462B">
        <w:trPr>
          <w:trHeight w:val="270"/>
        </w:trPr>
        <w:tc>
          <w:tcPr>
            <w:tcW w:w="532" w:type="pct"/>
            <w:vMerge/>
            <w:tcBorders>
              <w:top w:val="nil"/>
              <w:left w:val="single" w:sz="4" w:space="0" w:color="auto"/>
              <w:bottom w:val="single" w:sz="4" w:space="0" w:color="auto"/>
              <w:right w:val="single" w:sz="4" w:space="0" w:color="auto"/>
            </w:tcBorders>
            <w:vAlign w:val="center"/>
            <w:hideMark/>
          </w:tcPr>
          <w:p w:rsidR="0037462B" w:rsidRPr="0037462B" w:rsidRDefault="0037462B" w:rsidP="0037462B">
            <w:pPr>
              <w:pStyle w:val="AltCtlrZ"/>
              <w:rPr>
                <w:rFonts w:ascii="宋体" w:hAnsi="宋体"/>
                <w:color w:val="000000"/>
                <w:sz w:val="18"/>
                <w:szCs w:val="22"/>
              </w:rPr>
            </w:pPr>
          </w:p>
        </w:tc>
        <w:tc>
          <w:tcPr>
            <w:tcW w:w="533" w:type="pct"/>
            <w:tcBorders>
              <w:top w:val="nil"/>
              <w:left w:val="nil"/>
              <w:bottom w:val="single" w:sz="4" w:space="0" w:color="auto"/>
              <w:right w:val="single" w:sz="4" w:space="0" w:color="auto"/>
            </w:tcBorders>
            <w:shd w:val="clear" w:color="auto" w:fill="auto"/>
            <w:noWrap/>
            <w:vAlign w:val="bottom"/>
            <w:hideMark/>
          </w:tcPr>
          <w:p w:rsidR="0037462B" w:rsidRPr="0037462B" w:rsidRDefault="0037462B" w:rsidP="0037462B">
            <w:pPr>
              <w:pStyle w:val="AltCtlrZ"/>
              <w:rPr>
                <w:rFonts w:ascii="宋体" w:hAnsi="宋体"/>
                <w:color w:val="000000"/>
                <w:sz w:val="18"/>
                <w:szCs w:val="22"/>
              </w:rPr>
            </w:pPr>
            <w:r w:rsidRPr="0037462B">
              <w:rPr>
                <w:rFonts w:ascii="宋体" w:hAnsi="宋体" w:hint="eastAsia"/>
                <w:color w:val="000000"/>
                <w:sz w:val="18"/>
                <w:szCs w:val="22"/>
              </w:rPr>
              <w:t>响应度量</w:t>
            </w:r>
          </w:p>
        </w:tc>
        <w:tc>
          <w:tcPr>
            <w:tcW w:w="2815" w:type="pct"/>
            <w:tcBorders>
              <w:top w:val="nil"/>
              <w:left w:val="nil"/>
              <w:bottom w:val="single" w:sz="4" w:space="0" w:color="auto"/>
              <w:right w:val="single" w:sz="4" w:space="0" w:color="auto"/>
            </w:tcBorders>
            <w:shd w:val="clear" w:color="auto" w:fill="auto"/>
            <w:noWrap/>
            <w:vAlign w:val="bottom"/>
            <w:hideMark/>
          </w:tcPr>
          <w:p w:rsidR="0037462B" w:rsidRPr="0037462B" w:rsidRDefault="0037462B" w:rsidP="0037462B">
            <w:pPr>
              <w:pStyle w:val="AltCtlrZ"/>
              <w:rPr>
                <w:rFonts w:ascii="宋体" w:hAnsi="宋体"/>
                <w:color w:val="000000"/>
                <w:sz w:val="18"/>
                <w:szCs w:val="22"/>
              </w:rPr>
            </w:pPr>
            <w:r w:rsidRPr="0037462B">
              <w:rPr>
                <w:rFonts w:ascii="宋体" w:hAnsi="宋体" w:hint="eastAsia"/>
                <w:color w:val="000000"/>
                <w:sz w:val="18"/>
                <w:szCs w:val="22"/>
              </w:rPr>
              <w:t>在1s内完成撤销操作</w:t>
            </w:r>
          </w:p>
        </w:tc>
        <w:tc>
          <w:tcPr>
            <w:tcW w:w="588" w:type="pct"/>
            <w:tcBorders>
              <w:top w:val="nil"/>
              <w:left w:val="nil"/>
              <w:bottom w:val="single" w:sz="4" w:space="0" w:color="auto"/>
              <w:right w:val="single" w:sz="4" w:space="0" w:color="auto"/>
            </w:tcBorders>
            <w:shd w:val="clear" w:color="auto" w:fill="auto"/>
            <w:noWrap/>
            <w:vAlign w:val="bottom"/>
            <w:hideMark/>
          </w:tcPr>
          <w:p w:rsidR="0037462B" w:rsidRPr="0037462B" w:rsidRDefault="0037462B" w:rsidP="0037462B">
            <w:pPr>
              <w:pStyle w:val="AltCtlrZ"/>
              <w:rPr>
                <w:rFonts w:ascii="宋体" w:hAnsi="宋体"/>
                <w:color w:val="000000"/>
                <w:sz w:val="18"/>
                <w:szCs w:val="22"/>
              </w:rPr>
            </w:pPr>
            <w:r w:rsidRPr="0037462B">
              <w:rPr>
                <w:rFonts w:ascii="宋体" w:hAnsi="宋体" w:hint="eastAsia"/>
                <w:color w:val="000000"/>
                <w:sz w:val="18"/>
                <w:szCs w:val="22"/>
              </w:rPr>
              <w:t xml:space="preserve">　</w:t>
            </w:r>
          </w:p>
        </w:tc>
        <w:tc>
          <w:tcPr>
            <w:tcW w:w="533" w:type="pct"/>
            <w:tcBorders>
              <w:top w:val="nil"/>
              <w:left w:val="nil"/>
              <w:bottom w:val="single" w:sz="4" w:space="0" w:color="auto"/>
              <w:right w:val="single" w:sz="4" w:space="0" w:color="auto"/>
            </w:tcBorders>
            <w:shd w:val="clear" w:color="auto" w:fill="auto"/>
            <w:noWrap/>
            <w:vAlign w:val="bottom"/>
            <w:hideMark/>
          </w:tcPr>
          <w:p w:rsidR="0037462B" w:rsidRPr="0037462B" w:rsidRDefault="0037462B" w:rsidP="0037462B">
            <w:pPr>
              <w:pStyle w:val="AltCtlrZ"/>
              <w:rPr>
                <w:rFonts w:ascii="宋体" w:hAnsi="宋体"/>
                <w:color w:val="000000"/>
                <w:sz w:val="18"/>
                <w:szCs w:val="22"/>
              </w:rPr>
            </w:pPr>
            <w:r w:rsidRPr="0037462B">
              <w:rPr>
                <w:rFonts w:ascii="宋体" w:hAnsi="宋体" w:hint="eastAsia"/>
                <w:color w:val="000000"/>
                <w:sz w:val="18"/>
                <w:szCs w:val="22"/>
              </w:rPr>
              <w:t xml:space="preserve">　</w:t>
            </w:r>
          </w:p>
        </w:tc>
      </w:tr>
    </w:tbl>
    <w:p w:rsidR="00B0170F" w:rsidRPr="00B0170F" w:rsidRDefault="00B0170F" w:rsidP="00B0170F">
      <w:pPr>
        <w:pStyle w:val="3Alt3"/>
        <w:spacing w:before="156" w:after="156"/>
      </w:pPr>
      <w:bookmarkStart w:id="80" w:name="_Toc525331515"/>
      <w:r>
        <w:rPr>
          <w:rFonts w:hint="eastAsia"/>
        </w:rPr>
        <w:t>试题</w:t>
      </w:r>
      <w:bookmarkEnd w:id="80"/>
    </w:p>
    <w:p w:rsidR="00B74130" w:rsidRDefault="00B74130" w:rsidP="00B74130">
      <w:pPr>
        <w:pStyle w:val="-AltD"/>
        <w:spacing w:before="156" w:after="156"/>
      </w:pPr>
      <w:r>
        <w:t>某公司在对一家用车库门嵌入式软件系统进行架构设计时，识别出两个关键的质量属性场景，其中</w:t>
      </w:r>
      <w:r>
        <w:t>“</w:t>
      </w:r>
      <w:r>
        <w:t>当车库门正常下降时，如果发现下面有障碍物，则系统停止下降的时间需要控制在</w:t>
      </w:r>
      <w:r>
        <w:rPr>
          <w:color w:val="006666"/>
        </w:rPr>
        <w:t>0.1</w:t>
      </w:r>
      <w:r>
        <w:t>秒内</w:t>
      </w:r>
      <w:r>
        <w:t>”</w:t>
      </w:r>
      <w:r>
        <w:t>与</w:t>
      </w:r>
      <w:r>
        <w:t>(</w:t>
      </w:r>
      <w:r>
        <w:rPr>
          <w:color w:val="006666"/>
        </w:rPr>
        <w:t>56</w:t>
      </w:r>
      <w:r>
        <w:t>)</w:t>
      </w:r>
      <w:r>
        <w:t>质量属性相关</w:t>
      </w:r>
      <w:r>
        <w:t>:“</w:t>
      </w:r>
      <w:r>
        <w:t>系统需要为部署在远程</w:t>
      </w:r>
      <w:r>
        <w:t>PC</w:t>
      </w:r>
      <w:r>
        <w:t>机上的智能家居系统留有控制接口，并支持在智能家居系统中对该系统进行远程错误诊断与调试</w:t>
      </w:r>
      <w:r>
        <w:t>”</w:t>
      </w:r>
      <w:r>
        <w:t>与（</w:t>
      </w:r>
      <w:r>
        <w:rPr>
          <w:color w:val="006666"/>
        </w:rPr>
        <w:t>57</w:t>
      </w:r>
      <w:r>
        <w:t>)</w:t>
      </w:r>
      <w:r>
        <w:t>质量属性相关。</w:t>
      </w:r>
    </w:p>
    <w:p w:rsidR="00B74130" w:rsidRDefault="00B74130" w:rsidP="00CF44C4">
      <w:pPr>
        <w:pStyle w:val="AltZ"/>
        <w:spacing w:before="156" w:after="156"/>
      </w:pPr>
      <w:r>
        <w:t>2011</w:t>
      </w:r>
      <w:r>
        <w:t>年</w:t>
      </w:r>
      <w:r>
        <w:t>(</w:t>
      </w:r>
      <w:r>
        <w:rPr>
          <w:color w:val="006666"/>
        </w:rPr>
        <w:t>56</w:t>
      </w:r>
      <w:r>
        <w:t>)</w:t>
      </w:r>
    </w:p>
    <w:p w:rsidR="00B74130" w:rsidRDefault="00B74130" w:rsidP="00CF44C4">
      <w:pPr>
        <w:pStyle w:val="AltZ"/>
        <w:spacing w:before="156" w:after="156"/>
      </w:pPr>
      <w:r>
        <w:t>A.</w:t>
      </w:r>
      <w:r>
        <w:t>可用性</w:t>
      </w:r>
      <w:r>
        <w:t xml:space="preserve">       </w:t>
      </w:r>
    </w:p>
    <w:p w:rsidR="00B74130" w:rsidRDefault="00B74130" w:rsidP="00CF44C4">
      <w:pPr>
        <w:pStyle w:val="AltZ"/>
        <w:spacing w:before="156" w:after="156"/>
      </w:pPr>
      <w:r>
        <w:t>B.</w:t>
      </w:r>
      <w:r>
        <w:t>性能</w:t>
      </w:r>
      <w:r>
        <w:t xml:space="preserve">            </w:t>
      </w:r>
    </w:p>
    <w:p w:rsidR="00B74130" w:rsidRDefault="00B74130" w:rsidP="00CF44C4">
      <w:pPr>
        <w:pStyle w:val="AltZ"/>
        <w:spacing w:before="156" w:after="156"/>
      </w:pPr>
      <w:r>
        <w:rPr>
          <w:color w:val="000088"/>
        </w:rPr>
        <w:t>C</w:t>
      </w:r>
      <w:r>
        <w:t>.</w:t>
      </w:r>
      <w:r>
        <w:t>可修改性</w:t>
      </w:r>
      <w:r>
        <w:t xml:space="preserve">          </w:t>
      </w:r>
    </w:p>
    <w:p w:rsidR="00B74130" w:rsidRDefault="00B74130" w:rsidP="00CF44C4">
      <w:pPr>
        <w:pStyle w:val="AltZ"/>
        <w:spacing w:before="156" w:after="156"/>
      </w:pPr>
      <w:r>
        <w:rPr>
          <w:color w:val="000088"/>
        </w:rPr>
        <w:t>D</w:t>
      </w:r>
      <w:r>
        <w:t>.</w:t>
      </w:r>
      <w:r>
        <w:t>可测试性</w:t>
      </w:r>
    </w:p>
    <w:p w:rsidR="00B74130" w:rsidRDefault="00B74130" w:rsidP="00CF44C4">
      <w:pPr>
        <w:pStyle w:val="AltZ"/>
        <w:spacing w:before="156" w:after="156"/>
      </w:pPr>
      <w:r>
        <w:t>2011</w:t>
      </w:r>
      <w:r>
        <w:t>年</w:t>
      </w:r>
      <w:r>
        <w:t>(</w:t>
      </w:r>
      <w:r>
        <w:rPr>
          <w:color w:val="006666"/>
        </w:rPr>
        <w:t>57</w:t>
      </w:r>
      <w:r>
        <w:t>)</w:t>
      </w:r>
    </w:p>
    <w:p w:rsidR="00B74130" w:rsidRDefault="00B74130" w:rsidP="00CF44C4">
      <w:pPr>
        <w:pStyle w:val="AltZ"/>
        <w:spacing w:before="156" w:after="156"/>
      </w:pPr>
      <w:r>
        <w:t>A.</w:t>
      </w:r>
      <w:r>
        <w:t>可用性</w:t>
      </w:r>
      <w:r>
        <w:t xml:space="preserve">       </w:t>
      </w:r>
    </w:p>
    <w:p w:rsidR="00B74130" w:rsidRDefault="00B74130" w:rsidP="00CF44C4">
      <w:pPr>
        <w:pStyle w:val="AltZ"/>
        <w:spacing w:before="156" w:after="156"/>
      </w:pPr>
      <w:r>
        <w:t>B.</w:t>
      </w:r>
      <w:r>
        <w:t>性能</w:t>
      </w:r>
      <w:r>
        <w:t xml:space="preserve">            </w:t>
      </w:r>
    </w:p>
    <w:p w:rsidR="00B74130" w:rsidRDefault="00B74130" w:rsidP="00CF44C4">
      <w:pPr>
        <w:pStyle w:val="AltZ"/>
        <w:spacing w:before="156" w:after="156"/>
      </w:pPr>
      <w:r>
        <w:rPr>
          <w:color w:val="000088"/>
        </w:rPr>
        <w:t>C</w:t>
      </w:r>
      <w:r>
        <w:t>.</w:t>
      </w:r>
      <w:r>
        <w:t>可修改性</w:t>
      </w:r>
      <w:r>
        <w:t xml:space="preserve">          </w:t>
      </w:r>
    </w:p>
    <w:p w:rsidR="00B74130" w:rsidRDefault="00B74130" w:rsidP="00CF44C4">
      <w:pPr>
        <w:pStyle w:val="AltZ"/>
        <w:spacing w:before="156" w:after="156"/>
      </w:pPr>
      <w:r>
        <w:rPr>
          <w:color w:val="000088"/>
        </w:rPr>
        <w:t>D</w:t>
      </w:r>
      <w:r>
        <w:t>.</w:t>
      </w:r>
      <w:r>
        <w:t>可测试性</w:t>
      </w:r>
    </w:p>
    <w:p w:rsidR="00B74130" w:rsidRPr="00EA47C5" w:rsidRDefault="00B74130" w:rsidP="00B74130">
      <w:pPr>
        <w:spacing w:line="251" w:lineRule="auto"/>
        <w:ind w:left="420"/>
        <w:rPr>
          <w:highlight w:val="black"/>
        </w:rPr>
      </w:pPr>
      <w:r w:rsidRPr="00EA47C5">
        <w:rPr>
          <w:highlight w:val="black"/>
        </w:rPr>
        <w:t>【答案】</w:t>
      </w:r>
      <w:r w:rsidRPr="00EA47C5">
        <w:rPr>
          <w:highlight w:val="black"/>
        </w:rPr>
        <w:t xml:space="preserve">B D </w:t>
      </w:r>
      <w:r w:rsidRPr="00EA47C5">
        <w:rPr>
          <w:highlight w:val="black"/>
        </w:rPr>
        <w:t>【解析】本题主要考查对质量属性的理解。</w:t>
      </w:r>
    </w:p>
    <w:p w:rsidR="00B74130" w:rsidRPr="00EA47C5" w:rsidRDefault="00B74130" w:rsidP="00B74130">
      <w:pPr>
        <w:rPr>
          <w:highlight w:val="black"/>
        </w:rPr>
      </w:pPr>
    </w:p>
    <w:p w:rsidR="00B74130" w:rsidRPr="00EA47C5" w:rsidRDefault="00B74130" w:rsidP="00CF44C4">
      <w:pPr>
        <w:pStyle w:val="AltZ"/>
        <w:spacing w:before="156" w:after="156"/>
      </w:pPr>
      <w:r w:rsidRPr="00EA47C5">
        <w:rPr>
          <w:highlight w:val="black"/>
        </w:rPr>
        <w:t>题干中描述</w:t>
      </w:r>
      <w:r w:rsidRPr="00EA47C5">
        <w:rPr>
          <w:highlight w:val="black"/>
        </w:rPr>
        <w:t>“</w:t>
      </w:r>
      <w:r w:rsidRPr="00EA47C5">
        <w:rPr>
          <w:highlight w:val="black"/>
        </w:rPr>
        <w:t>当车库门正常下降时，如果发现下面有障碍物，则系统停止下降的时间需要控制在</w:t>
      </w:r>
      <w:r w:rsidRPr="00EA47C5">
        <w:rPr>
          <w:highlight w:val="black"/>
        </w:rPr>
        <w:t>0.1</w:t>
      </w:r>
      <w:r w:rsidRPr="00EA47C5">
        <w:rPr>
          <w:highlight w:val="black"/>
        </w:rPr>
        <w:t>秒内</w:t>
      </w:r>
      <w:r w:rsidRPr="00EA47C5">
        <w:rPr>
          <w:highlight w:val="black"/>
        </w:rPr>
        <w:t>”</w:t>
      </w:r>
      <w:r w:rsidRPr="00EA47C5">
        <w:rPr>
          <w:highlight w:val="black"/>
        </w:rPr>
        <w:t>这是对系统响应时间的要求，属于性能质量属性；</w:t>
      </w:r>
      <w:r w:rsidRPr="00EA47C5">
        <w:rPr>
          <w:highlight w:val="black"/>
        </w:rPr>
        <w:t>“</w:t>
      </w:r>
      <w:r w:rsidRPr="00EA47C5">
        <w:rPr>
          <w:highlight w:val="black"/>
        </w:rPr>
        <w:t>系统需要为部署在远程</w:t>
      </w:r>
      <w:r w:rsidRPr="00EA47C5">
        <w:rPr>
          <w:highlight w:val="black"/>
        </w:rPr>
        <w:t>PC</w:t>
      </w:r>
      <w:r w:rsidRPr="00EA47C5">
        <w:rPr>
          <w:highlight w:val="black"/>
        </w:rPr>
        <w:t>机上的智能家居系统留有控制接口，并支持在智能家居系统中对该系统进行远程错误诊断与调试</w:t>
      </w:r>
      <w:r w:rsidRPr="00EA47C5">
        <w:rPr>
          <w:highlight w:val="black"/>
        </w:rPr>
        <w:t>”</w:t>
      </w:r>
      <w:r w:rsidRPr="00EA47C5">
        <w:rPr>
          <w:highlight w:val="black"/>
        </w:rPr>
        <w:t>，这是对系统测试和调试方面的描述，属于系统的可测试性质量属性。</w:t>
      </w:r>
    </w:p>
    <w:p w:rsidR="004E65B8" w:rsidRDefault="004E65B8" w:rsidP="004E65B8">
      <w:pPr>
        <w:pStyle w:val="-AltD"/>
        <w:spacing w:before="156" w:after="156"/>
      </w:pPr>
      <w:r>
        <w:lastRenderedPageBreak/>
        <w:t>某服务器软件系统能够正确运行并得出计算结果，但存在</w:t>
      </w:r>
      <w:r>
        <w:t>“</w:t>
      </w:r>
      <w:r>
        <w:t>系统出错后不能在要求</w:t>
      </w:r>
      <w:r>
        <w:t xml:space="preserve"> </w:t>
      </w:r>
      <w:r>
        <w:t>的时间内恢复到正常状态</w:t>
      </w:r>
      <w:r>
        <w:t>”</w:t>
      </w:r>
      <w:r>
        <w:t>和</w:t>
      </w:r>
      <w:r>
        <w:t>“</w:t>
      </w:r>
      <w:r>
        <w:t>对系统进行二次开发时总要超过半年的时间</w:t>
      </w:r>
      <w:r>
        <w:t>”</w:t>
      </w:r>
      <w:r>
        <w:t>两个问题，上述问题依次与质量属性中的</w:t>
      </w:r>
      <w:r>
        <w:t>(</w:t>
      </w:r>
      <w:r>
        <w:rPr>
          <w:color w:val="006666"/>
        </w:rPr>
        <w:t>58</w:t>
      </w:r>
      <w:r>
        <w:t>)</w:t>
      </w:r>
      <w:r>
        <w:t>相关。</w:t>
      </w:r>
      <w:r>
        <w:t xml:space="preserve">     </w:t>
      </w:r>
    </w:p>
    <w:p w:rsidR="004E65B8" w:rsidRDefault="004E65B8" w:rsidP="00CF44C4">
      <w:pPr>
        <w:pStyle w:val="AltZ"/>
        <w:spacing w:before="156" w:after="156"/>
      </w:pPr>
      <w:r>
        <w:t>2010</w:t>
      </w:r>
      <w:r>
        <w:t>年</w:t>
      </w:r>
      <w:r>
        <w:t>(</w:t>
      </w:r>
      <w:r>
        <w:rPr>
          <w:color w:val="006666"/>
        </w:rPr>
        <w:t>58</w:t>
      </w:r>
      <w:r>
        <w:t>)</w:t>
      </w:r>
    </w:p>
    <w:p w:rsidR="004E65B8" w:rsidRDefault="004E65B8" w:rsidP="00CF44C4">
      <w:pPr>
        <w:pStyle w:val="AltZ"/>
        <w:spacing w:before="156" w:after="156"/>
      </w:pPr>
      <w:r>
        <w:t>A.</w:t>
      </w:r>
      <w:r>
        <w:t>可用性和性能</w:t>
      </w:r>
      <w:r>
        <w:t xml:space="preserve">                        </w:t>
      </w:r>
    </w:p>
    <w:p w:rsidR="004E65B8" w:rsidRDefault="004E65B8" w:rsidP="00CF44C4">
      <w:pPr>
        <w:pStyle w:val="AltZ"/>
        <w:spacing w:before="156" w:after="156"/>
      </w:pPr>
      <w:r>
        <w:t>B.</w:t>
      </w:r>
      <w:r>
        <w:t>性能和可修改性</w:t>
      </w:r>
      <w:r>
        <w:t xml:space="preserve">   </w:t>
      </w:r>
    </w:p>
    <w:p w:rsidR="004E65B8" w:rsidRDefault="004E65B8" w:rsidP="00CF44C4">
      <w:pPr>
        <w:pStyle w:val="AltZ"/>
        <w:spacing w:before="156" w:after="156"/>
      </w:pPr>
      <w:r>
        <w:rPr>
          <w:color w:val="000088"/>
        </w:rPr>
        <w:t>C</w:t>
      </w:r>
      <w:r>
        <w:t>.</w:t>
      </w:r>
      <w:r>
        <w:t>性能和可测试性</w:t>
      </w:r>
      <w:r>
        <w:t xml:space="preserve">                       </w:t>
      </w:r>
    </w:p>
    <w:p w:rsidR="004E65B8" w:rsidRDefault="004E65B8" w:rsidP="00CF44C4">
      <w:pPr>
        <w:pStyle w:val="AltZ"/>
        <w:spacing w:before="156" w:after="156"/>
      </w:pPr>
      <w:r>
        <w:rPr>
          <w:color w:val="000088"/>
        </w:rPr>
        <w:t>D</w:t>
      </w:r>
      <w:r>
        <w:t>.</w:t>
      </w:r>
      <w:r>
        <w:t>可用性和可修改性</w:t>
      </w:r>
      <w:r>
        <w:t xml:space="preserve">  </w:t>
      </w:r>
    </w:p>
    <w:p w:rsidR="004E65B8" w:rsidRPr="00EA47C5" w:rsidRDefault="004E65B8" w:rsidP="004E65B8">
      <w:pPr>
        <w:spacing w:line="251" w:lineRule="auto"/>
        <w:ind w:left="420"/>
        <w:rPr>
          <w:highlight w:val="black"/>
        </w:rPr>
      </w:pPr>
      <w:bookmarkStart w:id="81" w:name="8010-1534675790707"/>
      <w:bookmarkStart w:id="82" w:name="2218-1534675790710"/>
      <w:bookmarkEnd w:id="81"/>
      <w:bookmarkEnd w:id="82"/>
      <w:r w:rsidRPr="00EA47C5">
        <w:rPr>
          <w:highlight w:val="black"/>
        </w:rPr>
        <w:t>【答案】</w:t>
      </w:r>
      <w:r w:rsidRPr="00EA47C5">
        <w:rPr>
          <w:highlight w:val="black"/>
        </w:rPr>
        <w:t xml:space="preserve">D </w:t>
      </w:r>
      <w:r w:rsidRPr="00EA47C5">
        <w:rPr>
          <w:highlight w:val="black"/>
        </w:rPr>
        <w:t>【解析】本题主要考查软件质量属性的判断与应用。</w:t>
      </w:r>
    </w:p>
    <w:p w:rsidR="004E65B8" w:rsidRPr="00EA47C5" w:rsidRDefault="004E65B8" w:rsidP="004E65B8">
      <w:pPr>
        <w:rPr>
          <w:highlight w:val="black"/>
        </w:rPr>
      </w:pPr>
      <w:bookmarkStart w:id="83" w:name="7514-1534675791267"/>
      <w:bookmarkEnd w:id="83"/>
    </w:p>
    <w:p w:rsidR="004E65B8" w:rsidRPr="004E65B8" w:rsidRDefault="004E65B8" w:rsidP="00EA47C5">
      <w:pPr>
        <w:spacing w:line="251" w:lineRule="auto"/>
        <w:ind w:left="420"/>
      </w:pPr>
      <w:bookmarkStart w:id="84" w:name="3963-1534675790710"/>
      <w:bookmarkEnd w:id="84"/>
      <w:r w:rsidRPr="00EA47C5">
        <w:rPr>
          <w:highlight w:val="black"/>
        </w:rPr>
        <w:t>“</w:t>
      </w:r>
      <w:r w:rsidRPr="00EA47C5">
        <w:rPr>
          <w:highlight w:val="black"/>
        </w:rPr>
        <w:t>系统出错后不能在要求的时间内恢复到正常状态</w:t>
      </w:r>
      <w:r w:rsidRPr="00EA47C5">
        <w:rPr>
          <w:highlight w:val="black"/>
        </w:rPr>
        <w:t>”</w:t>
      </w:r>
      <w:r w:rsidRPr="00EA47C5">
        <w:rPr>
          <w:highlight w:val="black"/>
        </w:rPr>
        <w:t>，这是对系统错误恢复能力的描述，属于系统可用性的范畴。</w:t>
      </w:r>
      <w:r w:rsidRPr="00EA47C5">
        <w:rPr>
          <w:highlight w:val="black"/>
        </w:rPr>
        <w:t>“</w:t>
      </w:r>
      <w:r w:rsidRPr="00EA47C5">
        <w:rPr>
          <w:highlight w:val="black"/>
        </w:rPr>
        <w:t>对系统进行二次开发时总要超过半年的时间</w:t>
      </w:r>
      <w:r w:rsidRPr="00EA47C5">
        <w:rPr>
          <w:highlight w:val="black"/>
        </w:rPr>
        <w:t>”</w:t>
      </w:r>
      <w:r w:rsidRPr="00EA47C5">
        <w:rPr>
          <w:highlight w:val="black"/>
        </w:rPr>
        <w:t>，这是对系</w:t>
      </w:r>
      <w:bookmarkStart w:id="85" w:name="9590-1534675791267"/>
      <w:bookmarkStart w:id="86" w:name="1557-1534675790711"/>
      <w:bookmarkEnd w:id="85"/>
      <w:bookmarkEnd w:id="86"/>
      <w:r w:rsidRPr="00EA47C5">
        <w:rPr>
          <w:highlight w:val="black"/>
        </w:rPr>
        <w:t>统进行调整和维护方面能力的描述，属于系统可修改性的范畴。</w:t>
      </w:r>
    </w:p>
    <w:p w:rsidR="004E65B8" w:rsidRDefault="004E65B8" w:rsidP="004E65B8">
      <w:pPr>
        <w:pStyle w:val="-AltD"/>
        <w:spacing w:before="156" w:after="156"/>
      </w:pPr>
      <w:r>
        <w:t>某服务器软件系统对可用性</w:t>
      </w:r>
      <w:r>
        <w:t>(Availability)</w:t>
      </w:r>
      <w:r>
        <w:t>、性能</w:t>
      </w:r>
      <w:r>
        <w:t>(Performance)</w:t>
      </w:r>
      <w:r>
        <w:t>和可修改性</w:t>
      </w:r>
      <w:r>
        <w:t xml:space="preserve"> (Modification)</w:t>
      </w:r>
      <w:r>
        <w:t>的要求较髙，</w:t>
      </w:r>
      <w:r>
        <w:t>(</w:t>
      </w:r>
      <w:r>
        <w:rPr>
          <w:color w:val="006666"/>
        </w:rPr>
        <w:t>55</w:t>
      </w:r>
      <w:r>
        <w:t>)</w:t>
      </w:r>
      <w:r>
        <w:t>设计策略能提髙该系统的可用性，</w:t>
      </w:r>
      <w:r>
        <w:t>(</w:t>
      </w:r>
      <w:r>
        <w:rPr>
          <w:color w:val="006666"/>
        </w:rPr>
        <w:t>56</w:t>
      </w:r>
      <w:r>
        <w:t>)</w:t>
      </w:r>
      <w:r>
        <w:t>设计策略能够提高该系统的性能，</w:t>
      </w:r>
      <w:r>
        <w:t>(</w:t>
      </w:r>
      <w:r>
        <w:rPr>
          <w:color w:val="006666"/>
        </w:rPr>
        <w:t>57</w:t>
      </w:r>
      <w:r>
        <w:t>)</w:t>
      </w:r>
      <w:r>
        <w:t>设计策略能够提髙该系统的可修改性。</w:t>
      </w:r>
      <w:r>
        <w:t xml:space="preserve">  </w:t>
      </w:r>
    </w:p>
    <w:p w:rsidR="004E65B8" w:rsidRDefault="004E65B8" w:rsidP="00CF44C4">
      <w:pPr>
        <w:pStyle w:val="AltZ"/>
        <w:spacing w:before="156" w:after="156"/>
      </w:pPr>
      <w:r>
        <w:t>2010</w:t>
      </w:r>
      <w:r>
        <w:t>年</w:t>
      </w:r>
      <w:r>
        <w:t>(</w:t>
      </w:r>
      <w:r>
        <w:rPr>
          <w:color w:val="006666"/>
        </w:rPr>
        <w:t>55</w:t>
      </w:r>
      <w:r>
        <w:t>)</w:t>
      </w:r>
    </w:p>
    <w:p w:rsidR="004E65B8" w:rsidRDefault="004E65B8" w:rsidP="00CF44C4">
      <w:pPr>
        <w:pStyle w:val="AltZ"/>
        <w:spacing w:before="156" w:after="156"/>
      </w:pPr>
      <w:r>
        <w:t xml:space="preserve">A.Ping/Echo         </w:t>
      </w:r>
    </w:p>
    <w:p w:rsidR="004E65B8" w:rsidRDefault="004E65B8" w:rsidP="00CF44C4">
      <w:pPr>
        <w:pStyle w:val="AltZ"/>
        <w:spacing w:before="156" w:after="156"/>
      </w:pPr>
      <w:r>
        <w:t>B.</w:t>
      </w:r>
      <w:r>
        <w:t>限制访问</w:t>
      </w:r>
      <w:r>
        <w:t xml:space="preserve">          </w:t>
      </w:r>
    </w:p>
    <w:p w:rsidR="004E65B8" w:rsidRDefault="004E65B8" w:rsidP="00CF44C4">
      <w:pPr>
        <w:pStyle w:val="AltZ"/>
        <w:spacing w:before="156" w:after="156"/>
      </w:pPr>
      <w:r>
        <w:rPr>
          <w:color w:val="000088"/>
        </w:rPr>
        <w:t>C</w:t>
      </w:r>
      <w:r>
        <w:t>.</w:t>
      </w:r>
      <w:r>
        <w:t>运行时注册</w:t>
      </w:r>
      <w:r>
        <w:t xml:space="preserve">     </w:t>
      </w:r>
    </w:p>
    <w:p w:rsidR="004E65B8" w:rsidRDefault="004E65B8" w:rsidP="00CF44C4">
      <w:pPr>
        <w:pStyle w:val="AltZ"/>
        <w:spacing w:before="156" w:after="156"/>
      </w:pPr>
      <w:r>
        <w:rPr>
          <w:color w:val="000088"/>
        </w:rPr>
        <w:t>D</w:t>
      </w:r>
      <w:r>
        <w:t>.</w:t>
      </w:r>
      <w:r>
        <w:t>接口</w:t>
      </w:r>
      <w:r>
        <w:t>-</w:t>
      </w:r>
      <w:r>
        <w:t>实现分离</w:t>
      </w:r>
      <w:r>
        <w:t xml:space="preserve">  </w:t>
      </w:r>
    </w:p>
    <w:p w:rsidR="004E65B8" w:rsidRDefault="004E65B8" w:rsidP="00CF44C4">
      <w:pPr>
        <w:pStyle w:val="AltZ"/>
        <w:spacing w:before="156" w:after="156"/>
      </w:pPr>
      <w:r>
        <w:t>2010</w:t>
      </w:r>
      <w:r>
        <w:t>年</w:t>
      </w:r>
      <w:r>
        <w:t>(</w:t>
      </w:r>
      <w:r>
        <w:rPr>
          <w:color w:val="006666"/>
        </w:rPr>
        <w:t>56</w:t>
      </w:r>
      <w:r>
        <w:t>)</w:t>
      </w:r>
    </w:p>
    <w:p w:rsidR="004E65B8" w:rsidRDefault="004E65B8" w:rsidP="00CF44C4">
      <w:pPr>
        <w:pStyle w:val="AltZ"/>
        <w:spacing w:before="156" w:after="156"/>
      </w:pPr>
      <w:r>
        <w:t>A.</w:t>
      </w:r>
      <w:r>
        <w:t>分层结构</w:t>
      </w:r>
      <w:r>
        <w:t xml:space="preserve">          </w:t>
      </w:r>
    </w:p>
    <w:p w:rsidR="004E65B8" w:rsidRDefault="004E65B8" w:rsidP="00CF44C4">
      <w:pPr>
        <w:pStyle w:val="AltZ"/>
        <w:spacing w:before="156" w:after="156"/>
      </w:pPr>
      <w:r>
        <w:t>B.</w:t>
      </w:r>
      <w:r>
        <w:t>事务机制</w:t>
      </w:r>
      <w:r>
        <w:t xml:space="preserve">          </w:t>
      </w:r>
    </w:p>
    <w:p w:rsidR="004E65B8" w:rsidRDefault="004E65B8" w:rsidP="00CF44C4">
      <w:pPr>
        <w:pStyle w:val="AltZ"/>
        <w:spacing w:before="156" w:after="156"/>
      </w:pPr>
      <w:r>
        <w:rPr>
          <w:color w:val="000088"/>
        </w:rPr>
        <w:lastRenderedPageBreak/>
        <w:t>C</w:t>
      </w:r>
      <w:r>
        <w:t>.</w:t>
      </w:r>
      <w:r>
        <w:t>主动冗余</w:t>
      </w:r>
      <w:r>
        <w:t xml:space="preserve">      </w:t>
      </w:r>
    </w:p>
    <w:p w:rsidR="004E65B8" w:rsidRDefault="004E65B8" w:rsidP="00CF44C4">
      <w:pPr>
        <w:pStyle w:val="AltZ"/>
        <w:spacing w:before="156" w:after="156"/>
      </w:pPr>
      <w:r>
        <w:rPr>
          <w:color w:val="000088"/>
        </w:rPr>
        <w:t>D</w:t>
      </w:r>
      <w:r>
        <w:t>.</w:t>
      </w:r>
      <w:r>
        <w:t>队列调度</w:t>
      </w:r>
      <w:r>
        <w:t xml:space="preserve">  </w:t>
      </w:r>
    </w:p>
    <w:p w:rsidR="004E65B8" w:rsidRDefault="004E65B8" w:rsidP="00CF44C4">
      <w:pPr>
        <w:pStyle w:val="AltZ"/>
        <w:spacing w:before="156" w:after="156"/>
      </w:pPr>
      <w:r>
        <w:t>2010</w:t>
      </w:r>
      <w:r>
        <w:t>年</w:t>
      </w:r>
      <w:r>
        <w:t>(</w:t>
      </w:r>
      <w:r>
        <w:rPr>
          <w:color w:val="006666"/>
        </w:rPr>
        <w:t>57</w:t>
      </w:r>
      <w:r>
        <w:t>)</w:t>
      </w:r>
    </w:p>
    <w:p w:rsidR="004E65B8" w:rsidRDefault="004E65B8" w:rsidP="00CF44C4">
      <w:pPr>
        <w:pStyle w:val="AltZ"/>
        <w:spacing w:before="156" w:after="156"/>
      </w:pPr>
      <w:r>
        <w:t>A.</w:t>
      </w:r>
      <w:r>
        <w:t>信息隐藏</w:t>
      </w:r>
      <w:r>
        <w:t xml:space="preserve">          </w:t>
      </w:r>
    </w:p>
    <w:p w:rsidR="004E65B8" w:rsidRDefault="004E65B8" w:rsidP="00CF44C4">
      <w:pPr>
        <w:pStyle w:val="AltZ"/>
        <w:spacing w:before="156" w:after="156"/>
      </w:pPr>
      <w:r>
        <w:t>B.</w:t>
      </w:r>
      <w:r>
        <w:t>记录</w:t>
      </w:r>
      <w:r>
        <w:t>/</w:t>
      </w:r>
      <w:r>
        <w:t>回放</w:t>
      </w:r>
      <w:r>
        <w:t xml:space="preserve">         </w:t>
      </w:r>
    </w:p>
    <w:p w:rsidR="004E65B8" w:rsidRDefault="004E65B8" w:rsidP="00CF44C4">
      <w:pPr>
        <w:pStyle w:val="AltZ"/>
        <w:spacing w:before="156" w:after="156"/>
      </w:pPr>
      <w:r>
        <w:rPr>
          <w:color w:val="000088"/>
        </w:rPr>
        <w:t>C</w:t>
      </w:r>
      <w:r>
        <w:t>.</w:t>
      </w:r>
      <w:r>
        <w:t>任务模型</w:t>
      </w:r>
      <w:r>
        <w:t xml:space="preserve">      </w:t>
      </w:r>
    </w:p>
    <w:p w:rsidR="004E65B8" w:rsidRDefault="004E65B8" w:rsidP="00CF44C4">
      <w:pPr>
        <w:pStyle w:val="AltZ"/>
        <w:spacing w:before="156" w:after="156"/>
      </w:pPr>
      <w:r>
        <w:rPr>
          <w:color w:val="000088"/>
        </w:rPr>
        <w:t>D</w:t>
      </w:r>
      <w:r>
        <w:t>.</w:t>
      </w:r>
      <w:r>
        <w:t>回滚</w:t>
      </w:r>
      <w:r>
        <w:t xml:space="preserve">  </w:t>
      </w:r>
    </w:p>
    <w:p w:rsidR="004E65B8" w:rsidRPr="00434500" w:rsidRDefault="004E65B8" w:rsidP="004E65B8">
      <w:pPr>
        <w:spacing w:line="251" w:lineRule="auto"/>
        <w:ind w:left="420"/>
        <w:rPr>
          <w:highlight w:val="black"/>
        </w:rPr>
      </w:pPr>
      <w:bookmarkStart w:id="87" w:name="2692-1534675790696"/>
      <w:bookmarkStart w:id="88" w:name="7010-1534675790701"/>
      <w:bookmarkEnd w:id="87"/>
      <w:bookmarkEnd w:id="88"/>
      <w:r w:rsidRPr="00434500">
        <w:rPr>
          <w:highlight w:val="black"/>
        </w:rPr>
        <w:t>【答案】</w:t>
      </w:r>
      <w:r w:rsidRPr="00434500">
        <w:rPr>
          <w:highlight w:val="black"/>
        </w:rPr>
        <w:t xml:space="preserve">A D A </w:t>
      </w:r>
      <w:r w:rsidRPr="00434500">
        <w:rPr>
          <w:highlight w:val="black"/>
        </w:rPr>
        <w:t>【解析】本题主要考</w:t>
      </w:r>
      <w:proofErr w:type="gramStart"/>
      <w:r w:rsidRPr="00434500">
        <w:rPr>
          <w:highlight w:val="black"/>
        </w:rPr>
        <w:t>査</w:t>
      </w:r>
      <w:proofErr w:type="gramEnd"/>
      <w:r w:rsidRPr="00434500">
        <w:rPr>
          <w:highlight w:val="black"/>
        </w:rPr>
        <w:t>质量属性以及实现质量属性的一般策略。</w:t>
      </w:r>
    </w:p>
    <w:p w:rsidR="004E65B8" w:rsidRPr="00434500" w:rsidRDefault="004E65B8" w:rsidP="004E65B8">
      <w:pPr>
        <w:rPr>
          <w:highlight w:val="black"/>
        </w:rPr>
      </w:pPr>
      <w:bookmarkStart w:id="89" w:name="6654-1534675791266"/>
      <w:bookmarkEnd w:id="89"/>
    </w:p>
    <w:p w:rsidR="004E65B8" w:rsidRPr="00434500" w:rsidRDefault="004E65B8" w:rsidP="004E65B8">
      <w:pPr>
        <w:spacing w:line="251" w:lineRule="auto"/>
        <w:ind w:left="420"/>
      </w:pPr>
      <w:bookmarkStart w:id="90" w:name="6222-1534675790702"/>
      <w:bookmarkEnd w:id="90"/>
      <w:r w:rsidRPr="00434500">
        <w:rPr>
          <w:highlight w:val="black"/>
        </w:rPr>
        <w:t>不同策略主要针对一个或多个软件质量属性，其中</w:t>
      </w:r>
      <w:r w:rsidRPr="00434500">
        <w:rPr>
          <w:highlight w:val="black"/>
        </w:rPr>
        <w:t>Ping/Echo</w:t>
      </w:r>
      <w:r w:rsidRPr="00434500">
        <w:rPr>
          <w:highlight w:val="black"/>
        </w:rPr>
        <w:t>主要提高系统的可用性；限制访问主要提髙系统的安全性；运行时注册主要提高系统的可修改性；接口</w:t>
      </w:r>
      <w:r w:rsidRPr="00434500">
        <w:rPr>
          <w:highlight w:val="black"/>
        </w:rPr>
        <w:t>-</w:t>
      </w:r>
      <w:r w:rsidRPr="00434500">
        <w:rPr>
          <w:highlight w:val="black"/>
        </w:rPr>
        <w:t>实现分离主要提髙系统的可修改性；主动冗余提高系统的可靠性；队列调度主要提高系统的性能；信息隐藏主要提高系统的可修改性；记录</w:t>
      </w:r>
      <w:r w:rsidRPr="00434500">
        <w:rPr>
          <w:highlight w:val="black"/>
        </w:rPr>
        <w:t>-</w:t>
      </w:r>
      <w:r w:rsidRPr="00434500">
        <w:rPr>
          <w:highlight w:val="black"/>
        </w:rPr>
        <w:t>回放主要提高系统的可测试性，等等。</w:t>
      </w:r>
    </w:p>
    <w:p w:rsidR="004E65B8" w:rsidRPr="004E65B8" w:rsidRDefault="004E65B8" w:rsidP="00CF44C4">
      <w:pPr>
        <w:pStyle w:val="AltZ"/>
        <w:spacing w:before="156" w:after="156"/>
      </w:pPr>
    </w:p>
    <w:p w:rsidR="00333812" w:rsidRDefault="00333812" w:rsidP="00333812">
      <w:pPr>
        <w:pStyle w:val="-AltD"/>
        <w:spacing w:before="156" w:after="156"/>
      </w:pPr>
      <w:r>
        <w:t>软件质量属性通常需要采用特定的设计策略实现。例如，</w:t>
      </w:r>
      <w:r>
        <w:t>(</w:t>
      </w:r>
      <w:r>
        <w:rPr>
          <w:color w:val="006666"/>
        </w:rPr>
        <w:t>58</w:t>
      </w:r>
      <w:r>
        <w:t>)</w:t>
      </w:r>
      <w:r>
        <w:t>设计策略能提高该系统的可用性，</w:t>
      </w:r>
      <w:r>
        <w:t>(</w:t>
      </w:r>
      <w:r>
        <w:rPr>
          <w:color w:val="006666"/>
        </w:rPr>
        <w:t>59</w:t>
      </w:r>
      <w:r>
        <w:t>)</w:t>
      </w:r>
      <w:r>
        <w:t>设计策略能够提髙该系统的性能，</w:t>
      </w:r>
      <w:r>
        <w:t>(</w:t>
      </w:r>
      <w:r>
        <w:rPr>
          <w:color w:val="006666"/>
        </w:rPr>
        <w:t>60</w:t>
      </w:r>
      <w:r>
        <w:t>)</w:t>
      </w:r>
      <w:r>
        <w:t>设计策略能够提高该系统的安全性。</w:t>
      </w:r>
    </w:p>
    <w:p w:rsidR="00333812" w:rsidRDefault="00333812" w:rsidP="00CF44C4">
      <w:pPr>
        <w:pStyle w:val="AltZ"/>
        <w:spacing w:before="156" w:after="156"/>
      </w:pPr>
      <w:r>
        <w:t>2011</w:t>
      </w:r>
      <w:r>
        <w:t>年</w:t>
      </w:r>
      <w:r>
        <w:t>(</w:t>
      </w:r>
      <w:r>
        <w:rPr>
          <w:color w:val="006666"/>
        </w:rPr>
        <w:t>58</w:t>
      </w:r>
      <w:r>
        <w:t>)</w:t>
      </w:r>
    </w:p>
    <w:p w:rsidR="00333812" w:rsidRDefault="00333812" w:rsidP="00CF44C4">
      <w:pPr>
        <w:pStyle w:val="AltZ"/>
        <w:spacing w:before="156" w:after="156"/>
      </w:pPr>
      <w:r>
        <w:t>A.</w:t>
      </w:r>
      <w:r>
        <w:t>心跳机制</w:t>
      </w:r>
      <w:r>
        <w:t xml:space="preserve">      </w:t>
      </w:r>
    </w:p>
    <w:p w:rsidR="00333812" w:rsidRDefault="00333812" w:rsidP="00CF44C4">
      <w:pPr>
        <w:pStyle w:val="AltZ"/>
        <w:spacing w:before="156" w:after="156"/>
      </w:pPr>
      <w:r>
        <w:t>B.</w:t>
      </w:r>
      <w:r>
        <w:t>数据驱动</w:t>
      </w:r>
      <w:r>
        <w:t xml:space="preserve">      </w:t>
      </w:r>
    </w:p>
    <w:p w:rsidR="00333812" w:rsidRDefault="00333812" w:rsidP="00CF44C4">
      <w:pPr>
        <w:pStyle w:val="AltZ"/>
        <w:spacing w:before="156" w:after="156"/>
      </w:pPr>
      <w:r>
        <w:rPr>
          <w:color w:val="000088"/>
        </w:rPr>
        <w:t>C</w:t>
      </w:r>
      <w:r>
        <w:t>.</w:t>
      </w:r>
      <w:r>
        <w:t>关注点分离</w:t>
      </w:r>
      <w:r>
        <w:t xml:space="preserve">     </w:t>
      </w:r>
    </w:p>
    <w:p w:rsidR="00333812" w:rsidRDefault="00333812" w:rsidP="00CF44C4">
      <w:pPr>
        <w:pStyle w:val="AltZ"/>
        <w:spacing w:before="156" w:after="156"/>
      </w:pPr>
      <w:r>
        <w:rPr>
          <w:color w:val="000088"/>
        </w:rPr>
        <w:t>D</w:t>
      </w:r>
      <w:r>
        <w:t>.</w:t>
      </w:r>
      <w:r>
        <w:t>信息隐藏</w:t>
      </w:r>
    </w:p>
    <w:p w:rsidR="00333812" w:rsidRDefault="00333812" w:rsidP="00CF44C4">
      <w:pPr>
        <w:pStyle w:val="AltZ"/>
        <w:spacing w:before="156" w:after="156"/>
      </w:pPr>
      <w:r>
        <w:t>2011</w:t>
      </w:r>
      <w:r>
        <w:t>年</w:t>
      </w:r>
      <w:r>
        <w:t>(</w:t>
      </w:r>
      <w:r>
        <w:rPr>
          <w:color w:val="006666"/>
        </w:rPr>
        <w:t>59</w:t>
      </w:r>
      <w:r>
        <w:t>)</w:t>
      </w:r>
    </w:p>
    <w:p w:rsidR="00333812" w:rsidRDefault="00333812" w:rsidP="00CF44C4">
      <w:pPr>
        <w:pStyle w:val="AltZ"/>
        <w:spacing w:before="156" w:after="156"/>
      </w:pPr>
      <w:r>
        <w:t>A.</w:t>
      </w:r>
      <w:r>
        <w:t>引入中间层</w:t>
      </w:r>
      <w:r>
        <w:t xml:space="preserve"> </w:t>
      </w:r>
    </w:p>
    <w:p w:rsidR="00333812" w:rsidRDefault="00333812" w:rsidP="00CF44C4">
      <w:pPr>
        <w:pStyle w:val="AltZ"/>
        <w:spacing w:before="156" w:after="156"/>
      </w:pPr>
      <w:r>
        <w:lastRenderedPageBreak/>
        <w:t>B.</w:t>
      </w:r>
      <w:r>
        <w:t>事务机制</w:t>
      </w:r>
      <w:r>
        <w:t xml:space="preserve">      </w:t>
      </w:r>
    </w:p>
    <w:p w:rsidR="00333812" w:rsidRDefault="00333812" w:rsidP="00CF44C4">
      <w:pPr>
        <w:pStyle w:val="AltZ"/>
        <w:spacing w:before="156" w:after="156"/>
      </w:pPr>
      <w:r>
        <w:rPr>
          <w:color w:val="000088"/>
        </w:rPr>
        <w:t>C</w:t>
      </w:r>
      <w:r>
        <w:t>.</w:t>
      </w:r>
      <w:r>
        <w:t>主动冗余</w:t>
      </w:r>
      <w:r>
        <w:t xml:space="preserve">          </w:t>
      </w:r>
    </w:p>
    <w:p w:rsidR="00333812" w:rsidRDefault="00333812" w:rsidP="00CF44C4">
      <w:pPr>
        <w:pStyle w:val="AltZ"/>
        <w:spacing w:before="156" w:after="156"/>
      </w:pPr>
      <w:r>
        <w:rPr>
          <w:color w:val="000088"/>
        </w:rPr>
        <w:t>D</w:t>
      </w:r>
      <w:r>
        <w:t>.</w:t>
      </w:r>
      <w:r>
        <w:t>优先级队列</w:t>
      </w:r>
    </w:p>
    <w:p w:rsidR="00333812" w:rsidRDefault="00333812" w:rsidP="00CF44C4">
      <w:pPr>
        <w:pStyle w:val="AltZ"/>
        <w:spacing w:before="156" w:after="156"/>
      </w:pPr>
      <w:r>
        <w:t>2011</w:t>
      </w:r>
      <w:r>
        <w:t>年</w:t>
      </w:r>
      <w:r>
        <w:t>(</w:t>
      </w:r>
      <w:r>
        <w:rPr>
          <w:color w:val="006666"/>
        </w:rPr>
        <w:t>60</w:t>
      </w:r>
      <w:r>
        <w:t>)</w:t>
      </w:r>
    </w:p>
    <w:p w:rsidR="00333812" w:rsidRDefault="00333812" w:rsidP="00CF44C4">
      <w:pPr>
        <w:pStyle w:val="AltZ"/>
        <w:spacing w:before="156" w:after="156"/>
      </w:pPr>
      <w:r>
        <w:t>A.</w:t>
      </w:r>
      <w:r>
        <w:t>信息隐藏</w:t>
      </w:r>
      <w:r>
        <w:t xml:space="preserve">      </w:t>
      </w:r>
    </w:p>
    <w:p w:rsidR="00333812" w:rsidRDefault="00333812" w:rsidP="00CF44C4">
      <w:pPr>
        <w:pStyle w:val="AltZ"/>
        <w:spacing w:before="156" w:after="156"/>
      </w:pPr>
      <w:r>
        <w:t>B.</w:t>
      </w:r>
      <w:r>
        <w:t>内置监控器</w:t>
      </w:r>
      <w:r>
        <w:t xml:space="preserve"> </w:t>
      </w:r>
    </w:p>
    <w:p w:rsidR="00333812" w:rsidRDefault="00333812" w:rsidP="00CF44C4">
      <w:pPr>
        <w:pStyle w:val="AltZ"/>
        <w:spacing w:before="156" w:after="156"/>
      </w:pPr>
      <w:r>
        <w:rPr>
          <w:color w:val="000088"/>
        </w:rPr>
        <w:t>C</w:t>
      </w:r>
      <w:r>
        <w:t>.</w:t>
      </w:r>
      <w:r>
        <w:t>限制访问</w:t>
      </w:r>
      <w:r>
        <w:t xml:space="preserve">          </w:t>
      </w:r>
    </w:p>
    <w:p w:rsidR="00333812" w:rsidRDefault="00333812" w:rsidP="00CF44C4">
      <w:pPr>
        <w:pStyle w:val="AltZ"/>
        <w:spacing w:before="156" w:after="156"/>
      </w:pPr>
      <w:r>
        <w:rPr>
          <w:color w:val="000088"/>
        </w:rPr>
        <w:t>D</w:t>
      </w:r>
      <w:r>
        <w:t>.</w:t>
      </w:r>
      <w:r>
        <w:t>检查点</w:t>
      </w:r>
    </w:p>
    <w:p w:rsidR="00333812" w:rsidRPr="00434500" w:rsidRDefault="00333812" w:rsidP="00333812">
      <w:pPr>
        <w:spacing w:line="251" w:lineRule="auto"/>
        <w:ind w:left="420"/>
        <w:rPr>
          <w:highlight w:val="black"/>
        </w:rPr>
      </w:pPr>
      <w:bookmarkStart w:id="91" w:name="4785-1534675783680"/>
      <w:bookmarkStart w:id="92" w:name="5594-1534675783683"/>
      <w:bookmarkEnd w:id="91"/>
      <w:bookmarkEnd w:id="92"/>
      <w:r w:rsidRPr="00434500">
        <w:rPr>
          <w:highlight w:val="black"/>
        </w:rPr>
        <w:t>【答案】</w:t>
      </w:r>
      <w:r w:rsidRPr="00434500">
        <w:rPr>
          <w:highlight w:val="black"/>
        </w:rPr>
        <w:t xml:space="preserve">A D C </w:t>
      </w:r>
      <w:r w:rsidRPr="00434500">
        <w:rPr>
          <w:highlight w:val="black"/>
        </w:rPr>
        <w:t>【解析】本题主要考</w:t>
      </w:r>
      <w:proofErr w:type="gramStart"/>
      <w:r w:rsidRPr="00434500">
        <w:rPr>
          <w:highlight w:val="black"/>
        </w:rPr>
        <w:t>査</w:t>
      </w:r>
      <w:proofErr w:type="gramEnd"/>
      <w:r w:rsidRPr="00434500">
        <w:rPr>
          <w:highlight w:val="black"/>
        </w:rPr>
        <w:t>对架构设计策略和质量属性的理解。</w:t>
      </w:r>
    </w:p>
    <w:p w:rsidR="00333812" w:rsidRPr="00434500" w:rsidRDefault="00333812" w:rsidP="00333812">
      <w:pPr>
        <w:rPr>
          <w:highlight w:val="black"/>
        </w:rPr>
      </w:pPr>
      <w:bookmarkStart w:id="93" w:name="5980-1534675784262"/>
      <w:bookmarkEnd w:id="93"/>
    </w:p>
    <w:p w:rsidR="00333812" w:rsidRPr="00434500" w:rsidRDefault="00333812" w:rsidP="00333812">
      <w:pPr>
        <w:spacing w:line="251" w:lineRule="auto"/>
        <w:ind w:left="420"/>
      </w:pPr>
      <w:bookmarkStart w:id="94" w:name="6532-1534675783684"/>
      <w:bookmarkEnd w:id="94"/>
      <w:r w:rsidRPr="00434500">
        <w:rPr>
          <w:highlight w:val="black"/>
        </w:rPr>
        <w:t>软件质量属性通常需要采用特定的设计策略实现，并且设计策略会对其他的质量属性产生影响。例如，心跳机制策略能提高该系统的可用性，优先级队列策略能够提高该系统的性能，限制访问策略能够提髙该系统的安全性。</w:t>
      </w:r>
    </w:p>
    <w:p w:rsidR="00333812" w:rsidRPr="00333812" w:rsidRDefault="00333812" w:rsidP="00CF44C4">
      <w:pPr>
        <w:pStyle w:val="AltZ"/>
        <w:spacing w:before="156" w:after="156"/>
      </w:pPr>
    </w:p>
    <w:p w:rsidR="00333812" w:rsidRDefault="00333812" w:rsidP="00333812">
      <w:pPr>
        <w:pStyle w:val="-AltD"/>
        <w:spacing w:before="156" w:after="156"/>
      </w:pPr>
      <w:r>
        <w:t>某公司在对一家用车库门嵌入式软件系统进行架构设计时，识别出两个关键的质量属性场景，其中</w:t>
      </w:r>
      <w:r>
        <w:t>“</w:t>
      </w:r>
      <w:r>
        <w:t>当车库门正常下降时，如果发现下面有障碍物，则系统停止下降的时间需要控制在</w:t>
      </w:r>
      <w:r>
        <w:rPr>
          <w:color w:val="006666"/>
        </w:rPr>
        <w:t>0.1</w:t>
      </w:r>
      <w:r>
        <w:t>秒内</w:t>
      </w:r>
      <w:r>
        <w:t>”</w:t>
      </w:r>
      <w:r>
        <w:t>与</w:t>
      </w:r>
      <w:r>
        <w:t>(</w:t>
      </w:r>
      <w:r>
        <w:rPr>
          <w:color w:val="006666"/>
        </w:rPr>
        <w:t>56</w:t>
      </w:r>
      <w:r>
        <w:t>)</w:t>
      </w:r>
      <w:r>
        <w:t>质量属性相关</w:t>
      </w:r>
      <w:r>
        <w:t>:“</w:t>
      </w:r>
      <w:r>
        <w:t>系统需要为部署在远程</w:t>
      </w:r>
      <w:r>
        <w:t>PC</w:t>
      </w:r>
      <w:r>
        <w:t>机上的智能家居系统留有控制接口，并支持在智能家居系统中对该系统进行远程错误诊断与调试</w:t>
      </w:r>
      <w:r>
        <w:t>”</w:t>
      </w:r>
      <w:r>
        <w:t>与（</w:t>
      </w:r>
      <w:r>
        <w:rPr>
          <w:color w:val="006666"/>
        </w:rPr>
        <w:t>57</w:t>
      </w:r>
      <w:r>
        <w:t>)</w:t>
      </w:r>
      <w:r>
        <w:t>质量属性相关。</w:t>
      </w:r>
    </w:p>
    <w:p w:rsidR="00333812" w:rsidRDefault="00333812" w:rsidP="00CF44C4">
      <w:pPr>
        <w:pStyle w:val="AltZ"/>
        <w:spacing w:before="156" w:after="156"/>
      </w:pPr>
      <w:r>
        <w:t>2011</w:t>
      </w:r>
      <w:r>
        <w:t>年</w:t>
      </w:r>
      <w:r>
        <w:t>(</w:t>
      </w:r>
      <w:r>
        <w:rPr>
          <w:color w:val="006666"/>
        </w:rPr>
        <w:t>56</w:t>
      </w:r>
      <w:r>
        <w:t>)</w:t>
      </w:r>
    </w:p>
    <w:p w:rsidR="00333812" w:rsidRDefault="00333812" w:rsidP="00CF44C4">
      <w:pPr>
        <w:pStyle w:val="AltZ"/>
        <w:spacing w:before="156" w:after="156"/>
      </w:pPr>
      <w:r>
        <w:t>A.</w:t>
      </w:r>
      <w:r>
        <w:t>可用性</w:t>
      </w:r>
      <w:r>
        <w:t xml:space="preserve">       </w:t>
      </w:r>
    </w:p>
    <w:p w:rsidR="00333812" w:rsidRDefault="00333812" w:rsidP="00CF44C4">
      <w:pPr>
        <w:pStyle w:val="AltZ"/>
        <w:spacing w:before="156" w:after="156"/>
      </w:pPr>
      <w:r>
        <w:t>B.</w:t>
      </w:r>
      <w:r>
        <w:t>性能</w:t>
      </w:r>
      <w:r>
        <w:t xml:space="preserve">            </w:t>
      </w:r>
    </w:p>
    <w:p w:rsidR="00333812" w:rsidRDefault="00333812" w:rsidP="00CF44C4">
      <w:pPr>
        <w:pStyle w:val="AltZ"/>
        <w:spacing w:before="156" w:after="156"/>
      </w:pPr>
      <w:r>
        <w:rPr>
          <w:color w:val="000088"/>
        </w:rPr>
        <w:t>C</w:t>
      </w:r>
      <w:r>
        <w:t>.</w:t>
      </w:r>
      <w:r>
        <w:t>可修改性</w:t>
      </w:r>
      <w:r>
        <w:t xml:space="preserve">          </w:t>
      </w:r>
    </w:p>
    <w:p w:rsidR="00333812" w:rsidRDefault="00333812" w:rsidP="00CF44C4">
      <w:pPr>
        <w:pStyle w:val="AltZ"/>
        <w:spacing w:before="156" w:after="156"/>
      </w:pPr>
      <w:r>
        <w:rPr>
          <w:color w:val="000088"/>
        </w:rPr>
        <w:t>D</w:t>
      </w:r>
      <w:r>
        <w:t>.</w:t>
      </w:r>
      <w:r>
        <w:t>可测试性</w:t>
      </w:r>
    </w:p>
    <w:p w:rsidR="00333812" w:rsidRDefault="00333812" w:rsidP="00CF44C4">
      <w:pPr>
        <w:pStyle w:val="AltZ"/>
        <w:spacing w:before="156" w:after="156"/>
      </w:pPr>
      <w:r>
        <w:t>2011</w:t>
      </w:r>
      <w:r>
        <w:t>年</w:t>
      </w:r>
      <w:r>
        <w:t>(</w:t>
      </w:r>
      <w:r>
        <w:rPr>
          <w:color w:val="006666"/>
        </w:rPr>
        <w:t>57</w:t>
      </w:r>
      <w:r>
        <w:t>)</w:t>
      </w:r>
    </w:p>
    <w:p w:rsidR="00333812" w:rsidRDefault="00333812" w:rsidP="00CF44C4">
      <w:pPr>
        <w:pStyle w:val="AltZ"/>
        <w:spacing w:before="156" w:after="156"/>
      </w:pPr>
      <w:r>
        <w:lastRenderedPageBreak/>
        <w:t>A.</w:t>
      </w:r>
      <w:r>
        <w:t>可用性</w:t>
      </w:r>
      <w:r>
        <w:t xml:space="preserve">       </w:t>
      </w:r>
    </w:p>
    <w:p w:rsidR="00333812" w:rsidRDefault="00333812" w:rsidP="00CF44C4">
      <w:pPr>
        <w:pStyle w:val="AltZ"/>
        <w:spacing w:before="156" w:after="156"/>
      </w:pPr>
      <w:r>
        <w:t>B.</w:t>
      </w:r>
      <w:r>
        <w:t>性能</w:t>
      </w:r>
      <w:r>
        <w:t xml:space="preserve">            </w:t>
      </w:r>
    </w:p>
    <w:p w:rsidR="00333812" w:rsidRDefault="00333812" w:rsidP="00CF44C4">
      <w:pPr>
        <w:pStyle w:val="AltZ"/>
        <w:spacing w:before="156" w:after="156"/>
      </w:pPr>
      <w:r>
        <w:rPr>
          <w:color w:val="000088"/>
        </w:rPr>
        <w:t>C</w:t>
      </w:r>
      <w:r>
        <w:t>.</w:t>
      </w:r>
      <w:r>
        <w:t>可修改性</w:t>
      </w:r>
      <w:r>
        <w:t xml:space="preserve">          </w:t>
      </w:r>
    </w:p>
    <w:p w:rsidR="00333812" w:rsidRDefault="00333812" w:rsidP="00CF44C4">
      <w:pPr>
        <w:pStyle w:val="AltZ"/>
        <w:spacing w:before="156" w:after="156"/>
      </w:pPr>
      <w:r>
        <w:rPr>
          <w:color w:val="000088"/>
        </w:rPr>
        <w:t>D</w:t>
      </w:r>
      <w:r>
        <w:t>.</w:t>
      </w:r>
      <w:r>
        <w:t>可测试性</w:t>
      </w:r>
    </w:p>
    <w:p w:rsidR="00333812" w:rsidRPr="00434500" w:rsidRDefault="00333812" w:rsidP="00333812">
      <w:pPr>
        <w:spacing w:line="251" w:lineRule="auto"/>
        <w:ind w:left="420"/>
        <w:rPr>
          <w:highlight w:val="black"/>
        </w:rPr>
      </w:pPr>
      <w:bookmarkStart w:id="95" w:name="3622-1534675783674"/>
      <w:bookmarkStart w:id="96" w:name="6199-1534675783677"/>
      <w:bookmarkEnd w:id="95"/>
      <w:bookmarkEnd w:id="96"/>
      <w:r w:rsidRPr="00434500">
        <w:rPr>
          <w:highlight w:val="black"/>
        </w:rPr>
        <w:t>【答案】</w:t>
      </w:r>
      <w:r w:rsidRPr="00434500">
        <w:rPr>
          <w:highlight w:val="black"/>
        </w:rPr>
        <w:t xml:space="preserve">B D </w:t>
      </w:r>
      <w:r w:rsidRPr="00434500">
        <w:rPr>
          <w:highlight w:val="black"/>
        </w:rPr>
        <w:t>【解析】本题主要考查对质量属性的理解。</w:t>
      </w:r>
    </w:p>
    <w:p w:rsidR="00333812" w:rsidRPr="00434500" w:rsidRDefault="00333812" w:rsidP="00333812">
      <w:pPr>
        <w:rPr>
          <w:highlight w:val="black"/>
        </w:rPr>
      </w:pPr>
      <w:bookmarkStart w:id="97" w:name="4043-1534675784261"/>
      <w:bookmarkEnd w:id="97"/>
    </w:p>
    <w:p w:rsidR="00333812" w:rsidRPr="00434500" w:rsidRDefault="00333812" w:rsidP="00333812">
      <w:pPr>
        <w:spacing w:line="251" w:lineRule="auto"/>
        <w:ind w:left="420"/>
      </w:pPr>
      <w:bookmarkStart w:id="98" w:name="5328-1534675783677"/>
      <w:bookmarkEnd w:id="98"/>
      <w:r w:rsidRPr="00434500">
        <w:rPr>
          <w:highlight w:val="black"/>
        </w:rPr>
        <w:t>题干中描述</w:t>
      </w:r>
      <w:r w:rsidRPr="00434500">
        <w:rPr>
          <w:highlight w:val="black"/>
        </w:rPr>
        <w:t>“</w:t>
      </w:r>
      <w:r w:rsidRPr="00434500">
        <w:rPr>
          <w:highlight w:val="black"/>
        </w:rPr>
        <w:t>当车库门正常下降时，如果发现下面有障碍物，则系统停止下降的时间需要控制在</w:t>
      </w:r>
      <w:r w:rsidRPr="00434500">
        <w:rPr>
          <w:highlight w:val="black"/>
        </w:rPr>
        <w:t>0.1</w:t>
      </w:r>
      <w:r w:rsidRPr="00434500">
        <w:rPr>
          <w:highlight w:val="black"/>
        </w:rPr>
        <w:t>秒内</w:t>
      </w:r>
      <w:r w:rsidRPr="00434500">
        <w:rPr>
          <w:highlight w:val="black"/>
        </w:rPr>
        <w:t>”</w:t>
      </w:r>
      <w:r w:rsidRPr="00434500">
        <w:rPr>
          <w:highlight w:val="black"/>
        </w:rPr>
        <w:t>这是对系统响应时间的要求，属于性能质量属性；</w:t>
      </w:r>
      <w:r w:rsidRPr="00434500">
        <w:rPr>
          <w:highlight w:val="black"/>
        </w:rPr>
        <w:t>“</w:t>
      </w:r>
      <w:r w:rsidRPr="00434500">
        <w:rPr>
          <w:highlight w:val="black"/>
        </w:rPr>
        <w:t>系统需要为部署在远程</w:t>
      </w:r>
      <w:r w:rsidRPr="00434500">
        <w:rPr>
          <w:highlight w:val="black"/>
        </w:rPr>
        <w:t>PC</w:t>
      </w:r>
      <w:r w:rsidRPr="00434500">
        <w:rPr>
          <w:highlight w:val="black"/>
        </w:rPr>
        <w:t>机上的智能家居系统留有控制接口，并支持在智能家居系统中对该系统进行远程错误诊断与调试</w:t>
      </w:r>
      <w:r w:rsidRPr="00434500">
        <w:rPr>
          <w:highlight w:val="black"/>
        </w:rPr>
        <w:t>”</w:t>
      </w:r>
      <w:r w:rsidRPr="00434500">
        <w:rPr>
          <w:highlight w:val="black"/>
        </w:rPr>
        <w:t>，这是对系统测试和调试方面的描述，属于系统的可测试性质量属性。</w:t>
      </w:r>
    </w:p>
    <w:p w:rsidR="00333812" w:rsidRPr="00333812" w:rsidRDefault="00333812" w:rsidP="00CF44C4">
      <w:pPr>
        <w:pStyle w:val="AltZ"/>
        <w:spacing w:before="156" w:after="156"/>
      </w:pPr>
    </w:p>
    <w:p w:rsidR="000928CA" w:rsidRDefault="000928CA" w:rsidP="000928CA">
      <w:pPr>
        <w:pStyle w:val="-AltD"/>
        <w:spacing w:before="156" w:after="156"/>
      </w:pPr>
      <w:r>
        <w:t>某公司</w:t>
      </w:r>
      <w:proofErr w:type="gramStart"/>
      <w:r>
        <w:t>欲开发</w:t>
      </w:r>
      <w:proofErr w:type="gramEnd"/>
      <w:r>
        <w:t>一个在线交易系统，在架构设计阶段，公司的</w:t>
      </w:r>
      <w:proofErr w:type="gramStart"/>
      <w:r>
        <w:t>架构师</w:t>
      </w:r>
      <w:proofErr w:type="gramEnd"/>
      <w:r>
        <w:t>识别出</w:t>
      </w:r>
      <w:r>
        <w:rPr>
          <w:color w:val="006666"/>
        </w:rPr>
        <w:t>3</w:t>
      </w:r>
      <w:r>
        <w:t>个核心质量属性场景。其中</w:t>
      </w:r>
      <w:r>
        <w:t>“</w:t>
      </w:r>
      <w:r>
        <w:t>在并发用户数量为</w:t>
      </w:r>
      <w:r>
        <w:rPr>
          <w:color w:val="006666"/>
        </w:rPr>
        <w:t>1000</w:t>
      </w:r>
      <w:r>
        <w:t>人时，用户的交易请求需要在</w:t>
      </w:r>
      <w:r>
        <w:rPr>
          <w:color w:val="006666"/>
        </w:rPr>
        <w:t>0.5</w:t>
      </w:r>
      <w:r>
        <w:t>秒内得</w:t>
      </w:r>
      <w:r>
        <w:t xml:space="preserve"> </w:t>
      </w:r>
      <w:r>
        <w:t>到响应</w:t>
      </w:r>
      <w:r>
        <w:t>”</w:t>
      </w:r>
      <w:r>
        <w:t>主要与（</w:t>
      </w:r>
      <w:r>
        <w:rPr>
          <w:color w:val="006666"/>
        </w:rPr>
        <w:t>56</w:t>
      </w:r>
      <w:r>
        <w:t>)</w:t>
      </w:r>
      <w:r>
        <w:t>质量属性相关</w:t>
      </w:r>
      <w:r>
        <w:t>,</w:t>
      </w:r>
      <w:r>
        <w:t>通常可采用（</w:t>
      </w:r>
      <w:r>
        <w:rPr>
          <w:color w:val="006666"/>
        </w:rPr>
        <w:t>57</w:t>
      </w:r>
      <w:r>
        <w:t>)</w:t>
      </w:r>
      <w:r>
        <w:t>架构策略实现该属性</w:t>
      </w:r>
      <w:r>
        <w:t>:“</w:t>
      </w:r>
      <w:r>
        <w:t>当系统由于软件故障意外崩溃后，需要在</w:t>
      </w:r>
      <w:r>
        <w:rPr>
          <w:color w:val="006666"/>
        </w:rPr>
        <w:t>0.5</w:t>
      </w:r>
      <w:r>
        <w:t>小时内恢复正常运行</w:t>
      </w:r>
      <w:r>
        <w:t>”</w:t>
      </w:r>
      <w:r>
        <w:t>主要与（</w:t>
      </w:r>
      <w:r>
        <w:rPr>
          <w:color w:val="006666"/>
        </w:rPr>
        <w:t>58</w:t>
      </w:r>
      <w:r>
        <w:t>)</w:t>
      </w:r>
      <w:r>
        <w:t>质量属性相关，通常可采用（</w:t>
      </w:r>
      <w:r>
        <w:rPr>
          <w:color w:val="006666"/>
        </w:rPr>
        <w:t>59</w:t>
      </w:r>
      <w:r>
        <w:t>)</w:t>
      </w:r>
      <w:r>
        <w:t>架构策略实现该属性</w:t>
      </w:r>
      <w:r>
        <w:t>;“</w:t>
      </w:r>
      <w:r>
        <w:t>系统应该能够抵挡恶意用户的入侵行为，并进行报警和记录</w:t>
      </w:r>
      <w:r>
        <w:t>”</w:t>
      </w:r>
      <w:r>
        <w:t>主要与（</w:t>
      </w:r>
      <w:r>
        <w:rPr>
          <w:color w:val="006666"/>
        </w:rPr>
        <w:t>60</w:t>
      </w:r>
      <w:r>
        <w:t>)</w:t>
      </w:r>
      <w:r>
        <w:t>质量属性相关，通常可采用（</w:t>
      </w:r>
      <w:r>
        <w:rPr>
          <w:color w:val="006666"/>
        </w:rPr>
        <w:t>61</w:t>
      </w:r>
      <w:r>
        <w:t>)</w:t>
      </w:r>
      <w:r>
        <w:t>架构策略实现该属性。</w:t>
      </w:r>
    </w:p>
    <w:p w:rsidR="000928CA" w:rsidRDefault="000928CA" w:rsidP="00CF44C4">
      <w:pPr>
        <w:pStyle w:val="AltZ"/>
        <w:spacing w:before="156" w:after="156"/>
      </w:pPr>
      <w:r>
        <w:t>2012</w:t>
      </w:r>
      <w:r>
        <w:t>年</w:t>
      </w:r>
      <w:r>
        <w:t>(</w:t>
      </w:r>
      <w:r>
        <w:rPr>
          <w:color w:val="006666"/>
        </w:rPr>
        <w:t>56</w:t>
      </w:r>
      <w:r>
        <w:t>)</w:t>
      </w:r>
    </w:p>
    <w:p w:rsidR="000928CA" w:rsidRDefault="000928CA" w:rsidP="00CF44C4">
      <w:pPr>
        <w:pStyle w:val="AltZ"/>
        <w:spacing w:before="156" w:after="156"/>
      </w:pPr>
      <w:r>
        <w:t>A.</w:t>
      </w:r>
      <w:r>
        <w:t>性能</w:t>
      </w:r>
      <w:r>
        <w:t xml:space="preserve">                </w:t>
      </w:r>
    </w:p>
    <w:p w:rsidR="000928CA" w:rsidRDefault="000928CA" w:rsidP="00CF44C4">
      <w:pPr>
        <w:pStyle w:val="AltZ"/>
        <w:spacing w:before="156" w:after="156"/>
      </w:pPr>
      <w:r>
        <w:t>B.</w:t>
      </w:r>
      <w:r>
        <w:t>吞吐量</w:t>
      </w:r>
      <w:r>
        <w:t xml:space="preserve">           </w:t>
      </w:r>
    </w:p>
    <w:p w:rsidR="000928CA" w:rsidRDefault="000928CA" w:rsidP="00CF44C4">
      <w:pPr>
        <w:pStyle w:val="AltZ"/>
        <w:spacing w:before="156" w:after="156"/>
      </w:pPr>
      <w:r>
        <w:rPr>
          <w:color w:val="000088"/>
        </w:rPr>
        <w:t>C</w:t>
      </w:r>
      <w:r>
        <w:t>.</w:t>
      </w:r>
      <w:r>
        <w:t>可靠性</w:t>
      </w:r>
      <w:r>
        <w:t xml:space="preserve">       </w:t>
      </w:r>
    </w:p>
    <w:p w:rsidR="000928CA" w:rsidRDefault="000928CA" w:rsidP="00CF44C4">
      <w:pPr>
        <w:pStyle w:val="AltZ"/>
        <w:spacing w:before="156" w:after="156"/>
      </w:pPr>
      <w:r>
        <w:rPr>
          <w:color w:val="000088"/>
        </w:rPr>
        <w:t>D</w:t>
      </w:r>
      <w:r>
        <w:t>.</w:t>
      </w:r>
      <w:r>
        <w:t>可修改性</w:t>
      </w:r>
    </w:p>
    <w:p w:rsidR="000928CA" w:rsidRDefault="000928CA" w:rsidP="00CF44C4">
      <w:pPr>
        <w:pStyle w:val="AltZ"/>
        <w:spacing w:before="156" w:after="156"/>
      </w:pPr>
      <w:r>
        <w:t>2012</w:t>
      </w:r>
      <w:r>
        <w:t>年</w:t>
      </w:r>
      <w:r>
        <w:t>(</w:t>
      </w:r>
      <w:r>
        <w:rPr>
          <w:color w:val="006666"/>
        </w:rPr>
        <w:t>57</w:t>
      </w:r>
      <w:r>
        <w:t>)</w:t>
      </w:r>
    </w:p>
    <w:p w:rsidR="000928CA" w:rsidRDefault="000928CA" w:rsidP="00CF44C4">
      <w:pPr>
        <w:pStyle w:val="AltZ"/>
        <w:spacing w:before="156" w:after="156"/>
      </w:pPr>
      <w:r>
        <w:t>A.</w:t>
      </w:r>
      <w:r>
        <w:t>操作串行化</w:t>
      </w:r>
      <w:r>
        <w:t xml:space="preserve">     </w:t>
      </w:r>
    </w:p>
    <w:p w:rsidR="000928CA" w:rsidRDefault="000928CA" w:rsidP="00CF44C4">
      <w:pPr>
        <w:pStyle w:val="AltZ"/>
        <w:spacing w:before="156" w:after="156"/>
      </w:pPr>
      <w:r>
        <w:lastRenderedPageBreak/>
        <w:t>B.</w:t>
      </w:r>
      <w:r>
        <w:t>资源调度</w:t>
      </w:r>
      <w:r>
        <w:t xml:space="preserve">          </w:t>
      </w:r>
    </w:p>
    <w:p w:rsidR="000928CA" w:rsidRDefault="000928CA" w:rsidP="00CF44C4">
      <w:pPr>
        <w:pStyle w:val="AltZ"/>
        <w:spacing w:before="156" w:after="156"/>
      </w:pPr>
      <w:r>
        <w:rPr>
          <w:color w:val="000088"/>
        </w:rPr>
        <w:t>C</w:t>
      </w:r>
      <w:r>
        <w:t>.</w:t>
      </w:r>
      <w:r>
        <w:t>心跳</w:t>
      </w:r>
      <w:r>
        <w:t xml:space="preserve">            </w:t>
      </w:r>
    </w:p>
    <w:p w:rsidR="000928CA" w:rsidRDefault="000928CA" w:rsidP="00CF44C4">
      <w:pPr>
        <w:pStyle w:val="AltZ"/>
        <w:spacing w:before="156" w:after="156"/>
      </w:pPr>
      <w:r>
        <w:rPr>
          <w:color w:val="000088"/>
        </w:rPr>
        <w:t>D</w:t>
      </w:r>
      <w:r>
        <w:t>.</w:t>
      </w:r>
      <w:r>
        <w:t>内置监控器</w:t>
      </w:r>
    </w:p>
    <w:p w:rsidR="000928CA" w:rsidRDefault="000928CA" w:rsidP="00CF44C4">
      <w:pPr>
        <w:pStyle w:val="AltZ"/>
        <w:spacing w:before="156" w:after="156"/>
      </w:pPr>
      <w:r>
        <w:t>2012</w:t>
      </w:r>
      <w:r>
        <w:t>年</w:t>
      </w:r>
      <w:r>
        <w:t>(</w:t>
      </w:r>
      <w:r>
        <w:rPr>
          <w:color w:val="006666"/>
        </w:rPr>
        <w:t>58</w:t>
      </w:r>
      <w:r>
        <w:t>)</w:t>
      </w:r>
    </w:p>
    <w:p w:rsidR="000928CA" w:rsidRDefault="000928CA" w:rsidP="00CF44C4">
      <w:pPr>
        <w:pStyle w:val="AltZ"/>
        <w:spacing w:before="156" w:after="156"/>
      </w:pPr>
      <w:r>
        <w:t>A.</w:t>
      </w:r>
      <w:r>
        <w:t>可测试性</w:t>
      </w:r>
      <w:r>
        <w:t xml:space="preserve">          </w:t>
      </w:r>
    </w:p>
    <w:p w:rsidR="000928CA" w:rsidRDefault="000928CA" w:rsidP="00CF44C4">
      <w:pPr>
        <w:pStyle w:val="AltZ"/>
        <w:spacing w:before="156" w:after="156"/>
      </w:pPr>
      <w:r>
        <w:t>B.</w:t>
      </w:r>
      <w:r>
        <w:t>易用性</w:t>
      </w:r>
      <w:r>
        <w:t xml:space="preserve">           </w:t>
      </w:r>
    </w:p>
    <w:p w:rsidR="000928CA" w:rsidRDefault="000928CA" w:rsidP="00CF44C4">
      <w:pPr>
        <w:pStyle w:val="AltZ"/>
        <w:spacing w:before="156" w:after="156"/>
      </w:pPr>
      <w:r>
        <w:rPr>
          <w:color w:val="000088"/>
        </w:rPr>
        <w:t>C</w:t>
      </w:r>
      <w:r>
        <w:t>.</w:t>
      </w:r>
      <w:r>
        <w:t>可用性</w:t>
      </w:r>
      <w:r>
        <w:t xml:space="preserve">       </w:t>
      </w:r>
    </w:p>
    <w:p w:rsidR="000928CA" w:rsidRDefault="000928CA" w:rsidP="00CF44C4">
      <w:pPr>
        <w:pStyle w:val="AltZ"/>
        <w:spacing w:before="156" w:after="156"/>
      </w:pPr>
      <w:r>
        <w:rPr>
          <w:color w:val="000088"/>
        </w:rPr>
        <w:t>D</w:t>
      </w:r>
      <w:r>
        <w:t>.</w:t>
      </w:r>
      <w:r>
        <w:t>互操作性</w:t>
      </w:r>
    </w:p>
    <w:p w:rsidR="000928CA" w:rsidRDefault="000928CA" w:rsidP="00CF44C4">
      <w:pPr>
        <w:pStyle w:val="AltZ"/>
        <w:spacing w:before="156" w:after="156"/>
      </w:pPr>
      <w:r>
        <w:t>2012</w:t>
      </w:r>
      <w:r>
        <w:t>年</w:t>
      </w:r>
      <w:r>
        <w:t>(</w:t>
      </w:r>
      <w:r>
        <w:rPr>
          <w:color w:val="006666"/>
        </w:rPr>
        <w:t>59</w:t>
      </w:r>
      <w:r>
        <w:t>)</w:t>
      </w:r>
    </w:p>
    <w:p w:rsidR="000928CA" w:rsidRDefault="000928CA" w:rsidP="00CF44C4">
      <w:pPr>
        <w:pStyle w:val="AltZ"/>
        <w:spacing w:before="156" w:after="156"/>
      </w:pPr>
      <w:r>
        <w:t>A.</w:t>
      </w:r>
      <w:r>
        <w:t>主动冗余</w:t>
      </w:r>
      <w:r>
        <w:t xml:space="preserve">          </w:t>
      </w:r>
    </w:p>
    <w:p w:rsidR="000928CA" w:rsidRDefault="000928CA" w:rsidP="00CF44C4">
      <w:pPr>
        <w:pStyle w:val="AltZ"/>
        <w:spacing w:before="156" w:after="156"/>
      </w:pPr>
      <w:r>
        <w:t>B.</w:t>
      </w:r>
      <w:r>
        <w:t>信息隐藏</w:t>
      </w:r>
      <w:r>
        <w:t xml:space="preserve">          </w:t>
      </w:r>
    </w:p>
    <w:p w:rsidR="000928CA" w:rsidRDefault="000928CA" w:rsidP="00CF44C4">
      <w:pPr>
        <w:pStyle w:val="AltZ"/>
        <w:spacing w:before="156" w:after="156"/>
      </w:pPr>
      <w:r>
        <w:rPr>
          <w:color w:val="000088"/>
        </w:rPr>
        <w:t>C</w:t>
      </w:r>
      <w:r>
        <w:t>.</w:t>
      </w:r>
      <w:r>
        <w:t>抽象接口</w:t>
      </w:r>
      <w:r>
        <w:t xml:space="preserve">      </w:t>
      </w:r>
    </w:p>
    <w:p w:rsidR="000928CA" w:rsidRDefault="000928CA" w:rsidP="00CF44C4">
      <w:pPr>
        <w:pStyle w:val="AltZ"/>
        <w:spacing w:before="156" w:after="156"/>
      </w:pPr>
      <w:r>
        <w:rPr>
          <w:color w:val="000088"/>
        </w:rPr>
        <w:t>D</w:t>
      </w:r>
      <w:r>
        <w:t>.</w:t>
      </w:r>
      <w:r>
        <w:t>记录</w:t>
      </w:r>
      <w:r>
        <w:t>/</w:t>
      </w:r>
      <w:r>
        <w:t>回放</w:t>
      </w:r>
    </w:p>
    <w:p w:rsidR="000928CA" w:rsidRDefault="000928CA" w:rsidP="00CF44C4">
      <w:pPr>
        <w:pStyle w:val="AltZ"/>
        <w:spacing w:before="156" w:after="156"/>
      </w:pPr>
      <w:r>
        <w:t>2012</w:t>
      </w:r>
      <w:r>
        <w:t>年</w:t>
      </w:r>
      <w:r>
        <w:t>(</w:t>
      </w:r>
      <w:r>
        <w:rPr>
          <w:color w:val="006666"/>
        </w:rPr>
        <w:t>60</w:t>
      </w:r>
      <w:r>
        <w:t>)</w:t>
      </w:r>
    </w:p>
    <w:p w:rsidR="000928CA" w:rsidRDefault="000928CA" w:rsidP="00CF44C4">
      <w:pPr>
        <w:pStyle w:val="AltZ"/>
        <w:spacing w:before="156" w:after="156"/>
      </w:pPr>
      <w:r>
        <w:t>A.</w:t>
      </w:r>
      <w:r>
        <w:t>可用性</w:t>
      </w:r>
      <w:r>
        <w:t xml:space="preserve">           </w:t>
      </w:r>
    </w:p>
    <w:p w:rsidR="000928CA" w:rsidRDefault="000928CA" w:rsidP="00CF44C4">
      <w:pPr>
        <w:pStyle w:val="AltZ"/>
        <w:spacing w:before="156" w:after="156"/>
      </w:pPr>
      <w:r>
        <w:t>B.</w:t>
      </w:r>
      <w:r>
        <w:t>安全性</w:t>
      </w:r>
      <w:r>
        <w:t xml:space="preserve">           </w:t>
      </w:r>
    </w:p>
    <w:p w:rsidR="000928CA" w:rsidRDefault="000928CA" w:rsidP="00CF44C4">
      <w:pPr>
        <w:pStyle w:val="AltZ"/>
        <w:spacing w:before="156" w:after="156"/>
      </w:pPr>
      <w:r>
        <w:rPr>
          <w:color w:val="000088"/>
        </w:rPr>
        <w:t>C</w:t>
      </w:r>
      <w:r>
        <w:t>.</w:t>
      </w:r>
      <w:r>
        <w:t>可测试性</w:t>
      </w:r>
      <w:r>
        <w:t xml:space="preserve">      </w:t>
      </w:r>
    </w:p>
    <w:p w:rsidR="000928CA" w:rsidRDefault="000928CA" w:rsidP="00CF44C4">
      <w:pPr>
        <w:pStyle w:val="AltZ"/>
        <w:spacing w:before="156" w:after="156"/>
      </w:pPr>
      <w:r>
        <w:rPr>
          <w:color w:val="000088"/>
        </w:rPr>
        <w:t>D</w:t>
      </w:r>
      <w:r>
        <w:t>.</w:t>
      </w:r>
      <w:r>
        <w:t>可修改性</w:t>
      </w:r>
    </w:p>
    <w:p w:rsidR="000928CA" w:rsidRDefault="000928CA" w:rsidP="00CF44C4">
      <w:pPr>
        <w:pStyle w:val="AltZ"/>
        <w:spacing w:before="156" w:after="156"/>
      </w:pPr>
      <w:r>
        <w:t>2012</w:t>
      </w:r>
      <w:r>
        <w:t>年</w:t>
      </w:r>
      <w:r>
        <w:t>(</w:t>
      </w:r>
      <w:r>
        <w:rPr>
          <w:color w:val="006666"/>
        </w:rPr>
        <w:t>61</w:t>
      </w:r>
      <w:r>
        <w:t>)</w:t>
      </w:r>
    </w:p>
    <w:p w:rsidR="000928CA" w:rsidRDefault="000928CA" w:rsidP="00CF44C4">
      <w:pPr>
        <w:pStyle w:val="AltZ"/>
        <w:spacing w:before="156" w:after="156"/>
      </w:pPr>
      <w:r>
        <w:t>A.</w:t>
      </w:r>
      <w:r>
        <w:t>内置监控器</w:t>
      </w:r>
      <w:r>
        <w:t xml:space="preserve">     </w:t>
      </w:r>
    </w:p>
    <w:p w:rsidR="000928CA" w:rsidRDefault="000928CA" w:rsidP="00CF44C4">
      <w:pPr>
        <w:pStyle w:val="AltZ"/>
        <w:spacing w:before="156" w:after="156"/>
      </w:pPr>
      <w:r>
        <w:t>B.</w:t>
      </w:r>
      <w:r>
        <w:t>记录</w:t>
      </w:r>
      <w:r>
        <w:t>/</w:t>
      </w:r>
      <w:r>
        <w:t>回放</w:t>
      </w:r>
      <w:r>
        <w:t xml:space="preserve">         </w:t>
      </w:r>
    </w:p>
    <w:p w:rsidR="000928CA" w:rsidRDefault="000928CA" w:rsidP="00CF44C4">
      <w:pPr>
        <w:pStyle w:val="AltZ"/>
        <w:spacing w:before="156" w:after="156"/>
      </w:pPr>
      <w:r>
        <w:rPr>
          <w:color w:val="000088"/>
        </w:rPr>
        <w:t>C</w:t>
      </w:r>
      <w:r>
        <w:t>.</w:t>
      </w:r>
      <w:r>
        <w:t>追踪审计</w:t>
      </w:r>
      <w:r>
        <w:t xml:space="preserve">      </w:t>
      </w:r>
    </w:p>
    <w:p w:rsidR="000928CA" w:rsidRDefault="000928CA" w:rsidP="00CF44C4">
      <w:pPr>
        <w:pStyle w:val="AltZ"/>
        <w:spacing w:before="156" w:after="156"/>
      </w:pPr>
      <w:r>
        <w:rPr>
          <w:color w:val="000088"/>
        </w:rPr>
        <w:lastRenderedPageBreak/>
        <w:t>D</w:t>
      </w:r>
      <w:r>
        <w:t>.</w:t>
      </w:r>
      <w:r>
        <w:t>维护现有接口</w:t>
      </w:r>
    </w:p>
    <w:p w:rsidR="000928CA" w:rsidRPr="00434500" w:rsidRDefault="000928CA" w:rsidP="000928CA">
      <w:pPr>
        <w:spacing w:line="251" w:lineRule="auto"/>
        <w:ind w:left="420"/>
        <w:rPr>
          <w:highlight w:val="black"/>
        </w:rPr>
      </w:pPr>
      <w:bookmarkStart w:id="99" w:name="1437-1534675773190"/>
      <w:bookmarkStart w:id="100" w:name="1311-1534675773197"/>
      <w:bookmarkEnd w:id="99"/>
      <w:bookmarkEnd w:id="100"/>
      <w:r w:rsidRPr="00434500">
        <w:rPr>
          <w:highlight w:val="black"/>
        </w:rPr>
        <w:t>【答案】</w:t>
      </w:r>
      <w:r w:rsidRPr="00434500">
        <w:rPr>
          <w:highlight w:val="black"/>
        </w:rPr>
        <w:t xml:space="preserve">A B C A B C </w:t>
      </w:r>
      <w:r w:rsidRPr="00434500">
        <w:rPr>
          <w:highlight w:val="black"/>
        </w:rPr>
        <w:t>【解析】本题主要考查考生对质量属性的理解和质量属性实现策略的掌握。</w:t>
      </w:r>
    </w:p>
    <w:p w:rsidR="000928CA" w:rsidRPr="00434500" w:rsidRDefault="000928CA" w:rsidP="000928CA">
      <w:pPr>
        <w:rPr>
          <w:highlight w:val="black"/>
        </w:rPr>
      </w:pPr>
      <w:bookmarkStart w:id="101" w:name="6726-1534675773558"/>
      <w:bookmarkEnd w:id="101"/>
    </w:p>
    <w:p w:rsidR="000928CA" w:rsidRPr="00434500" w:rsidRDefault="000928CA" w:rsidP="000928CA">
      <w:pPr>
        <w:spacing w:line="251" w:lineRule="auto"/>
        <w:ind w:left="420"/>
        <w:rPr>
          <w:highlight w:val="black"/>
        </w:rPr>
      </w:pPr>
      <w:bookmarkStart w:id="102" w:name="1730-1534675773197"/>
      <w:bookmarkEnd w:id="102"/>
      <w:r w:rsidRPr="00434500">
        <w:rPr>
          <w:highlight w:val="black"/>
        </w:rPr>
        <w:t>对于题干描述：</w:t>
      </w:r>
      <w:r w:rsidRPr="00434500">
        <w:rPr>
          <w:highlight w:val="black"/>
        </w:rPr>
        <w:t>“</w:t>
      </w:r>
      <w:r w:rsidRPr="00434500">
        <w:rPr>
          <w:highlight w:val="black"/>
        </w:rPr>
        <w:t>在并发用户数量为</w:t>
      </w:r>
      <w:r w:rsidRPr="00434500">
        <w:rPr>
          <w:highlight w:val="black"/>
        </w:rPr>
        <w:t>1000</w:t>
      </w:r>
      <w:r w:rsidRPr="00434500">
        <w:rPr>
          <w:highlight w:val="black"/>
        </w:rPr>
        <w:t>人时，用户的交易请求需要在</w:t>
      </w:r>
      <w:r w:rsidRPr="00434500">
        <w:rPr>
          <w:highlight w:val="black"/>
        </w:rPr>
        <w:t>0.5</w:t>
      </w:r>
      <w:r w:rsidRPr="00434500">
        <w:rPr>
          <w:highlight w:val="black"/>
        </w:rPr>
        <w:t>秒内得到响应</w:t>
      </w:r>
      <w:r w:rsidRPr="00434500">
        <w:rPr>
          <w:highlight w:val="black"/>
        </w:rPr>
        <w:t>”</w:t>
      </w:r>
      <w:r w:rsidRPr="00434500">
        <w:rPr>
          <w:highlight w:val="black"/>
        </w:rPr>
        <w:t>，主要与性能这一质量属性相关，实现该属性的常见架构策略包括：增加计算资源、减少计算开销、</w:t>
      </w:r>
    </w:p>
    <w:p w:rsidR="000928CA" w:rsidRPr="00434500" w:rsidRDefault="000928CA" w:rsidP="000928CA">
      <w:pPr>
        <w:rPr>
          <w:highlight w:val="black"/>
        </w:rPr>
      </w:pPr>
      <w:bookmarkStart w:id="103" w:name="1023-1534675773558"/>
      <w:bookmarkEnd w:id="103"/>
    </w:p>
    <w:p w:rsidR="000928CA" w:rsidRPr="00434500" w:rsidRDefault="000928CA" w:rsidP="000928CA">
      <w:pPr>
        <w:spacing w:line="251" w:lineRule="auto"/>
        <w:ind w:left="420"/>
      </w:pPr>
      <w:bookmarkStart w:id="104" w:name="4423-1534675773198"/>
      <w:bookmarkEnd w:id="104"/>
      <w:r w:rsidRPr="00434500">
        <w:rPr>
          <w:highlight w:val="black"/>
        </w:rPr>
        <w:t>引入并发机制、采用资源调度等。</w:t>
      </w:r>
      <w:r w:rsidRPr="00434500">
        <w:rPr>
          <w:highlight w:val="black"/>
        </w:rPr>
        <w:t>“</w:t>
      </w:r>
      <w:r w:rsidRPr="00434500">
        <w:rPr>
          <w:highlight w:val="black"/>
        </w:rPr>
        <w:t>当系统由于软件故障意外崩溃后，需要在</w:t>
      </w:r>
      <w:r w:rsidRPr="00434500">
        <w:rPr>
          <w:highlight w:val="black"/>
        </w:rPr>
        <w:t>0.5</w:t>
      </w:r>
      <w:r w:rsidRPr="00434500">
        <w:rPr>
          <w:highlight w:val="black"/>
        </w:rPr>
        <w:t>小时内恢复正常运行</w:t>
      </w:r>
      <w:r w:rsidRPr="00434500">
        <w:rPr>
          <w:highlight w:val="black"/>
        </w:rPr>
        <w:t>”</w:t>
      </w:r>
      <w:r w:rsidRPr="00434500">
        <w:rPr>
          <w:highlight w:val="black"/>
        </w:rPr>
        <w:t>主要与可用性质量属性相关，通常可采用心跳、</w:t>
      </w:r>
      <w:r w:rsidRPr="00434500">
        <w:rPr>
          <w:highlight w:val="black"/>
        </w:rPr>
        <w:t>Ping/Echo</w:t>
      </w:r>
      <w:r w:rsidRPr="00434500">
        <w:rPr>
          <w:highlight w:val="black"/>
        </w:rPr>
        <w:t>、主动冗余、被动冗余、选举等架构策略实现该属性；</w:t>
      </w:r>
      <w:r w:rsidRPr="00434500">
        <w:rPr>
          <w:highlight w:val="black"/>
        </w:rPr>
        <w:t>“</w:t>
      </w:r>
      <w:r w:rsidRPr="00434500">
        <w:rPr>
          <w:highlight w:val="black"/>
        </w:rPr>
        <w:t>系统应该能够抵挡恶意用户的入侵行为，并进行报警和记录</w:t>
      </w:r>
      <w:r w:rsidRPr="00434500">
        <w:rPr>
          <w:highlight w:val="black"/>
        </w:rPr>
        <w:t>”</w:t>
      </w:r>
      <w:r w:rsidRPr="00434500">
        <w:rPr>
          <w:highlight w:val="black"/>
        </w:rPr>
        <w:t>主要与安全性质量属性相关，通常可采用入侵检测、用户认证、用户授权、追踪审计等架构策略实现该属性。</w:t>
      </w:r>
    </w:p>
    <w:p w:rsidR="000928CA" w:rsidRPr="000928CA" w:rsidRDefault="000928CA" w:rsidP="00CF44C4">
      <w:pPr>
        <w:pStyle w:val="AltZ"/>
        <w:spacing w:before="156" w:after="156"/>
      </w:pPr>
    </w:p>
    <w:p w:rsidR="00372A60" w:rsidRPr="00B40FB9" w:rsidRDefault="00372A60" w:rsidP="00372A60">
      <w:pPr>
        <w:pStyle w:val="-AltD"/>
        <w:spacing w:before="156" w:after="156"/>
      </w:pPr>
      <w:r>
        <w:rPr>
          <w:highlight w:val="white"/>
        </w:rPr>
        <w:t>某公司</w:t>
      </w:r>
      <w:proofErr w:type="gramStart"/>
      <w:r>
        <w:rPr>
          <w:highlight w:val="white"/>
        </w:rPr>
        <w:t>欲开发</w:t>
      </w:r>
      <w:proofErr w:type="gramEnd"/>
      <w:r>
        <w:rPr>
          <w:highlight w:val="white"/>
        </w:rPr>
        <w:t>一个在线交易系统，在架构设计阶段，公司的</w:t>
      </w:r>
      <w:proofErr w:type="gramStart"/>
      <w:r>
        <w:rPr>
          <w:highlight w:val="white"/>
        </w:rPr>
        <w:t>架构师</w:t>
      </w:r>
      <w:proofErr w:type="gramEnd"/>
      <w:r>
        <w:rPr>
          <w:highlight w:val="white"/>
        </w:rPr>
        <w:t>识别出</w:t>
      </w:r>
      <w:r>
        <w:rPr>
          <w:color w:val="006666"/>
          <w:highlight w:val="white"/>
        </w:rPr>
        <w:t>3</w:t>
      </w:r>
      <w:r>
        <w:rPr>
          <w:highlight w:val="white"/>
        </w:rPr>
        <w:t>个核心质量属性场景。其中</w:t>
      </w:r>
      <w:r>
        <w:rPr>
          <w:highlight w:val="white"/>
        </w:rPr>
        <w:t>“</w:t>
      </w:r>
      <w:r>
        <w:rPr>
          <w:highlight w:val="white"/>
        </w:rPr>
        <w:t>当系统面临断电故障后，需要在</w:t>
      </w:r>
      <w:r>
        <w:rPr>
          <w:color w:val="006666"/>
          <w:highlight w:val="white"/>
        </w:rPr>
        <w:t>1</w:t>
      </w:r>
      <w:r>
        <w:rPr>
          <w:highlight w:val="white"/>
        </w:rPr>
        <w:t>小时内切换至备份站点并恢复正常运行</w:t>
      </w:r>
      <w:r>
        <w:rPr>
          <w:highlight w:val="white"/>
        </w:rPr>
        <w:t>”</w:t>
      </w:r>
      <w:r>
        <w:rPr>
          <w:highlight w:val="white"/>
        </w:rPr>
        <w:t>主要与（</w:t>
      </w:r>
      <w:r>
        <w:rPr>
          <w:color w:val="006666"/>
          <w:highlight w:val="white"/>
        </w:rPr>
        <w:t>54</w:t>
      </w:r>
      <w:r>
        <w:rPr>
          <w:highlight w:val="white"/>
        </w:rPr>
        <w:t>）质量属性相关，通常可采用（</w:t>
      </w:r>
      <w:r>
        <w:rPr>
          <w:color w:val="006666"/>
          <w:highlight w:val="white"/>
        </w:rPr>
        <w:t>55</w:t>
      </w:r>
      <w:r>
        <w:rPr>
          <w:highlight w:val="white"/>
        </w:rPr>
        <w:t>）架构策略实现该属性；</w:t>
      </w:r>
      <w:r>
        <w:rPr>
          <w:highlight w:val="white"/>
        </w:rPr>
        <w:t>“</w:t>
      </w:r>
      <w:r>
        <w:rPr>
          <w:highlight w:val="white"/>
        </w:rPr>
        <w:t>在并发用户数量为</w:t>
      </w:r>
      <w:r>
        <w:rPr>
          <w:color w:val="006666"/>
          <w:highlight w:val="white"/>
        </w:rPr>
        <w:t>1000</w:t>
      </w:r>
      <w:r>
        <w:rPr>
          <w:highlight w:val="white"/>
        </w:rPr>
        <w:t>人时，用户的交易请求需要在</w:t>
      </w:r>
      <w:r>
        <w:rPr>
          <w:color w:val="006666"/>
          <w:highlight w:val="white"/>
        </w:rPr>
        <w:t>0.5</w:t>
      </w:r>
      <w:r>
        <w:rPr>
          <w:highlight w:val="white"/>
        </w:rPr>
        <w:t>秒内得到响应</w:t>
      </w:r>
      <w:r>
        <w:rPr>
          <w:highlight w:val="white"/>
        </w:rPr>
        <w:t>”</w:t>
      </w:r>
      <w:r>
        <w:rPr>
          <w:highlight w:val="white"/>
        </w:rPr>
        <w:t>主要与（</w:t>
      </w:r>
      <w:r>
        <w:rPr>
          <w:color w:val="006666"/>
          <w:highlight w:val="white"/>
        </w:rPr>
        <w:t>56</w:t>
      </w:r>
      <w:r>
        <w:rPr>
          <w:highlight w:val="white"/>
        </w:rPr>
        <w:t>）质量属性相关，通常可采用（</w:t>
      </w:r>
      <w:r>
        <w:rPr>
          <w:color w:val="006666"/>
          <w:highlight w:val="white"/>
        </w:rPr>
        <w:t>57</w:t>
      </w:r>
      <w:r>
        <w:rPr>
          <w:highlight w:val="white"/>
        </w:rPr>
        <w:t>）架构策略实现该属性；</w:t>
      </w:r>
      <w:r>
        <w:rPr>
          <w:highlight w:val="white"/>
        </w:rPr>
        <w:t>“</w:t>
      </w:r>
      <w:r>
        <w:rPr>
          <w:highlight w:val="white"/>
        </w:rPr>
        <w:t>对系统的消息中间件进行替换时，替换工作需要在</w:t>
      </w:r>
      <w:r>
        <w:rPr>
          <w:color w:val="006666"/>
          <w:highlight w:val="white"/>
        </w:rPr>
        <w:t>5</w:t>
      </w:r>
      <w:r>
        <w:rPr>
          <w:highlight w:val="white"/>
        </w:rPr>
        <w:t>人</w:t>
      </w:r>
      <w:r>
        <w:rPr>
          <w:highlight w:val="white"/>
        </w:rPr>
        <w:t>/</w:t>
      </w:r>
      <w:r>
        <w:rPr>
          <w:highlight w:val="white"/>
        </w:rPr>
        <w:t>月内完成</w:t>
      </w:r>
      <w:r>
        <w:rPr>
          <w:highlight w:val="white"/>
        </w:rPr>
        <w:t>”</w:t>
      </w:r>
      <w:r>
        <w:rPr>
          <w:highlight w:val="white"/>
        </w:rPr>
        <w:t>主要与（</w:t>
      </w:r>
      <w:r>
        <w:rPr>
          <w:color w:val="006666"/>
          <w:highlight w:val="white"/>
        </w:rPr>
        <w:t>58</w:t>
      </w:r>
      <w:r>
        <w:rPr>
          <w:highlight w:val="white"/>
        </w:rPr>
        <w:t>）质量属性相关，通常可采用（</w:t>
      </w:r>
      <w:r>
        <w:rPr>
          <w:color w:val="006666"/>
          <w:highlight w:val="white"/>
        </w:rPr>
        <w:t>59</w:t>
      </w:r>
      <w:r>
        <w:rPr>
          <w:highlight w:val="white"/>
        </w:rPr>
        <w:t>）架构策略实现该属性。</w:t>
      </w:r>
    </w:p>
    <w:p w:rsidR="00372A60" w:rsidRDefault="00372A60" w:rsidP="00CF44C4">
      <w:pPr>
        <w:pStyle w:val="AltZ"/>
        <w:spacing w:before="156" w:after="156"/>
        <w:rPr>
          <w:highlight w:val="white"/>
        </w:rPr>
      </w:pPr>
      <w:r>
        <w:rPr>
          <w:highlight w:val="white"/>
        </w:rPr>
        <w:t>2014</w:t>
      </w:r>
      <w:r>
        <w:rPr>
          <w:highlight w:val="white"/>
        </w:rPr>
        <w:t>年</w:t>
      </w:r>
      <w:r>
        <w:rPr>
          <w:highlight w:val="white"/>
        </w:rPr>
        <w:t>(</w:t>
      </w:r>
      <w:r>
        <w:rPr>
          <w:color w:val="006666"/>
          <w:highlight w:val="white"/>
        </w:rPr>
        <w:t>54</w:t>
      </w:r>
      <w:r>
        <w:rPr>
          <w:highlight w:val="white"/>
        </w:rPr>
        <w:t>)</w:t>
      </w:r>
    </w:p>
    <w:p w:rsidR="00372A60" w:rsidRDefault="00372A60" w:rsidP="00CF44C4">
      <w:pPr>
        <w:pStyle w:val="AltZ"/>
        <w:spacing w:before="156" w:after="156"/>
        <w:rPr>
          <w:highlight w:val="white"/>
        </w:rPr>
      </w:pPr>
      <w:r>
        <w:rPr>
          <w:highlight w:val="white"/>
        </w:rPr>
        <w:t>A.</w:t>
      </w:r>
      <w:r>
        <w:rPr>
          <w:highlight w:val="white"/>
        </w:rPr>
        <w:t>性能</w:t>
      </w:r>
      <w:r>
        <w:rPr>
          <w:highlight w:val="white"/>
        </w:rPr>
        <w:t xml:space="preserve">            </w:t>
      </w:r>
    </w:p>
    <w:p w:rsidR="00372A60" w:rsidRDefault="00372A60" w:rsidP="00CF44C4">
      <w:pPr>
        <w:pStyle w:val="AltZ"/>
        <w:spacing w:before="156" w:after="156"/>
        <w:rPr>
          <w:highlight w:val="white"/>
        </w:rPr>
      </w:pPr>
      <w:r>
        <w:rPr>
          <w:highlight w:val="white"/>
        </w:rPr>
        <w:t>B.</w:t>
      </w:r>
      <w:r>
        <w:rPr>
          <w:highlight w:val="white"/>
        </w:rPr>
        <w:t>安全性</w:t>
      </w:r>
      <w:r>
        <w:rPr>
          <w:highlight w:val="white"/>
        </w:rPr>
        <w:t xml:space="preserve">           </w:t>
      </w:r>
    </w:p>
    <w:p w:rsidR="00372A60" w:rsidRDefault="00372A60" w:rsidP="00CF44C4">
      <w:pPr>
        <w:pStyle w:val="AltZ"/>
        <w:spacing w:before="156" w:after="156"/>
        <w:rPr>
          <w:highlight w:val="white"/>
        </w:rPr>
      </w:pPr>
      <w:r>
        <w:rPr>
          <w:color w:val="000088"/>
          <w:highlight w:val="white"/>
        </w:rPr>
        <w:t>C</w:t>
      </w:r>
      <w:r>
        <w:rPr>
          <w:highlight w:val="white"/>
        </w:rPr>
        <w:t>.</w:t>
      </w:r>
      <w:r>
        <w:rPr>
          <w:highlight w:val="white"/>
        </w:rPr>
        <w:t>可用性</w:t>
      </w:r>
      <w:r>
        <w:rPr>
          <w:highlight w:val="white"/>
        </w:rPr>
        <w:t xml:space="preserve">           </w:t>
      </w:r>
    </w:p>
    <w:p w:rsidR="00372A60" w:rsidRDefault="00372A60" w:rsidP="00CF44C4">
      <w:pPr>
        <w:pStyle w:val="AltZ"/>
        <w:spacing w:before="156" w:after="156"/>
        <w:rPr>
          <w:highlight w:val="white"/>
        </w:rPr>
      </w:pPr>
      <w:r>
        <w:rPr>
          <w:color w:val="000088"/>
          <w:highlight w:val="white"/>
        </w:rPr>
        <w:t>D</w:t>
      </w:r>
      <w:r>
        <w:rPr>
          <w:highlight w:val="white"/>
        </w:rPr>
        <w:t>.</w:t>
      </w:r>
      <w:r>
        <w:rPr>
          <w:highlight w:val="white"/>
        </w:rPr>
        <w:t>可修改性</w:t>
      </w:r>
    </w:p>
    <w:p w:rsidR="00372A60" w:rsidRDefault="00372A60" w:rsidP="00CF44C4">
      <w:pPr>
        <w:pStyle w:val="AltZ"/>
        <w:spacing w:before="156" w:after="156"/>
        <w:rPr>
          <w:highlight w:val="white"/>
        </w:rPr>
      </w:pPr>
      <w:r>
        <w:rPr>
          <w:highlight w:val="white"/>
        </w:rPr>
        <w:t>2014</w:t>
      </w:r>
      <w:r>
        <w:rPr>
          <w:highlight w:val="white"/>
        </w:rPr>
        <w:t>年</w:t>
      </w:r>
      <w:r>
        <w:rPr>
          <w:highlight w:val="white"/>
        </w:rPr>
        <w:t>(</w:t>
      </w:r>
      <w:r>
        <w:rPr>
          <w:color w:val="006666"/>
          <w:highlight w:val="white"/>
        </w:rPr>
        <w:t>55</w:t>
      </w:r>
      <w:r>
        <w:rPr>
          <w:highlight w:val="white"/>
        </w:rPr>
        <w:t>)</w:t>
      </w:r>
    </w:p>
    <w:p w:rsidR="00372A60" w:rsidRDefault="00372A60" w:rsidP="00CF44C4">
      <w:pPr>
        <w:pStyle w:val="AltZ"/>
        <w:spacing w:before="156" w:after="156"/>
        <w:rPr>
          <w:highlight w:val="white"/>
        </w:rPr>
      </w:pPr>
      <w:r>
        <w:rPr>
          <w:highlight w:val="white"/>
        </w:rPr>
        <w:t>A.</w:t>
      </w:r>
      <w:r>
        <w:rPr>
          <w:highlight w:val="white"/>
        </w:rPr>
        <w:t>操作隔离</w:t>
      </w:r>
      <w:r>
        <w:rPr>
          <w:highlight w:val="white"/>
        </w:rPr>
        <w:t xml:space="preserve">      </w:t>
      </w:r>
    </w:p>
    <w:p w:rsidR="00372A60" w:rsidRDefault="00372A60" w:rsidP="00CF44C4">
      <w:pPr>
        <w:pStyle w:val="AltZ"/>
        <w:spacing w:before="156" w:after="156"/>
        <w:rPr>
          <w:highlight w:val="white"/>
        </w:rPr>
      </w:pPr>
      <w:r>
        <w:rPr>
          <w:highlight w:val="white"/>
        </w:rPr>
        <w:lastRenderedPageBreak/>
        <w:t>B.</w:t>
      </w:r>
      <w:r>
        <w:rPr>
          <w:highlight w:val="white"/>
        </w:rPr>
        <w:t>资源调度</w:t>
      </w:r>
      <w:r>
        <w:rPr>
          <w:highlight w:val="white"/>
        </w:rPr>
        <w:t xml:space="preserve">          </w:t>
      </w:r>
    </w:p>
    <w:p w:rsidR="00372A60" w:rsidRDefault="00372A60" w:rsidP="00CF44C4">
      <w:pPr>
        <w:pStyle w:val="AltZ"/>
        <w:spacing w:before="156" w:after="156"/>
        <w:rPr>
          <w:highlight w:val="white"/>
        </w:rPr>
      </w:pPr>
      <w:r>
        <w:rPr>
          <w:color w:val="000088"/>
          <w:highlight w:val="white"/>
        </w:rPr>
        <w:t>C</w:t>
      </w:r>
      <w:r>
        <w:rPr>
          <w:highlight w:val="white"/>
        </w:rPr>
        <w:t>.</w:t>
      </w:r>
      <w:r>
        <w:rPr>
          <w:highlight w:val="white"/>
        </w:rPr>
        <w:t>心跳</w:t>
      </w:r>
      <w:r>
        <w:rPr>
          <w:highlight w:val="white"/>
        </w:rPr>
        <w:t xml:space="preserve">                </w:t>
      </w:r>
    </w:p>
    <w:p w:rsidR="00372A60" w:rsidRDefault="00372A60" w:rsidP="00CF44C4">
      <w:pPr>
        <w:pStyle w:val="AltZ"/>
        <w:spacing w:before="156" w:after="156"/>
        <w:rPr>
          <w:highlight w:val="white"/>
        </w:rPr>
      </w:pPr>
      <w:r>
        <w:rPr>
          <w:color w:val="000088"/>
          <w:highlight w:val="white"/>
        </w:rPr>
        <w:t>D</w:t>
      </w:r>
      <w:r>
        <w:rPr>
          <w:highlight w:val="white"/>
        </w:rPr>
        <w:t>.</w:t>
      </w:r>
      <w:r>
        <w:rPr>
          <w:highlight w:val="white"/>
        </w:rPr>
        <w:t>内置监控器</w:t>
      </w:r>
    </w:p>
    <w:p w:rsidR="00372A60" w:rsidRDefault="00372A60" w:rsidP="00CF44C4">
      <w:pPr>
        <w:pStyle w:val="AltZ"/>
        <w:spacing w:before="156" w:after="156"/>
        <w:rPr>
          <w:highlight w:val="white"/>
        </w:rPr>
      </w:pPr>
      <w:r>
        <w:rPr>
          <w:highlight w:val="white"/>
        </w:rPr>
        <w:t>2014</w:t>
      </w:r>
      <w:r>
        <w:rPr>
          <w:highlight w:val="white"/>
        </w:rPr>
        <w:t>年</w:t>
      </w:r>
      <w:r>
        <w:rPr>
          <w:highlight w:val="white"/>
        </w:rPr>
        <w:t>(</w:t>
      </w:r>
      <w:r>
        <w:rPr>
          <w:color w:val="006666"/>
          <w:highlight w:val="white"/>
        </w:rPr>
        <w:t>56</w:t>
      </w:r>
      <w:r>
        <w:rPr>
          <w:highlight w:val="white"/>
        </w:rPr>
        <w:t>)</w:t>
      </w:r>
    </w:p>
    <w:p w:rsidR="00372A60" w:rsidRDefault="00372A60" w:rsidP="00CF44C4">
      <w:pPr>
        <w:pStyle w:val="AltZ"/>
        <w:spacing w:before="156" w:after="156"/>
        <w:rPr>
          <w:highlight w:val="white"/>
        </w:rPr>
      </w:pPr>
      <w:r>
        <w:rPr>
          <w:highlight w:val="white"/>
        </w:rPr>
        <w:t>A.</w:t>
      </w:r>
      <w:r>
        <w:rPr>
          <w:highlight w:val="white"/>
        </w:rPr>
        <w:t>性能</w:t>
      </w:r>
      <w:r>
        <w:rPr>
          <w:highlight w:val="white"/>
        </w:rPr>
        <w:t xml:space="preserve">            </w:t>
      </w:r>
    </w:p>
    <w:p w:rsidR="00372A60" w:rsidRDefault="00372A60" w:rsidP="00CF44C4">
      <w:pPr>
        <w:pStyle w:val="AltZ"/>
        <w:spacing w:before="156" w:after="156"/>
        <w:rPr>
          <w:highlight w:val="white"/>
        </w:rPr>
      </w:pPr>
      <w:r>
        <w:rPr>
          <w:highlight w:val="white"/>
        </w:rPr>
        <w:t>B.</w:t>
      </w:r>
      <w:r>
        <w:rPr>
          <w:highlight w:val="white"/>
        </w:rPr>
        <w:t>易用性</w:t>
      </w:r>
      <w:r>
        <w:rPr>
          <w:highlight w:val="white"/>
        </w:rPr>
        <w:t xml:space="preserve">           </w:t>
      </w:r>
    </w:p>
    <w:p w:rsidR="00372A60" w:rsidRDefault="00372A60" w:rsidP="00CF44C4">
      <w:pPr>
        <w:pStyle w:val="AltZ"/>
        <w:spacing w:before="156" w:after="156"/>
        <w:rPr>
          <w:highlight w:val="white"/>
        </w:rPr>
      </w:pPr>
      <w:r>
        <w:rPr>
          <w:color w:val="000088"/>
          <w:highlight w:val="white"/>
        </w:rPr>
        <w:t>C</w:t>
      </w:r>
      <w:r>
        <w:rPr>
          <w:highlight w:val="white"/>
        </w:rPr>
        <w:t>.</w:t>
      </w:r>
      <w:r>
        <w:rPr>
          <w:highlight w:val="white"/>
        </w:rPr>
        <w:t>可用性</w:t>
      </w:r>
      <w:r>
        <w:rPr>
          <w:highlight w:val="white"/>
        </w:rPr>
        <w:t xml:space="preserve">           </w:t>
      </w:r>
    </w:p>
    <w:p w:rsidR="00372A60" w:rsidRDefault="00372A60" w:rsidP="00CF44C4">
      <w:pPr>
        <w:pStyle w:val="AltZ"/>
        <w:spacing w:before="156" w:after="156"/>
        <w:rPr>
          <w:highlight w:val="white"/>
        </w:rPr>
      </w:pPr>
      <w:r>
        <w:rPr>
          <w:color w:val="000088"/>
          <w:highlight w:val="white"/>
        </w:rPr>
        <w:t>D</w:t>
      </w:r>
      <w:r>
        <w:rPr>
          <w:highlight w:val="white"/>
        </w:rPr>
        <w:t>.</w:t>
      </w:r>
      <w:r>
        <w:rPr>
          <w:highlight w:val="white"/>
        </w:rPr>
        <w:t>互操作性</w:t>
      </w:r>
    </w:p>
    <w:p w:rsidR="00372A60" w:rsidRDefault="00372A60" w:rsidP="00CF44C4">
      <w:pPr>
        <w:pStyle w:val="AltZ"/>
        <w:spacing w:before="156" w:after="156"/>
        <w:rPr>
          <w:highlight w:val="white"/>
        </w:rPr>
      </w:pPr>
      <w:r>
        <w:rPr>
          <w:highlight w:val="white"/>
        </w:rPr>
        <w:t>2014</w:t>
      </w:r>
      <w:r>
        <w:rPr>
          <w:highlight w:val="white"/>
        </w:rPr>
        <w:t>年</w:t>
      </w:r>
      <w:r>
        <w:rPr>
          <w:highlight w:val="white"/>
        </w:rPr>
        <w:t>(</w:t>
      </w:r>
      <w:r>
        <w:rPr>
          <w:color w:val="006666"/>
          <w:highlight w:val="white"/>
        </w:rPr>
        <w:t>57</w:t>
      </w:r>
      <w:r>
        <w:rPr>
          <w:highlight w:val="white"/>
        </w:rPr>
        <w:t>)</w:t>
      </w:r>
    </w:p>
    <w:p w:rsidR="00372A60" w:rsidRDefault="00372A60" w:rsidP="00CF44C4">
      <w:pPr>
        <w:pStyle w:val="AltZ"/>
        <w:spacing w:before="156" w:after="156"/>
        <w:rPr>
          <w:highlight w:val="white"/>
        </w:rPr>
      </w:pPr>
      <w:r>
        <w:rPr>
          <w:highlight w:val="white"/>
        </w:rPr>
        <w:t>A.</w:t>
      </w:r>
      <w:r>
        <w:rPr>
          <w:highlight w:val="white"/>
        </w:rPr>
        <w:t>主动冗余</w:t>
      </w:r>
      <w:r>
        <w:rPr>
          <w:highlight w:val="white"/>
        </w:rPr>
        <w:t xml:space="preserve">      </w:t>
      </w:r>
    </w:p>
    <w:p w:rsidR="00372A60" w:rsidRDefault="00372A60" w:rsidP="00CF44C4">
      <w:pPr>
        <w:pStyle w:val="AltZ"/>
        <w:spacing w:before="156" w:after="156"/>
        <w:rPr>
          <w:highlight w:val="white"/>
        </w:rPr>
      </w:pPr>
      <w:r>
        <w:rPr>
          <w:highlight w:val="white"/>
        </w:rPr>
        <w:t>B.</w:t>
      </w:r>
      <w:r>
        <w:rPr>
          <w:highlight w:val="white"/>
        </w:rPr>
        <w:t>资源调度</w:t>
      </w:r>
      <w:r>
        <w:rPr>
          <w:highlight w:val="white"/>
        </w:rPr>
        <w:t xml:space="preserve">          </w:t>
      </w:r>
    </w:p>
    <w:p w:rsidR="00372A60" w:rsidRDefault="00372A60" w:rsidP="00CF44C4">
      <w:pPr>
        <w:pStyle w:val="AltZ"/>
        <w:spacing w:before="156" w:after="156"/>
        <w:rPr>
          <w:highlight w:val="white"/>
        </w:rPr>
      </w:pPr>
      <w:r>
        <w:rPr>
          <w:color w:val="000088"/>
          <w:highlight w:val="white"/>
        </w:rPr>
        <w:t>C</w:t>
      </w:r>
      <w:r>
        <w:rPr>
          <w:highlight w:val="white"/>
        </w:rPr>
        <w:t>.</w:t>
      </w:r>
      <w:r>
        <w:rPr>
          <w:highlight w:val="white"/>
        </w:rPr>
        <w:t>抽象接口</w:t>
      </w:r>
      <w:r>
        <w:rPr>
          <w:highlight w:val="white"/>
        </w:rPr>
        <w:t xml:space="preserve">          </w:t>
      </w:r>
    </w:p>
    <w:p w:rsidR="00372A60" w:rsidRDefault="00372A60" w:rsidP="00CF44C4">
      <w:pPr>
        <w:pStyle w:val="AltZ"/>
        <w:spacing w:before="156" w:after="156"/>
        <w:rPr>
          <w:highlight w:val="white"/>
        </w:rPr>
      </w:pPr>
      <w:r>
        <w:rPr>
          <w:color w:val="000088"/>
          <w:highlight w:val="white"/>
        </w:rPr>
        <w:t>D</w:t>
      </w:r>
      <w:r>
        <w:rPr>
          <w:highlight w:val="white"/>
        </w:rPr>
        <w:t>.</w:t>
      </w:r>
      <w:r>
        <w:rPr>
          <w:highlight w:val="white"/>
        </w:rPr>
        <w:t>记录</w:t>
      </w:r>
      <w:r>
        <w:rPr>
          <w:highlight w:val="white"/>
        </w:rPr>
        <w:t>/</w:t>
      </w:r>
      <w:r>
        <w:rPr>
          <w:highlight w:val="white"/>
        </w:rPr>
        <w:t>回放</w:t>
      </w:r>
    </w:p>
    <w:p w:rsidR="00372A60" w:rsidRDefault="00372A60" w:rsidP="00CF44C4">
      <w:pPr>
        <w:pStyle w:val="AltZ"/>
        <w:spacing w:before="156" w:after="156"/>
        <w:rPr>
          <w:highlight w:val="white"/>
        </w:rPr>
      </w:pPr>
      <w:r>
        <w:rPr>
          <w:highlight w:val="white"/>
        </w:rPr>
        <w:t>2014</w:t>
      </w:r>
      <w:r>
        <w:rPr>
          <w:highlight w:val="white"/>
        </w:rPr>
        <w:t>年</w:t>
      </w:r>
      <w:r>
        <w:rPr>
          <w:highlight w:val="white"/>
        </w:rPr>
        <w:t>(</w:t>
      </w:r>
      <w:r>
        <w:rPr>
          <w:color w:val="006666"/>
          <w:highlight w:val="white"/>
        </w:rPr>
        <w:t>58</w:t>
      </w:r>
      <w:r>
        <w:rPr>
          <w:highlight w:val="white"/>
        </w:rPr>
        <w:t>)</w:t>
      </w:r>
    </w:p>
    <w:p w:rsidR="00372A60" w:rsidRDefault="00372A60" w:rsidP="00CF44C4">
      <w:pPr>
        <w:pStyle w:val="AltZ"/>
        <w:spacing w:before="156" w:after="156"/>
        <w:rPr>
          <w:highlight w:val="white"/>
        </w:rPr>
      </w:pPr>
      <w:r>
        <w:rPr>
          <w:highlight w:val="white"/>
        </w:rPr>
        <w:t>A.</w:t>
      </w:r>
      <w:r>
        <w:rPr>
          <w:highlight w:val="white"/>
        </w:rPr>
        <w:t>可用性</w:t>
      </w:r>
      <w:r>
        <w:rPr>
          <w:highlight w:val="white"/>
        </w:rPr>
        <w:t xml:space="preserve">       </w:t>
      </w:r>
    </w:p>
    <w:p w:rsidR="00372A60" w:rsidRDefault="00372A60" w:rsidP="00CF44C4">
      <w:pPr>
        <w:pStyle w:val="AltZ"/>
        <w:spacing w:before="156" w:after="156"/>
        <w:rPr>
          <w:highlight w:val="white"/>
        </w:rPr>
      </w:pPr>
      <w:r>
        <w:rPr>
          <w:highlight w:val="white"/>
        </w:rPr>
        <w:t>B.</w:t>
      </w:r>
      <w:r>
        <w:rPr>
          <w:highlight w:val="white"/>
        </w:rPr>
        <w:t>安全性</w:t>
      </w:r>
      <w:r>
        <w:rPr>
          <w:highlight w:val="white"/>
        </w:rPr>
        <w:t xml:space="preserve">           </w:t>
      </w:r>
    </w:p>
    <w:p w:rsidR="00372A60" w:rsidRDefault="00372A60" w:rsidP="00CF44C4">
      <w:pPr>
        <w:pStyle w:val="AltZ"/>
        <w:spacing w:before="156" w:after="156"/>
        <w:rPr>
          <w:highlight w:val="white"/>
        </w:rPr>
      </w:pPr>
      <w:r>
        <w:rPr>
          <w:color w:val="000088"/>
          <w:highlight w:val="white"/>
        </w:rPr>
        <w:t>C</w:t>
      </w:r>
      <w:r>
        <w:rPr>
          <w:highlight w:val="white"/>
        </w:rPr>
        <w:t>.</w:t>
      </w:r>
      <w:r>
        <w:rPr>
          <w:highlight w:val="white"/>
        </w:rPr>
        <w:t>可测试性</w:t>
      </w:r>
      <w:r>
        <w:rPr>
          <w:highlight w:val="white"/>
        </w:rPr>
        <w:t xml:space="preserve">          </w:t>
      </w:r>
    </w:p>
    <w:p w:rsidR="00372A60" w:rsidRDefault="00372A60" w:rsidP="00CF44C4">
      <w:pPr>
        <w:pStyle w:val="AltZ"/>
        <w:spacing w:before="156" w:after="156"/>
        <w:rPr>
          <w:highlight w:val="white"/>
        </w:rPr>
      </w:pPr>
      <w:r>
        <w:rPr>
          <w:color w:val="000088"/>
          <w:highlight w:val="white"/>
        </w:rPr>
        <w:t>D</w:t>
      </w:r>
      <w:r>
        <w:rPr>
          <w:highlight w:val="white"/>
        </w:rPr>
        <w:t>.</w:t>
      </w:r>
      <w:r>
        <w:rPr>
          <w:highlight w:val="white"/>
        </w:rPr>
        <w:t>可修改性</w:t>
      </w:r>
    </w:p>
    <w:p w:rsidR="00372A60" w:rsidRDefault="00372A60" w:rsidP="00CF44C4">
      <w:pPr>
        <w:pStyle w:val="AltZ"/>
        <w:spacing w:before="156" w:after="156"/>
        <w:rPr>
          <w:highlight w:val="white"/>
        </w:rPr>
      </w:pPr>
      <w:r>
        <w:rPr>
          <w:highlight w:val="white"/>
        </w:rPr>
        <w:t>2014</w:t>
      </w:r>
      <w:r>
        <w:rPr>
          <w:highlight w:val="white"/>
        </w:rPr>
        <w:t>年</w:t>
      </w:r>
      <w:r>
        <w:rPr>
          <w:highlight w:val="white"/>
        </w:rPr>
        <w:t>(</w:t>
      </w:r>
      <w:r>
        <w:rPr>
          <w:color w:val="006666"/>
          <w:highlight w:val="white"/>
        </w:rPr>
        <w:t>59</w:t>
      </w:r>
      <w:r>
        <w:rPr>
          <w:highlight w:val="white"/>
        </w:rPr>
        <w:t>)</w:t>
      </w:r>
    </w:p>
    <w:p w:rsidR="00372A60" w:rsidRDefault="00372A60" w:rsidP="00CF44C4">
      <w:pPr>
        <w:pStyle w:val="AltZ"/>
        <w:spacing w:before="156" w:after="156"/>
        <w:rPr>
          <w:highlight w:val="white"/>
        </w:rPr>
      </w:pPr>
      <w:r>
        <w:rPr>
          <w:highlight w:val="white"/>
        </w:rPr>
        <w:t>A.</w:t>
      </w:r>
      <w:r>
        <w:rPr>
          <w:highlight w:val="white"/>
        </w:rPr>
        <w:t>接口</w:t>
      </w:r>
      <w:r>
        <w:rPr>
          <w:highlight w:val="white"/>
        </w:rPr>
        <w:t>-</w:t>
      </w:r>
      <w:r>
        <w:rPr>
          <w:highlight w:val="white"/>
        </w:rPr>
        <w:t>实现分离</w:t>
      </w:r>
      <w:r>
        <w:rPr>
          <w:highlight w:val="white"/>
        </w:rPr>
        <w:t xml:space="preserve">   </w:t>
      </w:r>
    </w:p>
    <w:p w:rsidR="00372A60" w:rsidRDefault="00372A60" w:rsidP="00CF44C4">
      <w:pPr>
        <w:pStyle w:val="AltZ"/>
        <w:spacing w:before="156" w:after="156"/>
        <w:rPr>
          <w:highlight w:val="white"/>
        </w:rPr>
      </w:pPr>
      <w:r>
        <w:rPr>
          <w:highlight w:val="white"/>
        </w:rPr>
        <w:t>B.</w:t>
      </w:r>
      <w:r>
        <w:rPr>
          <w:highlight w:val="white"/>
        </w:rPr>
        <w:t>记录</w:t>
      </w:r>
      <w:r>
        <w:rPr>
          <w:highlight w:val="white"/>
        </w:rPr>
        <w:t>/</w:t>
      </w:r>
      <w:r>
        <w:rPr>
          <w:highlight w:val="white"/>
        </w:rPr>
        <w:t>回放</w:t>
      </w:r>
      <w:r>
        <w:rPr>
          <w:highlight w:val="white"/>
        </w:rPr>
        <w:t xml:space="preserve">         </w:t>
      </w:r>
    </w:p>
    <w:p w:rsidR="00372A60" w:rsidRDefault="00372A60" w:rsidP="00CF44C4">
      <w:pPr>
        <w:pStyle w:val="AltZ"/>
        <w:spacing w:before="156" w:after="156"/>
        <w:rPr>
          <w:highlight w:val="white"/>
        </w:rPr>
      </w:pPr>
      <w:r>
        <w:rPr>
          <w:color w:val="000088"/>
          <w:highlight w:val="white"/>
        </w:rPr>
        <w:t>C</w:t>
      </w:r>
      <w:r>
        <w:rPr>
          <w:highlight w:val="white"/>
        </w:rPr>
        <w:t>.</w:t>
      </w:r>
      <w:r>
        <w:rPr>
          <w:highlight w:val="white"/>
        </w:rPr>
        <w:t>内置监控器</w:t>
      </w:r>
      <w:r>
        <w:rPr>
          <w:highlight w:val="white"/>
        </w:rPr>
        <w:t xml:space="preserve">     </w:t>
      </w:r>
    </w:p>
    <w:p w:rsidR="00372A60" w:rsidRDefault="00372A60" w:rsidP="00CF44C4">
      <w:pPr>
        <w:pStyle w:val="AltZ"/>
        <w:spacing w:before="156" w:after="156"/>
      </w:pPr>
      <w:r>
        <w:rPr>
          <w:color w:val="000088"/>
          <w:highlight w:val="white"/>
        </w:rPr>
        <w:lastRenderedPageBreak/>
        <w:t>D</w:t>
      </w:r>
      <w:r>
        <w:rPr>
          <w:highlight w:val="white"/>
        </w:rPr>
        <w:t>.</w:t>
      </w:r>
      <w:r>
        <w:rPr>
          <w:highlight w:val="white"/>
        </w:rPr>
        <w:t>追踪审计</w:t>
      </w:r>
    </w:p>
    <w:p w:rsidR="00372A60" w:rsidRPr="00CC17F7" w:rsidRDefault="00372A60" w:rsidP="00372A60">
      <w:pPr>
        <w:spacing w:line="251" w:lineRule="auto"/>
        <w:ind w:left="420"/>
        <w:rPr>
          <w:highlight w:val="black"/>
        </w:rPr>
      </w:pPr>
      <w:bookmarkStart w:id="105" w:name="9913-1534675151954"/>
      <w:bookmarkStart w:id="106" w:name="8065-1534675151959"/>
      <w:bookmarkEnd w:id="105"/>
      <w:bookmarkEnd w:id="106"/>
      <w:r w:rsidRPr="00CC17F7">
        <w:rPr>
          <w:highlight w:val="black"/>
        </w:rPr>
        <w:t>【答案】</w:t>
      </w:r>
      <w:r w:rsidRPr="00CC17F7">
        <w:rPr>
          <w:highlight w:val="black"/>
        </w:rPr>
        <w:t xml:space="preserve">C C A B D A </w:t>
      </w:r>
      <w:r w:rsidRPr="00CC17F7">
        <w:rPr>
          <w:highlight w:val="black"/>
        </w:rPr>
        <w:t>【解析】本题主要考查考生对质量属性的理解和质量属性实现策略的掌握。</w:t>
      </w:r>
    </w:p>
    <w:p w:rsidR="00372A60" w:rsidRPr="00CC17F7" w:rsidRDefault="00372A60" w:rsidP="00372A60">
      <w:pPr>
        <w:spacing w:line="251" w:lineRule="auto"/>
        <w:ind w:left="420"/>
      </w:pPr>
      <w:bookmarkStart w:id="107" w:name="1422-1534675151960"/>
      <w:bookmarkEnd w:id="107"/>
      <w:r w:rsidRPr="00CC17F7">
        <w:rPr>
          <w:highlight w:val="black"/>
        </w:rPr>
        <w:t>对于题干描述：</w:t>
      </w:r>
      <w:r w:rsidRPr="00CC17F7">
        <w:rPr>
          <w:highlight w:val="black"/>
        </w:rPr>
        <w:t>“</w:t>
      </w:r>
      <w:r w:rsidRPr="00CC17F7">
        <w:rPr>
          <w:highlight w:val="black"/>
        </w:rPr>
        <w:t>当系统面临断电故障后，需要在</w:t>
      </w:r>
      <w:r w:rsidRPr="00CC17F7">
        <w:rPr>
          <w:highlight w:val="black"/>
        </w:rPr>
        <w:t>1</w:t>
      </w:r>
      <w:r w:rsidRPr="00CC17F7">
        <w:rPr>
          <w:highlight w:val="black"/>
        </w:rPr>
        <w:t>小时内切换至备份站点并恢复正常运行</w:t>
      </w:r>
      <w:r w:rsidRPr="00CC17F7">
        <w:rPr>
          <w:highlight w:val="black"/>
        </w:rPr>
        <w:t>”</w:t>
      </w:r>
      <w:r w:rsidRPr="00CC17F7">
        <w:rPr>
          <w:highlight w:val="black"/>
        </w:rPr>
        <w:t>主要与可用性质量属性相关，通常可采用心跳、</w:t>
      </w:r>
      <w:r w:rsidRPr="00CC17F7">
        <w:rPr>
          <w:highlight w:val="black"/>
        </w:rPr>
        <w:t>Ping/Echo</w:t>
      </w:r>
      <w:r w:rsidRPr="00CC17F7">
        <w:rPr>
          <w:highlight w:val="black"/>
        </w:rPr>
        <w:t>、主动冗余、被动冗余、选举等架构策略实现该属性；</w:t>
      </w:r>
      <w:r w:rsidRPr="00CC17F7">
        <w:rPr>
          <w:highlight w:val="black"/>
        </w:rPr>
        <w:t>“</w:t>
      </w:r>
      <w:r w:rsidRPr="00CC17F7">
        <w:rPr>
          <w:highlight w:val="black"/>
        </w:rPr>
        <w:t>在并发用户数量为</w:t>
      </w:r>
      <w:r w:rsidRPr="00CC17F7">
        <w:rPr>
          <w:highlight w:val="black"/>
        </w:rPr>
        <w:t>1000</w:t>
      </w:r>
      <w:r w:rsidRPr="00CC17F7">
        <w:rPr>
          <w:highlight w:val="black"/>
        </w:rPr>
        <w:t>人时，用户的交易请求需要在</w:t>
      </w:r>
      <w:r w:rsidRPr="00CC17F7">
        <w:rPr>
          <w:highlight w:val="black"/>
        </w:rPr>
        <w:t>0.5</w:t>
      </w:r>
      <w:r w:rsidRPr="00CC17F7">
        <w:rPr>
          <w:highlight w:val="black"/>
        </w:rPr>
        <w:t>秒内得到响应</w:t>
      </w:r>
      <w:r w:rsidRPr="00CC17F7">
        <w:rPr>
          <w:highlight w:val="black"/>
        </w:rPr>
        <w:t>”</w:t>
      </w:r>
      <w:r w:rsidRPr="00CC17F7">
        <w:rPr>
          <w:highlight w:val="black"/>
        </w:rPr>
        <w:t>，主要与性能这一质量属性相关，实现该属性的常见架构策略包括：增加计算资源、减少计算开销、引入并发机制、采用资源调度等。</w:t>
      </w:r>
      <w:r w:rsidRPr="00CC17F7">
        <w:rPr>
          <w:highlight w:val="black"/>
        </w:rPr>
        <w:t>“</w:t>
      </w:r>
      <w:r w:rsidRPr="00CC17F7">
        <w:rPr>
          <w:highlight w:val="black"/>
        </w:rPr>
        <w:t>对系统的消息中间件进行替换时，替换工作需要在</w:t>
      </w:r>
      <w:r w:rsidRPr="00CC17F7">
        <w:rPr>
          <w:highlight w:val="black"/>
        </w:rPr>
        <w:t>5</w:t>
      </w:r>
      <w:r w:rsidRPr="00CC17F7">
        <w:rPr>
          <w:highlight w:val="black"/>
        </w:rPr>
        <w:t>人</w:t>
      </w:r>
      <w:r w:rsidRPr="00CC17F7">
        <w:rPr>
          <w:highlight w:val="black"/>
        </w:rPr>
        <w:t>/</w:t>
      </w:r>
      <w:r w:rsidRPr="00CC17F7">
        <w:rPr>
          <w:highlight w:val="black"/>
        </w:rPr>
        <w:t>月内完成</w:t>
      </w:r>
      <w:r w:rsidRPr="00CC17F7">
        <w:rPr>
          <w:highlight w:val="black"/>
        </w:rPr>
        <w:t>”</w:t>
      </w:r>
      <w:r w:rsidRPr="00CC17F7">
        <w:rPr>
          <w:highlight w:val="black"/>
        </w:rPr>
        <w:t>主要与可修改性质量属性相关，通常可采用接口</w:t>
      </w:r>
      <w:r w:rsidRPr="00CC17F7">
        <w:rPr>
          <w:highlight w:val="black"/>
        </w:rPr>
        <w:t>-</w:t>
      </w:r>
      <w:r w:rsidRPr="00CC17F7">
        <w:rPr>
          <w:highlight w:val="black"/>
        </w:rPr>
        <w:t>实现分类、抽象、信息隐藏等架构策略实现该属性。</w:t>
      </w:r>
    </w:p>
    <w:p w:rsidR="00372A60" w:rsidRPr="00372A60" w:rsidRDefault="00372A60" w:rsidP="00CF44C4">
      <w:pPr>
        <w:pStyle w:val="AltZ"/>
        <w:spacing w:before="156" w:after="156"/>
      </w:pPr>
    </w:p>
    <w:p w:rsidR="00497707" w:rsidRPr="00DB4A62" w:rsidRDefault="00497707" w:rsidP="00497707">
      <w:pPr>
        <w:pStyle w:val="-AltD"/>
        <w:spacing w:before="156" w:after="156"/>
      </w:pPr>
      <w:r>
        <w:rPr>
          <w:highlight w:val="white"/>
        </w:rPr>
        <w:t>（</w:t>
      </w:r>
      <w:r>
        <w:rPr>
          <w:color w:val="006666"/>
          <w:highlight w:val="white"/>
        </w:rPr>
        <w:t>47</w:t>
      </w:r>
      <w:r>
        <w:rPr>
          <w:highlight w:val="white"/>
        </w:rPr>
        <w:t>）不属于可修改性考虑的内容。</w:t>
      </w:r>
    </w:p>
    <w:p w:rsidR="00497707" w:rsidRDefault="00497707" w:rsidP="00CF44C4">
      <w:pPr>
        <w:pStyle w:val="AltZ"/>
        <w:spacing w:before="156" w:after="156"/>
        <w:rPr>
          <w:highlight w:val="white"/>
        </w:rPr>
      </w:pPr>
      <w:r>
        <w:rPr>
          <w:highlight w:val="white"/>
        </w:rPr>
        <w:t>2016</w:t>
      </w:r>
      <w:r>
        <w:rPr>
          <w:highlight w:val="white"/>
        </w:rPr>
        <w:t>年</w:t>
      </w:r>
      <w:r>
        <w:rPr>
          <w:highlight w:val="white"/>
        </w:rPr>
        <w:t>(</w:t>
      </w:r>
      <w:r>
        <w:rPr>
          <w:color w:val="006666"/>
          <w:highlight w:val="white"/>
        </w:rPr>
        <w:t>47</w:t>
      </w:r>
      <w:r>
        <w:rPr>
          <w:highlight w:val="white"/>
        </w:rPr>
        <w:t>)</w:t>
      </w:r>
    </w:p>
    <w:p w:rsidR="00497707" w:rsidRDefault="00497707" w:rsidP="00CF44C4">
      <w:pPr>
        <w:pStyle w:val="AltZ"/>
        <w:spacing w:before="156" w:after="156"/>
        <w:rPr>
          <w:highlight w:val="white"/>
        </w:rPr>
      </w:pPr>
      <w:r>
        <w:rPr>
          <w:highlight w:val="white"/>
        </w:rPr>
        <w:t>A.</w:t>
      </w:r>
      <w:r>
        <w:rPr>
          <w:highlight w:val="white"/>
        </w:rPr>
        <w:t>可维护性</w:t>
      </w:r>
      <w:r>
        <w:rPr>
          <w:highlight w:val="white"/>
        </w:rPr>
        <w:t xml:space="preserve">      </w:t>
      </w:r>
    </w:p>
    <w:p w:rsidR="00497707" w:rsidRDefault="00497707" w:rsidP="00CF44C4">
      <w:pPr>
        <w:pStyle w:val="AltZ"/>
        <w:spacing w:before="156" w:after="156"/>
        <w:rPr>
          <w:highlight w:val="white"/>
        </w:rPr>
      </w:pPr>
      <w:r>
        <w:rPr>
          <w:highlight w:val="white"/>
        </w:rPr>
        <w:t>B.</w:t>
      </w:r>
      <w:r>
        <w:rPr>
          <w:highlight w:val="white"/>
        </w:rPr>
        <w:t>可扩展性</w:t>
      </w:r>
      <w:r>
        <w:rPr>
          <w:highlight w:val="white"/>
        </w:rPr>
        <w:t xml:space="preserve">          </w:t>
      </w:r>
    </w:p>
    <w:p w:rsidR="00497707" w:rsidRDefault="00497707" w:rsidP="00CF44C4">
      <w:pPr>
        <w:pStyle w:val="AltZ"/>
        <w:spacing w:before="156" w:after="156"/>
        <w:rPr>
          <w:highlight w:val="white"/>
        </w:rPr>
      </w:pPr>
      <w:r>
        <w:rPr>
          <w:color w:val="000088"/>
          <w:highlight w:val="white"/>
        </w:rPr>
        <w:t>C</w:t>
      </w:r>
      <w:r>
        <w:rPr>
          <w:highlight w:val="white"/>
        </w:rPr>
        <w:t>.</w:t>
      </w:r>
      <w:r>
        <w:rPr>
          <w:highlight w:val="white"/>
        </w:rPr>
        <w:t>结构重构</w:t>
      </w:r>
      <w:r>
        <w:rPr>
          <w:highlight w:val="white"/>
        </w:rPr>
        <w:t xml:space="preserve">          </w:t>
      </w:r>
    </w:p>
    <w:p w:rsidR="00497707" w:rsidRDefault="00497707" w:rsidP="00CF44C4">
      <w:pPr>
        <w:pStyle w:val="AltZ"/>
        <w:spacing w:before="156" w:after="156"/>
      </w:pPr>
      <w:r>
        <w:rPr>
          <w:color w:val="000088"/>
          <w:highlight w:val="white"/>
        </w:rPr>
        <w:t>D</w:t>
      </w:r>
      <w:r>
        <w:rPr>
          <w:highlight w:val="white"/>
        </w:rPr>
        <w:t>.</w:t>
      </w:r>
      <w:r>
        <w:rPr>
          <w:highlight w:val="white"/>
        </w:rPr>
        <w:t>可变性</w:t>
      </w:r>
    </w:p>
    <w:p w:rsidR="00497707" w:rsidRPr="00CC17F7" w:rsidRDefault="00497707" w:rsidP="00497707">
      <w:pPr>
        <w:spacing w:line="251" w:lineRule="auto"/>
        <w:ind w:left="420"/>
        <w:rPr>
          <w:highlight w:val="black"/>
        </w:rPr>
      </w:pPr>
      <w:bookmarkStart w:id="108" w:name="1352-1534675476205"/>
      <w:bookmarkStart w:id="109" w:name="3061-1534675476205"/>
      <w:bookmarkEnd w:id="108"/>
      <w:bookmarkEnd w:id="109"/>
      <w:r w:rsidRPr="00CC17F7">
        <w:rPr>
          <w:highlight w:val="black"/>
        </w:rPr>
        <w:t>【答案】</w:t>
      </w:r>
      <w:r w:rsidRPr="00CC17F7">
        <w:rPr>
          <w:highlight w:val="black"/>
        </w:rPr>
        <w:t>D</w:t>
      </w:r>
    </w:p>
    <w:p w:rsidR="00497707" w:rsidRPr="00CC17F7" w:rsidRDefault="00497707" w:rsidP="00497707">
      <w:pPr>
        <w:spacing w:line="251" w:lineRule="auto"/>
        <w:ind w:left="420"/>
        <w:rPr>
          <w:highlight w:val="black"/>
        </w:rPr>
      </w:pPr>
      <w:bookmarkStart w:id="110" w:name="2084-1534675476206"/>
      <w:bookmarkEnd w:id="110"/>
      <w:r w:rsidRPr="00CC17F7">
        <w:rPr>
          <w:highlight w:val="black"/>
        </w:rPr>
        <w:t>【解析】</w:t>
      </w:r>
      <w:r w:rsidRPr="00CC17F7">
        <w:rPr>
          <w:highlight w:val="black"/>
        </w:rPr>
        <w:t xml:space="preserve"> </w:t>
      </w:r>
      <w:r w:rsidRPr="00CC17F7">
        <w:rPr>
          <w:highlight w:val="black"/>
        </w:rPr>
        <w:t>可修改性</w:t>
      </w:r>
      <w:r w:rsidRPr="00CC17F7">
        <w:rPr>
          <w:highlight w:val="black"/>
        </w:rPr>
        <w:t>(modifiability)</w:t>
      </w:r>
      <w:r w:rsidRPr="00CC17F7">
        <w:rPr>
          <w:highlight w:val="black"/>
        </w:rPr>
        <w:t>是指能够快速地以较高的性能价格比对系统进行变更的能力。通常以某些具体的变更为基准，通过考察这些变更的代价衡量可修改性。可修改性包含四个方面。</w:t>
      </w:r>
    </w:p>
    <w:p w:rsidR="00497707" w:rsidRPr="00CC17F7" w:rsidRDefault="00497707" w:rsidP="00497707">
      <w:pPr>
        <w:spacing w:line="251" w:lineRule="auto"/>
        <w:ind w:left="420"/>
        <w:rPr>
          <w:highlight w:val="black"/>
        </w:rPr>
      </w:pPr>
      <w:bookmarkStart w:id="111" w:name="8046-1534675476206"/>
      <w:bookmarkEnd w:id="111"/>
      <w:r w:rsidRPr="00CC17F7">
        <w:rPr>
          <w:highlight w:val="black"/>
        </w:rPr>
        <w:t>(1)</w:t>
      </w:r>
      <w:r w:rsidRPr="00CC17F7">
        <w:rPr>
          <w:highlight w:val="black"/>
        </w:rPr>
        <w:t>可维护性</w:t>
      </w:r>
      <w:r w:rsidRPr="00CC17F7">
        <w:rPr>
          <w:highlight w:val="black"/>
        </w:rPr>
        <w:t>(maintainability)</w:t>
      </w:r>
      <w:r w:rsidRPr="00CC17F7">
        <w:rPr>
          <w:highlight w:val="black"/>
        </w:rPr>
        <w:t>。这主要体现在问题的修复上：在错误发生后</w:t>
      </w:r>
      <w:r w:rsidRPr="00CC17F7">
        <w:rPr>
          <w:highlight w:val="black"/>
        </w:rPr>
        <w:t>“</w:t>
      </w:r>
      <w:r w:rsidRPr="00CC17F7">
        <w:rPr>
          <w:highlight w:val="black"/>
        </w:rPr>
        <w:t>修复</w:t>
      </w:r>
      <w:r w:rsidRPr="00CC17F7">
        <w:rPr>
          <w:highlight w:val="black"/>
        </w:rPr>
        <w:t>”</w:t>
      </w:r>
      <w:r w:rsidRPr="00CC17F7">
        <w:rPr>
          <w:highlight w:val="black"/>
        </w:rPr>
        <w:t>软件系统。为可维护性做好准备的软件体系结构往往能做局部性的修改并能使对其他构件的负面影响最小化。</w:t>
      </w:r>
    </w:p>
    <w:p w:rsidR="00497707" w:rsidRPr="00CC17F7" w:rsidRDefault="00497707" w:rsidP="00497707">
      <w:pPr>
        <w:spacing w:line="251" w:lineRule="auto"/>
        <w:ind w:left="420"/>
        <w:rPr>
          <w:highlight w:val="black"/>
        </w:rPr>
      </w:pPr>
      <w:bookmarkStart w:id="112" w:name="8844-1534675476208"/>
      <w:bookmarkEnd w:id="112"/>
      <w:r w:rsidRPr="00CC17F7">
        <w:rPr>
          <w:highlight w:val="black"/>
        </w:rPr>
        <w:t>(2)</w:t>
      </w:r>
      <w:r w:rsidRPr="00CC17F7">
        <w:rPr>
          <w:highlight w:val="black"/>
        </w:rPr>
        <w:t>可扩展性</w:t>
      </w:r>
      <w:r w:rsidRPr="00CC17F7">
        <w:rPr>
          <w:highlight w:val="black"/>
        </w:rPr>
        <w:t>(extendibility)</w:t>
      </w:r>
      <w:r w:rsidRPr="00CC17F7">
        <w:rPr>
          <w:highlight w:val="black"/>
        </w:rPr>
        <w:t>。这一点关注的是使用新特性来扩展软件系统，以及使用改进版本来替换构件并删除不需要或不必要的特性和构件。为了实现可扩展性，软件系统需要松散耦合的构件。其目标是实现一种体系结构，它能使开发人员在不影响构件客户的情况下替换构件。支持把新构件集成到现有的体系结构中也是必要的。</w:t>
      </w:r>
    </w:p>
    <w:p w:rsidR="00497707" w:rsidRPr="00CC17F7" w:rsidRDefault="00497707" w:rsidP="00497707">
      <w:pPr>
        <w:spacing w:line="251" w:lineRule="auto"/>
        <w:ind w:left="420"/>
        <w:rPr>
          <w:highlight w:val="black"/>
        </w:rPr>
      </w:pPr>
      <w:bookmarkStart w:id="113" w:name="8678-1534675476209"/>
      <w:bookmarkEnd w:id="113"/>
      <w:r w:rsidRPr="00CC17F7">
        <w:rPr>
          <w:highlight w:val="black"/>
        </w:rPr>
        <w:t>(3)</w:t>
      </w:r>
      <w:r w:rsidRPr="00CC17F7">
        <w:rPr>
          <w:highlight w:val="black"/>
        </w:rPr>
        <w:t>结构重组</w:t>
      </w:r>
      <w:r w:rsidRPr="00CC17F7">
        <w:rPr>
          <w:highlight w:val="black"/>
        </w:rPr>
        <w:t>(reassemble</w:t>
      </w:r>
      <w:r w:rsidRPr="00CC17F7">
        <w:rPr>
          <w:highlight w:val="black"/>
        </w:rPr>
        <w:t>）。这一点处理的是重新组织软件系统的构件及构件间的关系，例如通过将构件移动到一个不同的子系统而改变它的位置。为了支持结构重组，软件系统需要精心设计构件之间的关系。理想情况下，它们允许开发人员在不影响实现的主体部分的情况下灵活地配置构件。</w:t>
      </w:r>
    </w:p>
    <w:p w:rsidR="00497707" w:rsidRPr="00CC17F7" w:rsidRDefault="00497707" w:rsidP="00497707">
      <w:pPr>
        <w:spacing w:line="251" w:lineRule="auto"/>
        <w:ind w:left="420"/>
      </w:pPr>
      <w:bookmarkStart w:id="114" w:name="9654-1534675476210"/>
      <w:bookmarkEnd w:id="114"/>
      <w:r w:rsidRPr="00CC17F7">
        <w:rPr>
          <w:highlight w:val="black"/>
        </w:rPr>
        <w:lastRenderedPageBreak/>
        <w:t>(4)</w:t>
      </w:r>
      <w:r w:rsidRPr="00CC17F7">
        <w:rPr>
          <w:highlight w:val="black"/>
        </w:rPr>
        <w:t>可移植性</w:t>
      </w:r>
      <w:r w:rsidRPr="00CC17F7">
        <w:rPr>
          <w:highlight w:val="black"/>
        </w:rPr>
        <w:t>(portability)</w:t>
      </w:r>
      <w:r w:rsidRPr="00CC17F7">
        <w:rPr>
          <w:highlight w:val="black"/>
        </w:rPr>
        <w:t>。可移植性使软件系统适用于多种硬件平台、用户界面、操作系统、编程语言或编译器。为了实现可移植，需要按照硬件无关的方式组织软件系统，其他软件系统和环境被提取出。可移植性是系统能够在不同计算环境下运行的能力。这些环境可能是硬件、软件，也可能是两者的结合。在关于某个特定计算环境的所有假设都集中在一个构件中时，系统是可移植的。如果移植到新的系统需要做些更改，则可移植性就是一种特殊的可修改性。</w:t>
      </w:r>
    </w:p>
    <w:p w:rsidR="00911B40" w:rsidRPr="00BD5204" w:rsidRDefault="00911B40" w:rsidP="00911B40">
      <w:pPr>
        <w:pStyle w:val="-AltD"/>
        <w:spacing w:before="156" w:after="156"/>
      </w:pPr>
      <w:r>
        <w:rPr>
          <w:highlight w:val="white"/>
        </w:rPr>
        <w:t>某公司</w:t>
      </w:r>
      <w:proofErr w:type="gramStart"/>
      <w:r>
        <w:rPr>
          <w:highlight w:val="white"/>
        </w:rPr>
        <w:t>欲开发</w:t>
      </w:r>
      <w:proofErr w:type="gramEnd"/>
      <w:r>
        <w:rPr>
          <w:highlight w:val="white"/>
        </w:rPr>
        <w:t>一个智能机器人系统，在架构设计阶段，公司的</w:t>
      </w:r>
      <w:proofErr w:type="gramStart"/>
      <w:r>
        <w:rPr>
          <w:highlight w:val="white"/>
        </w:rPr>
        <w:t>架构师</w:t>
      </w:r>
      <w:proofErr w:type="gramEnd"/>
      <w:r>
        <w:rPr>
          <w:highlight w:val="white"/>
        </w:rPr>
        <w:t>识别出</w:t>
      </w:r>
      <w:r>
        <w:rPr>
          <w:color w:val="006666"/>
          <w:highlight w:val="white"/>
        </w:rPr>
        <w:t>3</w:t>
      </w:r>
      <w:r>
        <w:rPr>
          <w:highlight w:val="white"/>
        </w:rPr>
        <w:t>个核心质量属性场景。其中</w:t>
      </w:r>
      <w:r>
        <w:rPr>
          <w:highlight w:val="white"/>
        </w:rPr>
        <w:t>“</w:t>
      </w:r>
      <w:r>
        <w:rPr>
          <w:highlight w:val="white"/>
        </w:rPr>
        <w:t>机器人系统主电源断电后，能够在</w:t>
      </w:r>
      <w:r>
        <w:rPr>
          <w:color w:val="006666"/>
          <w:highlight w:val="white"/>
        </w:rPr>
        <w:t>10</w:t>
      </w:r>
      <w:r>
        <w:rPr>
          <w:highlight w:val="white"/>
        </w:rPr>
        <w:t>秒内自动启动备用电源并进行切换，恢复正常运行</w:t>
      </w:r>
      <w:r>
        <w:rPr>
          <w:highlight w:val="white"/>
        </w:rPr>
        <w:t>”</w:t>
      </w:r>
      <w:r>
        <w:rPr>
          <w:highlight w:val="white"/>
        </w:rPr>
        <w:t>主要与（</w:t>
      </w:r>
      <w:r>
        <w:rPr>
          <w:color w:val="006666"/>
          <w:highlight w:val="white"/>
        </w:rPr>
        <w:t>58</w:t>
      </w:r>
      <w:r>
        <w:rPr>
          <w:highlight w:val="white"/>
        </w:rPr>
        <w:t>）质量属性相关，通常可采用（</w:t>
      </w:r>
      <w:r>
        <w:rPr>
          <w:color w:val="006666"/>
          <w:highlight w:val="white"/>
        </w:rPr>
        <w:t>59</w:t>
      </w:r>
      <w:r>
        <w:rPr>
          <w:highlight w:val="white"/>
        </w:rPr>
        <w:t>）架构策略实现该属性；</w:t>
      </w:r>
      <w:r>
        <w:rPr>
          <w:highlight w:val="white"/>
        </w:rPr>
        <w:t>“</w:t>
      </w:r>
      <w:r>
        <w:rPr>
          <w:highlight w:val="white"/>
        </w:rPr>
        <w:t>机器人在正常运动过程中如果发现前方</w:t>
      </w:r>
      <w:r>
        <w:rPr>
          <w:color w:val="006666"/>
          <w:highlight w:val="white"/>
        </w:rPr>
        <w:t>2</w:t>
      </w:r>
      <w:r>
        <w:rPr>
          <w:highlight w:val="white"/>
        </w:rPr>
        <w:t>米内有人或者障碍物，应在</w:t>
      </w:r>
      <w:r>
        <w:rPr>
          <w:color w:val="006666"/>
          <w:highlight w:val="white"/>
        </w:rPr>
        <w:t>1</w:t>
      </w:r>
      <w:r>
        <w:rPr>
          <w:highlight w:val="white"/>
        </w:rPr>
        <w:t>秒内停止并在</w:t>
      </w:r>
      <w:r>
        <w:rPr>
          <w:color w:val="006666"/>
          <w:highlight w:val="white"/>
        </w:rPr>
        <w:t>2</w:t>
      </w:r>
      <w:r>
        <w:rPr>
          <w:highlight w:val="white"/>
        </w:rPr>
        <w:t>秒内选择一条新的运行路径</w:t>
      </w:r>
      <w:r>
        <w:rPr>
          <w:highlight w:val="white"/>
        </w:rPr>
        <w:t>”</w:t>
      </w:r>
      <w:r>
        <w:rPr>
          <w:highlight w:val="white"/>
        </w:rPr>
        <w:t>主要与（</w:t>
      </w:r>
      <w:r>
        <w:rPr>
          <w:color w:val="006666"/>
          <w:highlight w:val="white"/>
        </w:rPr>
        <w:t>60</w:t>
      </w:r>
      <w:r>
        <w:rPr>
          <w:highlight w:val="white"/>
        </w:rPr>
        <w:t>）质量属性相关，通常可采用（</w:t>
      </w:r>
      <w:r>
        <w:rPr>
          <w:color w:val="006666"/>
          <w:highlight w:val="white"/>
        </w:rPr>
        <w:t>61</w:t>
      </w:r>
      <w:r>
        <w:rPr>
          <w:highlight w:val="white"/>
        </w:rPr>
        <w:t>）架构策略实现该属性；</w:t>
      </w:r>
      <w:r>
        <w:rPr>
          <w:highlight w:val="white"/>
        </w:rPr>
        <w:t>“</w:t>
      </w:r>
      <w:r>
        <w:rPr>
          <w:highlight w:val="white"/>
        </w:rPr>
        <w:t>对机器人的远程控制命令应该进行加密，从而能够抵挡恶意的入侵破坏行为，并对攻击进行报警和记录</w:t>
      </w:r>
      <w:r>
        <w:rPr>
          <w:highlight w:val="white"/>
        </w:rPr>
        <w:t>”</w:t>
      </w:r>
      <w:r>
        <w:rPr>
          <w:highlight w:val="white"/>
        </w:rPr>
        <w:t>主要与（</w:t>
      </w:r>
      <w:r>
        <w:rPr>
          <w:color w:val="006666"/>
          <w:highlight w:val="white"/>
        </w:rPr>
        <w:t>62</w:t>
      </w:r>
      <w:r>
        <w:rPr>
          <w:highlight w:val="white"/>
        </w:rPr>
        <w:t>）质量属性相关，通常可采用（</w:t>
      </w:r>
      <w:r>
        <w:rPr>
          <w:color w:val="006666"/>
          <w:highlight w:val="white"/>
        </w:rPr>
        <w:t>63</w:t>
      </w:r>
      <w:r>
        <w:rPr>
          <w:highlight w:val="white"/>
        </w:rPr>
        <w:t>）架构策略实现该属性。</w:t>
      </w:r>
    </w:p>
    <w:p w:rsidR="00911B40" w:rsidRDefault="00911B40" w:rsidP="00CF44C4">
      <w:pPr>
        <w:pStyle w:val="AltZ"/>
        <w:spacing w:before="156" w:after="156"/>
        <w:rPr>
          <w:highlight w:val="white"/>
        </w:rPr>
      </w:pPr>
      <w:r>
        <w:rPr>
          <w:highlight w:val="white"/>
        </w:rPr>
        <w:t>2016</w:t>
      </w:r>
      <w:r>
        <w:rPr>
          <w:highlight w:val="white"/>
        </w:rPr>
        <w:t>年</w:t>
      </w:r>
      <w:r>
        <w:rPr>
          <w:highlight w:val="white"/>
        </w:rPr>
        <w:t>(</w:t>
      </w:r>
      <w:r>
        <w:rPr>
          <w:color w:val="006666"/>
          <w:highlight w:val="white"/>
        </w:rPr>
        <w:t>58</w:t>
      </w:r>
      <w:r>
        <w:rPr>
          <w:highlight w:val="white"/>
        </w:rPr>
        <w:t>)</w:t>
      </w:r>
    </w:p>
    <w:p w:rsidR="00911B40" w:rsidRDefault="00911B40" w:rsidP="00CF44C4">
      <w:pPr>
        <w:pStyle w:val="AltZ"/>
        <w:spacing w:before="156" w:after="156"/>
        <w:rPr>
          <w:highlight w:val="white"/>
        </w:rPr>
      </w:pPr>
      <w:r>
        <w:rPr>
          <w:highlight w:val="white"/>
        </w:rPr>
        <w:t>A.</w:t>
      </w:r>
      <w:r>
        <w:rPr>
          <w:highlight w:val="white"/>
        </w:rPr>
        <w:t>可用性</w:t>
      </w:r>
      <w:r>
        <w:rPr>
          <w:highlight w:val="white"/>
        </w:rPr>
        <w:t xml:space="preserve">           </w:t>
      </w:r>
    </w:p>
    <w:p w:rsidR="00911B40" w:rsidRDefault="00911B40" w:rsidP="00CF44C4">
      <w:pPr>
        <w:pStyle w:val="AltZ"/>
        <w:spacing w:before="156" w:after="156"/>
        <w:rPr>
          <w:highlight w:val="white"/>
        </w:rPr>
      </w:pPr>
      <w:r>
        <w:rPr>
          <w:highlight w:val="white"/>
        </w:rPr>
        <w:t>B.</w:t>
      </w:r>
      <w:r>
        <w:rPr>
          <w:highlight w:val="white"/>
        </w:rPr>
        <w:t>性能</w:t>
      </w:r>
      <w:r>
        <w:rPr>
          <w:highlight w:val="white"/>
        </w:rPr>
        <w:t xml:space="preserve">                </w:t>
      </w:r>
    </w:p>
    <w:p w:rsidR="00911B40" w:rsidRDefault="00911B40" w:rsidP="00CF44C4">
      <w:pPr>
        <w:pStyle w:val="AltZ"/>
        <w:spacing w:before="156" w:after="156"/>
        <w:rPr>
          <w:highlight w:val="white"/>
        </w:rPr>
      </w:pPr>
      <w:r>
        <w:rPr>
          <w:color w:val="000088"/>
          <w:highlight w:val="white"/>
        </w:rPr>
        <w:t>C</w:t>
      </w:r>
      <w:r>
        <w:rPr>
          <w:highlight w:val="white"/>
        </w:rPr>
        <w:t>.</w:t>
      </w:r>
      <w:r>
        <w:rPr>
          <w:highlight w:val="white"/>
        </w:rPr>
        <w:t>易用性</w:t>
      </w:r>
      <w:r>
        <w:rPr>
          <w:highlight w:val="white"/>
        </w:rPr>
        <w:t xml:space="preserve">      </w:t>
      </w:r>
    </w:p>
    <w:p w:rsidR="00911B40" w:rsidRDefault="00911B40" w:rsidP="00CF44C4">
      <w:pPr>
        <w:pStyle w:val="AltZ"/>
        <w:spacing w:before="156" w:after="156"/>
        <w:rPr>
          <w:highlight w:val="white"/>
        </w:rPr>
      </w:pPr>
      <w:r>
        <w:rPr>
          <w:highlight w:val="white"/>
        </w:rPr>
        <w:t xml:space="preserve"> </w:t>
      </w:r>
      <w:r>
        <w:rPr>
          <w:color w:val="000088"/>
          <w:highlight w:val="white"/>
        </w:rPr>
        <w:t>D</w:t>
      </w:r>
      <w:r>
        <w:rPr>
          <w:highlight w:val="white"/>
        </w:rPr>
        <w:t>.</w:t>
      </w:r>
      <w:r>
        <w:rPr>
          <w:highlight w:val="white"/>
        </w:rPr>
        <w:t>可修改性</w:t>
      </w:r>
    </w:p>
    <w:p w:rsidR="00911B40" w:rsidRDefault="00911B40" w:rsidP="00CF44C4">
      <w:pPr>
        <w:pStyle w:val="AltZ"/>
        <w:spacing w:before="156" w:after="156"/>
        <w:rPr>
          <w:highlight w:val="white"/>
        </w:rPr>
      </w:pPr>
      <w:r>
        <w:rPr>
          <w:highlight w:val="white"/>
        </w:rPr>
        <w:t>2016</w:t>
      </w:r>
      <w:r>
        <w:rPr>
          <w:highlight w:val="white"/>
        </w:rPr>
        <w:t>年</w:t>
      </w:r>
      <w:r>
        <w:rPr>
          <w:highlight w:val="white"/>
        </w:rPr>
        <w:t>(</w:t>
      </w:r>
      <w:r>
        <w:rPr>
          <w:color w:val="006666"/>
          <w:highlight w:val="white"/>
        </w:rPr>
        <w:t>59</w:t>
      </w:r>
      <w:r>
        <w:rPr>
          <w:highlight w:val="white"/>
        </w:rPr>
        <w:t>)</w:t>
      </w:r>
    </w:p>
    <w:p w:rsidR="00911B40" w:rsidRDefault="00911B40" w:rsidP="00CF44C4">
      <w:pPr>
        <w:pStyle w:val="AltZ"/>
        <w:spacing w:before="156" w:after="156"/>
        <w:rPr>
          <w:highlight w:val="white"/>
        </w:rPr>
      </w:pPr>
      <w:r>
        <w:rPr>
          <w:highlight w:val="white"/>
        </w:rPr>
        <w:t>A.</w:t>
      </w:r>
      <w:r>
        <w:rPr>
          <w:highlight w:val="white"/>
        </w:rPr>
        <w:t>抽象接口</w:t>
      </w:r>
      <w:r>
        <w:rPr>
          <w:highlight w:val="white"/>
        </w:rPr>
        <w:t xml:space="preserve">          </w:t>
      </w:r>
    </w:p>
    <w:p w:rsidR="00911B40" w:rsidRDefault="00911B40" w:rsidP="00CF44C4">
      <w:pPr>
        <w:pStyle w:val="AltZ"/>
        <w:spacing w:before="156" w:after="156"/>
        <w:rPr>
          <w:highlight w:val="white"/>
        </w:rPr>
      </w:pPr>
      <w:r>
        <w:rPr>
          <w:highlight w:val="white"/>
        </w:rPr>
        <w:t>B.</w:t>
      </w:r>
      <w:r>
        <w:rPr>
          <w:highlight w:val="white"/>
        </w:rPr>
        <w:t>信息隐藏</w:t>
      </w:r>
      <w:r>
        <w:rPr>
          <w:highlight w:val="white"/>
        </w:rPr>
        <w:t xml:space="preserve">          </w:t>
      </w:r>
    </w:p>
    <w:p w:rsidR="00911B40" w:rsidRDefault="00911B40" w:rsidP="00CF44C4">
      <w:pPr>
        <w:pStyle w:val="AltZ"/>
        <w:spacing w:before="156" w:after="156"/>
        <w:rPr>
          <w:highlight w:val="white"/>
        </w:rPr>
      </w:pPr>
      <w:r>
        <w:rPr>
          <w:color w:val="000088"/>
          <w:highlight w:val="white"/>
        </w:rPr>
        <w:t>C</w:t>
      </w:r>
      <w:r>
        <w:rPr>
          <w:highlight w:val="white"/>
        </w:rPr>
        <w:t>.</w:t>
      </w:r>
      <w:r>
        <w:rPr>
          <w:highlight w:val="white"/>
        </w:rPr>
        <w:t>主动冗余</w:t>
      </w:r>
      <w:r>
        <w:rPr>
          <w:highlight w:val="white"/>
        </w:rPr>
        <w:t xml:space="preserve">      </w:t>
      </w:r>
    </w:p>
    <w:p w:rsidR="00911B40" w:rsidRDefault="00911B40" w:rsidP="00CF44C4">
      <w:pPr>
        <w:pStyle w:val="AltZ"/>
        <w:spacing w:before="156" w:after="156"/>
        <w:rPr>
          <w:highlight w:val="white"/>
        </w:rPr>
      </w:pPr>
      <w:r>
        <w:rPr>
          <w:color w:val="000088"/>
          <w:highlight w:val="white"/>
        </w:rPr>
        <w:t>D</w:t>
      </w:r>
      <w:r>
        <w:rPr>
          <w:highlight w:val="white"/>
        </w:rPr>
        <w:t>.</w:t>
      </w:r>
      <w:r>
        <w:rPr>
          <w:highlight w:val="white"/>
        </w:rPr>
        <w:t>记录</w:t>
      </w:r>
      <w:r>
        <w:rPr>
          <w:highlight w:val="white"/>
        </w:rPr>
        <w:t>/</w:t>
      </w:r>
      <w:r>
        <w:rPr>
          <w:highlight w:val="white"/>
        </w:rPr>
        <w:t>回放</w:t>
      </w:r>
    </w:p>
    <w:p w:rsidR="00911B40" w:rsidRDefault="00911B40" w:rsidP="00CF44C4">
      <w:pPr>
        <w:pStyle w:val="AltZ"/>
        <w:spacing w:before="156" w:after="156"/>
        <w:rPr>
          <w:highlight w:val="white"/>
        </w:rPr>
      </w:pPr>
      <w:r>
        <w:rPr>
          <w:highlight w:val="white"/>
        </w:rPr>
        <w:t>2016</w:t>
      </w:r>
      <w:r>
        <w:rPr>
          <w:highlight w:val="white"/>
        </w:rPr>
        <w:t>年</w:t>
      </w:r>
      <w:r>
        <w:rPr>
          <w:highlight w:val="white"/>
        </w:rPr>
        <w:t>(</w:t>
      </w:r>
      <w:r>
        <w:rPr>
          <w:color w:val="006666"/>
          <w:highlight w:val="white"/>
        </w:rPr>
        <w:t>60</w:t>
      </w:r>
      <w:r>
        <w:rPr>
          <w:highlight w:val="white"/>
        </w:rPr>
        <w:t>)</w:t>
      </w:r>
    </w:p>
    <w:p w:rsidR="00911B40" w:rsidRDefault="00911B40" w:rsidP="00CF44C4">
      <w:pPr>
        <w:pStyle w:val="AltZ"/>
        <w:spacing w:before="156" w:after="156"/>
        <w:rPr>
          <w:highlight w:val="white"/>
        </w:rPr>
      </w:pPr>
      <w:r>
        <w:rPr>
          <w:highlight w:val="white"/>
        </w:rPr>
        <w:t>A.</w:t>
      </w:r>
      <w:r>
        <w:rPr>
          <w:highlight w:val="white"/>
        </w:rPr>
        <w:t>可测试性</w:t>
      </w:r>
      <w:r>
        <w:rPr>
          <w:highlight w:val="white"/>
        </w:rPr>
        <w:t xml:space="preserve">          </w:t>
      </w:r>
    </w:p>
    <w:p w:rsidR="00911B40" w:rsidRDefault="00911B40" w:rsidP="00CF44C4">
      <w:pPr>
        <w:pStyle w:val="AltZ"/>
        <w:spacing w:before="156" w:after="156"/>
        <w:rPr>
          <w:highlight w:val="white"/>
        </w:rPr>
      </w:pPr>
      <w:r>
        <w:rPr>
          <w:highlight w:val="white"/>
        </w:rPr>
        <w:lastRenderedPageBreak/>
        <w:t>B.</w:t>
      </w:r>
      <w:r>
        <w:rPr>
          <w:highlight w:val="white"/>
        </w:rPr>
        <w:t>易用性</w:t>
      </w:r>
      <w:r>
        <w:rPr>
          <w:highlight w:val="white"/>
        </w:rPr>
        <w:t xml:space="preserve">           </w:t>
      </w:r>
    </w:p>
    <w:p w:rsidR="00911B40" w:rsidRDefault="00911B40" w:rsidP="00CF44C4">
      <w:pPr>
        <w:pStyle w:val="AltZ"/>
        <w:spacing w:before="156" w:after="156"/>
        <w:rPr>
          <w:highlight w:val="white"/>
        </w:rPr>
      </w:pPr>
      <w:r>
        <w:rPr>
          <w:color w:val="000088"/>
          <w:highlight w:val="white"/>
        </w:rPr>
        <w:t>C</w:t>
      </w:r>
      <w:r>
        <w:rPr>
          <w:highlight w:val="white"/>
        </w:rPr>
        <w:t>.</w:t>
      </w:r>
      <w:r>
        <w:rPr>
          <w:highlight w:val="white"/>
        </w:rPr>
        <w:t>互操作性</w:t>
      </w:r>
      <w:r>
        <w:rPr>
          <w:highlight w:val="white"/>
        </w:rPr>
        <w:t xml:space="preserve">      </w:t>
      </w:r>
    </w:p>
    <w:p w:rsidR="00911B40" w:rsidRDefault="00911B40" w:rsidP="00CF44C4">
      <w:pPr>
        <w:pStyle w:val="AltZ"/>
        <w:spacing w:before="156" w:after="156"/>
        <w:rPr>
          <w:highlight w:val="white"/>
        </w:rPr>
      </w:pPr>
      <w:r>
        <w:rPr>
          <w:color w:val="000088"/>
          <w:highlight w:val="white"/>
        </w:rPr>
        <w:t>D</w:t>
      </w:r>
      <w:r>
        <w:rPr>
          <w:highlight w:val="white"/>
        </w:rPr>
        <w:t>.</w:t>
      </w:r>
      <w:r>
        <w:rPr>
          <w:highlight w:val="white"/>
        </w:rPr>
        <w:t>性能</w:t>
      </w:r>
    </w:p>
    <w:p w:rsidR="00911B40" w:rsidRDefault="00911B40" w:rsidP="00CF44C4">
      <w:pPr>
        <w:pStyle w:val="AltZ"/>
        <w:spacing w:before="156" w:after="156"/>
        <w:rPr>
          <w:highlight w:val="white"/>
        </w:rPr>
      </w:pPr>
      <w:r>
        <w:rPr>
          <w:highlight w:val="white"/>
        </w:rPr>
        <w:t>2016</w:t>
      </w:r>
      <w:r>
        <w:rPr>
          <w:highlight w:val="white"/>
        </w:rPr>
        <w:t>年</w:t>
      </w:r>
      <w:r>
        <w:rPr>
          <w:highlight w:val="white"/>
        </w:rPr>
        <w:t>(</w:t>
      </w:r>
      <w:r>
        <w:rPr>
          <w:color w:val="006666"/>
          <w:highlight w:val="white"/>
        </w:rPr>
        <w:t>61</w:t>
      </w:r>
      <w:r>
        <w:rPr>
          <w:highlight w:val="white"/>
        </w:rPr>
        <w:t>)</w:t>
      </w:r>
    </w:p>
    <w:p w:rsidR="00911B40" w:rsidRDefault="00911B40" w:rsidP="00CF44C4">
      <w:pPr>
        <w:pStyle w:val="AltZ"/>
        <w:spacing w:before="156" w:after="156"/>
        <w:rPr>
          <w:highlight w:val="white"/>
        </w:rPr>
      </w:pPr>
      <w:r>
        <w:rPr>
          <w:highlight w:val="white"/>
        </w:rPr>
        <w:t>A.</w:t>
      </w:r>
      <w:r>
        <w:rPr>
          <w:highlight w:val="white"/>
        </w:rPr>
        <w:t>资源调度</w:t>
      </w:r>
      <w:r>
        <w:rPr>
          <w:highlight w:val="white"/>
        </w:rPr>
        <w:t xml:space="preserve">          </w:t>
      </w:r>
    </w:p>
    <w:p w:rsidR="00911B40" w:rsidRDefault="00911B40" w:rsidP="00CF44C4">
      <w:pPr>
        <w:pStyle w:val="AltZ"/>
        <w:spacing w:before="156" w:after="156"/>
        <w:rPr>
          <w:highlight w:val="white"/>
        </w:rPr>
      </w:pPr>
      <w:r>
        <w:rPr>
          <w:highlight w:val="white"/>
        </w:rPr>
        <w:t>B.</w:t>
      </w:r>
      <w:r>
        <w:rPr>
          <w:highlight w:val="white"/>
        </w:rPr>
        <w:t>操作串行化</w:t>
      </w:r>
      <w:r>
        <w:rPr>
          <w:highlight w:val="white"/>
        </w:rPr>
        <w:t xml:space="preserve">     </w:t>
      </w:r>
    </w:p>
    <w:p w:rsidR="00911B40" w:rsidRDefault="00911B40" w:rsidP="00CF44C4">
      <w:pPr>
        <w:pStyle w:val="AltZ"/>
        <w:spacing w:before="156" w:after="156"/>
        <w:rPr>
          <w:highlight w:val="white"/>
        </w:rPr>
      </w:pPr>
      <w:r>
        <w:rPr>
          <w:color w:val="000088"/>
          <w:highlight w:val="white"/>
        </w:rPr>
        <w:t>C</w:t>
      </w:r>
      <w:r>
        <w:rPr>
          <w:highlight w:val="white"/>
        </w:rPr>
        <w:t>.</w:t>
      </w:r>
      <w:r>
        <w:rPr>
          <w:highlight w:val="white"/>
        </w:rPr>
        <w:t>心跳</w:t>
      </w:r>
      <w:r>
        <w:rPr>
          <w:highlight w:val="white"/>
        </w:rPr>
        <w:t xml:space="preserve">            </w:t>
      </w:r>
    </w:p>
    <w:p w:rsidR="00911B40" w:rsidRDefault="00911B40" w:rsidP="00CF44C4">
      <w:pPr>
        <w:pStyle w:val="AltZ"/>
        <w:spacing w:before="156" w:after="156"/>
        <w:rPr>
          <w:highlight w:val="white"/>
        </w:rPr>
      </w:pPr>
      <w:r>
        <w:rPr>
          <w:color w:val="000088"/>
          <w:highlight w:val="white"/>
        </w:rPr>
        <w:t>D</w:t>
      </w:r>
      <w:r>
        <w:rPr>
          <w:highlight w:val="white"/>
        </w:rPr>
        <w:t>.</w:t>
      </w:r>
      <w:r>
        <w:rPr>
          <w:highlight w:val="white"/>
        </w:rPr>
        <w:t>内置监控器</w:t>
      </w:r>
    </w:p>
    <w:p w:rsidR="00911B40" w:rsidRDefault="00911B40" w:rsidP="00CF44C4">
      <w:pPr>
        <w:pStyle w:val="AltZ"/>
        <w:spacing w:before="156" w:after="156"/>
        <w:rPr>
          <w:highlight w:val="white"/>
        </w:rPr>
      </w:pPr>
      <w:r>
        <w:rPr>
          <w:highlight w:val="white"/>
        </w:rPr>
        <w:t>2016</w:t>
      </w:r>
      <w:r>
        <w:rPr>
          <w:highlight w:val="white"/>
        </w:rPr>
        <w:t>年</w:t>
      </w:r>
      <w:r>
        <w:rPr>
          <w:highlight w:val="white"/>
        </w:rPr>
        <w:t>(</w:t>
      </w:r>
      <w:r>
        <w:rPr>
          <w:color w:val="006666"/>
          <w:highlight w:val="white"/>
        </w:rPr>
        <w:t>62</w:t>
      </w:r>
      <w:r>
        <w:rPr>
          <w:highlight w:val="white"/>
        </w:rPr>
        <w:t>)</w:t>
      </w:r>
    </w:p>
    <w:p w:rsidR="00911B40" w:rsidRDefault="00911B40" w:rsidP="00CF44C4">
      <w:pPr>
        <w:pStyle w:val="AltZ"/>
        <w:spacing w:before="156" w:after="156"/>
        <w:rPr>
          <w:highlight w:val="white"/>
        </w:rPr>
      </w:pPr>
      <w:r>
        <w:rPr>
          <w:highlight w:val="white"/>
        </w:rPr>
        <w:t>A.</w:t>
      </w:r>
      <w:r>
        <w:rPr>
          <w:highlight w:val="white"/>
        </w:rPr>
        <w:t>可用性</w:t>
      </w:r>
      <w:r>
        <w:rPr>
          <w:highlight w:val="white"/>
        </w:rPr>
        <w:t xml:space="preserve">           </w:t>
      </w:r>
    </w:p>
    <w:p w:rsidR="00911B40" w:rsidRDefault="00911B40" w:rsidP="00CF44C4">
      <w:pPr>
        <w:pStyle w:val="AltZ"/>
        <w:spacing w:before="156" w:after="156"/>
        <w:rPr>
          <w:highlight w:val="white"/>
        </w:rPr>
      </w:pPr>
      <w:r>
        <w:rPr>
          <w:highlight w:val="white"/>
        </w:rPr>
        <w:t>B.</w:t>
      </w:r>
      <w:r>
        <w:rPr>
          <w:highlight w:val="white"/>
        </w:rPr>
        <w:t>安全性</w:t>
      </w:r>
      <w:r>
        <w:rPr>
          <w:highlight w:val="white"/>
        </w:rPr>
        <w:t xml:space="preserve">           </w:t>
      </w:r>
    </w:p>
    <w:p w:rsidR="00911B40" w:rsidRDefault="00911B40" w:rsidP="00CF44C4">
      <w:pPr>
        <w:pStyle w:val="AltZ"/>
        <w:spacing w:before="156" w:after="156"/>
        <w:rPr>
          <w:highlight w:val="white"/>
        </w:rPr>
      </w:pPr>
      <w:r>
        <w:rPr>
          <w:color w:val="000088"/>
          <w:highlight w:val="white"/>
        </w:rPr>
        <w:t>C</w:t>
      </w:r>
      <w:r>
        <w:rPr>
          <w:highlight w:val="white"/>
        </w:rPr>
        <w:t>.</w:t>
      </w:r>
      <w:r>
        <w:rPr>
          <w:highlight w:val="white"/>
        </w:rPr>
        <w:t>可测试性</w:t>
      </w:r>
      <w:r>
        <w:rPr>
          <w:highlight w:val="white"/>
        </w:rPr>
        <w:t xml:space="preserve">      </w:t>
      </w:r>
    </w:p>
    <w:p w:rsidR="00911B40" w:rsidRDefault="00911B40" w:rsidP="00CF44C4">
      <w:pPr>
        <w:pStyle w:val="AltZ"/>
        <w:spacing w:before="156" w:after="156"/>
        <w:rPr>
          <w:highlight w:val="white"/>
        </w:rPr>
      </w:pPr>
      <w:r>
        <w:rPr>
          <w:color w:val="000088"/>
          <w:highlight w:val="white"/>
        </w:rPr>
        <w:t>D</w:t>
      </w:r>
      <w:r>
        <w:rPr>
          <w:highlight w:val="white"/>
        </w:rPr>
        <w:t>.</w:t>
      </w:r>
      <w:r>
        <w:rPr>
          <w:highlight w:val="white"/>
        </w:rPr>
        <w:t>可修改性</w:t>
      </w:r>
    </w:p>
    <w:p w:rsidR="00911B40" w:rsidRDefault="00911B40" w:rsidP="00CF44C4">
      <w:pPr>
        <w:pStyle w:val="AltZ"/>
        <w:spacing w:before="156" w:after="156"/>
        <w:rPr>
          <w:highlight w:val="white"/>
        </w:rPr>
      </w:pPr>
      <w:r>
        <w:rPr>
          <w:highlight w:val="white"/>
        </w:rPr>
        <w:t>2016</w:t>
      </w:r>
      <w:r>
        <w:rPr>
          <w:highlight w:val="white"/>
        </w:rPr>
        <w:t>年</w:t>
      </w:r>
      <w:r>
        <w:rPr>
          <w:highlight w:val="white"/>
        </w:rPr>
        <w:t>(</w:t>
      </w:r>
      <w:r>
        <w:rPr>
          <w:color w:val="006666"/>
          <w:highlight w:val="white"/>
        </w:rPr>
        <w:t>63</w:t>
      </w:r>
      <w:r>
        <w:rPr>
          <w:highlight w:val="white"/>
        </w:rPr>
        <w:t>)</w:t>
      </w:r>
    </w:p>
    <w:p w:rsidR="00911B40" w:rsidRDefault="00911B40" w:rsidP="00CF44C4">
      <w:pPr>
        <w:pStyle w:val="AltZ"/>
        <w:spacing w:before="156" w:after="156"/>
        <w:rPr>
          <w:highlight w:val="white"/>
        </w:rPr>
      </w:pPr>
      <w:r>
        <w:rPr>
          <w:highlight w:val="white"/>
        </w:rPr>
        <w:t>A.</w:t>
      </w:r>
      <w:r>
        <w:rPr>
          <w:highlight w:val="white"/>
        </w:rPr>
        <w:t>内置监控器</w:t>
      </w:r>
      <w:r>
        <w:rPr>
          <w:highlight w:val="white"/>
        </w:rPr>
        <w:t xml:space="preserve">     </w:t>
      </w:r>
    </w:p>
    <w:p w:rsidR="00911B40" w:rsidRDefault="00911B40" w:rsidP="00CF44C4">
      <w:pPr>
        <w:pStyle w:val="AltZ"/>
        <w:spacing w:before="156" w:after="156"/>
        <w:rPr>
          <w:highlight w:val="white"/>
        </w:rPr>
      </w:pPr>
      <w:r>
        <w:rPr>
          <w:highlight w:val="white"/>
        </w:rPr>
        <w:t>B.</w:t>
      </w:r>
      <w:r>
        <w:rPr>
          <w:highlight w:val="white"/>
        </w:rPr>
        <w:t>追踪审计</w:t>
      </w:r>
      <w:r>
        <w:rPr>
          <w:highlight w:val="white"/>
        </w:rPr>
        <w:t xml:space="preserve">          </w:t>
      </w:r>
    </w:p>
    <w:p w:rsidR="00911B40" w:rsidRDefault="00911B40" w:rsidP="00CF44C4">
      <w:pPr>
        <w:pStyle w:val="AltZ"/>
        <w:spacing w:before="156" w:after="156"/>
        <w:rPr>
          <w:highlight w:val="white"/>
        </w:rPr>
      </w:pPr>
      <w:r>
        <w:rPr>
          <w:color w:val="000088"/>
          <w:highlight w:val="white"/>
        </w:rPr>
        <w:t>C</w:t>
      </w:r>
      <w:r>
        <w:rPr>
          <w:highlight w:val="white"/>
        </w:rPr>
        <w:t>.</w:t>
      </w:r>
      <w:r>
        <w:rPr>
          <w:highlight w:val="white"/>
        </w:rPr>
        <w:t>记录</w:t>
      </w:r>
      <w:r>
        <w:rPr>
          <w:highlight w:val="white"/>
        </w:rPr>
        <w:t>/</w:t>
      </w:r>
      <w:r>
        <w:rPr>
          <w:highlight w:val="white"/>
        </w:rPr>
        <w:t>回放</w:t>
      </w:r>
      <w:r>
        <w:rPr>
          <w:highlight w:val="white"/>
        </w:rPr>
        <w:t xml:space="preserve">     </w:t>
      </w:r>
    </w:p>
    <w:p w:rsidR="00911B40" w:rsidRDefault="00911B40" w:rsidP="00CF44C4">
      <w:pPr>
        <w:pStyle w:val="AltZ"/>
        <w:spacing w:before="156" w:after="156"/>
      </w:pPr>
      <w:r>
        <w:rPr>
          <w:color w:val="000088"/>
          <w:highlight w:val="white"/>
        </w:rPr>
        <w:t>D</w:t>
      </w:r>
      <w:r>
        <w:rPr>
          <w:highlight w:val="white"/>
        </w:rPr>
        <w:t>.</w:t>
      </w:r>
      <w:r>
        <w:rPr>
          <w:highlight w:val="white"/>
        </w:rPr>
        <w:t>维护现有接口</w:t>
      </w:r>
    </w:p>
    <w:p w:rsidR="00911B40" w:rsidRPr="00CC17F7" w:rsidRDefault="00911B40" w:rsidP="00911B40">
      <w:pPr>
        <w:spacing w:line="251" w:lineRule="auto"/>
        <w:ind w:left="420"/>
        <w:rPr>
          <w:highlight w:val="black"/>
        </w:rPr>
      </w:pPr>
      <w:bookmarkStart w:id="115" w:name="2029-1534675476239"/>
      <w:bookmarkStart w:id="116" w:name="5053-1534675476244"/>
      <w:bookmarkEnd w:id="115"/>
      <w:bookmarkEnd w:id="116"/>
      <w:r w:rsidRPr="00CC17F7">
        <w:rPr>
          <w:highlight w:val="black"/>
        </w:rPr>
        <w:t>【答案】</w:t>
      </w:r>
      <w:r w:rsidRPr="00CC17F7">
        <w:rPr>
          <w:highlight w:val="black"/>
        </w:rPr>
        <w:t>A C D A B B</w:t>
      </w:r>
    </w:p>
    <w:p w:rsidR="00911B40" w:rsidRPr="00CC17F7" w:rsidRDefault="00911B40" w:rsidP="00911B40">
      <w:pPr>
        <w:spacing w:line="251" w:lineRule="auto"/>
        <w:ind w:left="420"/>
        <w:rPr>
          <w:highlight w:val="black"/>
        </w:rPr>
      </w:pPr>
      <w:bookmarkStart w:id="117" w:name="6887-1534675476245"/>
      <w:bookmarkEnd w:id="117"/>
      <w:r w:rsidRPr="00CC17F7">
        <w:rPr>
          <w:highlight w:val="black"/>
        </w:rPr>
        <w:t>【解析】</w:t>
      </w:r>
      <w:r w:rsidRPr="00CC17F7">
        <w:rPr>
          <w:highlight w:val="black"/>
        </w:rPr>
        <w:t>(58</w:t>
      </w:r>
      <w:r w:rsidRPr="00CC17F7">
        <w:rPr>
          <w:highlight w:val="black"/>
        </w:rPr>
        <w:t>、</w:t>
      </w:r>
      <w:r w:rsidRPr="00CC17F7">
        <w:rPr>
          <w:highlight w:val="black"/>
        </w:rPr>
        <w:t>59</w:t>
      </w:r>
      <w:r w:rsidRPr="00CC17F7">
        <w:rPr>
          <w:highlight w:val="black"/>
        </w:rPr>
        <w:t>、</w:t>
      </w:r>
      <w:r w:rsidRPr="00CC17F7">
        <w:rPr>
          <w:highlight w:val="black"/>
        </w:rPr>
        <w:t>60</w:t>
      </w:r>
      <w:r w:rsidRPr="00CC17F7">
        <w:rPr>
          <w:highlight w:val="black"/>
        </w:rPr>
        <w:t>、</w:t>
      </w:r>
      <w:r w:rsidRPr="00CC17F7">
        <w:rPr>
          <w:highlight w:val="black"/>
        </w:rPr>
        <w:t>61)“</w:t>
      </w:r>
      <w:r w:rsidRPr="00CC17F7">
        <w:rPr>
          <w:highlight w:val="black"/>
        </w:rPr>
        <w:t>机器人系统主电源断电后，能够在</w:t>
      </w:r>
      <w:r w:rsidRPr="00CC17F7">
        <w:rPr>
          <w:highlight w:val="black"/>
        </w:rPr>
        <w:t>10</w:t>
      </w:r>
      <w:r w:rsidRPr="00CC17F7">
        <w:rPr>
          <w:highlight w:val="black"/>
        </w:rPr>
        <w:t>秒内自动启动备用电源并进行切换，恢复正常运行</w:t>
      </w:r>
      <w:r w:rsidRPr="00CC17F7">
        <w:rPr>
          <w:highlight w:val="black"/>
        </w:rPr>
        <w:t>”</w:t>
      </w:r>
      <w:r w:rsidRPr="00CC17F7">
        <w:rPr>
          <w:highlight w:val="black"/>
        </w:rPr>
        <w:t>属于可用性，因为场景描述的是故障恢复问题。主动冗余是可用性的常见策略。</w:t>
      </w:r>
    </w:p>
    <w:p w:rsidR="00911B40" w:rsidRPr="00CC17F7" w:rsidRDefault="00911B40" w:rsidP="00911B40">
      <w:pPr>
        <w:spacing w:line="251" w:lineRule="auto"/>
        <w:ind w:left="420"/>
      </w:pPr>
      <w:bookmarkStart w:id="118" w:name="7065-1534675476245"/>
      <w:bookmarkEnd w:id="118"/>
      <w:r w:rsidRPr="00CC17F7">
        <w:rPr>
          <w:highlight w:val="black"/>
        </w:rPr>
        <w:t>(62</w:t>
      </w:r>
      <w:r w:rsidRPr="00CC17F7">
        <w:rPr>
          <w:highlight w:val="black"/>
        </w:rPr>
        <w:t>、</w:t>
      </w:r>
      <w:r w:rsidRPr="00CC17F7">
        <w:rPr>
          <w:highlight w:val="black"/>
        </w:rPr>
        <w:t>63)“</w:t>
      </w:r>
      <w:r w:rsidRPr="00CC17F7">
        <w:rPr>
          <w:highlight w:val="black"/>
        </w:rPr>
        <w:t>对机器人的远程控制命令应该进行加密，从而能够抵挡恶意的入侵破坏行为，并对攻击进行报警和记录</w:t>
      </w:r>
      <w:r w:rsidRPr="00CC17F7">
        <w:rPr>
          <w:highlight w:val="black"/>
        </w:rPr>
        <w:t>”</w:t>
      </w:r>
      <w:r w:rsidRPr="00CC17F7">
        <w:rPr>
          <w:highlight w:val="black"/>
        </w:rPr>
        <w:t>属于安全性，常见的策略是追踪审计。</w:t>
      </w:r>
    </w:p>
    <w:p w:rsidR="0099273A" w:rsidRDefault="0099273A" w:rsidP="0099273A">
      <w:pPr>
        <w:pStyle w:val="-AltD"/>
        <w:spacing w:before="156" w:after="156"/>
      </w:pPr>
      <w:r>
        <w:lastRenderedPageBreak/>
        <w:t>软件架构是降低成本、改进质量、</w:t>
      </w:r>
      <w:proofErr w:type="gramStart"/>
      <w:r>
        <w:t>按时和</w:t>
      </w:r>
      <w:proofErr w:type="gramEnd"/>
      <w:r>
        <w:t>按需交付产品的关键因素。软件架构设计需满足系统的（</w:t>
      </w:r>
      <w:r>
        <w:rPr>
          <w:color w:val="006666"/>
        </w:rPr>
        <w:t>42</w:t>
      </w:r>
      <w:r>
        <w:t>），如性能、安全性和可修改性等，并能够指导设计人员和实现人员的工作。</w:t>
      </w:r>
    </w:p>
    <w:p w:rsidR="0099273A" w:rsidRDefault="0099273A" w:rsidP="00CF44C4">
      <w:pPr>
        <w:pStyle w:val="AltZ"/>
        <w:spacing w:before="156" w:after="156"/>
      </w:pPr>
      <w:r>
        <w:t>2015</w:t>
      </w:r>
      <w:r>
        <w:t>年</w:t>
      </w:r>
      <w:r>
        <w:t>(</w:t>
      </w:r>
      <w:r>
        <w:rPr>
          <w:color w:val="006666"/>
        </w:rPr>
        <w:t>42</w:t>
      </w:r>
      <w:r>
        <w:t>)</w:t>
      </w:r>
    </w:p>
    <w:p w:rsidR="0099273A" w:rsidRDefault="0099273A" w:rsidP="00CF44C4">
      <w:pPr>
        <w:pStyle w:val="AltZ"/>
        <w:spacing w:before="156" w:after="156"/>
      </w:pPr>
      <w:r>
        <w:t>A.</w:t>
      </w:r>
      <w:r>
        <w:t>功能需求</w:t>
      </w:r>
      <w:r>
        <w:t xml:space="preserve">          </w:t>
      </w:r>
    </w:p>
    <w:p w:rsidR="0099273A" w:rsidRDefault="0099273A" w:rsidP="00CF44C4">
      <w:pPr>
        <w:pStyle w:val="AltZ"/>
        <w:spacing w:before="156" w:after="156"/>
      </w:pPr>
      <w:r>
        <w:t>B.</w:t>
      </w:r>
      <w:r>
        <w:t>性能需求</w:t>
      </w:r>
      <w:r>
        <w:t xml:space="preserve">          </w:t>
      </w:r>
    </w:p>
    <w:p w:rsidR="0099273A" w:rsidRDefault="0099273A" w:rsidP="00CF44C4">
      <w:pPr>
        <w:pStyle w:val="AltZ"/>
        <w:spacing w:before="156" w:after="156"/>
      </w:pPr>
      <w:r>
        <w:rPr>
          <w:color w:val="000088"/>
        </w:rPr>
        <w:t>C</w:t>
      </w:r>
      <w:r>
        <w:t>.</w:t>
      </w:r>
      <w:r>
        <w:t>质量属性</w:t>
      </w:r>
      <w:r>
        <w:t xml:space="preserve">         </w:t>
      </w:r>
    </w:p>
    <w:p w:rsidR="0099273A" w:rsidRDefault="0099273A" w:rsidP="00CF44C4">
      <w:pPr>
        <w:pStyle w:val="AltZ"/>
        <w:spacing w:before="156" w:after="156"/>
      </w:pPr>
      <w:r>
        <w:rPr>
          <w:color w:val="000088"/>
        </w:rPr>
        <w:t>D</w:t>
      </w:r>
      <w:r>
        <w:t>.</w:t>
      </w:r>
      <w:r>
        <w:t>业务属性</w:t>
      </w:r>
    </w:p>
    <w:p w:rsidR="0099273A" w:rsidRPr="00F63258" w:rsidRDefault="0099273A" w:rsidP="0099273A">
      <w:pPr>
        <w:spacing w:line="251" w:lineRule="auto"/>
        <w:ind w:left="420"/>
        <w:rPr>
          <w:highlight w:val="black"/>
        </w:rPr>
      </w:pPr>
      <w:bookmarkStart w:id="119" w:name="8875-1534675381626"/>
      <w:bookmarkStart w:id="120" w:name="4428-1534675381627"/>
      <w:bookmarkEnd w:id="119"/>
      <w:bookmarkEnd w:id="120"/>
      <w:r w:rsidRPr="00F63258">
        <w:rPr>
          <w:highlight w:val="black"/>
        </w:rPr>
        <w:t>【答案】</w:t>
      </w:r>
      <w:r w:rsidRPr="00F63258">
        <w:rPr>
          <w:highlight w:val="black"/>
        </w:rPr>
        <w:t xml:space="preserve">C </w:t>
      </w:r>
      <w:r w:rsidRPr="00F63258">
        <w:rPr>
          <w:highlight w:val="black"/>
        </w:rPr>
        <w:t>【解析】本题考查软件架构设计方面的基础知识。</w:t>
      </w:r>
    </w:p>
    <w:p w:rsidR="0099273A" w:rsidRPr="00F63258" w:rsidRDefault="0099273A" w:rsidP="0099273A">
      <w:pPr>
        <w:rPr>
          <w:highlight w:val="black"/>
        </w:rPr>
      </w:pPr>
      <w:bookmarkStart w:id="121" w:name="6673-1534675382184"/>
      <w:bookmarkEnd w:id="121"/>
    </w:p>
    <w:p w:rsidR="0099273A" w:rsidRPr="00F63258" w:rsidRDefault="0099273A" w:rsidP="0099273A">
      <w:pPr>
        <w:spacing w:line="251" w:lineRule="auto"/>
        <w:ind w:left="420"/>
      </w:pPr>
      <w:bookmarkStart w:id="122" w:name="7934-1534675381628"/>
      <w:bookmarkEnd w:id="122"/>
      <w:r w:rsidRPr="00F63258">
        <w:rPr>
          <w:highlight w:val="black"/>
        </w:rPr>
        <w:t>软件架构是降低成本、改进质量、</w:t>
      </w:r>
      <w:proofErr w:type="gramStart"/>
      <w:r w:rsidRPr="00F63258">
        <w:rPr>
          <w:highlight w:val="black"/>
        </w:rPr>
        <w:t>按时和</w:t>
      </w:r>
      <w:proofErr w:type="gramEnd"/>
      <w:r w:rsidRPr="00F63258">
        <w:rPr>
          <w:highlight w:val="black"/>
        </w:rPr>
        <w:t>按需交付产品的关键因素，软件架构设计需要满足系统的质量属性，如性能、安全性和可修改性等，软件架构设计需要确定组件之间的依赖关系，支持项目计划和管理活动，软件架构能够指导设计人员和实现人员的工作。一般在设计软件架构之初，会根据用户需求，确定多个候选架构，并从中选择一个较优的架构，并随着软件的开发，对这个架构进行微调，以达到最佳效果。</w:t>
      </w:r>
    </w:p>
    <w:p w:rsidR="007E4D01" w:rsidRDefault="007E4D01" w:rsidP="007E4D01">
      <w:pPr>
        <w:pStyle w:val="-AltD"/>
        <w:spacing w:before="156" w:after="156"/>
      </w:pPr>
      <w:r>
        <w:t>某公司</w:t>
      </w:r>
      <w:proofErr w:type="gramStart"/>
      <w:r>
        <w:t>欲开发</w:t>
      </w:r>
      <w:proofErr w:type="gramEnd"/>
      <w:r>
        <w:t>一个网上商城系统，在架构设计阶段，公司的</w:t>
      </w:r>
      <w:proofErr w:type="gramStart"/>
      <w:r>
        <w:t>架构师</w:t>
      </w:r>
      <w:proofErr w:type="gramEnd"/>
      <w:r>
        <w:t>识别出</w:t>
      </w:r>
      <w:r>
        <w:rPr>
          <w:color w:val="006666"/>
        </w:rPr>
        <w:t>3</w:t>
      </w:r>
      <w:r>
        <w:t>个核心质量属性场景，其中</w:t>
      </w:r>
      <w:r>
        <w:t>“</w:t>
      </w:r>
      <w:r>
        <w:t>系统主站断电后，能够在</w:t>
      </w:r>
      <w:r>
        <w:rPr>
          <w:color w:val="006666"/>
        </w:rPr>
        <w:t>2</w:t>
      </w:r>
      <w:r>
        <w:t>分钟内自动切换到备用站点，并恢复正常运行</w:t>
      </w:r>
      <w:r>
        <w:t>”</w:t>
      </w:r>
      <w:r>
        <w:t>主要与（</w:t>
      </w:r>
      <w:r>
        <w:rPr>
          <w:color w:val="006666"/>
        </w:rPr>
        <w:t>56</w:t>
      </w:r>
      <w:r>
        <w:t>）质量属性相关，通常可采用（</w:t>
      </w:r>
      <w:r>
        <w:rPr>
          <w:color w:val="006666"/>
        </w:rPr>
        <w:t>57</w:t>
      </w:r>
      <w:r>
        <w:t>）架构策略实现该属性；</w:t>
      </w:r>
      <w:r>
        <w:t>“</w:t>
      </w:r>
      <w:r>
        <w:t>在并发用户数不超过</w:t>
      </w:r>
      <w:r>
        <w:rPr>
          <w:color w:val="006666"/>
        </w:rPr>
        <w:t>1000</w:t>
      </w:r>
      <w:r>
        <w:t>人时，用户的交易请求应该在</w:t>
      </w:r>
      <w:r>
        <w:rPr>
          <w:color w:val="006666"/>
        </w:rPr>
        <w:t>0.5</w:t>
      </w:r>
      <w:r>
        <w:t>s</w:t>
      </w:r>
      <w:r>
        <w:t>内完成</w:t>
      </w:r>
      <w:r>
        <w:t>”</w:t>
      </w:r>
      <w:r>
        <w:t>主要与（</w:t>
      </w:r>
      <w:r>
        <w:rPr>
          <w:color w:val="006666"/>
        </w:rPr>
        <w:t>58</w:t>
      </w:r>
      <w:r>
        <w:t>）质量属性相关通常可采用（</w:t>
      </w:r>
      <w:r>
        <w:rPr>
          <w:color w:val="006666"/>
        </w:rPr>
        <w:t>59</w:t>
      </w:r>
      <w:r>
        <w:t>）架构策略实现该属性；</w:t>
      </w:r>
      <w:r>
        <w:t>“</w:t>
      </w:r>
      <w:r>
        <w:t>系统应该能够抵挡恶意用户的入侵行为，并进行报警和记录</w:t>
      </w:r>
      <w:r>
        <w:t>”</w:t>
      </w:r>
      <w:r>
        <w:t>主要与（</w:t>
      </w:r>
      <w:r>
        <w:rPr>
          <w:color w:val="006666"/>
        </w:rPr>
        <w:t>60</w:t>
      </w:r>
      <w:r>
        <w:t>）质量属性相关，通常可采用（</w:t>
      </w:r>
      <w:r>
        <w:rPr>
          <w:color w:val="006666"/>
        </w:rPr>
        <w:t>61</w:t>
      </w:r>
      <w:r>
        <w:t>）架构策略实现该属性。</w:t>
      </w:r>
    </w:p>
    <w:p w:rsidR="007E4D01" w:rsidRDefault="007E4D01" w:rsidP="00CF44C4">
      <w:pPr>
        <w:pStyle w:val="AltZ"/>
        <w:spacing w:before="156" w:after="156"/>
      </w:pPr>
      <w:r>
        <w:t>2015</w:t>
      </w:r>
      <w:r>
        <w:t>年</w:t>
      </w:r>
      <w:r>
        <w:t>(</w:t>
      </w:r>
      <w:r>
        <w:rPr>
          <w:color w:val="006666"/>
        </w:rPr>
        <w:t>56</w:t>
      </w:r>
      <w:r>
        <w:t>)</w:t>
      </w:r>
    </w:p>
    <w:p w:rsidR="007E4D01" w:rsidRDefault="007E4D01" w:rsidP="00CF44C4">
      <w:pPr>
        <w:pStyle w:val="AltZ"/>
        <w:spacing w:before="156" w:after="156"/>
      </w:pPr>
      <w:r>
        <w:t>A.</w:t>
      </w:r>
      <w:r>
        <w:t>性能</w:t>
      </w:r>
      <w:r>
        <w:t xml:space="preserve">                </w:t>
      </w:r>
    </w:p>
    <w:p w:rsidR="007E4D01" w:rsidRDefault="007E4D01" w:rsidP="00CF44C4">
      <w:pPr>
        <w:pStyle w:val="AltZ"/>
        <w:spacing w:before="156" w:after="156"/>
      </w:pPr>
      <w:r>
        <w:t>B.</w:t>
      </w:r>
      <w:r>
        <w:t>可用性</w:t>
      </w:r>
      <w:r>
        <w:t xml:space="preserve">           </w:t>
      </w:r>
    </w:p>
    <w:p w:rsidR="007E4D01" w:rsidRDefault="007E4D01" w:rsidP="00CF44C4">
      <w:pPr>
        <w:pStyle w:val="AltZ"/>
        <w:spacing w:before="156" w:after="156"/>
      </w:pPr>
      <w:r>
        <w:rPr>
          <w:color w:val="000088"/>
        </w:rPr>
        <w:t>C</w:t>
      </w:r>
      <w:r>
        <w:t>.</w:t>
      </w:r>
      <w:r>
        <w:t>易用性</w:t>
      </w:r>
      <w:r>
        <w:t xml:space="preserve">       </w:t>
      </w:r>
    </w:p>
    <w:p w:rsidR="007E4D01" w:rsidRDefault="007E4D01" w:rsidP="00CF44C4">
      <w:pPr>
        <w:pStyle w:val="AltZ"/>
        <w:spacing w:before="156" w:after="156"/>
      </w:pPr>
      <w:r>
        <w:rPr>
          <w:color w:val="000088"/>
        </w:rPr>
        <w:lastRenderedPageBreak/>
        <w:t>D</w:t>
      </w:r>
      <w:r>
        <w:t>.</w:t>
      </w:r>
      <w:r>
        <w:t>可修改性</w:t>
      </w:r>
    </w:p>
    <w:p w:rsidR="007E4D01" w:rsidRDefault="007E4D01" w:rsidP="00CF44C4">
      <w:pPr>
        <w:pStyle w:val="AltZ"/>
        <w:spacing w:before="156" w:after="156"/>
      </w:pPr>
      <w:r>
        <w:t>2015</w:t>
      </w:r>
      <w:r>
        <w:t>年</w:t>
      </w:r>
      <w:r>
        <w:t>(</w:t>
      </w:r>
      <w:r>
        <w:rPr>
          <w:color w:val="006666"/>
        </w:rPr>
        <w:t>57</w:t>
      </w:r>
      <w:r>
        <w:t>)</w:t>
      </w:r>
    </w:p>
    <w:p w:rsidR="007E4D01" w:rsidRDefault="007E4D01" w:rsidP="00CF44C4">
      <w:pPr>
        <w:pStyle w:val="AltZ"/>
        <w:spacing w:before="156" w:after="156"/>
      </w:pPr>
      <w:r>
        <w:t>A.</w:t>
      </w:r>
      <w:r>
        <w:t>主动冗余</w:t>
      </w:r>
      <w:r>
        <w:t xml:space="preserve">          </w:t>
      </w:r>
    </w:p>
    <w:p w:rsidR="007E4D01" w:rsidRDefault="007E4D01" w:rsidP="00CF44C4">
      <w:pPr>
        <w:pStyle w:val="AltZ"/>
        <w:spacing w:before="156" w:after="156"/>
      </w:pPr>
      <w:r>
        <w:t>B.</w:t>
      </w:r>
      <w:r>
        <w:t>信息隐藏</w:t>
      </w:r>
      <w:r>
        <w:t xml:space="preserve">          </w:t>
      </w:r>
    </w:p>
    <w:p w:rsidR="007E4D01" w:rsidRDefault="007E4D01" w:rsidP="00CF44C4">
      <w:pPr>
        <w:pStyle w:val="AltZ"/>
        <w:spacing w:before="156" w:after="156"/>
      </w:pPr>
      <w:r>
        <w:rPr>
          <w:color w:val="000088"/>
        </w:rPr>
        <w:t>C</w:t>
      </w:r>
      <w:r>
        <w:t>.</w:t>
      </w:r>
      <w:r>
        <w:t>抽象接口</w:t>
      </w:r>
      <w:r>
        <w:t xml:space="preserve">      </w:t>
      </w:r>
    </w:p>
    <w:p w:rsidR="007E4D01" w:rsidRDefault="007E4D01" w:rsidP="00CF44C4">
      <w:pPr>
        <w:pStyle w:val="AltZ"/>
        <w:spacing w:before="156" w:after="156"/>
      </w:pPr>
      <w:r>
        <w:rPr>
          <w:color w:val="000088"/>
        </w:rPr>
        <w:t>D</w:t>
      </w:r>
      <w:r>
        <w:t>.</w:t>
      </w:r>
      <w:r>
        <w:t>记录</w:t>
      </w:r>
      <w:r>
        <w:t>/</w:t>
      </w:r>
      <w:r>
        <w:t>回放</w:t>
      </w:r>
    </w:p>
    <w:p w:rsidR="007E4D01" w:rsidRDefault="007E4D01" w:rsidP="00CF44C4">
      <w:pPr>
        <w:pStyle w:val="AltZ"/>
        <w:spacing w:before="156" w:after="156"/>
      </w:pPr>
      <w:r>
        <w:t>2015</w:t>
      </w:r>
      <w:r>
        <w:t>年</w:t>
      </w:r>
      <w:r>
        <w:t>(</w:t>
      </w:r>
      <w:r>
        <w:rPr>
          <w:color w:val="006666"/>
        </w:rPr>
        <w:t>58</w:t>
      </w:r>
      <w:r>
        <w:t>)</w:t>
      </w:r>
    </w:p>
    <w:p w:rsidR="007E4D01" w:rsidRDefault="007E4D01" w:rsidP="00CF44C4">
      <w:pPr>
        <w:pStyle w:val="AltZ"/>
        <w:spacing w:before="156" w:after="156"/>
      </w:pPr>
      <w:r>
        <w:t>A.</w:t>
      </w:r>
      <w:r>
        <w:t>可测试性</w:t>
      </w:r>
      <w:r>
        <w:t xml:space="preserve">          </w:t>
      </w:r>
    </w:p>
    <w:p w:rsidR="007E4D01" w:rsidRDefault="007E4D01" w:rsidP="00CF44C4">
      <w:pPr>
        <w:pStyle w:val="AltZ"/>
        <w:spacing w:before="156" w:after="156"/>
      </w:pPr>
      <w:r>
        <w:t>B.</w:t>
      </w:r>
      <w:r>
        <w:t>易用性</w:t>
      </w:r>
      <w:r>
        <w:t xml:space="preserve">           </w:t>
      </w:r>
    </w:p>
    <w:p w:rsidR="007E4D01" w:rsidRDefault="007E4D01" w:rsidP="00CF44C4">
      <w:pPr>
        <w:pStyle w:val="AltZ"/>
        <w:spacing w:before="156" w:after="156"/>
      </w:pPr>
      <w:r>
        <w:rPr>
          <w:color w:val="000088"/>
        </w:rPr>
        <w:t>C</w:t>
      </w:r>
      <w:r>
        <w:t>.</w:t>
      </w:r>
      <w:r>
        <w:t>性能</w:t>
      </w:r>
      <w:r>
        <w:t xml:space="preserve">            </w:t>
      </w:r>
    </w:p>
    <w:p w:rsidR="007E4D01" w:rsidRDefault="007E4D01" w:rsidP="00CF44C4">
      <w:pPr>
        <w:pStyle w:val="AltZ"/>
        <w:spacing w:before="156" w:after="156"/>
      </w:pPr>
      <w:r>
        <w:rPr>
          <w:color w:val="000088"/>
        </w:rPr>
        <w:t>D</w:t>
      </w:r>
      <w:r>
        <w:t>.</w:t>
      </w:r>
      <w:r>
        <w:t>互操作性</w:t>
      </w:r>
    </w:p>
    <w:p w:rsidR="007E4D01" w:rsidRDefault="007E4D01" w:rsidP="00CF44C4">
      <w:pPr>
        <w:pStyle w:val="AltZ"/>
        <w:spacing w:before="156" w:after="156"/>
      </w:pPr>
      <w:r>
        <w:t>2015</w:t>
      </w:r>
      <w:r>
        <w:t>年</w:t>
      </w:r>
      <w:r>
        <w:t>(</w:t>
      </w:r>
      <w:r>
        <w:rPr>
          <w:color w:val="006666"/>
        </w:rPr>
        <w:t>59</w:t>
      </w:r>
      <w:r>
        <w:t>)</w:t>
      </w:r>
    </w:p>
    <w:p w:rsidR="007E4D01" w:rsidRDefault="007E4D01" w:rsidP="00CF44C4">
      <w:pPr>
        <w:pStyle w:val="AltZ"/>
        <w:spacing w:before="156" w:after="156"/>
      </w:pPr>
      <w:r>
        <w:t>A.</w:t>
      </w:r>
      <w:r>
        <w:t>操作窜行化</w:t>
      </w:r>
      <w:r>
        <w:t xml:space="preserve">     </w:t>
      </w:r>
    </w:p>
    <w:p w:rsidR="007E4D01" w:rsidRDefault="007E4D01" w:rsidP="00CF44C4">
      <w:pPr>
        <w:pStyle w:val="AltZ"/>
        <w:spacing w:before="156" w:after="156"/>
      </w:pPr>
      <w:r>
        <w:t>B.</w:t>
      </w:r>
      <w:r>
        <w:t>资源调度</w:t>
      </w:r>
      <w:r>
        <w:t xml:space="preserve">          </w:t>
      </w:r>
    </w:p>
    <w:p w:rsidR="007E4D01" w:rsidRDefault="007E4D01" w:rsidP="00CF44C4">
      <w:pPr>
        <w:pStyle w:val="AltZ"/>
        <w:spacing w:before="156" w:after="156"/>
      </w:pPr>
      <w:r>
        <w:rPr>
          <w:color w:val="000088"/>
        </w:rPr>
        <w:t>C</w:t>
      </w:r>
      <w:r>
        <w:t>.</w:t>
      </w:r>
      <w:r>
        <w:t>心跳</w:t>
      </w:r>
      <w:r>
        <w:t xml:space="preserve">            </w:t>
      </w:r>
    </w:p>
    <w:p w:rsidR="007E4D01" w:rsidRDefault="007E4D01" w:rsidP="00CF44C4">
      <w:pPr>
        <w:pStyle w:val="AltZ"/>
        <w:spacing w:before="156" w:after="156"/>
      </w:pPr>
      <w:r>
        <w:rPr>
          <w:color w:val="000088"/>
        </w:rPr>
        <w:t>D</w:t>
      </w:r>
      <w:r>
        <w:t>.</w:t>
      </w:r>
      <w:r>
        <w:t>内置监控器</w:t>
      </w:r>
    </w:p>
    <w:p w:rsidR="007E4D01" w:rsidRDefault="007E4D01" w:rsidP="00CF44C4">
      <w:pPr>
        <w:pStyle w:val="AltZ"/>
        <w:spacing w:before="156" w:after="156"/>
      </w:pPr>
      <w:r>
        <w:t>2015</w:t>
      </w:r>
      <w:r>
        <w:t>年</w:t>
      </w:r>
      <w:r>
        <w:t>(</w:t>
      </w:r>
      <w:r>
        <w:rPr>
          <w:color w:val="006666"/>
        </w:rPr>
        <w:t>60</w:t>
      </w:r>
      <w:r>
        <w:t>)</w:t>
      </w:r>
    </w:p>
    <w:p w:rsidR="007E4D01" w:rsidRDefault="007E4D01" w:rsidP="00CF44C4">
      <w:pPr>
        <w:pStyle w:val="AltZ"/>
        <w:spacing w:before="156" w:after="156"/>
      </w:pPr>
      <w:r>
        <w:t>A.</w:t>
      </w:r>
      <w:r>
        <w:t>可用性</w:t>
      </w:r>
      <w:r>
        <w:t xml:space="preserve">           </w:t>
      </w:r>
    </w:p>
    <w:p w:rsidR="007E4D01" w:rsidRDefault="007E4D01" w:rsidP="00CF44C4">
      <w:pPr>
        <w:pStyle w:val="AltZ"/>
        <w:spacing w:before="156" w:after="156"/>
      </w:pPr>
      <w:r>
        <w:t>B.</w:t>
      </w:r>
      <w:r>
        <w:t>安全性</w:t>
      </w:r>
      <w:r>
        <w:t xml:space="preserve">          </w:t>
      </w:r>
    </w:p>
    <w:p w:rsidR="007E4D01" w:rsidRDefault="007E4D01" w:rsidP="00CF44C4">
      <w:pPr>
        <w:pStyle w:val="AltZ"/>
        <w:spacing w:before="156" w:after="156"/>
      </w:pPr>
      <w:r>
        <w:rPr>
          <w:color w:val="000088"/>
        </w:rPr>
        <w:t>C</w:t>
      </w:r>
      <w:r>
        <w:t>.</w:t>
      </w:r>
      <w:r>
        <w:t>可测试性</w:t>
      </w:r>
      <w:r>
        <w:t xml:space="preserve">      </w:t>
      </w:r>
    </w:p>
    <w:p w:rsidR="007E4D01" w:rsidRDefault="007E4D01" w:rsidP="00CF44C4">
      <w:pPr>
        <w:pStyle w:val="AltZ"/>
        <w:spacing w:before="156" w:after="156"/>
      </w:pPr>
      <w:r>
        <w:rPr>
          <w:color w:val="000088"/>
        </w:rPr>
        <w:t>D</w:t>
      </w:r>
      <w:r>
        <w:t>.</w:t>
      </w:r>
      <w:r>
        <w:t>可修改性</w:t>
      </w:r>
    </w:p>
    <w:p w:rsidR="007E4D01" w:rsidRDefault="007E4D01" w:rsidP="00CF44C4">
      <w:pPr>
        <w:pStyle w:val="AltZ"/>
        <w:spacing w:before="156" w:after="156"/>
      </w:pPr>
      <w:r>
        <w:t>2015</w:t>
      </w:r>
      <w:r>
        <w:t>年</w:t>
      </w:r>
      <w:r>
        <w:t>(</w:t>
      </w:r>
      <w:r>
        <w:rPr>
          <w:color w:val="006666"/>
        </w:rPr>
        <w:t>61</w:t>
      </w:r>
      <w:r>
        <w:t>)</w:t>
      </w:r>
    </w:p>
    <w:p w:rsidR="007E4D01" w:rsidRDefault="007E4D01" w:rsidP="00CF44C4">
      <w:pPr>
        <w:pStyle w:val="AltZ"/>
        <w:spacing w:before="156" w:after="156"/>
      </w:pPr>
      <w:r>
        <w:lastRenderedPageBreak/>
        <w:t>A.</w:t>
      </w:r>
      <w:r>
        <w:t>内置监控器</w:t>
      </w:r>
      <w:r>
        <w:t xml:space="preserve">     </w:t>
      </w:r>
    </w:p>
    <w:p w:rsidR="007E4D01" w:rsidRDefault="007E4D01" w:rsidP="00CF44C4">
      <w:pPr>
        <w:pStyle w:val="AltZ"/>
        <w:spacing w:before="156" w:after="156"/>
      </w:pPr>
      <w:r>
        <w:t>B.</w:t>
      </w:r>
      <w:r>
        <w:t>记录</w:t>
      </w:r>
      <w:r>
        <w:t>/</w:t>
      </w:r>
      <w:r>
        <w:t>回放</w:t>
      </w:r>
      <w:r>
        <w:t xml:space="preserve">         </w:t>
      </w:r>
    </w:p>
    <w:p w:rsidR="007E4D01" w:rsidRDefault="007E4D01" w:rsidP="00CF44C4">
      <w:pPr>
        <w:pStyle w:val="AltZ"/>
        <w:spacing w:before="156" w:after="156"/>
      </w:pPr>
      <w:r>
        <w:rPr>
          <w:color w:val="000088"/>
        </w:rPr>
        <w:t>C</w:t>
      </w:r>
      <w:r>
        <w:t>.</w:t>
      </w:r>
      <w:r>
        <w:t>追踪审计</w:t>
      </w:r>
      <w:r>
        <w:t xml:space="preserve">      </w:t>
      </w:r>
    </w:p>
    <w:p w:rsidR="007E4D01" w:rsidRDefault="007E4D01" w:rsidP="00CF44C4">
      <w:pPr>
        <w:pStyle w:val="AltZ"/>
        <w:spacing w:before="156" w:after="156"/>
      </w:pPr>
      <w:r>
        <w:rPr>
          <w:color w:val="000088"/>
        </w:rPr>
        <w:t>D</w:t>
      </w:r>
      <w:r>
        <w:t>.</w:t>
      </w:r>
      <w:r>
        <w:t>维护现有接口</w:t>
      </w:r>
    </w:p>
    <w:p w:rsidR="007E4D01" w:rsidRPr="00170060" w:rsidRDefault="007E4D01" w:rsidP="007E4D01">
      <w:pPr>
        <w:spacing w:line="251" w:lineRule="auto"/>
        <w:ind w:left="420"/>
        <w:rPr>
          <w:highlight w:val="black"/>
        </w:rPr>
      </w:pPr>
      <w:bookmarkStart w:id="123" w:name="6091-1534675381702"/>
      <w:bookmarkStart w:id="124" w:name="9336-1534675381708"/>
      <w:bookmarkEnd w:id="123"/>
      <w:bookmarkEnd w:id="124"/>
      <w:r w:rsidRPr="00170060">
        <w:rPr>
          <w:highlight w:val="black"/>
        </w:rPr>
        <w:t>【答案】</w:t>
      </w:r>
      <w:r w:rsidRPr="00170060">
        <w:rPr>
          <w:highlight w:val="black"/>
        </w:rPr>
        <w:t xml:space="preserve">B A C B B C </w:t>
      </w:r>
      <w:r w:rsidRPr="00170060">
        <w:rPr>
          <w:highlight w:val="black"/>
        </w:rPr>
        <w:t>【解析】本题主要考查考生对质量属性的理解和质量属性实现策略的掌握。</w:t>
      </w:r>
    </w:p>
    <w:p w:rsidR="007E4D01" w:rsidRPr="00170060" w:rsidRDefault="007E4D01" w:rsidP="007E4D01">
      <w:pPr>
        <w:rPr>
          <w:highlight w:val="black"/>
        </w:rPr>
      </w:pPr>
      <w:bookmarkStart w:id="125" w:name="1339-1534675382193"/>
      <w:bookmarkEnd w:id="125"/>
    </w:p>
    <w:p w:rsidR="007E4D01" w:rsidRPr="00170060" w:rsidRDefault="007E4D01" w:rsidP="007E4D01">
      <w:pPr>
        <w:spacing w:line="251" w:lineRule="auto"/>
        <w:ind w:left="420"/>
      </w:pPr>
      <w:bookmarkStart w:id="126" w:name="5641-1534675381709"/>
      <w:bookmarkEnd w:id="126"/>
      <w:r w:rsidRPr="00170060">
        <w:rPr>
          <w:highlight w:val="black"/>
        </w:rPr>
        <w:t>对于题干描述：</w:t>
      </w:r>
      <w:r w:rsidRPr="00170060">
        <w:rPr>
          <w:highlight w:val="black"/>
        </w:rPr>
        <w:t>“</w:t>
      </w:r>
      <w:r w:rsidRPr="00170060">
        <w:rPr>
          <w:highlight w:val="black"/>
        </w:rPr>
        <w:t>系统主站断电后，能够在</w:t>
      </w:r>
      <w:r w:rsidRPr="00170060">
        <w:rPr>
          <w:highlight w:val="black"/>
        </w:rPr>
        <w:t>2</w:t>
      </w:r>
      <w:r w:rsidRPr="00170060">
        <w:rPr>
          <w:highlight w:val="black"/>
        </w:rPr>
        <w:t>分钟内自动切换到备用站点，并恢复正常运行</w:t>
      </w:r>
      <w:r w:rsidRPr="00170060">
        <w:rPr>
          <w:highlight w:val="black"/>
        </w:rPr>
        <w:t>”</w:t>
      </w:r>
      <w:r w:rsidRPr="00170060">
        <w:rPr>
          <w:highlight w:val="black"/>
        </w:rPr>
        <w:t>主要与可用性质量属性相关，通常可采用心跳、</w:t>
      </w:r>
      <w:r w:rsidRPr="00170060">
        <w:rPr>
          <w:highlight w:val="black"/>
        </w:rPr>
        <w:t>Ping/Echo</w:t>
      </w:r>
      <w:r w:rsidRPr="00170060">
        <w:rPr>
          <w:highlight w:val="black"/>
        </w:rPr>
        <w:t>、主动冗余、被动冗余、选举等架构策略实现该属性；</w:t>
      </w:r>
      <w:r w:rsidRPr="00170060">
        <w:rPr>
          <w:highlight w:val="black"/>
        </w:rPr>
        <w:t>“</w:t>
      </w:r>
      <w:r w:rsidRPr="00170060">
        <w:rPr>
          <w:highlight w:val="black"/>
        </w:rPr>
        <w:t>在并发用户数不超过</w:t>
      </w:r>
      <w:r w:rsidRPr="00170060">
        <w:rPr>
          <w:highlight w:val="black"/>
        </w:rPr>
        <w:t>1000</w:t>
      </w:r>
      <w:r w:rsidRPr="00170060">
        <w:rPr>
          <w:highlight w:val="black"/>
        </w:rPr>
        <w:t>人时，用户的交易请求应该在</w:t>
      </w:r>
      <w:r w:rsidRPr="00170060">
        <w:rPr>
          <w:highlight w:val="black"/>
        </w:rPr>
        <w:t>0.5s</w:t>
      </w:r>
      <w:r w:rsidRPr="00170060">
        <w:rPr>
          <w:highlight w:val="black"/>
        </w:rPr>
        <w:t>内完成</w:t>
      </w:r>
      <w:r w:rsidRPr="00170060">
        <w:rPr>
          <w:highlight w:val="black"/>
        </w:rPr>
        <w:t>”</w:t>
      </w:r>
      <w:r w:rsidRPr="00170060">
        <w:rPr>
          <w:highlight w:val="black"/>
        </w:rPr>
        <w:t>，主要与性能这一质量属性相关，实现该属性的常见架构策略包括：增加计算资源、减少计算开销、引入并发机制、采用资源调度等。</w:t>
      </w:r>
      <w:r w:rsidRPr="00170060">
        <w:rPr>
          <w:highlight w:val="black"/>
        </w:rPr>
        <w:t>“</w:t>
      </w:r>
      <w:r w:rsidRPr="00170060">
        <w:rPr>
          <w:highlight w:val="black"/>
        </w:rPr>
        <w:t>系统应该能够抵挡恶意用户的入侵行为，并进行报警和记录</w:t>
      </w:r>
      <w:r w:rsidRPr="00170060">
        <w:rPr>
          <w:highlight w:val="black"/>
        </w:rPr>
        <w:t>”</w:t>
      </w:r>
      <w:r w:rsidRPr="00170060">
        <w:rPr>
          <w:highlight w:val="black"/>
        </w:rPr>
        <w:t>主要与安全性质量属性相关，通常可采用入侵检测、用户认证、用户授权、追踪审计等架构策略实现该属性。</w:t>
      </w:r>
    </w:p>
    <w:p w:rsidR="00032233" w:rsidRDefault="00032233" w:rsidP="00032233">
      <w:pPr>
        <w:pStyle w:val="1"/>
        <w:spacing w:before="312" w:after="156"/>
      </w:pPr>
      <w:bookmarkStart w:id="127" w:name="_Toc525331516"/>
      <w:r w:rsidRPr="00032233">
        <w:rPr>
          <w:rFonts w:hint="eastAsia"/>
        </w:rPr>
        <w:t>系统可靠性</w:t>
      </w:r>
    </w:p>
    <w:p w:rsidR="00032233" w:rsidRDefault="00032233" w:rsidP="00032233">
      <w:pPr>
        <w:pStyle w:val="2"/>
        <w:spacing w:before="156" w:after="156"/>
      </w:pPr>
      <w:r>
        <w:rPr>
          <w:rFonts w:hint="eastAsia"/>
        </w:rPr>
        <w:t>可靠性</w:t>
      </w:r>
    </w:p>
    <w:p w:rsidR="00032233" w:rsidRDefault="00DC1819" w:rsidP="00DC1819">
      <w:pPr>
        <w:pStyle w:val="3Alt3"/>
        <w:spacing w:before="156" w:after="156"/>
      </w:pPr>
      <w:r>
        <w:rPr>
          <w:rFonts w:hint="eastAsia"/>
        </w:rPr>
        <w:t>知识点</w:t>
      </w:r>
    </w:p>
    <w:p w:rsidR="009764BE" w:rsidRDefault="009764BE" w:rsidP="00071AE9">
      <w:pPr>
        <w:pStyle w:val="123AltS"/>
        <w:numPr>
          <w:ilvl w:val="0"/>
          <w:numId w:val="29"/>
        </w:numPr>
        <w:spacing w:before="156" w:after="156"/>
      </w:pPr>
      <w:r>
        <w:t>可靠性的定义</w:t>
      </w:r>
      <w:r>
        <w:rPr>
          <w:rFonts w:hint="eastAsia"/>
        </w:rPr>
        <w:t>。</w:t>
      </w:r>
    </w:p>
    <w:p w:rsidR="009764BE" w:rsidRDefault="009764BE" w:rsidP="009764BE">
      <w:pPr>
        <w:pStyle w:val="abcAltA"/>
        <w:spacing w:before="156" w:after="156"/>
      </w:pPr>
      <w:r w:rsidRPr="009764BE">
        <w:rPr>
          <w:rFonts w:hint="eastAsia"/>
        </w:rPr>
        <w:t>系统可靠性定义：系统在规定的时间内及规定的环境条件下，完成规定功能的能力，就是系统无故障运行的概率</w:t>
      </w:r>
    </w:p>
    <w:p w:rsidR="006D1DEE" w:rsidRDefault="006D1DEE" w:rsidP="001C65FC">
      <w:pPr>
        <w:pStyle w:val="123AltS"/>
        <w:spacing w:before="156" w:after="156"/>
      </w:pPr>
      <w:r w:rsidRPr="006D1DEE">
        <w:rPr>
          <w:rFonts w:hint="eastAsia"/>
        </w:rPr>
        <w:t>系统可靠性</w:t>
      </w:r>
      <w:r w:rsidRPr="006D1DEE">
        <w:rPr>
          <w:rFonts w:hint="eastAsia"/>
        </w:rPr>
        <w:t>4</w:t>
      </w:r>
      <w:r w:rsidRPr="006D1DEE">
        <w:rPr>
          <w:rFonts w:hint="eastAsia"/>
        </w:rPr>
        <w:t>个子特性</w:t>
      </w:r>
    </w:p>
    <w:p w:rsidR="001C65FC" w:rsidRDefault="001C65FC" w:rsidP="00071AE9">
      <w:pPr>
        <w:pStyle w:val="abcAltA"/>
        <w:numPr>
          <w:ilvl w:val="0"/>
          <w:numId w:val="30"/>
        </w:numPr>
        <w:spacing w:before="156" w:after="156"/>
      </w:pPr>
      <w:r>
        <w:rPr>
          <w:rFonts w:hint="eastAsia"/>
        </w:rPr>
        <w:t>成熟性：成熟性是指系统避免因错误的发生而导致失效的能力；</w:t>
      </w:r>
    </w:p>
    <w:p w:rsidR="001C65FC" w:rsidRDefault="001C65FC" w:rsidP="001C65FC">
      <w:pPr>
        <w:pStyle w:val="abcAltA"/>
        <w:spacing w:before="156" w:after="156"/>
      </w:pPr>
      <w:r>
        <w:rPr>
          <w:rFonts w:hint="eastAsia"/>
        </w:rPr>
        <w:t>容错性：容错性是指在系统发生故障或违反指定接口的情况下，系统维持规定的性能级别的能力；</w:t>
      </w:r>
    </w:p>
    <w:p w:rsidR="001C65FC" w:rsidRDefault="001C65FC" w:rsidP="001C65FC">
      <w:pPr>
        <w:pStyle w:val="abcAltA"/>
        <w:spacing w:before="156" w:after="156"/>
      </w:pPr>
      <w:r>
        <w:rPr>
          <w:rFonts w:hint="eastAsia"/>
        </w:rPr>
        <w:t>易恢复性：易恢复性是指系统发生失效的情况下，重建规定的性能级别并恢复受直接影响的数据的能力；</w:t>
      </w:r>
    </w:p>
    <w:p w:rsidR="001C65FC" w:rsidRDefault="001C65FC" w:rsidP="001C65FC">
      <w:pPr>
        <w:pStyle w:val="abcAltA"/>
        <w:spacing w:before="156" w:after="156"/>
      </w:pPr>
      <w:r>
        <w:rPr>
          <w:rFonts w:hint="eastAsia"/>
        </w:rPr>
        <w:lastRenderedPageBreak/>
        <w:t>依从性：可靠性的依从性是指系统依附于与可靠性相关的标准、约定或规定的能力。</w:t>
      </w:r>
    </w:p>
    <w:p w:rsidR="006D1DEE" w:rsidRDefault="001C65FC" w:rsidP="001C65FC">
      <w:pPr>
        <w:pStyle w:val="123AltS"/>
        <w:spacing w:before="156" w:after="156"/>
      </w:pPr>
      <w:r w:rsidRPr="001C65FC">
        <w:rPr>
          <w:rFonts w:hint="eastAsia"/>
        </w:rPr>
        <w:t>提高系统可靠性一般采用以下</w:t>
      </w:r>
      <w:r w:rsidRPr="001C65FC">
        <w:rPr>
          <w:rFonts w:hint="eastAsia"/>
        </w:rPr>
        <w:t>4</w:t>
      </w:r>
      <w:r w:rsidRPr="001C65FC">
        <w:rPr>
          <w:rFonts w:hint="eastAsia"/>
        </w:rPr>
        <w:t>类技术：</w:t>
      </w:r>
      <w:r w:rsidRPr="001C65FC">
        <w:rPr>
          <w:rFonts w:hint="eastAsia"/>
        </w:rPr>
        <w:t xml:space="preserve"> (1) </w:t>
      </w:r>
      <w:r w:rsidRPr="001C65FC">
        <w:rPr>
          <w:rFonts w:hint="eastAsia"/>
        </w:rPr>
        <w:t>冗余技术；</w:t>
      </w:r>
      <w:r w:rsidRPr="001C65FC">
        <w:rPr>
          <w:rFonts w:hint="eastAsia"/>
        </w:rPr>
        <w:t xml:space="preserve"> (2) </w:t>
      </w:r>
      <w:r w:rsidRPr="001C65FC">
        <w:rPr>
          <w:rFonts w:hint="eastAsia"/>
        </w:rPr>
        <w:t>软件容错技术；</w:t>
      </w:r>
      <w:r w:rsidRPr="001C65FC">
        <w:rPr>
          <w:rFonts w:hint="eastAsia"/>
        </w:rPr>
        <w:t xml:space="preserve"> (3) </w:t>
      </w:r>
      <w:r w:rsidRPr="001C65FC">
        <w:rPr>
          <w:rFonts w:hint="eastAsia"/>
        </w:rPr>
        <w:t>双机容错技术；</w:t>
      </w:r>
      <w:r w:rsidRPr="001C65FC">
        <w:rPr>
          <w:rFonts w:hint="eastAsia"/>
        </w:rPr>
        <w:t xml:space="preserve"> (4) </w:t>
      </w:r>
      <w:r w:rsidRPr="001C65FC">
        <w:rPr>
          <w:rFonts w:hint="eastAsia"/>
        </w:rPr>
        <w:t>集群技术。</w:t>
      </w:r>
    </w:p>
    <w:p w:rsidR="00396BBF" w:rsidRDefault="00396BBF" w:rsidP="00396BBF">
      <w:pPr>
        <w:pStyle w:val="123AltS"/>
        <w:spacing w:before="156" w:after="156"/>
      </w:pPr>
      <w:r>
        <w:rPr>
          <w:rFonts w:hint="eastAsia"/>
        </w:rPr>
        <w:t>软件的可靠性设计主要包括了恢复块和</w:t>
      </w:r>
      <w:r>
        <w:rPr>
          <w:rFonts w:hint="eastAsia"/>
        </w:rPr>
        <w:t>N</w:t>
      </w:r>
      <w:r>
        <w:rPr>
          <w:rFonts w:hint="eastAsia"/>
        </w:rPr>
        <w:t>版本程序设计两种方法。</w:t>
      </w:r>
    </w:p>
    <w:p w:rsidR="00396BBF" w:rsidRDefault="00396BBF" w:rsidP="00071AE9">
      <w:pPr>
        <w:pStyle w:val="abcAltA"/>
        <w:numPr>
          <w:ilvl w:val="0"/>
          <w:numId w:val="31"/>
        </w:numPr>
        <w:spacing w:before="156" w:after="156"/>
      </w:pPr>
      <w:r>
        <w:rPr>
          <w:rFonts w:hint="eastAsia"/>
        </w:rPr>
        <w:t>恢复</w:t>
      </w:r>
      <w:proofErr w:type="gramStart"/>
      <w:r>
        <w:rPr>
          <w:rFonts w:hint="eastAsia"/>
        </w:rPr>
        <w:t>块方法</w:t>
      </w:r>
      <w:proofErr w:type="gramEnd"/>
      <w:r>
        <w:rPr>
          <w:rFonts w:hint="eastAsia"/>
        </w:rPr>
        <w:t>是一种反向恢复的方法，其核心原理是：对于可靠性要求高的软件，在程序运行的某时刻，将数据或程序进行备份，一旦发现主程序块有异常发生时，可将已备份的数据或程序进行恢复，保证程序的正确性。</w:t>
      </w:r>
    </w:p>
    <w:p w:rsidR="007D2462" w:rsidRDefault="007D2462" w:rsidP="00071AE9">
      <w:pPr>
        <w:pStyle w:val="abcAltA"/>
        <w:numPr>
          <w:ilvl w:val="0"/>
          <w:numId w:val="31"/>
        </w:numPr>
        <w:spacing w:before="156" w:after="156"/>
      </w:pPr>
      <w:r>
        <w:t>N</w:t>
      </w:r>
      <w:r>
        <w:t>版本程序设计方法</w:t>
      </w:r>
      <w:r w:rsidR="002E1E95">
        <w:rPr>
          <w:rFonts w:hint="eastAsia"/>
        </w:rPr>
        <w:t>是一种静态的故障屏蔽技术，采用前</w:t>
      </w:r>
      <w:proofErr w:type="gramStart"/>
      <w:r w:rsidR="002E1E95">
        <w:rPr>
          <w:rFonts w:hint="eastAsia"/>
        </w:rPr>
        <w:t>向恢复</w:t>
      </w:r>
      <w:proofErr w:type="gramEnd"/>
      <w:r w:rsidR="002E1E95">
        <w:rPr>
          <w:rFonts w:hint="eastAsia"/>
        </w:rPr>
        <w:t>的策略，其设计思想是用</w:t>
      </w:r>
      <w:r w:rsidR="002E1E95">
        <w:rPr>
          <w:rFonts w:hint="eastAsia"/>
        </w:rPr>
        <w:t>N</w:t>
      </w:r>
      <w:proofErr w:type="gramStart"/>
      <w:r w:rsidR="002E1E95">
        <w:rPr>
          <w:rFonts w:hint="eastAsia"/>
        </w:rPr>
        <w:t>个</w:t>
      </w:r>
      <w:proofErr w:type="gramEnd"/>
      <w:r w:rsidR="002E1E95">
        <w:rPr>
          <w:rFonts w:hint="eastAsia"/>
        </w:rPr>
        <w:t>具有相同功能的程序同时执行一项计算，结果通过多数表决来选择。其中</w:t>
      </w:r>
      <w:r w:rsidR="002E1E95">
        <w:rPr>
          <w:rFonts w:hint="eastAsia"/>
        </w:rPr>
        <w:t>N</w:t>
      </w:r>
      <w:proofErr w:type="gramStart"/>
      <w:r w:rsidR="002E1E95">
        <w:rPr>
          <w:rFonts w:hint="eastAsia"/>
        </w:rPr>
        <w:t>份程序</w:t>
      </w:r>
      <w:proofErr w:type="gramEnd"/>
      <w:r w:rsidR="002E1E95">
        <w:rPr>
          <w:rFonts w:hint="eastAsia"/>
        </w:rPr>
        <w:t>必须由不同人设计，使用不同的方法，不同的设计语言，不同的环境，目的是减少</w:t>
      </w:r>
      <w:r w:rsidR="002E1E95">
        <w:rPr>
          <w:rFonts w:hint="eastAsia"/>
        </w:rPr>
        <w:t>N</w:t>
      </w:r>
      <w:r w:rsidR="002E1E95">
        <w:rPr>
          <w:rFonts w:hint="eastAsia"/>
        </w:rPr>
        <w:t>版本软件在表决点上相关错误的概率，</w:t>
      </w:r>
      <w:r w:rsidR="0060729E">
        <w:rPr>
          <w:rFonts w:hint="eastAsia"/>
        </w:rPr>
        <w:t>可</w:t>
      </w:r>
      <w:r w:rsidR="002E1E95">
        <w:rPr>
          <w:rFonts w:hint="eastAsia"/>
        </w:rPr>
        <w:t>在不</w:t>
      </w:r>
      <w:r w:rsidR="007B5024">
        <w:rPr>
          <w:rFonts w:hint="eastAsia"/>
        </w:rPr>
        <w:t>同</w:t>
      </w:r>
      <w:r w:rsidR="002E1E95">
        <w:rPr>
          <w:rFonts w:hint="eastAsia"/>
        </w:rPr>
        <w:t>计算机中执行。</w:t>
      </w:r>
    </w:p>
    <w:p w:rsidR="00DC1819" w:rsidRDefault="00DC1819" w:rsidP="00DC1819">
      <w:pPr>
        <w:pStyle w:val="3Alt3"/>
        <w:spacing w:before="156" w:after="156"/>
      </w:pPr>
      <w:r>
        <w:rPr>
          <w:rFonts w:hint="eastAsia"/>
        </w:rPr>
        <w:t>试题</w:t>
      </w:r>
    </w:p>
    <w:p w:rsidR="009764BE" w:rsidRDefault="009764BE" w:rsidP="009764BE">
      <w:pPr>
        <w:pStyle w:val="-AltD"/>
        <w:spacing w:before="156" w:after="156"/>
      </w:pPr>
      <w:r>
        <w:t>试题三【说明】某宇航公司长期从事宇航装备的研制工作，嵌入式系统的可靠性分析与设计已成为该公司产品研制中的核心工作，随着宇航装备的综合化技术发展，嵌入式软件规模发生了巨大变化，代码规模已从原来的几十万扩展到上百万，从而带来了由于软件失效而引起系统可靠性降低的隐患。公司领导非常重视软件可靠性工作，决定抽调王工程师等</w:t>
      </w:r>
      <w:r>
        <w:t>5</w:t>
      </w:r>
      <w:r>
        <w:t>人组建可靠性研究团队，专门研究提高本公司宇航装备的系统可靠性和软件可靠性问题，并要求在三个月内，给出本公司在系统和软件设计方面如何考虑可靠性设计的方法和规范。可靠性研究团队很快拿出了系统及硬件的可靠性提高方案，但对于软件可靠性问题始终没有研究出一种普遍认同的方法。</w:t>
      </w:r>
    </w:p>
    <w:p w:rsidR="009764BE" w:rsidRDefault="009764BE" w:rsidP="009764BE">
      <w:pPr>
        <w:pStyle w:val="AltZ"/>
        <w:spacing w:before="156" w:after="156"/>
      </w:pPr>
      <w:bookmarkStart w:id="128" w:name="1693-1534675381857"/>
      <w:bookmarkStart w:id="129" w:name="6745-1534675381860"/>
      <w:bookmarkEnd w:id="128"/>
      <w:bookmarkEnd w:id="129"/>
      <w:r>
        <w:t>2015</w:t>
      </w:r>
      <w:r>
        <w:t>【问题</w:t>
      </w:r>
      <w:r>
        <w:t>1</w:t>
      </w:r>
      <w:r>
        <w:t>】</w:t>
      </w:r>
      <w:r>
        <w:t xml:space="preserve"> </w:t>
      </w:r>
    </w:p>
    <w:p w:rsidR="009764BE" w:rsidRDefault="009764BE" w:rsidP="009764BE">
      <w:pPr>
        <w:pStyle w:val="AltZ"/>
        <w:spacing w:before="156" w:after="156"/>
      </w:pPr>
      <w:r>
        <w:lastRenderedPageBreak/>
        <w:t>请用</w:t>
      </w:r>
      <w:r>
        <w:t>200</w:t>
      </w:r>
      <w:r>
        <w:t>字以内文字说明系统可靠性的定义及包含的</w:t>
      </w:r>
      <w:r>
        <w:t>4</w:t>
      </w:r>
      <w:r>
        <w:t>个子特性，并简要指出提高系统可靠性一般采用哪些技术？</w:t>
      </w:r>
    </w:p>
    <w:p w:rsidR="009764BE" w:rsidRPr="0082440A" w:rsidRDefault="009764BE" w:rsidP="009764BE">
      <w:bookmarkStart w:id="130" w:name="6726-1534675382212"/>
      <w:bookmarkEnd w:id="130"/>
    </w:p>
    <w:p w:rsidR="009764BE" w:rsidRPr="0082440A" w:rsidRDefault="009764BE" w:rsidP="009764BE">
      <w:pPr>
        <w:spacing w:line="251" w:lineRule="auto"/>
        <w:ind w:left="420"/>
        <w:rPr>
          <w:highlight w:val="black"/>
        </w:rPr>
      </w:pPr>
      <w:bookmarkStart w:id="131" w:name="8460-1534675381860"/>
      <w:bookmarkEnd w:id="131"/>
      <w:r w:rsidRPr="0082440A">
        <w:rPr>
          <w:highlight w:val="black"/>
        </w:rPr>
        <w:t>系统可靠性定义：系统在规定的时间内及规定的环境条件下，完成规定功能的能力，就是系统无故障运行的概率。</w:t>
      </w:r>
    </w:p>
    <w:p w:rsidR="009764BE" w:rsidRPr="0082440A" w:rsidRDefault="009764BE" w:rsidP="009764BE">
      <w:pPr>
        <w:rPr>
          <w:highlight w:val="black"/>
        </w:rPr>
      </w:pPr>
      <w:bookmarkStart w:id="132" w:name="5112-1534675382212"/>
      <w:bookmarkEnd w:id="132"/>
    </w:p>
    <w:p w:rsidR="009764BE" w:rsidRPr="0082440A" w:rsidRDefault="009764BE" w:rsidP="009764BE">
      <w:pPr>
        <w:spacing w:line="251" w:lineRule="auto"/>
        <w:ind w:left="420"/>
        <w:rPr>
          <w:highlight w:val="black"/>
        </w:rPr>
      </w:pPr>
      <w:bookmarkStart w:id="133" w:name="0065-1534675381862"/>
      <w:bookmarkEnd w:id="133"/>
      <w:r w:rsidRPr="0082440A">
        <w:rPr>
          <w:highlight w:val="black"/>
        </w:rPr>
        <w:t>根据国家标准《软件工程产品质量第</w:t>
      </w:r>
      <w:r w:rsidRPr="0082440A">
        <w:rPr>
          <w:highlight w:val="black"/>
        </w:rPr>
        <w:t>1</w:t>
      </w:r>
      <w:r w:rsidRPr="0082440A">
        <w:rPr>
          <w:highlight w:val="black"/>
        </w:rPr>
        <w:t>部分：质量模型》</w:t>
      </w:r>
      <w:r w:rsidRPr="0082440A">
        <w:rPr>
          <w:highlight w:val="black"/>
        </w:rPr>
        <w:t>(GB/T16260.1—2006)</w:t>
      </w:r>
      <w:r w:rsidRPr="0082440A">
        <w:rPr>
          <w:highlight w:val="black"/>
        </w:rPr>
        <w:t>的规定，系统可靠性包括：成熟性、容错性、易恢复性和可靠性的依从性</w:t>
      </w:r>
      <w:r w:rsidRPr="0082440A">
        <w:rPr>
          <w:highlight w:val="black"/>
        </w:rPr>
        <w:t>4</w:t>
      </w:r>
      <w:r w:rsidRPr="0082440A">
        <w:rPr>
          <w:highlight w:val="black"/>
        </w:rPr>
        <w:t>个子特性。</w:t>
      </w:r>
    </w:p>
    <w:p w:rsidR="009764BE" w:rsidRPr="0082440A" w:rsidRDefault="009764BE" w:rsidP="009764BE">
      <w:pPr>
        <w:rPr>
          <w:highlight w:val="black"/>
        </w:rPr>
      </w:pPr>
      <w:bookmarkStart w:id="134" w:name="2732-1534675382212"/>
      <w:bookmarkEnd w:id="134"/>
    </w:p>
    <w:p w:rsidR="009764BE" w:rsidRPr="0082440A" w:rsidRDefault="009764BE" w:rsidP="009764BE">
      <w:pPr>
        <w:spacing w:line="251" w:lineRule="auto"/>
        <w:ind w:left="420"/>
        <w:rPr>
          <w:highlight w:val="black"/>
        </w:rPr>
      </w:pPr>
      <w:bookmarkStart w:id="135" w:name="3029-1534675381863"/>
      <w:bookmarkEnd w:id="135"/>
      <w:r w:rsidRPr="0082440A">
        <w:rPr>
          <w:highlight w:val="black"/>
        </w:rPr>
        <w:t>提高系统可靠性一般采用以下</w:t>
      </w:r>
      <w:r w:rsidRPr="0082440A">
        <w:rPr>
          <w:highlight w:val="black"/>
        </w:rPr>
        <w:t>4</w:t>
      </w:r>
      <w:r w:rsidRPr="0082440A">
        <w:rPr>
          <w:highlight w:val="black"/>
        </w:rPr>
        <w:t>类技术：</w:t>
      </w:r>
      <w:r w:rsidRPr="0082440A">
        <w:rPr>
          <w:highlight w:val="black"/>
        </w:rPr>
        <w:t xml:space="preserve"> (1) </w:t>
      </w:r>
      <w:r w:rsidRPr="0082440A">
        <w:rPr>
          <w:highlight w:val="black"/>
        </w:rPr>
        <w:t>冗余技术；</w:t>
      </w:r>
      <w:r w:rsidRPr="0082440A">
        <w:rPr>
          <w:highlight w:val="black"/>
        </w:rPr>
        <w:t xml:space="preserve"> (2) </w:t>
      </w:r>
      <w:r w:rsidRPr="0082440A">
        <w:rPr>
          <w:highlight w:val="black"/>
        </w:rPr>
        <w:t>软件容错技术；</w:t>
      </w:r>
      <w:r w:rsidRPr="0082440A">
        <w:rPr>
          <w:highlight w:val="black"/>
        </w:rPr>
        <w:t xml:space="preserve"> (3) </w:t>
      </w:r>
      <w:r w:rsidRPr="0082440A">
        <w:rPr>
          <w:highlight w:val="black"/>
        </w:rPr>
        <w:t>双机容错技术；</w:t>
      </w:r>
      <w:r w:rsidRPr="0082440A">
        <w:rPr>
          <w:highlight w:val="black"/>
        </w:rPr>
        <w:t xml:space="preserve"> (4) </w:t>
      </w:r>
      <w:r w:rsidRPr="0082440A">
        <w:rPr>
          <w:highlight w:val="black"/>
        </w:rPr>
        <w:t>集群技术。</w:t>
      </w:r>
    </w:p>
    <w:p w:rsidR="009764BE" w:rsidRPr="0082440A" w:rsidRDefault="009764BE" w:rsidP="009764BE">
      <w:pPr>
        <w:rPr>
          <w:highlight w:val="black"/>
        </w:rPr>
      </w:pPr>
      <w:bookmarkStart w:id="136" w:name="7138-1534675382212"/>
      <w:bookmarkEnd w:id="136"/>
    </w:p>
    <w:p w:rsidR="009764BE" w:rsidRPr="0082440A" w:rsidRDefault="009764BE" w:rsidP="009764BE">
      <w:pPr>
        <w:spacing w:line="251" w:lineRule="auto"/>
        <w:ind w:left="420"/>
        <w:rPr>
          <w:highlight w:val="black"/>
        </w:rPr>
      </w:pPr>
      <w:bookmarkStart w:id="137" w:name="3248-1534675381864"/>
      <w:bookmarkEnd w:id="137"/>
      <w:r w:rsidRPr="0082440A">
        <w:rPr>
          <w:highlight w:val="black"/>
        </w:rPr>
        <w:t>本题主要考查考生对软件可靠性设计知识的掌握程度。本题首先系统可靠性定义，并了解考生是否分辨出系统可靠性的</w:t>
      </w:r>
      <w:r w:rsidRPr="0082440A">
        <w:rPr>
          <w:highlight w:val="black"/>
        </w:rPr>
        <w:t>4</w:t>
      </w:r>
      <w:r w:rsidRPr="0082440A">
        <w:rPr>
          <w:highlight w:val="black"/>
        </w:rPr>
        <w:t>个主要子特性；其次，考查对软件可靠性与硬件可靠性的差别，了解软件可靠性的主要特征；最后，通过填空回答宇航设备中飞行控制系统中为提高可靠性所采用的恢复</w:t>
      </w:r>
      <w:proofErr w:type="gramStart"/>
      <w:r w:rsidRPr="0082440A">
        <w:rPr>
          <w:highlight w:val="black"/>
        </w:rPr>
        <w:t>块方法</w:t>
      </w:r>
      <w:proofErr w:type="gramEnd"/>
      <w:r w:rsidRPr="0082440A">
        <w:rPr>
          <w:highlight w:val="black"/>
        </w:rPr>
        <w:t>的具体设计实现。此类题目要求考生认真阅读题目对问题的描述，通过自己对软件可靠性和嵌入式系统的知识掌握程度，采用总结、概括和分析等的方式，可从问题描述中发现问题的相关性，正确回答问题。</w:t>
      </w:r>
    </w:p>
    <w:p w:rsidR="009764BE" w:rsidRPr="0082440A" w:rsidRDefault="009764BE" w:rsidP="009764BE">
      <w:pPr>
        <w:rPr>
          <w:highlight w:val="black"/>
        </w:rPr>
      </w:pPr>
      <w:bookmarkStart w:id="138" w:name="3472-1534675382212"/>
      <w:bookmarkEnd w:id="138"/>
    </w:p>
    <w:p w:rsidR="009764BE" w:rsidRPr="0082440A" w:rsidRDefault="009764BE" w:rsidP="009764BE">
      <w:pPr>
        <w:spacing w:line="251" w:lineRule="auto"/>
        <w:ind w:left="420"/>
        <w:rPr>
          <w:highlight w:val="black"/>
        </w:rPr>
      </w:pPr>
      <w:bookmarkStart w:id="139" w:name="6438-1534675381866"/>
      <w:bookmarkEnd w:id="139"/>
      <w:r w:rsidRPr="0082440A">
        <w:rPr>
          <w:highlight w:val="black"/>
        </w:rPr>
        <w:t>可靠性的定义在不同书籍中给出解释各不相同，但是，比较公认的定义是：系统可靠性是指系统在规定的时间内及规定的环境条件下，完成规定功能的能力，就是系统无故障运行的概率。通常系统可靠性可分为硬件可靠性和软件可靠性，软件可靠性是近年来国内外研究的重点。</w:t>
      </w:r>
    </w:p>
    <w:p w:rsidR="009764BE" w:rsidRPr="0082440A" w:rsidRDefault="009764BE" w:rsidP="009764BE">
      <w:pPr>
        <w:rPr>
          <w:highlight w:val="black"/>
        </w:rPr>
      </w:pPr>
      <w:bookmarkStart w:id="140" w:name="5344-1534675382212"/>
      <w:bookmarkEnd w:id="140"/>
    </w:p>
    <w:p w:rsidR="009764BE" w:rsidRPr="0082440A" w:rsidRDefault="009764BE" w:rsidP="009764BE">
      <w:pPr>
        <w:spacing w:line="251" w:lineRule="auto"/>
        <w:ind w:left="420"/>
        <w:rPr>
          <w:highlight w:val="black"/>
        </w:rPr>
      </w:pPr>
      <w:bookmarkStart w:id="141" w:name="9065-1534675381868"/>
      <w:bookmarkEnd w:id="141"/>
      <w:r w:rsidRPr="0082440A">
        <w:rPr>
          <w:highlight w:val="black"/>
        </w:rPr>
        <w:t>国家标准《软件工程产品质量第</w:t>
      </w:r>
      <w:r w:rsidRPr="0082440A">
        <w:rPr>
          <w:highlight w:val="black"/>
        </w:rPr>
        <w:t>1</w:t>
      </w:r>
      <w:r w:rsidRPr="0082440A">
        <w:rPr>
          <w:highlight w:val="black"/>
        </w:rPr>
        <w:t>部分：质量模型》</w:t>
      </w:r>
      <w:r w:rsidRPr="0082440A">
        <w:rPr>
          <w:highlight w:val="black"/>
        </w:rPr>
        <w:t>(GB/T16260.1—2006)</w:t>
      </w:r>
      <w:r w:rsidRPr="0082440A">
        <w:rPr>
          <w:highlight w:val="black"/>
        </w:rPr>
        <w:t>中给出了系统可靠性的</w:t>
      </w:r>
      <w:r w:rsidRPr="0082440A">
        <w:rPr>
          <w:highlight w:val="black"/>
        </w:rPr>
        <w:t>4</w:t>
      </w:r>
      <w:r w:rsidRPr="0082440A">
        <w:rPr>
          <w:highlight w:val="black"/>
        </w:rPr>
        <w:t>个主要子特性：</w:t>
      </w:r>
    </w:p>
    <w:p w:rsidR="009764BE" w:rsidRPr="0082440A" w:rsidRDefault="009764BE" w:rsidP="009764BE">
      <w:pPr>
        <w:rPr>
          <w:highlight w:val="black"/>
        </w:rPr>
      </w:pPr>
      <w:bookmarkStart w:id="142" w:name="1054-1534675382212"/>
      <w:bookmarkEnd w:id="142"/>
    </w:p>
    <w:p w:rsidR="009764BE" w:rsidRPr="0082440A" w:rsidRDefault="009764BE" w:rsidP="009764BE">
      <w:pPr>
        <w:spacing w:line="251" w:lineRule="auto"/>
        <w:ind w:left="420"/>
        <w:rPr>
          <w:highlight w:val="black"/>
        </w:rPr>
      </w:pPr>
      <w:bookmarkStart w:id="143" w:name="7053-1534675381869"/>
      <w:bookmarkEnd w:id="143"/>
      <w:r w:rsidRPr="0082440A">
        <w:rPr>
          <w:highlight w:val="black"/>
        </w:rPr>
        <w:t>成熟性：成熟性是指系统避免因错误的发生而导致失效的能力；</w:t>
      </w:r>
    </w:p>
    <w:p w:rsidR="009764BE" w:rsidRPr="0082440A" w:rsidRDefault="009764BE" w:rsidP="009764BE">
      <w:pPr>
        <w:rPr>
          <w:highlight w:val="black"/>
        </w:rPr>
      </w:pPr>
      <w:bookmarkStart w:id="144" w:name="4770-1534675382212"/>
      <w:bookmarkEnd w:id="144"/>
    </w:p>
    <w:p w:rsidR="009764BE" w:rsidRPr="0082440A" w:rsidRDefault="009764BE" w:rsidP="009764BE">
      <w:pPr>
        <w:spacing w:line="251" w:lineRule="auto"/>
        <w:ind w:left="420"/>
        <w:rPr>
          <w:highlight w:val="black"/>
        </w:rPr>
      </w:pPr>
      <w:bookmarkStart w:id="145" w:name="3362-1534675381869"/>
      <w:bookmarkEnd w:id="145"/>
      <w:r w:rsidRPr="0082440A">
        <w:rPr>
          <w:highlight w:val="black"/>
        </w:rPr>
        <w:t>容错性：容错性是指在系统发生故障或违反指定接口的情况下，系统维持规定的性能级别的能力；</w:t>
      </w:r>
    </w:p>
    <w:p w:rsidR="009764BE" w:rsidRPr="0082440A" w:rsidRDefault="009764BE" w:rsidP="009764BE">
      <w:pPr>
        <w:rPr>
          <w:highlight w:val="black"/>
        </w:rPr>
      </w:pPr>
      <w:bookmarkStart w:id="146" w:name="8995-1534675382212"/>
      <w:bookmarkEnd w:id="146"/>
    </w:p>
    <w:p w:rsidR="009764BE" w:rsidRPr="0082440A" w:rsidRDefault="009764BE" w:rsidP="009764BE">
      <w:pPr>
        <w:spacing w:line="251" w:lineRule="auto"/>
        <w:ind w:left="420"/>
        <w:rPr>
          <w:highlight w:val="black"/>
        </w:rPr>
      </w:pPr>
      <w:bookmarkStart w:id="147" w:name="3754-1534675381870"/>
      <w:bookmarkEnd w:id="147"/>
      <w:r w:rsidRPr="0082440A">
        <w:rPr>
          <w:highlight w:val="black"/>
        </w:rPr>
        <w:t>易恢复性：易恢复性是指系统发生失效的情况下，重建规定的性能级别并恢复受直接影响的数据的能力；</w:t>
      </w:r>
    </w:p>
    <w:p w:rsidR="009764BE" w:rsidRPr="0082440A" w:rsidRDefault="009764BE" w:rsidP="009764BE">
      <w:pPr>
        <w:rPr>
          <w:highlight w:val="black"/>
        </w:rPr>
      </w:pPr>
      <w:bookmarkStart w:id="148" w:name="6155-1534675382212"/>
      <w:bookmarkEnd w:id="148"/>
    </w:p>
    <w:p w:rsidR="009764BE" w:rsidRPr="0082440A" w:rsidRDefault="009764BE" w:rsidP="009764BE">
      <w:pPr>
        <w:spacing w:line="251" w:lineRule="auto"/>
        <w:ind w:left="420"/>
        <w:rPr>
          <w:highlight w:val="black"/>
        </w:rPr>
      </w:pPr>
      <w:bookmarkStart w:id="149" w:name="1142-1534675381870"/>
      <w:bookmarkEnd w:id="149"/>
      <w:r w:rsidRPr="0082440A">
        <w:rPr>
          <w:highlight w:val="black"/>
        </w:rPr>
        <w:t>依从性：可靠性的依从性是指系统依附于与可靠性相关的标准、约定或规定的能力。</w:t>
      </w:r>
    </w:p>
    <w:p w:rsidR="009764BE" w:rsidRPr="0082440A" w:rsidRDefault="009764BE" w:rsidP="009764BE">
      <w:pPr>
        <w:rPr>
          <w:highlight w:val="black"/>
        </w:rPr>
      </w:pPr>
      <w:bookmarkStart w:id="150" w:name="8362-1534675382212"/>
      <w:bookmarkEnd w:id="150"/>
    </w:p>
    <w:p w:rsidR="009764BE" w:rsidRPr="0082440A" w:rsidRDefault="009764BE" w:rsidP="009764BE">
      <w:pPr>
        <w:spacing w:line="251" w:lineRule="auto"/>
        <w:ind w:left="420"/>
      </w:pPr>
      <w:bookmarkStart w:id="151" w:name="3993-1534675381871"/>
      <w:bookmarkEnd w:id="151"/>
      <w:r w:rsidRPr="0082440A">
        <w:rPr>
          <w:highlight w:val="black"/>
        </w:rPr>
        <w:t>通常，提高系统可靠性采用冗余技术、软件容错技术、双机容错技术和集群技术等</w:t>
      </w:r>
      <w:r w:rsidRPr="0082440A">
        <w:rPr>
          <w:highlight w:val="black"/>
        </w:rPr>
        <w:t>4</w:t>
      </w:r>
      <w:r w:rsidRPr="0082440A">
        <w:rPr>
          <w:highlight w:val="black"/>
        </w:rPr>
        <w:t>类技术。</w:t>
      </w:r>
      <w:r w:rsidRPr="0082440A">
        <w:t xml:space="preserve"> </w:t>
      </w:r>
    </w:p>
    <w:p w:rsidR="009764BE" w:rsidRDefault="009764BE" w:rsidP="009764BE">
      <w:pPr>
        <w:pStyle w:val="AltZ"/>
        <w:spacing w:before="156" w:after="156"/>
      </w:pPr>
      <w:r>
        <w:t>2015</w:t>
      </w:r>
      <w:r>
        <w:t>【问题</w:t>
      </w:r>
      <w:r>
        <w:t>2</w:t>
      </w:r>
      <w:r>
        <w:t>】</w:t>
      </w:r>
      <w:bookmarkStart w:id="152" w:name="2471-1534675382213"/>
      <w:bookmarkEnd w:id="152"/>
    </w:p>
    <w:p w:rsidR="009764BE" w:rsidRDefault="009764BE" w:rsidP="009764BE">
      <w:pPr>
        <w:pStyle w:val="AltZ"/>
        <w:spacing w:before="156" w:after="156"/>
      </w:pPr>
      <w:bookmarkStart w:id="153" w:name="7439-1534675381871"/>
      <w:bookmarkEnd w:id="153"/>
      <w:r>
        <w:t>王工带领的可靠性研究团队之所以没能快速取得软件可靠性问题的技术突破，其核心原因是他们没有搞懂高可靠性软件应具备的特点。软件可靠性一般致力于系统性地减少和消除对软件程序性能有不利影响的系统故障。除非</w:t>
      </w:r>
      <w:proofErr w:type="gramStart"/>
      <w:r>
        <w:t>祓</w:t>
      </w:r>
      <w:proofErr w:type="gramEnd"/>
      <w:r>
        <w:t>修改，否则软件系统不会随着时间的推移而发生退化。请根据你对软件可靠性的理解，给出表</w:t>
      </w:r>
      <w:r>
        <w:t>3-1</w:t>
      </w:r>
      <w:r>
        <w:t>所列出的硬件可靠性特征对应的软件可靠性特征之间的差异或相似之处，将答案写在答题纸上。</w:t>
      </w:r>
    </w:p>
    <w:p w:rsidR="009764BE" w:rsidRDefault="009764BE" w:rsidP="009764BE">
      <w:bookmarkStart w:id="154" w:name="5154-1534675382213"/>
      <w:bookmarkEnd w:id="154"/>
    </w:p>
    <w:p w:rsidR="009764BE" w:rsidRDefault="009764BE" w:rsidP="009764BE">
      <w:pPr>
        <w:pStyle w:val="AltZ"/>
        <w:spacing w:before="156" w:after="156"/>
      </w:pPr>
      <w:bookmarkStart w:id="155" w:name="2677-1534675381874"/>
      <w:bookmarkEnd w:id="155"/>
      <w:r>
        <w:t>表</w:t>
      </w:r>
      <w:r>
        <w:t>3-1</w:t>
      </w:r>
      <w:r>
        <w:t>硬件和软件可靠性对比</w:t>
      </w:r>
    </w:p>
    <w:p w:rsidR="009764BE" w:rsidRDefault="009764BE" w:rsidP="009764BE">
      <w:pPr>
        <w:jc w:val="center"/>
      </w:pPr>
      <w:bookmarkStart w:id="156" w:name="0097-1534675381874"/>
      <w:bookmarkEnd w:id="156"/>
      <w:r>
        <w:rPr>
          <w:noProof/>
        </w:rPr>
        <w:drawing>
          <wp:inline distT="0" distB="0" distL="0" distR="0" wp14:anchorId="5176DA97" wp14:editId="57ACB83B">
            <wp:extent cx="5267325" cy="1017335"/>
            <wp:effectExtent l="0" t="0" r="0" b="0"/>
            <wp:docPr id="19" name="Drawing 18" descr="6510B478094244EEA3599765BC9BF676.png"/>
            <wp:cNvGraphicFramePr/>
            <a:graphic xmlns:a="http://schemas.openxmlformats.org/drawingml/2006/main">
              <a:graphicData uri="http://schemas.openxmlformats.org/drawingml/2006/picture">
                <pic:pic xmlns:pic="http://schemas.openxmlformats.org/drawingml/2006/picture">
                  <pic:nvPicPr>
                    <pic:cNvPr id="0" name="Picture 18" descr="6510B478094244EEA3599765BC9BF676.png"/>
                    <pic:cNvPicPr>
                      <a:picLocks noChangeAspect="1"/>
                    </pic:cNvPicPr>
                  </pic:nvPicPr>
                  <pic:blipFill>
                    <a:blip r:embed="rId9"/>
                    <a:stretch>
                      <a:fillRect/>
                    </a:stretch>
                  </pic:blipFill>
                  <pic:spPr>
                    <a:xfrm>
                      <a:off x="0" y="0"/>
                      <a:ext cx="5267325" cy="1017335"/>
                    </a:xfrm>
                    <a:prstGeom prst="rect">
                      <a:avLst/>
                    </a:prstGeom>
                  </pic:spPr>
                </pic:pic>
              </a:graphicData>
            </a:graphic>
          </wp:inline>
        </w:drawing>
      </w:r>
    </w:p>
    <w:p w:rsidR="009764BE" w:rsidRDefault="009764BE" w:rsidP="009764BE">
      <w:pPr>
        <w:spacing w:line="251" w:lineRule="auto"/>
        <w:ind w:left="420"/>
      </w:pPr>
      <w:bookmarkStart w:id="157" w:name="8430-1534675381874"/>
      <w:bookmarkEnd w:id="157"/>
    </w:p>
    <w:p w:rsidR="009764BE" w:rsidRPr="0082440A" w:rsidRDefault="009764BE" w:rsidP="009764BE">
      <w:pPr>
        <w:spacing w:line="251" w:lineRule="auto"/>
        <w:ind w:left="420"/>
        <w:rPr>
          <w:highlight w:val="black"/>
        </w:rPr>
      </w:pPr>
      <w:bookmarkStart w:id="158" w:name="4038-1534675381874"/>
      <w:bookmarkEnd w:id="158"/>
      <w:r w:rsidRPr="0082440A">
        <w:rPr>
          <w:highlight w:val="black"/>
        </w:rPr>
        <w:t xml:space="preserve">(1) </w:t>
      </w:r>
      <w:r w:rsidRPr="0082440A">
        <w:rPr>
          <w:highlight w:val="black"/>
        </w:rPr>
        <w:t>不考虑软件演化的情况下，失效率在统计上是非增的</w:t>
      </w:r>
      <w:r w:rsidRPr="0082440A">
        <w:rPr>
          <w:highlight w:val="black"/>
        </w:rPr>
        <w:t xml:space="preserve"> (2) </w:t>
      </w:r>
      <w:r w:rsidRPr="0082440A">
        <w:rPr>
          <w:highlight w:val="black"/>
        </w:rPr>
        <w:t>如果不使用该软件，永远不会发生失效</w:t>
      </w:r>
      <w:r w:rsidRPr="0082440A">
        <w:rPr>
          <w:highlight w:val="black"/>
        </w:rPr>
        <w:t xml:space="preserve"> (3) </w:t>
      </w:r>
      <w:r w:rsidRPr="0082440A">
        <w:rPr>
          <w:highlight w:val="black"/>
        </w:rPr>
        <w:t>软件维护会创建新的软件代码</w:t>
      </w:r>
      <w:bookmarkStart w:id="159" w:name="8072-1534675382213"/>
      <w:bookmarkStart w:id="160" w:name="9045-1534675381875"/>
      <w:bookmarkEnd w:id="159"/>
      <w:bookmarkEnd w:id="160"/>
      <w:r w:rsidRPr="0082440A">
        <w:rPr>
          <w:highlight w:val="black"/>
        </w:rPr>
        <w:t xml:space="preserve">(4) </w:t>
      </w:r>
      <w:r w:rsidRPr="0082440A">
        <w:rPr>
          <w:highlight w:val="black"/>
        </w:rPr>
        <w:t>软件失效之前很少会有警告</w:t>
      </w:r>
    </w:p>
    <w:p w:rsidR="009764BE" w:rsidRPr="0082440A" w:rsidRDefault="009764BE" w:rsidP="009764BE">
      <w:pPr>
        <w:rPr>
          <w:highlight w:val="black"/>
        </w:rPr>
      </w:pPr>
      <w:bookmarkStart w:id="161" w:name="4141-1534675382213"/>
      <w:bookmarkEnd w:id="161"/>
    </w:p>
    <w:p w:rsidR="009764BE" w:rsidRPr="0082440A" w:rsidRDefault="009764BE" w:rsidP="009764BE">
      <w:pPr>
        <w:spacing w:line="251" w:lineRule="auto"/>
        <w:ind w:left="420"/>
        <w:rPr>
          <w:highlight w:val="black"/>
        </w:rPr>
      </w:pPr>
      <w:bookmarkStart w:id="162" w:name="1149-1534675381875"/>
      <w:bookmarkEnd w:id="162"/>
      <w:r w:rsidRPr="0082440A">
        <w:rPr>
          <w:highlight w:val="black"/>
        </w:rPr>
        <w:t>本问题主要要求考生在理解软件的特殊性基础上，深刻认识软件可靠性一般是致力于系统性地减少和消除对软件程序性能有不利影响的系统故障。除非被修改，否则软件系统不会随着时间的推移而发生退化。在掌握这一特征的基础上，可以回答硬件可靠性特征与其对应的软件可靠性特征之间的差异或相似之处。</w:t>
      </w:r>
      <w:bookmarkStart w:id="163" w:name="8165-1534675382213"/>
      <w:bookmarkEnd w:id="163"/>
    </w:p>
    <w:p w:rsidR="009764BE" w:rsidRPr="0082440A" w:rsidRDefault="009764BE" w:rsidP="009764BE">
      <w:pPr>
        <w:spacing w:line="251" w:lineRule="auto"/>
        <w:ind w:left="420"/>
        <w:rPr>
          <w:highlight w:val="black"/>
        </w:rPr>
      </w:pPr>
      <w:bookmarkStart w:id="164" w:name="4114-1534675381877"/>
      <w:bookmarkStart w:id="165" w:name="3519-1534675382213"/>
      <w:bookmarkEnd w:id="164"/>
      <w:bookmarkEnd w:id="165"/>
      <w:r w:rsidRPr="0082440A">
        <w:rPr>
          <w:highlight w:val="black"/>
        </w:rPr>
        <w:t xml:space="preserve"> (1)</w:t>
      </w:r>
      <w:bookmarkStart w:id="166" w:name="3483-1534675381877"/>
      <w:bookmarkEnd w:id="166"/>
      <w:r w:rsidRPr="0082440A">
        <w:rPr>
          <w:highlight w:val="black"/>
        </w:rPr>
        <w:t>从硬件角度分析，由于硬件一旦生产完成，其可靠性指标将会随着使用时间延长而逐步老化，从而带来可靠性降低，即呈现失效率服从浴缸曲线；而软件不存在随时间延长而老化的现象，因此，在不考虑软件演化的情况下，失效率在统计上是非增的。</w:t>
      </w:r>
      <w:bookmarkStart w:id="167" w:name="1962-1534675382213"/>
      <w:bookmarkEnd w:id="167"/>
    </w:p>
    <w:p w:rsidR="009764BE" w:rsidRPr="0082440A" w:rsidRDefault="009764BE" w:rsidP="009764BE">
      <w:pPr>
        <w:spacing w:line="251" w:lineRule="auto"/>
        <w:ind w:left="420"/>
        <w:rPr>
          <w:highlight w:val="black"/>
        </w:rPr>
      </w:pPr>
      <w:bookmarkStart w:id="168" w:name="8792-1534675381878"/>
      <w:bookmarkStart w:id="169" w:name="2020-1534675382213"/>
      <w:bookmarkEnd w:id="168"/>
      <w:bookmarkEnd w:id="169"/>
      <w:r w:rsidRPr="0082440A">
        <w:rPr>
          <w:highlight w:val="black"/>
        </w:rPr>
        <w:t xml:space="preserve"> (2)</w:t>
      </w:r>
      <w:bookmarkStart w:id="170" w:name="3540-1534675381879"/>
      <w:bookmarkEnd w:id="170"/>
      <w:r w:rsidRPr="0082440A">
        <w:rPr>
          <w:highlight w:val="black"/>
        </w:rPr>
        <w:t>由于硬件是由多种电子器件组成，即使不使用，材料劣化也会导致失效；而软件就不同了，软件一旦调试完成，固化到设备中，在不考虑存储介质的老化因素的前提下，即使不使用该软件，软件也永远不会发生失效。</w:t>
      </w:r>
      <w:bookmarkStart w:id="171" w:name="3386-1534675382213"/>
      <w:bookmarkEnd w:id="171"/>
    </w:p>
    <w:p w:rsidR="009764BE" w:rsidRPr="0082440A" w:rsidRDefault="009764BE" w:rsidP="009764BE">
      <w:pPr>
        <w:spacing w:line="251" w:lineRule="auto"/>
        <w:ind w:left="420"/>
        <w:rPr>
          <w:highlight w:val="black"/>
        </w:rPr>
      </w:pPr>
      <w:bookmarkStart w:id="172" w:name="2548-1534675381881"/>
      <w:bookmarkStart w:id="173" w:name="1276-1534675382213"/>
      <w:bookmarkEnd w:id="172"/>
      <w:bookmarkEnd w:id="173"/>
      <w:r w:rsidRPr="0082440A">
        <w:rPr>
          <w:highlight w:val="black"/>
        </w:rPr>
        <w:lastRenderedPageBreak/>
        <w:t xml:space="preserve"> (3)</w:t>
      </w:r>
      <w:bookmarkStart w:id="174" w:name="6067-1534675381881"/>
      <w:bookmarkEnd w:id="174"/>
      <w:r w:rsidRPr="0082440A">
        <w:rPr>
          <w:highlight w:val="black"/>
        </w:rPr>
        <w:t>由于硬件存在可更换性，其硬件通过维修，可恢复原始状态；而对于软件而言，一旦需要维护，必然是存在需求更改、程序存在</w:t>
      </w:r>
      <w:r w:rsidRPr="0082440A">
        <w:rPr>
          <w:highlight w:val="black"/>
        </w:rPr>
        <w:t>bug</w:t>
      </w:r>
      <w:r w:rsidRPr="0082440A">
        <w:rPr>
          <w:highlight w:val="black"/>
        </w:rPr>
        <w:t>等现象，其维护必然会创建新的软件代码。</w:t>
      </w:r>
    </w:p>
    <w:p w:rsidR="009764BE" w:rsidRPr="0082440A" w:rsidRDefault="009764BE" w:rsidP="009764BE">
      <w:pPr>
        <w:spacing w:line="251" w:lineRule="auto"/>
        <w:ind w:left="420"/>
      </w:pPr>
      <w:bookmarkStart w:id="175" w:name="8569-1534675382213"/>
      <w:bookmarkStart w:id="176" w:name="2768-1534675381882"/>
      <w:bookmarkEnd w:id="175"/>
      <w:bookmarkEnd w:id="176"/>
      <w:r w:rsidRPr="0082440A">
        <w:rPr>
          <w:highlight w:val="black"/>
        </w:rPr>
        <w:t xml:space="preserve">(4) </w:t>
      </w:r>
      <w:r w:rsidRPr="0082440A">
        <w:rPr>
          <w:highlight w:val="black"/>
        </w:rPr>
        <w:t>一般而言，硬件失效存在一个发展过程，在发生故障之前必然会有报警现象出现，而软件失效之前很少会有警告。</w:t>
      </w:r>
      <w:r w:rsidRPr="0082440A">
        <w:t xml:space="preserve"> </w:t>
      </w:r>
    </w:p>
    <w:p w:rsidR="009764BE" w:rsidRDefault="009764BE" w:rsidP="009764BE">
      <w:pPr>
        <w:pStyle w:val="AltZ"/>
        <w:spacing w:before="156" w:after="156"/>
      </w:pPr>
      <w:r>
        <w:t>2015</w:t>
      </w:r>
      <w:r>
        <w:t>【问题</w:t>
      </w:r>
      <w:r>
        <w:t>3</w:t>
      </w:r>
      <w:r>
        <w:t>】</w:t>
      </w:r>
      <w:bookmarkStart w:id="177" w:name="0044-1534675382213"/>
      <w:bookmarkEnd w:id="177"/>
    </w:p>
    <w:p w:rsidR="009764BE" w:rsidRDefault="009764BE" w:rsidP="009764BE">
      <w:pPr>
        <w:pStyle w:val="AltZ"/>
        <w:spacing w:before="156" w:after="156"/>
      </w:pPr>
      <w:bookmarkStart w:id="178" w:name="2730-1534675381883"/>
      <w:bookmarkEnd w:id="178"/>
      <w:r>
        <w:t>王工带领的可靠性研究团队在分析了大量相关资料基础上，提出软件的质量和可靠性必须在开发过程构建到软件中，也就是说，为了提高软件的可靠性，必须在需求分析、设计阶段开展软件可靠性筹划和设计。研究团队针对本公司承担的飞行控制系统制定出了一套</w:t>
      </w:r>
      <w:proofErr w:type="gramStart"/>
      <w:r>
        <w:t>飞控软件</w:t>
      </w:r>
      <w:proofErr w:type="gramEnd"/>
      <w:r>
        <w:t>的可靠性设计要求。飞行控制系统是</w:t>
      </w:r>
      <w:proofErr w:type="gramStart"/>
      <w:r>
        <w:t>一种双余度</w:t>
      </w:r>
      <w:proofErr w:type="gramEnd"/>
      <w:r>
        <w:t>同构型系统，输入采用了独立的两路数据通道，在系统内完成输入数据的交叉对比、表决</w:t>
      </w:r>
      <w:proofErr w:type="gramStart"/>
      <w:r>
        <w:t>‘</w:t>
      </w:r>
      <w:proofErr w:type="gramEnd"/>
      <w:r>
        <w:t>制导率计算，输出数据的交叉对比、表决、一输出等功能，系统的监控模块实现对系统失效或失步的检测与宠位。其软件的可靠性设计包括恢复</w:t>
      </w:r>
      <w:proofErr w:type="gramStart"/>
      <w:r>
        <w:t>块方法</w:t>
      </w:r>
      <w:proofErr w:type="gramEnd"/>
      <w:r>
        <w:t>和</w:t>
      </w:r>
      <w:r>
        <w:t>N</w:t>
      </w:r>
      <w:r>
        <w:t>版本程序设计方法。请根据恢复</w:t>
      </w:r>
      <w:proofErr w:type="gramStart"/>
      <w:r>
        <w:t>块方法</w:t>
      </w:r>
      <w:proofErr w:type="gramEnd"/>
      <w:r>
        <w:t>工作原理完成图</w:t>
      </w:r>
      <w:r>
        <w:t>3-1</w:t>
      </w:r>
      <w:r>
        <w:t>，在</w:t>
      </w:r>
      <w:r>
        <w:t>(1)</w:t>
      </w:r>
      <w:r>
        <w:t>～</w:t>
      </w:r>
      <w:r>
        <w:t>(4)</w:t>
      </w:r>
      <w:r>
        <w:t>中填入恰当的内容。并比较恢复</w:t>
      </w:r>
      <w:proofErr w:type="gramStart"/>
      <w:r>
        <w:t>块方法</w:t>
      </w:r>
      <w:proofErr w:type="gramEnd"/>
      <w:r>
        <w:t>与</w:t>
      </w:r>
      <w:r>
        <w:t>N</w:t>
      </w:r>
      <w:r>
        <w:t>版本程序设计方法，将比较结果</w:t>
      </w:r>
      <w:r>
        <w:t>(5)</w:t>
      </w:r>
      <w:r>
        <w:t>～</w:t>
      </w:r>
      <w:r>
        <w:t>(8)</w:t>
      </w:r>
      <w:r>
        <w:t>填入表</w:t>
      </w:r>
      <w:r>
        <w:t>3-2</w:t>
      </w:r>
      <w:r>
        <w:t>中。</w:t>
      </w:r>
    </w:p>
    <w:p w:rsidR="009764BE" w:rsidRDefault="009764BE" w:rsidP="009764BE">
      <w:pPr>
        <w:jc w:val="center"/>
      </w:pPr>
      <w:bookmarkStart w:id="179" w:name="5580-1534675381886"/>
      <w:bookmarkEnd w:id="179"/>
      <w:r>
        <w:rPr>
          <w:noProof/>
        </w:rPr>
        <w:drawing>
          <wp:inline distT="0" distB="0" distL="0" distR="0" wp14:anchorId="0D423ECC" wp14:editId="416FD46D">
            <wp:extent cx="5267325" cy="2700217"/>
            <wp:effectExtent l="0" t="0" r="0" b="0"/>
            <wp:docPr id="20" name="Drawing 19" descr="FBAAD66BC4FD4278AC6534513822B5E7.png"/>
            <wp:cNvGraphicFramePr/>
            <a:graphic xmlns:a="http://schemas.openxmlformats.org/drawingml/2006/main">
              <a:graphicData uri="http://schemas.openxmlformats.org/drawingml/2006/picture">
                <pic:pic xmlns:pic="http://schemas.openxmlformats.org/drawingml/2006/picture">
                  <pic:nvPicPr>
                    <pic:cNvPr id="0" name="Picture 19" descr="FBAAD66BC4FD4278AC6534513822B5E7.png"/>
                    <pic:cNvPicPr>
                      <a:picLocks noChangeAspect="1"/>
                    </pic:cNvPicPr>
                  </pic:nvPicPr>
                  <pic:blipFill>
                    <a:blip r:embed="rId10"/>
                    <a:stretch>
                      <a:fillRect/>
                    </a:stretch>
                  </pic:blipFill>
                  <pic:spPr>
                    <a:xfrm>
                      <a:off x="0" y="0"/>
                      <a:ext cx="5267325" cy="2700217"/>
                    </a:xfrm>
                    <a:prstGeom prst="rect">
                      <a:avLst/>
                    </a:prstGeom>
                  </pic:spPr>
                </pic:pic>
              </a:graphicData>
            </a:graphic>
          </wp:inline>
        </w:drawing>
      </w:r>
    </w:p>
    <w:p w:rsidR="009764BE" w:rsidRDefault="009764BE" w:rsidP="009764BE">
      <w:pPr>
        <w:spacing w:line="251" w:lineRule="auto"/>
        <w:ind w:left="420"/>
      </w:pPr>
      <w:bookmarkStart w:id="180" w:name="9841-1534675381886"/>
      <w:bookmarkEnd w:id="180"/>
    </w:p>
    <w:p w:rsidR="009764BE" w:rsidRDefault="009764BE" w:rsidP="009764BE">
      <w:pPr>
        <w:spacing w:line="251" w:lineRule="auto"/>
        <w:ind w:left="420"/>
      </w:pPr>
      <w:bookmarkStart w:id="181" w:name="1150-1534675381887"/>
      <w:bookmarkEnd w:id="181"/>
      <w:r>
        <w:rPr>
          <w:color w:val="999999"/>
        </w:rPr>
        <w:t>表</w:t>
      </w:r>
      <w:r>
        <w:rPr>
          <w:color w:val="999999"/>
        </w:rPr>
        <w:t xml:space="preserve">3-2 </w:t>
      </w:r>
      <w:r>
        <w:rPr>
          <w:color w:val="999999"/>
        </w:rPr>
        <w:t>恢复</w:t>
      </w:r>
      <w:proofErr w:type="gramStart"/>
      <w:r>
        <w:rPr>
          <w:color w:val="999999"/>
        </w:rPr>
        <w:t>块方法</w:t>
      </w:r>
      <w:proofErr w:type="gramEnd"/>
      <w:r>
        <w:rPr>
          <w:color w:val="999999"/>
        </w:rPr>
        <w:t>与</w:t>
      </w:r>
      <w:r>
        <w:rPr>
          <w:color w:val="999999"/>
        </w:rPr>
        <w:t>N</w:t>
      </w:r>
      <w:r>
        <w:rPr>
          <w:color w:val="999999"/>
        </w:rPr>
        <w:t>版本程序设计的比较</w:t>
      </w:r>
    </w:p>
    <w:p w:rsidR="009764BE" w:rsidRDefault="009764BE" w:rsidP="009764BE">
      <w:pPr>
        <w:jc w:val="center"/>
      </w:pPr>
      <w:bookmarkStart w:id="182" w:name="5058-1534675381887"/>
      <w:bookmarkEnd w:id="182"/>
      <w:r>
        <w:rPr>
          <w:noProof/>
        </w:rPr>
        <w:drawing>
          <wp:inline distT="0" distB="0" distL="0" distR="0" wp14:anchorId="70F2AC52" wp14:editId="28C9B702">
            <wp:extent cx="5267325" cy="1017335"/>
            <wp:effectExtent l="0" t="0" r="0" b="0"/>
            <wp:docPr id="21" name="Drawing 20" descr="EF8DA376DD42479CBD2606712CFEDD4F.png"/>
            <wp:cNvGraphicFramePr/>
            <a:graphic xmlns:a="http://schemas.openxmlformats.org/drawingml/2006/main">
              <a:graphicData uri="http://schemas.openxmlformats.org/drawingml/2006/picture">
                <pic:pic xmlns:pic="http://schemas.openxmlformats.org/drawingml/2006/picture">
                  <pic:nvPicPr>
                    <pic:cNvPr id="0" name="Picture 20" descr="EF8DA376DD42479CBD2606712CFEDD4F.png"/>
                    <pic:cNvPicPr>
                      <a:picLocks noChangeAspect="1"/>
                    </pic:cNvPicPr>
                  </pic:nvPicPr>
                  <pic:blipFill>
                    <a:blip r:embed="rId11"/>
                    <a:stretch>
                      <a:fillRect/>
                    </a:stretch>
                  </pic:blipFill>
                  <pic:spPr>
                    <a:xfrm>
                      <a:off x="0" y="0"/>
                      <a:ext cx="5267325" cy="1017335"/>
                    </a:xfrm>
                    <a:prstGeom prst="rect">
                      <a:avLst/>
                    </a:prstGeom>
                  </pic:spPr>
                </pic:pic>
              </a:graphicData>
            </a:graphic>
          </wp:inline>
        </w:drawing>
      </w:r>
    </w:p>
    <w:p w:rsidR="009764BE" w:rsidRDefault="009764BE" w:rsidP="009764BE">
      <w:pPr>
        <w:spacing w:line="251" w:lineRule="auto"/>
        <w:ind w:left="420"/>
      </w:pPr>
      <w:bookmarkStart w:id="183" w:name="5738-1534675381887"/>
      <w:bookmarkEnd w:id="183"/>
    </w:p>
    <w:p w:rsidR="009764BE" w:rsidRPr="0082440A" w:rsidRDefault="009764BE" w:rsidP="009764BE">
      <w:pPr>
        <w:spacing w:line="251" w:lineRule="auto"/>
        <w:ind w:left="420"/>
        <w:rPr>
          <w:highlight w:val="black"/>
        </w:rPr>
      </w:pPr>
      <w:bookmarkStart w:id="184" w:name="5493-1534675381887"/>
      <w:bookmarkEnd w:id="184"/>
      <w:r w:rsidRPr="0082440A">
        <w:rPr>
          <w:highlight w:val="black"/>
        </w:rPr>
        <w:t xml:space="preserve">1. </w:t>
      </w:r>
      <w:r w:rsidRPr="0082440A">
        <w:rPr>
          <w:highlight w:val="black"/>
        </w:rPr>
        <w:t>恢复块方法：</w:t>
      </w:r>
      <w:r w:rsidRPr="0082440A">
        <w:rPr>
          <w:highlight w:val="black"/>
        </w:rPr>
        <w:t xml:space="preserve"> (1) </w:t>
      </w:r>
      <w:r w:rsidRPr="0082440A">
        <w:rPr>
          <w:highlight w:val="black"/>
        </w:rPr>
        <w:t>主块</w:t>
      </w:r>
      <w:r w:rsidRPr="0082440A">
        <w:rPr>
          <w:highlight w:val="black"/>
        </w:rPr>
        <w:t xml:space="preserve"> (2) </w:t>
      </w:r>
      <w:r w:rsidRPr="0082440A">
        <w:rPr>
          <w:highlight w:val="black"/>
        </w:rPr>
        <w:t>验证测试</w:t>
      </w:r>
      <w:r w:rsidRPr="0082440A">
        <w:rPr>
          <w:highlight w:val="black"/>
        </w:rPr>
        <w:t xml:space="preserve"> (3) </w:t>
      </w:r>
      <w:r w:rsidRPr="0082440A">
        <w:rPr>
          <w:highlight w:val="black"/>
        </w:rPr>
        <w:t>输出正确结果</w:t>
      </w:r>
      <w:r w:rsidRPr="0082440A">
        <w:rPr>
          <w:highlight w:val="black"/>
        </w:rPr>
        <w:t xml:space="preserve"> (4) </w:t>
      </w:r>
      <w:r w:rsidRPr="0082440A">
        <w:rPr>
          <w:highlight w:val="black"/>
        </w:rPr>
        <w:t>异常处理</w:t>
      </w:r>
    </w:p>
    <w:p w:rsidR="009764BE" w:rsidRPr="0082440A" w:rsidRDefault="009764BE" w:rsidP="009764BE">
      <w:pPr>
        <w:rPr>
          <w:highlight w:val="black"/>
        </w:rPr>
      </w:pPr>
      <w:bookmarkStart w:id="185" w:name="2730-1534675382214"/>
      <w:bookmarkEnd w:id="185"/>
    </w:p>
    <w:p w:rsidR="009764BE" w:rsidRPr="0082440A" w:rsidRDefault="009764BE" w:rsidP="009764BE">
      <w:pPr>
        <w:spacing w:line="251" w:lineRule="auto"/>
        <w:ind w:left="420"/>
        <w:rPr>
          <w:highlight w:val="black"/>
        </w:rPr>
      </w:pPr>
      <w:bookmarkStart w:id="186" w:name="1529-1534675381888"/>
      <w:bookmarkEnd w:id="186"/>
      <w:r w:rsidRPr="0082440A">
        <w:rPr>
          <w:highlight w:val="black"/>
        </w:rPr>
        <w:t xml:space="preserve">2. </w:t>
      </w:r>
      <w:r w:rsidRPr="0082440A">
        <w:rPr>
          <w:highlight w:val="black"/>
        </w:rPr>
        <w:t>恢复</w:t>
      </w:r>
      <w:proofErr w:type="gramStart"/>
      <w:r w:rsidRPr="0082440A">
        <w:rPr>
          <w:highlight w:val="black"/>
        </w:rPr>
        <w:t>块方法</w:t>
      </w:r>
      <w:proofErr w:type="gramEnd"/>
      <w:r w:rsidRPr="0082440A">
        <w:rPr>
          <w:highlight w:val="black"/>
        </w:rPr>
        <w:t>与</w:t>
      </w:r>
      <w:r w:rsidRPr="0082440A">
        <w:rPr>
          <w:highlight w:val="black"/>
        </w:rPr>
        <w:t>N</w:t>
      </w:r>
      <w:r w:rsidRPr="0082440A">
        <w:rPr>
          <w:highlight w:val="black"/>
        </w:rPr>
        <w:t>版本程序设计的比较</w:t>
      </w:r>
      <w:r w:rsidRPr="0082440A">
        <w:rPr>
          <w:highlight w:val="black"/>
        </w:rPr>
        <w:t xml:space="preserve"> (5) </w:t>
      </w:r>
      <w:r w:rsidRPr="0082440A">
        <w:rPr>
          <w:highlight w:val="black"/>
        </w:rPr>
        <w:t>表决</w:t>
      </w:r>
      <w:r w:rsidRPr="0082440A">
        <w:rPr>
          <w:highlight w:val="black"/>
        </w:rPr>
        <w:t xml:space="preserve"> (6) </w:t>
      </w:r>
      <w:r w:rsidRPr="0082440A">
        <w:rPr>
          <w:highlight w:val="black"/>
        </w:rPr>
        <w:t>反向恢复</w:t>
      </w:r>
      <w:r w:rsidRPr="0082440A">
        <w:rPr>
          <w:highlight w:val="black"/>
        </w:rPr>
        <w:t xml:space="preserve"> (7) </w:t>
      </w:r>
      <w:r w:rsidRPr="0082440A">
        <w:rPr>
          <w:highlight w:val="black"/>
        </w:rPr>
        <w:t>差</w:t>
      </w:r>
      <w:r w:rsidRPr="0082440A">
        <w:rPr>
          <w:highlight w:val="black"/>
        </w:rPr>
        <w:t xml:space="preserve"> (8) </w:t>
      </w:r>
      <w:r w:rsidRPr="0082440A">
        <w:rPr>
          <w:highlight w:val="black"/>
        </w:rPr>
        <w:t>好</w:t>
      </w:r>
    </w:p>
    <w:p w:rsidR="009764BE" w:rsidRPr="0082440A" w:rsidRDefault="009764BE" w:rsidP="009764BE">
      <w:pPr>
        <w:rPr>
          <w:highlight w:val="black"/>
        </w:rPr>
      </w:pPr>
      <w:bookmarkStart w:id="187" w:name="5821-1534675382214"/>
      <w:bookmarkEnd w:id="187"/>
    </w:p>
    <w:p w:rsidR="009764BE" w:rsidRPr="0082440A" w:rsidRDefault="009764BE" w:rsidP="009764BE">
      <w:pPr>
        <w:spacing w:line="251" w:lineRule="auto"/>
        <w:ind w:left="420"/>
        <w:rPr>
          <w:highlight w:val="black"/>
        </w:rPr>
      </w:pPr>
      <w:bookmarkStart w:id="188" w:name="3363-1534675381888"/>
      <w:bookmarkEnd w:id="188"/>
      <w:r w:rsidRPr="0082440A">
        <w:rPr>
          <w:highlight w:val="black"/>
        </w:rPr>
        <w:t>软件的可靠性设计主要包括了恢复块和</w:t>
      </w:r>
      <w:r w:rsidRPr="0082440A">
        <w:rPr>
          <w:highlight w:val="black"/>
        </w:rPr>
        <w:t>N</w:t>
      </w:r>
      <w:r w:rsidRPr="0082440A">
        <w:rPr>
          <w:highlight w:val="black"/>
        </w:rPr>
        <w:t>版本程序设计两种方法，如果考生对这两种方法有所了解，则可很容易地进行判断。</w:t>
      </w:r>
    </w:p>
    <w:p w:rsidR="009764BE" w:rsidRPr="0082440A" w:rsidRDefault="009764BE" w:rsidP="009764BE">
      <w:pPr>
        <w:rPr>
          <w:highlight w:val="black"/>
        </w:rPr>
      </w:pPr>
      <w:bookmarkStart w:id="189" w:name="4028-1534675382214"/>
      <w:bookmarkEnd w:id="189"/>
    </w:p>
    <w:p w:rsidR="009764BE" w:rsidRPr="0082440A" w:rsidRDefault="009764BE" w:rsidP="009764BE">
      <w:pPr>
        <w:spacing w:line="251" w:lineRule="auto"/>
        <w:ind w:left="420"/>
        <w:rPr>
          <w:highlight w:val="black"/>
        </w:rPr>
      </w:pPr>
      <w:bookmarkStart w:id="190" w:name="2657-1534675381889"/>
      <w:bookmarkEnd w:id="190"/>
      <w:r w:rsidRPr="0082440A">
        <w:rPr>
          <w:highlight w:val="black"/>
        </w:rPr>
        <w:t>恢复</w:t>
      </w:r>
      <w:proofErr w:type="gramStart"/>
      <w:r w:rsidRPr="0082440A">
        <w:rPr>
          <w:highlight w:val="black"/>
        </w:rPr>
        <w:t>块方法</w:t>
      </w:r>
      <w:proofErr w:type="gramEnd"/>
      <w:r w:rsidRPr="0082440A">
        <w:rPr>
          <w:highlight w:val="black"/>
        </w:rPr>
        <w:t>是一种反向恢复的方法，其核心原理是：对于可靠性要求高的软件，在程序运行的某时刻，将数据或程序进行备份，一旦发现主程序块有异常发生时，可将已备份的数据或程序进行恢复，保证程序的正确性。基于这样的原理，显然</w:t>
      </w:r>
      <w:r w:rsidRPr="0082440A">
        <w:rPr>
          <w:highlight w:val="black"/>
        </w:rPr>
        <w:t>(1)</w:t>
      </w:r>
      <w:r w:rsidRPr="0082440A">
        <w:rPr>
          <w:highlight w:val="black"/>
        </w:rPr>
        <w:t>空处是主块，而</w:t>
      </w:r>
      <w:r w:rsidRPr="0082440A">
        <w:rPr>
          <w:highlight w:val="black"/>
        </w:rPr>
        <w:t>(2)</w:t>
      </w:r>
      <w:r w:rsidRPr="0082440A">
        <w:rPr>
          <w:highlight w:val="black"/>
        </w:rPr>
        <w:t>空处将是对正确性进行检验测试判断，一旦判断正确，</w:t>
      </w:r>
      <w:r w:rsidRPr="0082440A">
        <w:rPr>
          <w:highlight w:val="black"/>
        </w:rPr>
        <w:t>(3)</w:t>
      </w:r>
      <w:r w:rsidRPr="0082440A">
        <w:rPr>
          <w:highlight w:val="black"/>
        </w:rPr>
        <w:t>空处将是</w:t>
      </w:r>
      <w:r w:rsidRPr="0082440A">
        <w:rPr>
          <w:highlight w:val="black"/>
        </w:rPr>
        <w:t>“</w:t>
      </w:r>
      <w:r w:rsidRPr="0082440A">
        <w:rPr>
          <w:highlight w:val="black"/>
        </w:rPr>
        <w:t>输出正确结果</w:t>
      </w:r>
      <w:r w:rsidRPr="0082440A">
        <w:rPr>
          <w:highlight w:val="black"/>
        </w:rPr>
        <w:t>”</w:t>
      </w:r>
      <w:r w:rsidRPr="0082440A">
        <w:rPr>
          <w:highlight w:val="black"/>
        </w:rPr>
        <w:t>，以此类推，显然</w:t>
      </w:r>
      <w:r w:rsidRPr="0082440A">
        <w:rPr>
          <w:highlight w:val="black"/>
        </w:rPr>
        <w:t>(4)</w:t>
      </w:r>
      <w:r w:rsidRPr="0082440A">
        <w:rPr>
          <w:highlight w:val="black"/>
        </w:rPr>
        <w:t>空处是进入</w:t>
      </w:r>
      <w:r w:rsidRPr="0082440A">
        <w:rPr>
          <w:highlight w:val="black"/>
        </w:rPr>
        <w:t>“</w:t>
      </w:r>
      <w:r w:rsidRPr="0082440A">
        <w:rPr>
          <w:highlight w:val="black"/>
        </w:rPr>
        <w:t>异常处理</w:t>
      </w:r>
      <w:r w:rsidRPr="0082440A">
        <w:rPr>
          <w:highlight w:val="black"/>
        </w:rPr>
        <w:t>”</w:t>
      </w:r>
      <w:r w:rsidRPr="0082440A">
        <w:rPr>
          <w:highlight w:val="black"/>
        </w:rPr>
        <w:t>了。</w:t>
      </w:r>
    </w:p>
    <w:p w:rsidR="009764BE" w:rsidRPr="0082440A" w:rsidRDefault="009764BE" w:rsidP="009764BE">
      <w:pPr>
        <w:rPr>
          <w:highlight w:val="black"/>
        </w:rPr>
      </w:pPr>
      <w:bookmarkStart w:id="191" w:name="6720-1534675382214"/>
      <w:bookmarkEnd w:id="191"/>
    </w:p>
    <w:p w:rsidR="009764BE" w:rsidRPr="0082440A" w:rsidRDefault="009764BE" w:rsidP="009764BE">
      <w:pPr>
        <w:pStyle w:val="AltZ"/>
        <w:spacing w:before="156" w:after="156"/>
      </w:pPr>
      <w:bookmarkStart w:id="192" w:name="3384-1534675381891"/>
      <w:bookmarkEnd w:id="192"/>
      <w:r w:rsidRPr="0082440A">
        <w:rPr>
          <w:highlight w:val="black"/>
        </w:rPr>
        <w:t>如果考生能够答对第一问，说明考生已掌握恢复块与</w:t>
      </w:r>
      <w:r w:rsidRPr="0082440A">
        <w:rPr>
          <w:highlight w:val="black"/>
        </w:rPr>
        <w:t>N</w:t>
      </w:r>
      <w:r w:rsidRPr="0082440A">
        <w:rPr>
          <w:highlight w:val="black"/>
        </w:rPr>
        <w:t>版本两种方法，那么，填写第二问的</w:t>
      </w:r>
      <w:proofErr w:type="gramStart"/>
      <w:r w:rsidRPr="0082440A">
        <w:rPr>
          <w:highlight w:val="black"/>
        </w:rPr>
        <w:t>空应该</w:t>
      </w:r>
      <w:proofErr w:type="gramEnd"/>
      <w:r w:rsidRPr="0082440A">
        <w:rPr>
          <w:highlight w:val="black"/>
        </w:rPr>
        <w:t>没问题的。在表</w:t>
      </w:r>
      <w:r w:rsidRPr="0082440A">
        <w:rPr>
          <w:highlight w:val="black"/>
        </w:rPr>
        <w:t>3-2</w:t>
      </w:r>
      <w:r w:rsidRPr="0082440A">
        <w:rPr>
          <w:highlight w:val="black"/>
        </w:rPr>
        <w:t>已经给出了两种方法适应的硬件环境，也就是说：恢复</w:t>
      </w:r>
      <w:proofErr w:type="gramStart"/>
      <w:r w:rsidRPr="0082440A">
        <w:rPr>
          <w:highlight w:val="black"/>
        </w:rPr>
        <w:t>块方法</w:t>
      </w:r>
      <w:proofErr w:type="gramEnd"/>
      <w:r w:rsidRPr="0082440A">
        <w:rPr>
          <w:highlight w:val="black"/>
        </w:rPr>
        <w:t>的使用必然是单机环境，而</w:t>
      </w:r>
      <w:r w:rsidRPr="0082440A">
        <w:rPr>
          <w:highlight w:val="black"/>
        </w:rPr>
        <w:t>N</w:t>
      </w:r>
      <w:r w:rsidRPr="0082440A">
        <w:rPr>
          <w:highlight w:val="black"/>
        </w:rPr>
        <w:t>版本方法必然要使用多机环境。理解了环境需求，那么多机余</w:t>
      </w:r>
      <w:proofErr w:type="gramStart"/>
      <w:r w:rsidRPr="0082440A">
        <w:rPr>
          <w:highlight w:val="black"/>
        </w:rPr>
        <w:t>度工作</w:t>
      </w:r>
      <w:proofErr w:type="gramEnd"/>
      <w:r w:rsidRPr="0082440A">
        <w:rPr>
          <w:highlight w:val="black"/>
        </w:rPr>
        <w:t>方式，必然采用</w:t>
      </w:r>
      <w:r w:rsidRPr="0082440A">
        <w:rPr>
          <w:highlight w:val="black"/>
        </w:rPr>
        <w:t>“</w:t>
      </w:r>
      <w:r w:rsidRPr="0082440A">
        <w:rPr>
          <w:highlight w:val="black"/>
        </w:rPr>
        <w:t>表决</w:t>
      </w:r>
      <w:r w:rsidRPr="0082440A">
        <w:rPr>
          <w:highlight w:val="black"/>
        </w:rPr>
        <w:t>”((5)</w:t>
      </w:r>
      <w:r w:rsidRPr="0082440A">
        <w:rPr>
          <w:highlight w:val="black"/>
        </w:rPr>
        <w:t>空</w:t>
      </w:r>
      <w:r w:rsidRPr="0082440A">
        <w:rPr>
          <w:highlight w:val="black"/>
        </w:rPr>
        <w:t>)</w:t>
      </w:r>
      <w:r w:rsidRPr="0082440A">
        <w:rPr>
          <w:highlight w:val="black"/>
        </w:rPr>
        <w:t>方式进行容错；同时不难分析出</w:t>
      </w:r>
      <w:r w:rsidRPr="0082440A">
        <w:rPr>
          <w:highlight w:val="black"/>
        </w:rPr>
        <w:t>N</w:t>
      </w:r>
      <w:r w:rsidRPr="0082440A">
        <w:rPr>
          <w:highlight w:val="black"/>
        </w:rPr>
        <w:t>版本的工作原理是向前恢复，恢复快则是反向恢复</w:t>
      </w:r>
      <w:r w:rsidRPr="0082440A">
        <w:rPr>
          <w:highlight w:val="black"/>
        </w:rPr>
        <w:t>((6)</w:t>
      </w:r>
      <w:r w:rsidRPr="0082440A">
        <w:rPr>
          <w:highlight w:val="black"/>
        </w:rPr>
        <w:t>空</w:t>
      </w:r>
      <w:r w:rsidRPr="0082440A">
        <w:rPr>
          <w:highlight w:val="black"/>
        </w:rPr>
        <w:t>)</w:t>
      </w:r>
      <w:r w:rsidRPr="0082440A">
        <w:rPr>
          <w:highlight w:val="black"/>
        </w:rPr>
        <w:t>；由于恢复</w:t>
      </w:r>
      <w:proofErr w:type="gramStart"/>
      <w:r w:rsidRPr="0082440A">
        <w:rPr>
          <w:highlight w:val="black"/>
        </w:rPr>
        <w:t>快方法</w:t>
      </w:r>
      <w:proofErr w:type="gramEnd"/>
      <w:r w:rsidRPr="0082440A">
        <w:rPr>
          <w:highlight w:val="black"/>
        </w:rPr>
        <w:t>是反复寻找正确的备份块，而</w:t>
      </w:r>
      <w:r w:rsidRPr="0082440A">
        <w:rPr>
          <w:highlight w:val="black"/>
        </w:rPr>
        <w:t>N</w:t>
      </w:r>
      <w:r w:rsidRPr="0082440A">
        <w:rPr>
          <w:highlight w:val="black"/>
        </w:rPr>
        <w:t>版本方法则是多个机器同时计算同样内容，表决完后即可给出正确结果，这样，恢复</w:t>
      </w:r>
      <w:proofErr w:type="gramStart"/>
      <w:r w:rsidRPr="0082440A">
        <w:rPr>
          <w:highlight w:val="black"/>
        </w:rPr>
        <w:t>快方法</w:t>
      </w:r>
      <w:proofErr w:type="gramEnd"/>
      <w:r w:rsidRPr="0082440A">
        <w:rPr>
          <w:highlight w:val="black"/>
        </w:rPr>
        <w:t>相比</w:t>
      </w:r>
      <w:r w:rsidRPr="0082440A">
        <w:rPr>
          <w:highlight w:val="black"/>
        </w:rPr>
        <w:t>N</w:t>
      </w:r>
      <w:r w:rsidRPr="0082440A">
        <w:rPr>
          <w:highlight w:val="black"/>
        </w:rPr>
        <w:t>版本方法显然实时性差</w:t>
      </w:r>
      <w:r w:rsidRPr="0082440A">
        <w:rPr>
          <w:highlight w:val="black"/>
        </w:rPr>
        <w:t>((7)</w:t>
      </w:r>
      <w:r w:rsidRPr="0082440A">
        <w:rPr>
          <w:highlight w:val="black"/>
        </w:rPr>
        <w:t>空</w:t>
      </w:r>
      <w:r w:rsidRPr="0082440A">
        <w:rPr>
          <w:highlight w:val="black"/>
        </w:rPr>
        <w:t>)</w:t>
      </w:r>
      <w:r w:rsidRPr="0082440A">
        <w:rPr>
          <w:highlight w:val="black"/>
        </w:rPr>
        <w:t>，而</w:t>
      </w:r>
      <w:r w:rsidRPr="0082440A">
        <w:rPr>
          <w:highlight w:val="black"/>
        </w:rPr>
        <w:t>N</w:t>
      </w:r>
      <w:r w:rsidRPr="0082440A">
        <w:rPr>
          <w:highlight w:val="black"/>
        </w:rPr>
        <w:t>版本方法</w:t>
      </w:r>
      <w:proofErr w:type="gramStart"/>
      <w:r w:rsidRPr="0082440A">
        <w:rPr>
          <w:highlight w:val="black"/>
        </w:rPr>
        <w:t>显然好</w:t>
      </w:r>
      <w:proofErr w:type="gramEnd"/>
      <w:r w:rsidRPr="0082440A">
        <w:rPr>
          <w:highlight w:val="black"/>
        </w:rPr>
        <w:t>((8)</w:t>
      </w:r>
      <w:r w:rsidRPr="0082440A">
        <w:rPr>
          <w:highlight w:val="black"/>
        </w:rPr>
        <w:t>空</w:t>
      </w:r>
      <w:r w:rsidRPr="0082440A">
        <w:rPr>
          <w:highlight w:val="black"/>
        </w:rPr>
        <w:t>)</w:t>
      </w:r>
      <w:r w:rsidRPr="0082440A">
        <w:rPr>
          <w:highlight w:val="black"/>
        </w:rPr>
        <w:t>于恢复快方法。</w:t>
      </w:r>
    </w:p>
    <w:p w:rsidR="001F3505" w:rsidRDefault="001F3505" w:rsidP="002540CD">
      <w:pPr>
        <w:pStyle w:val="1"/>
        <w:spacing w:before="312" w:after="156"/>
      </w:pPr>
      <w:r w:rsidRPr="001F3505">
        <w:rPr>
          <w:rFonts w:hint="eastAsia"/>
        </w:rPr>
        <w:t>软件架构风格</w:t>
      </w:r>
      <w:bookmarkEnd w:id="127"/>
    </w:p>
    <w:p w:rsidR="001F3505" w:rsidRDefault="001F3505" w:rsidP="002540CD">
      <w:pPr>
        <w:pStyle w:val="2"/>
        <w:spacing w:before="156" w:after="156"/>
      </w:pPr>
      <w:bookmarkStart w:id="193" w:name="_Toc525331517"/>
      <w:r w:rsidRPr="001F3505">
        <w:rPr>
          <w:rFonts w:hint="eastAsia"/>
        </w:rPr>
        <w:t>软件架构风格分类</w:t>
      </w:r>
      <w:bookmarkEnd w:id="193"/>
    </w:p>
    <w:p w:rsidR="003641C9" w:rsidRDefault="003641C9" w:rsidP="003641C9">
      <w:pPr>
        <w:pStyle w:val="3Alt3"/>
        <w:spacing w:before="156" w:after="156"/>
      </w:pPr>
      <w:bookmarkStart w:id="194" w:name="_Toc525331518"/>
      <w:r>
        <w:rPr>
          <w:rFonts w:hint="eastAsia"/>
        </w:rPr>
        <w:t>知识点</w:t>
      </w:r>
      <w:bookmarkEnd w:id="194"/>
    </w:p>
    <w:p w:rsidR="008064C0" w:rsidRDefault="00A43770" w:rsidP="00CF44C4">
      <w:pPr>
        <w:pStyle w:val="AltZ"/>
        <w:spacing w:before="156" w:after="156"/>
      </w:pPr>
      <w:r>
        <w:t>软件架构风格是描述某一特定应用领域中系统组织方式的惯用模式。架构风格定义了一类架构所共有的特征，主要包括架构定义、架构词汇表和架构约束</w:t>
      </w:r>
      <w:r w:rsidR="002A3888">
        <w:rPr>
          <w:rFonts w:hint="eastAsia"/>
        </w:rPr>
        <w:t>，</w:t>
      </w:r>
      <w:r w:rsidR="002A3888">
        <w:rPr>
          <w:highlight w:val="white"/>
        </w:rPr>
        <w:t>反映了领域中众多系统所共有的结构和语义两个方面的特征</w:t>
      </w:r>
      <w:r w:rsidR="00AF40AA">
        <w:rPr>
          <w:rFonts w:hint="eastAsia"/>
        </w:rPr>
        <w:t>。</w:t>
      </w:r>
    </w:p>
    <w:p w:rsidR="008064C0" w:rsidRDefault="008064C0">
      <w:pPr>
        <w:adjustRightInd/>
        <w:snapToGrid/>
        <w:spacing w:line="240" w:lineRule="auto"/>
        <w:jc w:val="left"/>
        <w:textAlignment w:val="auto"/>
        <w:rPr>
          <w:szCs w:val="24"/>
        </w:rPr>
      </w:pPr>
      <w:r>
        <w:br w:type="page"/>
      </w:r>
    </w:p>
    <w:p w:rsidR="002A3888" w:rsidRDefault="008064C0" w:rsidP="00CF44C4">
      <w:pPr>
        <w:pStyle w:val="AltZ"/>
        <w:spacing w:before="156" w:after="156"/>
      </w:pPr>
      <w:r>
        <w:rPr>
          <w:highlight w:val="white"/>
        </w:rPr>
        <w:lastRenderedPageBreak/>
        <w:t>体系结构风格反映了领域中众多系统所共有的结构和语义特性，并指导如何将各个模块和子系统有效地组织成一个完整的系统。</w:t>
      </w:r>
    </w:p>
    <w:p w:rsidR="003B5294" w:rsidRDefault="003B5294" w:rsidP="00CF44C4">
      <w:pPr>
        <w:pStyle w:val="AltZ"/>
        <w:spacing w:before="156" w:after="156"/>
      </w:pPr>
      <w:r>
        <w:t>软件架构设计的一个核心问题是能否使用重复的架构模式，即能否达到</w:t>
      </w:r>
      <w:proofErr w:type="gramStart"/>
      <w:r>
        <w:t>架构级</w:t>
      </w:r>
      <w:proofErr w:type="gramEnd"/>
      <w:r>
        <w:t>的软件重用</w:t>
      </w:r>
    </w:p>
    <w:tbl>
      <w:tblPr>
        <w:tblW w:w="5000" w:type="pct"/>
        <w:tblLook w:val="04A0" w:firstRow="1" w:lastRow="0" w:firstColumn="1" w:lastColumn="0" w:noHBand="0" w:noVBand="1"/>
      </w:tblPr>
      <w:tblGrid>
        <w:gridCol w:w="2531"/>
        <w:gridCol w:w="5991"/>
      </w:tblGrid>
      <w:tr w:rsidR="004A11B4" w:rsidRPr="004A11B4" w:rsidTr="004A11B4">
        <w:trPr>
          <w:trHeight w:val="270"/>
        </w:trPr>
        <w:tc>
          <w:tcPr>
            <w:tcW w:w="148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A11B4" w:rsidRPr="004A11B4" w:rsidRDefault="004A11B4" w:rsidP="004A11B4">
            <w:pPr>
              <w:adjustRightInd/>
              <w:snapToGrid/>
              <w:spacing w:line="240" w:lineRule="auto"/>
              <w:jc w:val="center"/>
              <w:textAlignment w:val="auto"/>
              <w:rPr>
                <w:rFonts w:ascii="宋体" w:hAnsi="宋体" w:cs="宋体"/>
                <w:b/>
                <w:bCs/>
                <w:color w:val="000000"/>
                <w:sz w:val="22"/>
                <w:szCs w:val="22"/>
              </w:rPr>
            </w:pPr>
            <w:r w:rsidRPr="004A11B4">
              <w:rPr>
                <w:rFonts w:ascii="宋体" w:hAnsi="宋体" w:cs="宋体" w:hint="eastAsia"/>
                <w:b/>
                <w:bCs/>
                <w:color w:val="000000"/>
                <w:sz w:val="22"/>
                <w:szCs w:val="22"/>
              </w:rPr>
              <w:t>架构风格</w:t>
            </w:r>
          </w:p>
        </w:tc>
        <w:tc>
          <w:tcPr>
            <w:tcW w:w="3515" w:type="pct"/>
            <w:tcBorders>
              <w:top w:val="single" w:sz="4" w:space="0" w:color="auto"/>
              <w:left w:val="nil"/>
              <w:bottom w:val="single" w:sz="4" w:space="0" w:color="auto"/>
              <w:right w:val="single" w:sz="4" w:space="0" w:color="auto"/>
            </w:tcBorders>
            <w:shd w:val="clear" w:color="auto" w:fill="auto"/>
            <w:vAlign w:val="bottom"/>
            <w:hideMark/>
          </w:tcPr>
          <w:p w:rsidR="004A11B4" w:rsidRPr="004A11B4" w:rsidRDefault="004A11B4" w:rsidP="004A11B4">
            <w:pPr>
              <w:adjustRightInd/>
              <w:snapToGrid/>
              <w:spacing w:line="240" w:lineRule="auto"/>
              <w:jc w:val="left"/>
              <w:textAlignment w:val="auto"/>
              <w:rPr>
                <w:rFonts w:ascii="宋体" w:hAnsi="宋体" w:cs="宋体"/>
                <w:b/>
                <w:bCs/>
                <w:color w:val="000000"/>
                <w:sz w:val="22"/>
                <w:szCs w:val="22"/>
              </w:rPr>
            </w:pPr>
            <w:r w:rsidRPr="004A11B4">
              <w:rPr>
                <w:rFonts w:ascii="宋体" w:hAnsi="宋体" w:cs="宋体" w:hint="eastAsia"/>
                <w:b/>
                <w:bCs/>
                <w:color w:val="000000"/>
                <w:sz w:val="22"/>
                <w:szCs w:val="22"/>
              </w:rPr>
              <w:t>说明</w:t>
            </w:r>
          </w:p>
        </w:tc>
      </w:tr>
      <w:tr w:rsidR="004A11B4" w:rsidRPr="004A11B4" w:rsidTr="004A11B4">
        <w:trPr>
          <w:trHeight w:val="270"/>
        </w:trPr>
        <w:tc>
          <w:tcPr>
            <w:tcW w:w="1485" w:type="pct"/>
            <w:tcBorders>
              <w:top w:val="nil"/>
              <w:left w:val="single" w:sz="4" w:space="0" w:color="auto"/>
              <w:bottom w:val="single" w:sz="4" w:space="0" w:color="auto"/>
              <w:right w:val="single" w:sz="4" w:space="0" w:color="auto"/>
            </w:tcBorders>
            <w:shd w:val="clear" w:color="auto" w:fill="auto"/>
            <w:noWrap/>
            <w:vAlign w:val="center"/>
            <w:hideMark/>
          </w:tcPr>
          <w:p w:rsidR="004A11B4" w:rsidRPr="004A11B4" w:rsidRDefault="004A11B4" w:rsidP="004A11B4">
            <w:pPr>
              <w:adjustRightInd/>
              <w:snapToGrid/>
              <w:spacing w:line="240" w:lineRule="auto"/>
              <w:jc w:val="center"/>
              <w:textAlignment w:val="auto"/>
              <w:rPr>
                <w:rFonts w:ascii="宋体" w:hAnsi="宋体" w:cs="宋体"/>
                <w:color w:val="000000"/>
                <w:sz w:val="22"/>
                <w:szCs w:val="22"/>
              </w:rPr>
            </w:pPr>
            <w:r w:rsidRPr="004A11B4">
              <w:rPr>
                <w:rFonts w:ascii="宋体" w:hAnsi="宋体" w:cs="宋体" w:hint="eastAsia"/>
                <w:color w:val="000000"/>
                <w:sz w:val="22"/>
                <w:szCs w:val="22"/>
              </w:rPr>
              <w:t>批处理</w:t>
            </w:r>
          </w:p>
        </w:tc>
        <w:tc>
          <w:tcPr>
            <w:tcW w:w="3515" w:type="pct"/>
            <w:tcBorders>
              <w:top w:val="nil"/>
              <w:left w:val="nil"/>
              <w:bottom w:val="single" w:sz="4" w:space="0" w:color="auto"/>
              <w:right w:val="single" w:sz="4" w:space="0" w:color="auto"/>
            </w:tcBorders>
            <w:shd w:val="clear" w:color="auto" w:fill="auto"/>
            <w:vAlign w:val="bottom"/>
            <w:hideMark/>
          </w:tcPr>
          <w:p w:rsidR="004A11B4" w:rsidRPr="004A11B4" w:rsidRDefault="004A11B4" w:rsidP="004A11B4">
            <w:pPr>
              <w:adjustRightInd/>
              <w:snapToGrid/>
              <w:spacing w:line="240" w:lineRule="auto"/>
              <w:jc w:val="left"/>
              <w:textAlignment w:val="auto"/>
              <w:rPr>
                <w:rFonts w:ascii="宋体" w:hAnsi="宋体" w:cs="宋体"/>
                <w:color w:val="000000"/>
                <w:sz w:val="22"/>
                <w:szCs w:val="22"/>
              </w:rPr>
            </w:pPr>
            <w:r w:rsidRPr="004A11B4">
              <w:rPr>
                <w:rFonts w:ascii="宋体" w:hAnsi="宋体" w:cs="宋体" w:hint="eastAsia"/>
                <w:color w:val="000000"/>
                <w:sz w:val="22"/>
                <w:szCs w:val="22"/>
              </w:rPr>
              <w:t>传统的编译器</w:t>
            </w:r>
          </w:p>
        </w:tc>
      </w:tr>
      <w:tr w:rsidR="004A11B4" w:rsidRPr="004A11B4" w:rsidTr="004A11B4">
        <w:trPr>
          <w:trHeight w:val="270"/>
        </w:trPr>
        <w:tc>
          <w:tcPr>
            <w:tcW w:w="1485" w:type="pct"/>
            <w:tcBorders>
              <w:top w:val="nil"/>
              <w:left w:val="single" w:sz="4" w:space="0" w:color="auto"/>
              <w:bottom w:val="single" w:sz="4" w:space="0" w:color="auto"/>
              <w:right w:val="single" w:sz="4" w:space="0" w:color="auto"/>
            </w:tcBorders>
            <w:shd w:val="clear" w:color="auto" w:fill="auto"/>
            <w:noWrap/>
            <w:vAlign w:val="center"/>
            <w:hideMark/>
          </w:tcPr>
          <w:p w:rsidR="004A11B4" w:rsidRPr="004A11B4" w:rsidRDefault="004A11B4" w:rsidP="004A11B4">
            <w:pPr>
              <w:adjustRightInd/>
              <w:snapToGrid/>
              <w:spacing w:line="240" w:lineRule="auto"/>
              <w:jc w:val="center"/>
              <w:textAlignment w:val="auto"/>
              <w:rPr>
                <w:rFonts w:ascii="宋体" w:hAnsi="宋体" w:cs="宋体"/>
                <w:color w:val="000000"/>
                <w:sz w:val="22"/>
                <w:szCs w:val="22"/>
              </w:rPr>
            </w:pPr>
            <w:r w:rsidRPr="004A11B4">
              <w:rPr>
                <w:rFonts w:ascii="宋体" w:hAnsi="宋体" w:cs="宋体" w:hint="eastAsia"/>
                <w:color w:val="000000"/>
                <w:sz w:val="22"/>
                <w:szCs w:val="22"/>
              </w:rPr>
              <w:t>管道/过滤器</w:t>
            </w:r>
          </w:p>
        </w:tc>
        <w:tc>
          <w:tcPr>
            <w:tcW w:w="3515" w:type="pct"/>
            <w:tcBorders>
              <w:top w:val="nil"/>
              <w:left w:val="nil"/>
              <w:bottom w:val="single" w:sz="4" w:space="0" w:color="auto"/>
              <w:right w:val="single" w:sz="4" w:space="0" w:color="auto"/>
            </w:tcBorders>
            <w:shd w:val="clear" w:color="auto" w:fill="auto"/>
            <w:vAlign w:val="bottom"/>
            <w:hideMark/>
          </w:tcPr>
          <w:p w:rsidR="004A11B4" w:rsidRPr="004A11B4" w:rsidRDefault="004A11B4" w:rsidP="004A11B4">
            <w:pPr>
              <w:adjustRightInd/>
              <w:snapToGrid/>
              <w:spacing w:line="240" w:lineRule="auto"/>
              <w:jc w:val="left"/>
              <w:textAlignment w:val="auto"/>
              <w:rPr>
                <w:rFonts w:ascii="宋体" w:hAnsi="宋体" w:cs="宋体"/>
                <w:color w:val="000000"/>
                <w:sz w:val="22"/>
                <w:szCs w:val="22"/>
              </w:rPr>
            </w:pPr>
            <w:proofErr w:type="gramStart"/>
            <w:r w:rsidRPr="004A11B4">
              <w:rPr>
                <w:rFonts w:ascii="宋体" w:hAnsi="宋体" w:cs="宋体" w:hint="eastAsia"/>
                <w:color w:val="000000"/>
                <w:sz w:val="22"/>
                <w:szCs w:val="22"/>
              </w:rPr>
              <w:t>支持分</w:t>
            </w:r>
            <w:proofErr w:type="gramEnd"/>
            <w:r w:rsidRPr="004A11B4">
              <w:rPr>
                <w:rFonts w:ascii="宋体" w:hAnsi="宋体" w:cs="宋体" w:hint="eastAsia"/>
                <w:color w:val="000000"/>
                <w:sz w:val="22"/>
                <w:szCs w:val="22"/>
              </w:rPr>
              <w:t>阶段数据处理</w:t>
            </w:r>
          </w:p>
        </w:tc>
      </w:tr>
      <w:tr w:rsidR="004A11B4" w:rsidRPr="004A11B4" w:rsidTr="004A11B4">
        <w:trPr>
          <w:trHeight w:val="270"/>
        </w:trPr>
        <w:tc>
          <w:tcPr>
            <w:tcW w:w="1485" w:type="pct"/>
            <w:tcBorders>
              <w:top w:val="nil"/>
              <w:left w:val="single" w:sz="4" w:space="0" w:color="auto"/>
              <w:bottom w:val="single" w:sz="4" w:space="0" w:color="auto"/>
              <w:right w:val="single" w:sz="4" w:space="0" w:color="auto"/>
            </w:tcBorders>
            <w:shd w:val="clear" w:color="auto" w:fill="auto"/>
            <w:noWrap/>
            <w:vAlign w:val="center"/>
            <w:hideMark/>
          </w:tcPr>
          <w:p w:rsidR="004A11B4" w:rsidRPr="004A11B4" w:rsidRDefault="004A11B4" w:rsidP="004A11B4">
            <w:pPr>
              <w:adjustRightInd/>
              <w:snapToGrid/>
              <w:spacing w:line="240" w:lineRule="auto"/>
              <w:jc w:val="center"/>
              <w:textAlignment w:val="auto"/>
              <w:rPr>
                <w:rFonts w:ascii="宋体" w:hAnsi="宋体" w:cs="宋体"/>
                <w:color w:val="000000"/>
                <w:sz w:val="22"/>
                <w:szCs w:val="22"/>
              </w:rPr>
            </w:pPr>
            <w:r w:rsidRPr="004A11B4">
              <w:rPr>
                <w:rFonts w:ascii="宋体" w:hAnsi="宋体" w:cs="宋体" w:hint="eastAsia"/>
                <w:color w:val="000000"/>
                <w:sz w:val="22"/>
                <w:szCs w:val="22"/>
              </w:rPr>
              <w:t>现代的编译器</w:t>
            </w:r>
          </w:p>
        </w:tc>
        <w:tc>
          <w:tcPr>
            <w:tcW w:w="3515" w:type="pct"/>
            <w:tcBorders>
              <w:top w:val="nil"/>
              <w:left w:val="nil"/>
              <w:bottom w:val="single" w:sz="4" w:space="0" w:color="auto"/>
              <w:right w:val="single" w:sz="4" w:space="0" w:color="auto"/>
            </w:tcBorders>
            <w:shd w:val="clear" w:color="auto" w:fill="auto"/>
            <w:vAlign w:val="bottom"/>
            <w:hideMark/>
          </w:tcPr>
          <w:p w:rsidR="004A11B4" w:rsidRPr="004A11B4" w:rsidRDefault="004A11B4" w:rsidP="004A11B4">
            <w:pPr>
              <w:adjustRightInd/>
              <w:snapToGrid/>
              <w:spacing w:line="240" w:lineRule="auto"/>
              <w:jc w:val="left"/>
              <w:textAlignment w:val="auto"/>
              <w:rPr>
                <w:rFonts w:ascii="宋体" w:hAnsi="宋体" w:cs="宋体"/>
                <w:color w:val="000000"/>
                <w:sz w:val="22"/>
                <w:szCs w:val="22"/>
              </w:rPr>
            </w:pPr>
            <w:r w:rsidRPr="004A11B4">
              <w:rPr>
                <w:rFonts w:ascii="宋体" w:hAnsi="宋体" w:cs="宋体" w:hint="eastAsia"/>
                <w:color w:val="000000"/>
                <w:sz w:val="22"/>
                <w:szCs w:val="22"/>
              </w:rPr>
              <w:t xml:space="preserve">　</w:t>
            </w:r>
          </w:p>
        </w:tc>
      </w:tr>
      <w:tr w:rsidR="004A11B4" w:rsidRPr="004A11B4" w:rsidTr="004A11B4">
        <w:trPr>
          <w:trHeight w:val="270"/>
        </w:trPr>
        <w:tc>
          <w:tcPr>
            <w:tcW w:w="1485" w:type="pct"/>
            <w:tcBorders>
              <w:top w:val="nil"/>
              <w:left w:val="single" w:sz="4" w:space="0" w:color="auto"/>
              <w:bottom w:val="single" w:sz="4" w:space="0" w:color="auto"/>
              <w:right w:val="single" w:sz="4" w:space="0" w:color="auto"/>
            </w:tcBorders>
            <w:shd w:val="clear" w:color="auto" w:fill="auto"/>
            <w:noWrap/>
            <w:vAlign w:val="center"/>
            <w:hideMark/>
          </w:tcPr>
          <w:p w:rsidR="004A11B4" w:rsidRPr="004A11B4" w:rsidRDefault="004A11B4" w:rsidP="004A11B4">
            <w:pPr>
              <w:adjustRightInd/>
              <w:snapToGrid/>
              <w:spacing w:line="240" w:lineRule="auto"/>
              <w:jc w:val="center"/>
              <w:textAlignment w:val="auto"/>
              <w:rPr>
                <w:rFonts w:ascii="宋体" w:hAnsi="宋体" w:cs="宋体"/>
                <w:color w:val="000000"/>
                <w:sz w:val="22"/>
                <w:szCs w:val="22"/>
              </w:rPr>
            </w:pPr>
            <w:r w:rsidRPr="004A11B4">
              <w:rPr>
                <w:rFonts w:ascii="宋体" w:hAnsi="宋体" w:cs="宋体" w:hint="eastAsia"/>
                <w:color w:val="000000"/>
                <w:sz w:val="22"/>
                <w:szCs w:val="22"/>
              </w:rPr>
              <w:t>主程序/程序</w:t>
            </w:r>
          </w:p>
        </w:tc>
        <w:tc>
          <w:tcPr>
            <w:tcW w:w="3515" w:type="pct"/>
            <w:tcBorders>
              <w:top w:val="nil"/>
              <w:left w:val="nil"/>
              <w:bottom w:val="single" w:sz="4" w:space="0" w:color="auto"/>
              <w:right w:val="single" w:sz="4" w:space="0" w:color="auto"/>
            </w:tcBorders>
            <w:shd w:val="clear" w:color="auto" w:fill="auto"/>
            <w:vAlign w:val="bottom"/>
            <w:hideMark/>
          </w:tcPr>
          <w:p w:rsidR="004A11B4" w:rsidRPr="004A11B4" w:rsidRDefault="004A11B4" w:rsidP="004A11B4">
            <w:pPr>
              <w:adjustRightInd/>
              <w:snapToGrid/>
              <w:spacing w:line="240" w:lineRule="auto"/>
              <w:jc w:val="left"/>
              <w:textAlignment w:val="auto"/>
              <w:rPr>
                <w:rFonts w:ascii="宋体" w:hAnsi="宋体" w:cs="宋体"/>
                <w:color w:val="000000"/>
                <w:sz w:val="22"/>
                <w:szCs w:val="22"/>
              </w:rPr>
            </w:pPr>
            <w:r w:rsidRPr="004A11B4">
              <w:rPr>
                <w:rFonts w:ascii="宋体" w:hAnsi="宋体" w:cs="宋体" w:hint="eastAsia"/>
                <w:color w:val="000000"/>
                <w:sz w:val="22"/>
                <w:szCs w:val="22"/>
              </w:rPr>
              <w:t xml:space="preserve">　</w:t>
            </w:r>
          </w:p>
        </w:tc>
      </w:tr>
      <w:tr w:rsidR="004A11B4" w:rsidRPr="004A11B4" w:rsidTr="004A11B4">
        <w:trPr>
          <w:trHeight w:val="270"/>
        </w:trPr>
        <w:tc>
          <w:tcPr>
            <w:tcW w:w="1485" w:type="pct"/>
            <w:tcBorders>
              <w:top w:val="nil"/>
              <w:left w:val="single" w:sz="4" w:space="0" w:color="auto"/>
              <w:bottom w:val="single" w:sz="4" w:space="0" w:color="auto"/>
              <w:right w:val="single" w:sz="4" w:space="0" w:color="auto"/>
            </w:tcBorders>
            <w:shd w:val="clear" w:color="auto" w:fill="auto"/>
            <w:noWrap/>
            <w:vAlign w:val="center"/>
            <w:hideMark/>
          </w:tcPr>
          <w:p w:rsidR="004A11B4" w:rsidRPr="004A11B4" w:rsidRDefault="004A11B4" w:rsidP="004A11B4">
            <w:pPr>
              <w:adjustRightInd/>
              <w:snapToGrid/>
              <w:spacing w:line="240" w:lineRule="auto"/>
              <w:jc w:val="center"/>
              <w:textAlignment w:val="auto"/>
              <w:rPr>
                <w:rFonts w:ascii="宋体" w:hAnsi="宋体" w:cs="宋体"/>
                <w:color w:val="000000"/>
                <w:sz w:val="22"/>
                <w:szCs w:val="22"/>
              </w:rPr>
            </w:pPr>
            <w:r w:rsidRPr="004A11B4">
              <w:rPr>
                <w:rFonts w:ascii="宋体" w:hAnsi="宋体" w:cs="宋体" w:hint="eastAsia"/>
                <w:color w:val="000000"/>
                <w:sz w:val="22"/>
                <w:szCs w:val="22"/>
              </w:rPr>
              <w:t>面向对象风格</w:t>
            </w:r>
          </w:p>
        </w:tc>
        <w:tc>
          <w:tcPr>
            <w:tcW w:w="3515" w:type="pct"/>
            <w:tcBorders>
              <w:top w:val="nil"/>
              <w:left w:val="nil"/>
              <w:bottom w:val="single" w:sz="4" w:space="0" w:color="auto"/>
              <w:right w:val="single" w:sz="4" w:space="0" w:color="auto"/>
            </w:tcBorders>
            <w:shd w:val="clear" w:color="auto" w:fill="auto"/>
            <w:vAlign w:val="bottom"/>
            <w:hideMark/>
          </w:tcPr>
          <w:p w:rsidR="004A11B4" w:rsidRPr="004A11B4" w:rsidRDefault="004A11B4" w:rsidP="004A11B4">
            <w:pPr>
              <w:adjustRightInd/>
              <w:snapToGrid/>
              <w:spacing w:line="240" w:lineRule="auto"/>
              <w:jc w:val="left"/>
              <w:textAlignment w:val="auto"/>
              <w:rPr>
                <w:rFonts w:ascii="宋体" w:hAnsi="宋体" w:cs="宋体"/>
                <w:color w:val="000000"/>
                <w:sz w:val="22"/>
                <w:szCs w:val="22"/>
              </w:rPr>
            </w:pPr>
            <w:r w:rsidRPr="004A11B4">
              <w:rPr>
                <w:rFonts w:ascii="宋体" w:hAnsi="宋体" w:cs="宋体" w:hint="eastAsia"/>
                <w:color w:val="000000"/>
                <w:sz w:val="22"/>
                <w:szCs w:val="22"/>
              </w:rPr>
              <w:t xml:space="preserve">　</w:t>
            </w:r>
          </w:p>
        </w:tc>
      </w:tr>
      <w:tr w:rsidR="004A11B4" w:rsidRPr="004A11B4" w:rsidTr="004A11B4">
        <w:trPr>
          <w:trHeight w:val="270"/>
        </w:trPr>
        <w:tc>
          <w:tcPr>
            <w:tcW w:w="1485" w:type="pct"/>
            <w:tcBorders>
              <w:top w:val="nil"/>
              <w:left w:val="single" w:sz="4" w:space="0" w:color="auto"/>
              <w:bottom w:val="single" w:sz="4" w:space="0" w:color="auto"/>
              <w:right w:val="single" w:sz="4" w:space="0" w:color="auto"/>
            </w:tcBorders>
            <w:shd w:val="clear" w:color="auto" w:fill="auto"/>
            <w:noWrap/>
            <w:vAlign w:val="center"/>
            <w:hideMark/>
          </w:tcPr>
          <w:p w:rsidR="004A11B4" w:rsidRPr="004A11B4" w:rsidRDefault="004A11B4" w:rsidP="004A11B4">
            <w:pPr>
              <w:adjustRightInd/>
              <w:snapToGrid/>
              <w:spacing w:line="240" w:lineRule="auto"/>
              <w:jc w:val="center"/>
              <w:textAlignment w:val="auto"/>
              <w:rPr>
                <w:rFonts w:ascii="宋体" w:hAnsi="宋体" w:cs="宋体"/>
                <w:color w:val="000000"/>
                <w:sz w:val="22"/>
                <w:szCs w:val="22"/>
              </w:rPr>
            </w:pPr>
            <w:r w:rsidRPr="004A11B4">
              <w:rPr>
                <w:rFonts w:ascii="宋体" w:hAnsi="宋体" w:cs="宋体" w:hint="eastAsia"/>
                <w:color w:val="000000"/>
                <w:sz w:val="22"/>
                <w:szCs w:val="22"/>
              </w:rPr>
              <w:t>层次结构</w:t>
            </w:r>
          </w:p>
        </w:tc>
        <w:tc>
          <w:tcPr>
            <w:tcW w:w="3515" w:type="pct"/>
            <w:tcBorders>
              <w:top w:val="nil"/>
              <w:left w:val="nil"/>
              <w:bottom w:val="single" w:sz="4" w:space="0" w:color="auto"/>
              <w:right w:val="single" w:sz="4" w:space="0" w:color="auto"/>
            </w:tcBorders>
            <w:shd w:val="clear" w:color="auto" w:fill="auto"/>
            <w:vAlign w:val="bottom"/>
            <w:hideMark/>
          </w:tcPr>
          <w:p w:rsidR="004A11B4" w:rsidRPr="004A11B4" w:rsidRDefault="004A11B4" w:rsidP="004A11B4">
            <w:pPr>
              <w:adjustRightInd/>
              <w:snapToGrid/>
              <w:spacing w:line="240" w:lineRule="auto"/>
              <w:jc w:val="left"/>
              <w:textAlignment w:val="auto"/>
              <w:rPr>
                <w:rFonts w:ascii="宋体" w:hAnsi="宋体" w:cs="宋体"/>
                <w:color w:val="000000"/>
                <w:sz w:val="22"/>
                <w:szCs w:val="22"/>
              </w:rPr>
            </w:pPr>
            <w:r w:rsidRPr="004A11B4">
              <w:rPr>
                <w:rFonts w:ascii="宋体" w:hAnsi="宋体" w:cs="宋体" w:hint="eastAsia"/>
                <w:color w:val="000000"/>
                <w:sz w:val="22"/>
                <w:szCs w:val="22"/>
              </w:rPr>
              <w:t>采用层次化架构风格的系统，划分的层次越多，系统的性能越差</w:t>
            </w:r>
          </w:p>
        </w:tc>
      </w:tr>
      <w:tr w:rsidR="004A11B4" w:rsidRPr="004A11B4" w:rsidTr="004A11B4">
        <w:trPr>
          <w:trHeight w:val="540"/>
        </w:trPr>
        <w:tc>
          <w:tcPr>
            <w:tcW w:w="1485" w:type="pct"/>
            <w:tcBorders>
              <w:top w:val="nil"/>
              <w:left w:val="single" w:sz="4" w:space="0" w:color="auto"/>
              <w:bottom w:val="single" w:sz="4" w:space="0" w:color="auto"/>
              <w:right w:val="single" w:sz="4" w:space="0" w:color="auto"/>
            </w:tcBorders>
            <w:shd w:val="clear" w:color="auto" w:fill="auto"/>
            <w:noWrap/>
            <w:vAlign w:val="center"/>
            <w:hideMark/>
          </w:tcPr>
          <w:p w:rsidR="004A11B4" w:rsidRPr="004A11B4" w:rsidRDefault="004A11B4" w:rsidP="004A11B4">
            <w:pPr>
              <w:adjustRightInd/>
              <w:snapToGrid/>
              <w:spacing w:line="240" w:lineRule="auto"/>
              <w:jc w:val="center"/>
              <w:textAlignment w:val="auto"/>
              <w:rPr>
                <w:rFonts w:ascii="宋体" w:hAnsi="宋体" w:cs="宋体"/>
                <w:color w:val="000000"/>
                <w:sz w:val="22"/>
                <w:szCs w:val="22"/>
              </w:rPr>
            </w:pPr>
            <w:r w:rsidRPr="004A11B4">
              <w:rPr>
                <w:rFonts w:ascii="宋体" w:hAnsi="宋体" w:cs="宋体" w:hint="eastAsia"/>
                <w:color w:val="000000"/>
                <w:sz w:val="22"/>
                <w:szCs w:val="22"/>
              </w:rPr>
              <w:t>过程控制</w:t>
            </w:r>
          </w:p>
        </w:tc>
        <w:tc>
          <w:tcPr>
            <w:tcW w:w="3515" w:type="pct"/>
            <w:tcBorders>
              <w:top w:val="nil"/>
              <w:left w:val="nil"/>
              <w:bottom w:val="single" w:sz="4" w:space="0" w:color="auto"/>
              <w:right w:val="single" w:sz="4" w:space="0" w:color="auto"/>
            </w:tcBorders>
            <w:shd w:val="clear" w:color="auto" w:fill="auto"/>
            <w:vAlign w:val="bottom"/>
            <w:hideMark/>
          </w:tcPr>
          <w:p w:rsidR="004A11B4" w:rsidRPr="004A11B4" w:rsidRDefault="004A11B4" w:rsidP="004A11B4">
            <w:pPr>
              <w:adjustRightInd/>
              <w:snapToGrid/>
              <w:spacing w:line="240" w:lineRule="auto"/>
              <w:jc w:val="left"/>
              <w:textAlignment w:val="auto"/>
              <w:rPr>
                <w:rFonts w:ascii="宋体" w:hAnsi="宋体" w:cs="宋体"/>
                <w:color w:val="000000"/>
                <w:sz w:val="22"/>
                <w:szCs w:val="22"/>
              </w:rPr>
            </w:pPr>
            <w:r w:rsidRPr="004A11B4">
              <w:rPr>
                <w:rFonts w:ascii="宋体" w:hAnsi="宋体" w:cs="宋体" w:hint="eastAsia"/>
                <w:color w:val="000000"/>
                <w:sz w:val="22"/>
                <w:szCs w:val="22"/>
              </w:rPr>
              <w:t>控制系统，其特点是不断采集系统当前状态，与系统中的设定状态进行对比，并通过将当前状态与设定状态进行对比从而进行控制</w:t>
            </w:r>
          </w:p>
        </w:tc>
      </w:tr>
      <w:tr w:rsidR="004A11B4" w:rsidRPr="004A11B4" w:rsidTr="004A11B4">
        <w:trPr>
          <w:trHeight w:val="270"/>
        </w:trPr>
        <w:tc>
          <w:tcPr>
            <w:tcW w:w="1485" w:type="pct"/>
            <w:tcBorders>
              <w:top w:val="nil"/>
              <w:left w:val="single" w:sz="4" w:space="0" w:color="auto"/>
              <w:bottom w:val="single" w:sz="4" w:space="0" w:color="auto"/>
              <w:right w:val="single" w:sz="4" w:space="0" w:color="auto"/>
            </w:tcBorders>
            <w:shd w:val="clear" w:color="auto" w:fill="auto"/>
            <w:noWrap/>
            <w:vAlign w:val="center"/>
            <w:hideMark/>
          </w:tcPr>
          <w:p w:rsidR="004A11B4" w:rsidRPr="004A11B4" w:rsidRDefault="004A11B4" w:rsidP="004A11B4">
            <w:pPr>
              <w:adjustRightInd/>
              <w:snapToGrid/>
              <w:spacing w:line="240" w:lineRule="auto"/>
              <w:jc w:val="center"/>
              <w:textAlignment w:val="auto"/>
              <w:rPr>
                <w:rFonts w:ascii="宋体" w:hAnsi="宋体" w:cs="宋体"/>
                <w:color w:val="000000"/>
                <w:sz w:val="22"/>
                <w:szCs w:val="22"/>
              </w:rPr>
            </w:pPr>
            <w:r w:rsidRPr="004A11B4">
              <w:rPr>
                <w:rFonts w:ascii="宋体" w:hAnsi="宋体" w:cs="宋体" w:hint="eastAsia"/>
                <w:color w:val="000000"/>
                <w:sz w:val="22"/>
                <w:szCs w:val="22"/>
              </w:rPr>
              <w:t>进程通信</w:t>
            </w:r>
          </w:p>
        </w:tc>
        <w:tc>
          <w:tcPr>
            <w:tcW w:w="3515" w:type="pct"/>
            <w:tcBorders>
              <w:top w:val="nil"/>
              <w:left w:val="nil"/>
              <w:bottom w:val="single" w:sz="4" w:space="0" w:color="auto"/>
              <w:right w:val="single" w:sz="4" w:space="0" w:color="auto"/>
            </w:tcBorders>
            <w:shd w:val="clear" w:color="auto" w:fill="auto"/>
            <w:vAlign w:val="bottom"/>
            <w:hideMark/>
          </w:tcPr>
          <w:p w:rsidR="004A11B4" w:rsidRPr="004A11B4" w:rsidRDefault="004A11B4" w:rsidP="004A11B4">
            <w:pPr>
              <w:adjustRightInd/>
              <w:snapToGrid/>
              <w:spacing w:line="240" w:lineRule="auto"/>
              <w:jc w:val="left"/>
              <w:textAlignment w:val="auto"/>
              <w:rPr>
                <w:rFonts w:ascii="宋体" w:hAnsi="宋体" w:cs="宋体"/>
                <w:color w:val="000000"/>
                <w:sz w:val="22"/>
                <w:szCs w:val="22"/>
              </w:rPr>
            </w:pPr>
            <w:r w:rsidRPr="004A11B4">
              <w:rPr>
                <w:rFonts w:ascii="宋体" w:hAnsi="宋体" w:cs="宋体" w:hint="eastAsia"/>
                <w:color w:val="000000"/>
                <w:sz w:val="22"/>
                <w:szCs w:val="22"/>
              </w:rPr>
              <w:t xml:space="preserve">　</w:t>
            </w:r>
          </w:p>
        </w:tc>
      </w:tr>
      <w:tr w:rsidR="004A11B4" w:rsidRPr="004A11B4" w:rsidTr="004A11B4">
        <w:trPr>
          <w:trHeight w:val="810"/>
        </w:trPr>
        <w:tc>
          <w:tcPr>
            <w:tcW w:w="1485" w:type="pct"/>
            <w:tcBorders>
              <w:top w:val="nil"/>
              <w:left w:val="single" w:sz="4" w:space="0" w:color="auto"/>
              <w:bottom w:val="single" w:sz="4" w:space="0" w:color="auto"/>
              <w:right w:val="single" w:sz="4" w:space="0" w:color="auto"/>
            </w:tcBorders>
            <w:shd w:val="clear" w:color="auto" w:fill="auto"/>
            <w:noWrap/>
            <w:vAlign w:val="center"/>
            <w:hideMark/>
          </w:tcPr>
          <w:p w:rsidR="004A11B4" w:rsidRPr="004A11B4" w:rsidRDefault="004A11B4" w:rsidP="004A11B4">
            <w:pPr>
              <w:adjustRightInd/>
              <w:snapToGrid/>
              <w:spacing w:line="240" w:lineRule="auto"/>
              <w:jc w:val="center"/>
              <w:textAlignment w:val="auto"/>
              <w:rPr>
                <w:rFonts w:ascii="宋体" w:hAnsi="宋体" w:cs="宋体"/>
                <w:color w:val="000000"/>
                <w:sz w:val="22"/>
                <w:szCs w:val="22"/>
              </w:rPr>
            </w:pPr>
            <w:r w:rsidRPr="004A11B4">
              <w:rPr>
                <w:rFonts w:ascii="宋体" w:hAnsi="宋体" w:cs="宋体" w:hint="eastAsia"/>
                <w:color w:val="000000"/>
                <w:sz w:val="22"/>
                <w:szCs w:val="22"/>
              </w:rPr>
              <w:t>隐式调用</w:t>
            </w:r>
          </w:p>
        </w:tc>
        <w:tc>
          <w:tcPr>
            <w:tcW w:w="3515" w:type="pct"/>
            <w:tcBorders>
              <w:top w:val="nil"/>
              <w:left w:val="nil"/>
              <w:bottom w:val="single" w:sz="4" w:space="0" w:color="auto"/>
              <w:right w:val="single" w:sz="4" w:space="0" w:color="auto"/>
            </w:tcBorders>
            <w:shd w:val="clear" w:color="auto" w:fill="auto"/>
            <w:vAlign w:val="bottom"/>
            <w:hideMark/>
          </w:tcPr>
          <w:p w:rsidR="004A11B4" w:rsidRPr="004A11B4" w:rsidRDefault="004A11B4" w:rsidP="004A11B4">
            <w:pPr>
              <w:adjustRightInd/>
              <w:snapToGrid/>
              <w:spacing w:line="240" w:lineRule="auto"/>
              <w:jc w:val="left"/>
              <w:textAlignment w:val="auto"/>
              <w:rPr>
                <w:rFonts w:ascii="宋体" w:hAnsi="宋体" w:cs="宋体"/>
                <w:color w:val="000000"/>
                <w:sz w:val="22"/>
                <w:szCs w:val="22"/>
              </w:rPr>
            </w:pPr>
            <w:r w:rsidRPr="004A11B4">
              <w:rPr>
                <w:rFonts w:ascii="宋体" w:hAnsi="宋体" w:cs="宋体" w:hint="eastAsia"/>
                <w:color w:val="000000"/>
                <w:sz w:val="22"/>
                <w:szCs w:val="22"/>
              </w:rPr>
              <w:t>回调机制</w:t>
            </w:r>
            <w:r w:rsidRPr="004A11B4">
              <w:rPr>
                <w:rFonts w:ascii="宋体" w:hAnsi="宋体" w:cs="宋体" w:hint="eastAsia"/>
                <w:color w:val="000000"/>
                <w:sz w:val="22"/>
                <w:szCs w:val="22"/>
              </w:rPr>
              <w:br/>
              <w:t>采用隐式调用架构风格的系统，可以通过处理函数的并发调用提高系统处理性能</w:t>
            </w:r>
          </w:p>
        </w:tc>
      </w:tr>
      <w:tr w:rsidR="004A11B4" w:rsidRPr="004A11B4" w:rsidTr="004A11B4">
        <w:trPr>
          <w:trHeight w:val="540"/>
        </w:trPr>
        <w:tc>
          <w:tcPr>
            <w:tcW w:w="1485" w:type="pct"/>
            <w:tcBorders>
              <w:top w:val="nil"/>
              <w:left w:val="single" w:sz="4" w:space="0" w:color="auto"/>
              <w:bottom w:val="single" w:sz="4" w:space="0" w:color="auto"/>
              <w:right w:val="single" w:sz="4" w:space="0" w:color="auto"/>
            </w:tcBorders>
            <w:shd w:val="clear" w:color="auto" w:fill="auto"/>
            <w:noWrap/>
            <w:vAlign w:val="center"/>
            <w:hideMark/>
          </w:tcPr>
          <w:p w:rsidR="004A11B4" w:rsidRPr="004A11B4" w:rsidRDefault="004A11B4" w:rsidP="004A11B4">
            <w:pPr>
              <w:adjustRightInd/>
              <w:snapToGrid/>
              <w:spacing w:line="240" w:lineRule="auto"/>
              <w:jc w:val="center"/>
              <w:textAlignment w:val="auto"/>
              <w:rPr>
                <w:rFonts w:ascii="宋体" w:hAnsi="宋体" w:cs="宋体"/>
                <w:color w:val="000000"/>
                <w:sz w:val="22"/>
                <w:szCs w:val="22"/>
              </w:rPr>
            </w:pPr>
            <w:r w:rsidRPr="004A11B4">
              <w:rPr>
                <w:rFonts w:ascii="宋体" w:hAnsi="宋体" w:cs="宋体" w:hint="eastAsia"/>
                <w:color w:val="000000"/>
                <w:sz w:val="22"/>
                <w:szCs w:val="22"/>
              </w:rPr>
              <w:t>事件系统</w:t>
            </w:r>
          </w:p>
        </w:tc>
        <w:tc>
          <w:tcPr>
            <w:tcW w:w="3515" w:type="pct"/>
            <w:tcBorders>
              <w:top w:val="nil"/>
              <w:left w:val="nil"/>
              <w:bottom w:val="single" w:sz="4" w:space="0" w:color="auto"/>
              <w:right w:val="single" w:sz="4" w:space="0" w:color="auto"/>
            </w:tcBorders>
            <w:shd w:val="clear" w:color="auto" w:fill="auto"/>
            <w:vAlign w:val="bottom"/>
            <w:hideMark/>
          </w:tcPr>
          <w:p w:rsidR="004A11B4" w:rsidRPr="004A11B4" w:rsidRDefault="004A11B4" w:rsidP="004A11B4">
            <w:pPr>
              <w:adjustRightInd/>
              <w:snapToGrid/>
              <w:spacing w:line="240" w:lineRule="auto"/>
              <w:jc w:val="left"/>
              <w:textAlignment w:val="auto"/>
              <w:rPr>
                <w:rFonts w:ascii="宋体" w:hAnsi="宋体" w:cs="宋体"/>
                <w:color w:val="000000"/>
                <w:sz w:val="22"/>
                <w:szCs w:val="22"/>
              </w:rPr>
            </w:pPr>
            <w:r w:rsidRPr="004A11B4">
              <w:rPr>
                <w:rFonts w:ascii="宋体" w:hAnsi="宋体" w:cs="宋体" w:hint="eastAsia"/>
                <w:color w:val="000000"/>
                <w:sz w:val="22"/>
                <w:szCs w:val="22"/>
              </w:rPr>
              <w:t>注册事件处理的是回调函数，当某个界面事件发生时（例如键盘敲击、鼠标移动等)，系统会查找并选择合适的回调函数处理该事件</w:t>
            </w:r>
          </w:p>
        </w:tc>
      </w:tr>
      <w:tr w:rsidR="004A11B4" w:rsidRPr="004A11B4" w:rsidTr="004A11B4">
        <w:trPr>
          <w:trHeight w:val="810"/>
        </w:trPr>
        <w:tc>
          <w:tcPr>
            <w:tcW w:w="1485" w:type="pct"/>
            <w:tcBorders>
              <w:top w:val="nil"/>
              <w:left w:val="single" w:sz="4" w:space="0" w:color="auto"/>
              <w:bottom w:val="single" w:sz="4" w:space="0" w:color="auto"/>
              <w:right w:val="single" w:sz="4" w:space="0" w:color="auto"/>
            </w:tcBorders>
            <w:shd w:val="clear" w:color="auto" w:fill="auto"/>
            <w:noWrap/>
            <w:vAlign w:val="center"/>
            <w:hideMark/>
          </w:tcPr>
          <w:p w:rsidR="004A11B4" w:rsidRPr="004A11B4" w:rsidRDefault="004A11B4" w:rsidP="004A11B4">
            <w:pPr>
              <w:adjustRightInd/>
              <w:snapToGrid/>
              <w:spacing w:line="240" w:lineRule="auto"/>
              <w:jc w:val="center"/>
              <w:textAlignment w:val="auto"/>
              <w:rPr>
                <w:rFonts w:ascii="宋体" w:hAnsi="宋体" w:cs="宋体"/>
                <w:color w:val="000000"/>
                <w:sz w:val="22"/>
                <w:szCs w:val="22"/>
              </w:rPr>
            </w:pPr>
            <w:r w:rsidRPr="004A11B4">
              <w:rPr>
                <w:rFonts w:ascii="宋体" w:hAnsi="宋体" w:cs="宋体" w:hint="eastAsia"/>
                <w:color w:val="000000"/>
                <w:sz w:val="22"/>
                <w:szCs w:val="22"/>
              </w:rPr>
              <w:t>解释器</w:t>
            </w:r>
          </w:p>
        </w:tc>
        <w:tc>
          <w:tcPr>
            <w:tcW w:w="3515" w:type="pct"/>
            <w:tcBorders>
              <w:top w:val="nil"/>
              <w:left w:val="nil"/>
              <w:bottom w:val="single" w:sz="4" w:space="0" w:color="auto"/>
              <w:right w:val="single" w:sz="4" w:space="0" w:color="auto"/>
            </w:tcBorders>
            <w:shd w:val="clear" w:color="auto" w:fill="auto"/>
            <w:vAlign w:val="bottom"/>
            <w:hideMark/>
          </w:tcPr>
          <w:p w:rsidR="004A11B4" w:rsidRPr="004A11B4" w:rsidRDefault="004A11B4" w:rsidP="004A11B4">
            <w:pPr>
              <w:adjustRightInd/>
              <w:snapToGrid/>
              <w:spacing w:line="240" w:lineRule="auto"/>
              <w:jc w:val="left"/>
              <w:textAlignment w:val="auto"/>
              <w:rPr>
                <w:rFonts w:ascii="宋体" w:hAnsi="宋体" w:cs="宋体"/>
                <w:color w:val="000000"/>
                <w:sz w:val="22"/>
                <w:szCs w:val="22"/>
              </w:rPr>
            </w:pPr>
            <w:r w:rsidRPr="004A11B4">
              <w:rPr>
                <w:rFonts w:ascii="宋体" w:hAnsi="宋体" w:cs="宋体" w:hint="eastAsia"/>
                <w:color w:val="000000"/>
                <w:sz w:val="22"/>
                <w:szCs w:val="22"/>
              </w:rPr>
              <w:t>运行时的系统行为定义与改变的能力</w:t>
            </w:r>
            <w:r w:rsidRPr="004A11B4">
              <w:rPr>
                <w:rFonts w:ascii="宋体" w:hAnsi="宋体" w:cs="宋体" w:hint="eastAsia"/>
                <w:color w:val="000000"/>
                <w:sz w:val="22"/>
                <w:szCs w:val="22"/>
              </w:rPr>
              <w:br/>
              <w:t>采用解释器架构风格的系统，可以通过部分解释代码预先编译的方式提高系统性能</w:t>
            </w:r>
          </w:p>
        </w:tc>
      </w:tr>
      <w:tr w:rsidR="004A11B4" w:rsidRPr="004A11B4" w:rsidTr="004A11B4">
        <w:trPr>
          <w:trHeight w:val="270"/>
        </w:trPr>
        <w:tc>
          <w:tcPr>
            <w:tcW w:w="1485" w:type="pct"/>
            <w:tcBorders>
              <w:top w:val="nil"/>
              <w:left w:val="single" w:sz="4" w:space="0" w:color="auto"/>
              <w:bottom w:val="single" w:sz="4" w:space="0" w:color="auto"/>
              <w:right w:val="single" w:sz="4" w:space="0" w:color="auto"/>
            </w:tcBorders>
            <w:shd w:val="clear" w:color="auto" w:fill="auto"/>
            <w:noWrap/>
            <w:vAlign w:val="center"/>
            <w:hideMark/>
          </w:tcPr>
          <w:p w:rsidR="004A11B4" w:rsidRPr="004A11B4" w:rsidRDefault="004A11B4" w:rsidP="004A11B4">
            <w:pPr>
              <w:adjustRightInd/>
              <w:snapToGrid/>
              <w:spacing w:line="240" w:lineRule="auto"/>
              <w:jc w:val="center"/>
              <w:textAlignment w:val="auto"/>
              <w:rPr>
                <w:rFonts w:ascii="宋体" w:hAnsi="宋体" w:cs="宋体"/>
                <w:color w:val="000000"/>
                <w:sz w:val="22"/>
                <w:szCs w:val="22"/>
              </w:rPr>
            </w:pPr>
            <w:r w:rsidRPr="004A11B4">
              <w:rPr>
                <w:rFonts w:ascii="宋体" w:hAnsi="宋体" w:cs="宋体" w:hint="eastAsia"/>
                <w:color w:val="000000"/>
                <w:sz w:val="22"/>
                <w:szCs w:val="22"/>
              </w:rPr>
              <w:t>基于规则的系统</w:t>
            </w:r>
          </w:p>
        </w:tc>
        <w:tc>
          <w:tcPr>
            <w:tcW w:w="3515" w:type="pct"/>
            <w:tcBorders>
              <w:top w:val="nil"/>
              <w:left w:val="nil"/>
              <w:bottom w:val="single" w:sz="4" w:space="0" w:color="auto"/>
              <w:right w:val="single" w:sz="4" w:space="0" w:color="auto"/>
            </w:tcBorders>
            <w:shd w:val="clear" w:color="auto" w:fill="auto"/>
            <w:vAlign w:val="bottom"/>
            <w:hideMark/>
          </w:tcPr>
          <w:p w:rsidR="004A11B4" w:rsidRPr="004A11B4" w:rsidRDefault="004A11B4" w:rsidP="004A11B4">
            <w:pPr>
              <w:adjustRightInd/>
              <w:snapToGrid/>
              <w:spacing w:line="240" w:lineRule="auto"/>
              <w:jc w:val="left"/>
              <w:textAlignment w:val="auto"/>
              <w:rPr>
                <w:rFonts w:ascii="宋体" w:hAnsi="宋体" w:cs="宋体"/>
                <w:color w:val="000000"/>
                <w:sz w:val="22"/>
                <w:szCs w:val="22"/>
              </w:rPr>
            </w:pPr>
            <w:r w:rsidRPr="004A11B4">
              <w:rPr>
                <w:rFonts w:ascii="宋体" w:hAnsi="宋体" w:cs="宋体" w:hint="eastAsia"/>
                <w:color w:val="000000"/>
                <w:sz w:val="22"/>
                <w:szCs w:val="22"/>
              </w:rPr>
              <w:t xml:space="preserve">　</w:t>
            </w:r>
          </w:p>
        </w:tc>
      </w:tr>
      <w:tr w:rsidR="004A11B4" w:rsidRPr="004A11B4" w:rsidTr="004A11B4">
        <w:trPr>
          <w:trHeight w:val="270"/>
        </w:trPr>
        <w:tc>
          <w:tcPr>
            <w:tcW w:w="1485" w:type="pct"/>
            <w:tcBorders>
              <w:top w:val="nil"/>
              <w:left w:val="single" w:sz="4" w:space="0" w:color="auto"/>
              <w:bottom w:val="single" w:sz="4" w:space="0" w:color="auto"/>
              <w:right w:val="single" w:sz="4" w:space="0" w:color="auto"/>
            </w:tcBorders>
            <w:shd w:val="clear" w:color="auto" w:fill="auto"/>
            <w:noWrap/>
            <w:vAlign w:val="center"/>
            <w:hideMark/>
          </w:tcPr>
          <w:p w:rsidR="004A11B4" w:rsidRPr="004A11B4" w:rsidRDefault="004A11B4" w:rsidP="004A11B4">
            <w:pPr>
              <w:adjustRightInd/>
              <w:snapToGrid/>
              <w:spacing w:line="240" w:lineRule="auto"/>
              <w:jc w:val="center"/>
              <w:textAlignment w:val="auto"/>
              <w:rPr>
                <w:rFonts w:ascii="宋体" w:hAnsi="宋体" w:cs="宋体"/>
                <w:color w:val="000000"/>
                <w:sz w:val="22"/>
                <w:szCs w:val="22"/>
              </w:rPr>
            </w:pPr>
            <w:r w:rsidRPr="004A11B4">
              <w:rPr>
                <w:rFonts w:ascii="宋体" w:hAnsi="宋体" w:cs="宋体" w:hint="eastAsia"/>
                <w:color w:val="000000"/>
                <w:sz w:val="22"/>
                <w:szCs w:val="22"/>
              </w:rPr>
              <w:t>超文本系统</w:t>
            </w:r>
          </w:p>
        </w:tc>
        <w:tc>
          <w:tcPr>
            <w:tcW w:w="3515" w:type="pct"/>
            <w:tcBorders>
              <w:top w:val="nil"/>
              <w:left w:val="nil"/>
              <w:bottom w:val="single" w:sz="4" w:space="0" w:color="auto"/>
              <w:right w:val="single" w:sz="4" w:space="0" w:color="auto"/>
            </w:tcBorders>
            <w:shd w:val="clear" w:color="auto" w:fill="auto"/>
            <w:vAlign w:val="bottom"/>
            <w:hideMark/>
          </w:tcPr>
          <w:p w:rsidR="004A11B4" w:rsidRPr="004A11B4" w:rsidRDefault="004A11B4" w:rsidP="004A11B4">
            <w:pPr>
              <w:adjustRightInd/>
              <w:snapToGrid/>
              <w:spacing w:line="240" w:lineRule="auto"/>
              <w:jc w:val="left"/>
              <w:textAlignment w:val="auto"/>
              <w:rPr>
                <w:rFonts w:ascii="宋体" w:hAnsi="宋体" w:cs="宋体"/>
                <w:color w:val="000000"/>
                <w:sz w:val="22"/>
                <w:szCs w:val="22"/>
              </w:rPr>
            </w:pPr>
            <w:r w:rsidRPr="004A11B4">
              <w:rPr>
                <w:rFonts w:ascii="宋体" w:hAnsi="宋体" w:cs="宋体" w:hint="eastAsia"/>
                <w:color w:val="000000"/>
                <w:sz w:val="22"/>
                <w:szCs w:val="22"/>
              </w:rPr>
              <w:t xml:space="preserve">　</w:t>
            </w:r>
          </w:p>
        </w:tc>
      </w:tr>
      <w:tr w:rsidR="004A11B4" w:rsidRPr="004A11B4" w:rsidTr="004A11B4">
        <w:trPr>
          <w:trHeight w:val="270"/>
        </w:trPr>
        <w:tc>
          <w:tcPr>
            <w:tcW w:w="1485" w:type="pct"/>
            <w:tcBorders>
              <w:top w:val="nil"/>
              <w:left w:val="single" w:sz="4" w:space="0" w:color="auto"/>
              <w:bottom w:val="single" w:sz="4" w:space="0" w:color="auto"/>
              <w:right w:val="single" w:sz="4" w:space="0" w:color="auto"/>
            </w:tcBorders>
            <w:shd w:val="clear" w:color="auto" w:fill="auto"/>
            <w:noWrap/>
            <w:vAlign w:val="center"/>
            <w:hideMark/>
          </w:tcPr>
          <w:p w:rsidR="004A11B4" w:rsidRPr="004A11B4" w:rsidRDefault="004A11B4" w:rsidP="004A11B4">
            <w:pPr>
              <w:adjustRightInd/>
              <w:snapToGrid/>
              <w:spacing w:line="240" w:lineRule="auto"/>
              <w:jc w:val="center"/>
              <w:textAlignment w:val="auto"/>
              <w:rPr>
                <w:rFonts w:ascii="宋体" w:hAnsi="宋体" w:cs="宋体"/>
                <w:color w:val="000000"/>
                <w:sz w:val="22"/>
                <w:szCs w:val="22"/>
              </w:rPr>
            </w:pPr>
            <w:r w:rsidRPr="004A11B4">
              <w:rPr>
                <w:rFonts w:ascii="宋体" w:hAnsi="宋体" w:cs="宋体" w:hint="eastAsia"/>
                <w:color w:val="000000"/>
                <w:sz w:val="22"/>
                <w:szCs w:val="22"/>
              </w:rPr>
              <w:t>数据库系统</w:t>
            </w:r>
          </w:p>
        </w:tc>
        <w:tc>
          <w:tcPr>
            <w:tcW w:w="3515" w:type="pct"/>
            <w:tcBorders>
              <w:top w:val="nil"/>
              <w:left w:val="nil"/>
              <w:bottom w:val="single" w:sz="4" w:space="0" w:color="auto"/>
              <w:right w:val="single" w:sz="4" w:space="0" w:color="auto"/>
            </w:tcBorders>
            <w:shd w:val="clear" w:color="auto" w:fill="auto"/>
            <w:vAlign w:val="bottom"/>
            <w:hideMark/>
          </w:tcPr>
          <w:p w:rsidR="004A11B4" w:rsidRPr="004A11B4" w:rsidRDefault="004A11B4" w:rsidP="004A11B4">
            <w:pPr>
              <w:adjustRightInd/>
              <w:snapToGrid/>
              <w:spacing w:line="240" w:lineRule="auto"/>
              <w:jc w:val="left"/>
              <w:textAlignment w:val="auto"/>
              <w:rPr>
                <w:rFonts w:ascii="宋体" w:hAnsi="宋体" w:cs="宋体"/>
                <w:color w:val="000000"/>
                <w:sz w:val="22"/>
                <w:szCs w:val="22"/>
              </w:rPr>
            </w:pPr>
            <w:r w:rsidRPr="004A11B4">
              <w:rPr>
                <w:rFonts w:ascii="宋体" w:hAnsi="宋体" w:cs="宋体" w:hint="eastAsia"/>
                <w:color w:val="000000"/>
                <w:sz w:val="22"/>
                <w:szCs w:val="22"/>
              </w:rPr>
              <w:t xml:space="preserve">　</w:t>
            </w:r>
          </w:p>
        </w:tc>
      </w:tr>
      <w:tr w:rsidR="004A11B4" w:rsidRPr="004A11B4" w:rsidTr="004A11B4">
        <w:trPr>
          <w:trHeight w:val="1080"/>
        </w:trPr>
        <w:tc>
          <w:tcPr>
            <w:tcW w:w="1485" w:type="pct"/>
            <w:tcBorders>
              <w:top w:val="nil"/>
              <w:left w:val="single" w:sz="4" w:space="0" w:color="auto"/>
              <w:bottom w:val="single" w:sz="4" w:space="0" w:color="auto"/>
              <w:right w:val="single" w:sz="4" w:space="0" w:color="auto"/>
            </w:tcBorders>
            <w:shd w:val="clear" w:color="auto" w:fill="auto"/>
            <w:noWrap/>
            <w:vAlign w:val="center"/>
            <w:hideMark/>
          </w:tcPr>
          <w:p w:rsidR="004A11B4" w:rsidRPr="004A11B4" w:rsidRDefault="004A11B4" w:rsidP="004A11B4">
            <w:pPr>
              <w:adjustRightInd/>
              <w:snapToGrid/>
              <w:spacing w:line="240" w:lineRule="auto"/>
              <w:jc w:val="center"/>
              <w:textAlignment w:val="auto"/>
              <w:rPr>
                <w:rFonts w:ascii="宋体" w:hAnsi="宋体" w:cs="宋体"/>
                <w:color w:val="000000"/>
                <w:sz w:val="22"/>
                <w:szCs w:val="22"/>
              </w:rPr>
            </w:pPr>
            <w:r w:rsidRPr="004A11B4">
              <w:rPr>
                <w:rFonts w:ascii="宋体" w:hAnsi="宋体" w:cs="宋体" w:hint="eastAsia"/>
                <w:color w:val="000000"/>
                <w:sz w:val="22"/>
                <w:szCs w:val="22"/>
              </w:rPr>
              <w:t>黑板</w:t>
            </w:r>
          </w:p>
        </w:tc>
        <w:tc>
          <w:tcPr>
            <w:tcW w:w="3515" w:type="pct"/>
            <w:tcBorders>
              <w:top w:val="nil"/>
              <w:left w:val="nil"/>
              <w:bottom w:val="single" w:sz="4" w:space="0" w:color="auto"/>
              <w:right w:val="single" w:sz="4" w:space="0" w:color="auto"/>
            </w:tcBorders>
            <w:shd w:val="clear" w:color="auto" w:fill="auto"/>
            <w:vAlign w:val="bottom"/>
            <w:hideMark/>
          </w:tcPr>
          <w:p w:rsidR="004A11B4" w:rsidRPr="004A11B4" w:rsidRDefault="004A11B4" w:rsidP="004A11B4">
            <w:pPr>
              <w:adjustRightInd/>
              <w:snapToGrid/>
              <w:spacing w:line="240" w:lineRule="auto"/>
              <w:jc w:val="left"/>
              <w:textAlignment w:val="auto"/>
              <w:rPr>
                <w:rFonts w:ascii="宋体" w:hAnsi="宋体" w:cs="宋体"/>
                <w:color w:val="000000"/>
                <w:sz w:val="22"/>
                <w:szCs w:val="22"/>
              </w:rPr>
            </w:pPr>
            <w:r w:rsidRPr="004A11B4">
              <w:rPr>
                <w:rFonts w:ascii="宋体" w:hAnsi="宋体" w:cs="宋体" w:hint="eastAsia"/>
                <w:color w:val="000000"/>
                <w:sz w:val="22"/>
                <w:szCs w:val="22"/>
              </w:rPr>
              <w:t>信号处理领域</w:t>
            </w:r>
            <w:r w:rsidRPr="004A11B4">
              <w:rPr>
                <w:rFonts w:ascii="宋体" w:hAnsi="宋体" w:cs="宋体" w:hint="eastAsia"/>
                <w:color w:val="000000"/>
                <w:sz w:val="22"/>
                <w:szCs w:val="22"/>
              </w:rPr>
              <w:br/>
              <w:t>语音识别系统是一个十分典型的专家系统，其特点是求解的正确结果不止一个，求解过程比较复杂，需要通过专家知识和反馈逐步得到正确结果</w:t>
            </w:r>
          </w:p>
        </w:tc>
      </w:tr>
      <w:tr w:rsidR="004A11B4" w:rsidRPr="004A11B4" w:rsidTr="004A11B4">
        <w:trPr>
          <w:trHeight w:val="270"/>
        </w:trPr>
        <w:tc>
          <w:tcPr>
            <w:tcW w:w="1485" w:type="pct"/>
            <w:tcBorders>
              <w:top w:val="nil"/>
              <w:left w:val="single" w:sz="4" w:space="0" w:color="auto"/>
              <w:bottom w:val="single" w:sz="4" w:space="0" w:color="auto"/>
              <w:right w:val="single" w:sz="4" w:space="0" w:color="auto"/>
            </w:tcBorders>
            <w:shd w:val="clear" w:color="auto" w:fill="auto"/>
            <w:noWrap/>
            <w:vAlign w:val="center"/>
            <w:hideMark/>
          </w:tcPr>
          <w:p w:rsidR="004A11B4" w:rsidRPr="004A11B4" w:rsidRDefault="004A11B4" w:rsidP="004A11B4">
            <w:pPr>
              <w:adjustRightInd/>
              <w:snapToGrid/>
              <w:spacing w:line="240" w:lineRule="auto"/>
              <w:jc w:val="center"/>
              <w:textAlignment w:val="auto"/>
              <w:rPr>
                <w:rFonts w:ascii="宋体" w:hAnsi="宋体" w:cs="宋体"/>
                <w:color w:val="000000"/>
                <w:sz w:val="22"/>
                <w:szCs w:val="22"/>
              </w:rPr>
            </w:pPr>
            <w:r w:rsidRPr="004A11B4">
              <w:rPr>
                <w:rFonts w:ascii="宋体" w:hAnsi="宋体" w:cs="宋体" w:hint="eastAsia"/>
                <w:color w:val="000000"/>
                <w:sz w:val="22"/>
                <w:szCs w:val="22"/>
              </w:rPr>
              <w:t>虚拟机</w:t>
            </w:r>
          </w:p>
        </w:tc>
        <w:tc>
          <w:tcPr>
            <w:tcW w:w="3515" w:type="pct"/>
            <w:tcBorders>
              <w:top w:val="nil"/>
              <w:left w:val="nil"/>
              <w:bottom w:val="single" w:sz="4" w:space="0" w:color="auto"/>
              <w:right w:val="single" w:sz="4" w:space="0" w:color="auto"/>
            </w:tcBorders>
            <w:shd w:val="clear" w:color="auto" w:fill="auto"/>
            <w:vAlign w:val="bottom"/>
            <w:hideMark/>
          </w:tcPr>
          <w:p w:rsidR="004A11B4" w:rsidRPr="004A11B4" w:rsidRDefault="004A11B4" w:rsidP="004A11B4">
            <w:pPr>
              <w:adjustRightInd/>
              <w:snapToGrid/>
              <w:spacing w:line="240" w:lineRule="auto"/>
              <w:jc w:val="left"/>
              <w:textAlignment w:val="auto"/>
              <w:rPr>
                <w:rFonts w:ascii="宋体" w:hAnsi="宋体" w:cs="宋体"/>
                <w:color w:val="000000"/>
                <w:sz w:val="22"/>
                <w:szCs w:val="22"/>
              </w:rPr>
            </w:pPr>
            <w:r w:rsidRPr="004A11B4">
              <w:rPr>
                <w:rFonts w:ascii="宋体" w:hAnsi="宋体" w:cs="宋体" w:hint="eastAsia"/>
                <w:color w:val="000000"/>
                <w:sz w:val="22"/>
                <w:szCs w:val="22"/>
              </w:rPr>
              <w:t>通过虚拟机架构屏蔽不同的硬件环境</w:t>
            </w:r>
          </w:p>
        </w:tc>
      </w:tr>
      <w:tr w:rsidR="004A11B4" w:rsidRPr="004A11B4" w:rsidTr="004A11B4">
        <w:trPr>
          <w:trHeight w:val="270"/>
        </w:trPr>
        <w:tc>
          <w:tcPr>
            <w:tcW w:w="1485" w:type="pct"/>
            <w:tcBorders>
              <w:top w:val="nil"/>
              <w:left w:val="single" w:sz="4" w:space="0" w:color="auto"/>
              <w:bottom w:val="single" w:sz="4" w:space="0" w:color="auto"/>
              <w:right w:val="single" w:sz="4" w:space="0" w:color="auto"/>
            </w:tcBorders>
            <w:shd w:val="clear" w:color="auto" w:fill="auto"/>
            <w:noWrap/>
            <w:vAlign w:val="center"/>
            <w:hideMark/>
          </w:tcPr>
          <w:p w:rsidR="004A11B4" w:rsidRPr="004A11B4" w:rsidRDefault="004A11B4" w:rsidP="004A11B4">
            <w:pPr>
              <w:adjustRightInd/>
              <w:snapToGrid/>
              <w:spacing w:line="240" w:lineRule="auto"/>
              <w:jc w:val="center"/>
              <w:textAlignment w:val="auto"/>
              <w:rPr>
                <w:rFonts w:ascii="宋体" w:hAnsi="宋体" w:cs="宋体"/>
                <w:color w:val="000000"/>
                <w:sz w:val="22"/>
                <w:szCs w:val="22"/>
              </w:rPr>
            </w:pPr>
            <w:r w:rsidRPr="004A11B4">
              <w:rPr>
                <w:rFonts w:ascii="宋体" w:hAnsi="宋体" w:cs="宋体" w:hint="eastAsia"/>
                <w:color w:val="000000"/>
                <w:sz w:val="22"/>
                <w:szCs w:val="22"/>
              </w:rPr>
              <w:t>C2体系结构风格</w:t>
            </w:r>
          </w:p>
        </w:tc>
        <w:tc>
          <w:tcPr>
            <w:tcW w:w="3515" w:type="pct"/>
            <w:tcBorders>
              <w:top w:val="nil"/>
              <w:left w:val="nil"/>
              <w:bottom w:val="single" w:sz="4" w:space="0" w:color="auto"/>
              <w:right w:val="single" w:sz="4" w:space="0" w:color="auto"/>
            </w:tcBorders>
            <w:shd w:val="clear" w:color="auto" w:fill="auto"/>
            <w:vAlign w:val="bottom"/>
            <w:hideMark/>
          </w:tcPr>
          <w:p w:rsidR="004A11B4" w:rsidRPr="004A11B4" w:rsidRDefault="004A11B4" w:rsidP="004A11B4">
            <w:pPr>
              <w:adjustRightInd/>
              <w:snapToGrid/>
              <w:spacing w:line="240" w:lineRule="auto"/>
              <w:jc w:val="left"/>
              <w:textAlignment w:val="auto"/>
              <w:rPr>
                <w:rFonts w:ascii="宋体" w:hAnsi="宋体" w:cs="宋体"/>
                <w:color w:val="000000"/>
                <w:sz w:val="22"/>
                <w:szCs w:val="22"/>
              </w:rPr>
            </w:pPr>
            <w:r w:rsidRPr="004A11B4">
              <w:rPr>
                <w:rFonts w:ascii="宋体" w:hAnsi="宋体" w:cs="宋体" w:hint="eastAsia"/>
                <w:color w:val="000000"/>
                <w:sz w:val="22"/>
                <w:szCs w:val="22"/>
              </w:rPr>
              <w:t>通过连接件绑定在一起的按照一组规则运作的并行构件网络</w:t>
            </w:r>
          </w:p>
        </w:tc>
      </w:tr>
      <w:tr w:rsidR="004A11B4" w:rsidRPr="004A11B4" w:rsidTr="004A11B4">
        <w:trPr>
          <w:trHeight w:val="270"/>
        </w:trPr>
        <w:tc>
          <w:tcPr>
            <w:tcW w:w="1485" w:type="pct"/>
            <w:tcBorders>
              <w:top w:val="nil"/>
              <w:left w:val="single" w:sz="4" w:space="0" w:color="auto"/>
              <w:bottom w:val="single" w:sz="4" w:space="0" w:color="auto"/>
              <w:right w:val="single" w:sz="4" w:space="0" w:color="auto"/>
            </w:tcBorders>
            <w:shd w:val="clear" w:color="auto" w:fill="auto"/>
            <w:noWrap/>
            <w:vAlign w:val="center"/>
            <w:hideMark/>
          </w:tcPr>
          <w:p w:rsidR="004A11B4" w:rsidRPr="004A11B4" w:rsidRDefault="004A11B4" w:rsidP="004A11B4">
            <w:pPr>
              <w:adjustRightInd/>
              <w:snapToGrid/>
              <w:spacing w:line="240" w:lineRule="auto"/>
              <w:jc w:val="center"/>
              <w:textAlignment w:val="auto"/>
              <w:rPr>
                <w:rFonts w:ascii="宋体" w:hAnsi="宋体" w:cs="宋体"/>
                <w:color w:val="000000"/>
                <w:sz w:val="22"/>
                <w:szCs w:val="22"/>
              </w:rPr>
            </w:pPr>
            <w:r w:rsidRPr="004A11B4">
              <w:rPr>
                <w:rFonts w:ascii="宋体" w:hAnsi="宋体" w:cs="宋体" w:hint="eastAsia"/>
                <w:color w:val="000000"/>
                <w:sz w:val="22"/>
                <w:szCs w:val="22"/>
              </w:rPr>
              <w:t>数据仓库</w:t>
            </w:r>
          </w:p>
        </w:tc>
        <w:tc>
          <w:tcPr>
            <w:tcW w:w="3515" w:type="pct"/>
            <w:tcBorders>
              <w:top w:val="nil"/>
              <w:left w:val="nil"/>
              <w:bottom w:val="single" w:sz="4" w:space="0" w:color="auto"/>
              <w:right w:val="single" w:sz="4" w:space="0" w:color="auto"/>
            </w:tcBorders>
            <w:shd w:val="clear" w:color="auto" w:fill="auto"/>
            <w:vAlign w:val="bottom"/>
            <w:hideMark/>
          </w:tcPr>
          <w:p w:rsidR="004A11B4" w:rsidRPr="004A11B4" w:rsidRDefault="004A11B4" w:rsidP="004A11B4">
            <w:pPr>
              <w:adjustRightInd/>
              <w:snapToGrid/>
              <w:spacing w:line="240" w:lineRule="auto"/>
              <w:jc w:val="left"/>
              <w:textAlignment w:val="auto"/>
              <w:rPr>
                <w:rFonts w:ascii="宋体" w:hAnsi="宋体" w:cs="宋体"/>
                <w:color w:val="000000"/>
                <w:sz w:val="22"/>
                <w:szCs w:val="22"/>
              </w:rPr>
            </w:pPr>
            <w:r w:rsidRPr="004A11B4">
              <w:rPr>
                <w:rFonts w:ascii="宋体" w:hAnsi="宋体" w:cs="宋体" w:hint="eastAsia"/>
                <w:color w:val="000000"/>
                <w:sz w:val="22"/>
                <w:szCs w:val="22"/>
              </w:rPr>
              <w:t>编程语言的集成开发环境</w:t>
            </w:r>
          </w:p>
        </w:tc>
      </w:tr>
    </w:tbl>
    <w:p w:rsidR="004A11B4" w:rsidRPr="004A11B4" w:rsidRDefault="004A11B4" w:rsidP="00CF44C4">
      <w:pPr>
        <w:pStyle w:val="AltZ"/>
        <w:spacing w:before="156" w:after="156"/>
      </w:pPr>
    </w:p>
    <w:p w:rsidR="003641C9" w:rsidRDefault="003641C9" w:rsidP="003641C9">
      <w:pPr>
        <w:pStyle w:val="3Alt3"/>
        <w:spacing w:before="156" w:after="156"/>
      </w:pPr>
      <w:bookmarkStart w:id="195" w:name="_Toc525331519"/>
      <w:r>
        <w:rPr>
          <w:rFonts w:hint="eastAsia"/>
        </w:rPr>
        <w:t>试题</w:t>
      </w:r>
      <w:bookmarkEnd w:id="195"/>
    </w:p>
    <w:p w:rsidR="004B3372" w:rsidRDefault="004B3372" w:rsidP="004B3372">
      <w:pPr>
        <w:pStyle w:val="-AltD"/>
        <w:spacing w:before="156" w:after="156"/>
      </w:pPr>
      <w:r>
        <w:rPr>
          <w:highlight w:val="white"/>
        </w:rPr>
        <w:lastRenderedPageBreak/>
        <w:t>阅读以下关于软件架构设计的叙述，在答题纸上回答问题</w:t>
      </w:r>
      <w:r>
        <w:rPr>
          <w:color w:val="006666"/>
          <w:highlight w:val="white"/>
        </w:rPr>
        <w:t>1</w:t>
      </w:r>
      <w:r>
        <w:rPr>
          <w:highlight w:val="white"/>
        </w:rPr>
        <w:t>至问题</w:t>
      </w:r>
      <w:r>
        <w:rPr>
          <w:color w:val="006666"/>
          <w:highlight w:val="white"/>
        </w:rPr>
        <w:t>3</w:t>
      </w:r>
      <w:r>
        <w:rPr>
          <w:highlight w:val="white"/>
        </w:rPr>
        <w:t xml:space="preserve"> </w:t>
      </w:r>
      <w:r>
        <w:rPr>
          <w:highlight w:val="white"/>
        </w:rPr>
        <w:t>。【说明】某软件公司为某品牌手机厂商开发一套手机应用程序集成开发环境，以提高开发手机应用程序的质量和效率。在项目之初，公司的系统分析师对该集成开发环境的需求进行了调研和分析，具体描述如下：</w:t>
      </w:r>
      <w:r>
        <w:rPr>
          <w:highlight w:val="white"/>
        </w:rPr>
        <w:t>a</w:t>
      </w:r>
      <w:r>
        <w:rPr>
          <w:highlight w:val="white"/>
        </w:rPr>
        <w:t>．需要同时支持该厂商自行定义的应用编程语言的编辑、界面可视化设计、编译、调试等模块，这些模块产生的模型或数据格式差异较大，集成环境应提供数据集成能力。集成开发环境还要支持以适配方式集成公司现有的应用模拟器工具。</w:t>
      </w:r>
      <w:r>
        <w:rPr>
          <w:highlight w:val="white"/>
        </w:rPr>
        <w:t>b</w:t>
      </w:r>
      <w:r>
        <w:rPr>
          <w:highlight w:val="white"/>
        </w:rPr>
        <w:t>．经过调研，手机应用开发人员更倾向于使用</w:t>
      </w:r>
      <w:r>
        <w:rPr>
          <w:highlight w:val="white"/>
        </w:rPr>
        <w:t>Windows</w:t>
      </w:r>
      <w:r>
        <w:rPr>
          <w:highlight w:val="white"/>
        </w:rPr>
        <w:t>系统，因此集成开发环境的界面需要与</w:t>
      </w:r>
      <w:r>
        <w:rPr>
          <w:highlight w:val="white"/>
        </w:rPr>
        <w:t>Windows</w:t>
      </w:r>
      <w:r>
        <w:rPr>
          <w:highlight w:val="white"/>
        </w:rPr>
        <w:t>平台上的主流开发工具的界面风格保持一致。</w:t>
      </w:r>
      <w:r>
        <w:rPr>
          <w:highlight w:val="white"/>
        </w:rPr>
        <w:t>c</w:t>
      </w:r>
      <w:r>
        <w:rPr>
          <w:highlight w:val="white"/>
        </w:rPr>
        <w:t>．支持相关开发数据在云端存储，需要保证在云端存储数据的机密性和完整性。</w:t>
      </w:r>
      <w:r>
        <w:rPr>
          <w:highlight w:val="white"/>
        </w:rPr>
        <w:t>d</w:t>
      </w:r>
      <w:r>
        <w:rPr>
          <w:highlight w:val="white"/>
        </w:rPr>
        <w:t>．支持用户通过配置界面依据自己的喜好修改界面风格，包括颜色、布局、代码高</w:t>
      </w:r>
      <w:proofErr w:type="gramStart"/>
      <w:r>
        <w:rPr>
          <w:highlight w:val="white"/>
        </w:rPr>
        <w:t>亮方式</w:t>
      </w:r>
      <w:proofErr w:type="gramEnd"/>
      <w:r>
        <w:rPr>
          <w:highlight w:val="white"/>
        </w:rPr>
        <w:t>等，配置完成后无需重启环境。</w:t>
      </w:r>
      <w:r>
        <w:rPr>
          <w:highlight w:val="white"/>
        </w:rPr>
        <w:t>e</w:t>
      </w:r>
      <w:r>
        <w:rPr>
          <w:highlight w:val="white"/>
        </w:rPr>
        <w:t>．支持不同模型的自动转换。在初始需求中定义的机器性能条件下，对于一个包含</w:t>
      </w:r>
      <w:r>
        <w:rPr>
          <w:color w:val="006666"/>
          <w:highlight w:val="white"/>
        </w:rPr>
        <w:t>50</w:t>
      </w:r>
      <w:r>
        <w:rPr>
          <w:highlight w:val="white"/>
        </w:rPr>
        <w:t>个对象的设计模型，将其转换为相应代码框架时所消耗时间不超过</w:t>
      </w:r>
      <w:r>
        <w:rPr>
          <w:color w:val="006666"/>
          <w:highlight w:val="white"/>
        </w:rPr>
        <w:t>5</w:t>
      </w:r>
      <w:r>
        <w:rPr>
          <w:highlight w:val="white"/>
        </w:rPr>
        <w:t>秒。</w:t>
      </w:r>
      <w:r>
        <w:rPr>
          <w:highlight w:val="white"/>
        </w:rPr>
        <w:t>f</w:t>
      </w:r>
      <w:r>
        <w:rPr>
          <w:highlight w:val="white"/>
        </w:rPr>
        <w:t>．能够连续运行的时间不小于</w:t>
      </w:r>
      <w:r>
        <w:rPr>
          <w:color w:val="006666"/>
          <w:highlight w:val="white"/>
        </w:rPr>
        <w:t>240</w:t>
      </w:r>
      <w:r>
        <w:rPr>
          <w:highlight w:val="white"/>
        </w:rPr>
        <w:t>小时，意外退出后能够在</w:t>
      </w:r>
      <w:r>
        <w:rPr>
          <w:color w:val="006666"/>
          <w:highlight w:val="white"/>
        </w:rPr>
        <w:t>10</w:t>
      </w:r>
      <w:r>
        <w:rPr>
          <w:highlight w:val="white"/>
        </w:rPr>
        <w:t>秒之内自动重启。</w:t>
      </w:r>
      <w:r>
        <w:rPr>
          <w:highlight w:val="white"/>
        </w:rPr>
        <w:t>g</w:t>
      </w:r>
      <w:r>
        <w:rPr>
          <w:highlight w:val="white"/>
        </w:rPr>
        <w:t>．集成开发环境具有模块化结构，支持以模块为单位进行调试、测试与发布。</w:t>
      </w:r>
      <w:r>
        <w:rPr>
          <w:highlight w:val="white"/>
        </w:rPr>
        <w:t>h</w:t>
      </w:r>
      <w:r>
        <w:rPr>
          <w:highlight w:val="white"/>
        </w:rPr>
        <w:t>．支持应用开发过程中的代码调试功能：开发人员可以设置断点，启动调试，编辑器可以自动</w:t>
      </w:r>
      <w:proofErr w:type="gramStart"/>
      <w:r>
        <w:rPr>
          <w:highlight w:val="white"/>
        </w:rPr>
        <w:t>卷屏并命中</w:t>
      </w:r>
      <w:proofErr w:type="gramEnd"/>
      <w:r>
        <w:rPr>
          <w:highlight w:val="white"/>
        </w:rPr>
        <w:t>断点，能通过变量监视器查看当前变量取值。在对需求进行分析后，公司的</w:t>
      </w:r>
      <w:proofErr w:type="gramStart"/>
      <w:r>
        <w:rPr>
          <w:highlight w:val="white"/>
        </w:rPr>
        <w:t>架构师</w:t>
      </w:r>
      <w:proofErr w:type="gramEnd"/>
      <w:r>
        <w:rPr>
          <w:highlight w:val="white"/>
        </w:rPr>
        <w:t>小张查阅了相关的资料，认为该集成开发环境应该采用管道</w:t>
      </w:r>
      <w:proofErr w:type="gramStart"/>
      <w:r>
        <w:rPr>
          <w:highlight w:val="white"/>
        </w:rPr>
        <w:t>一</w:t>
      </w:r>
      <w:proofErr w:type="gramEnd"/>
      <w:r>
        <w:rPr>
          <w:highlight w:val="white"/>
        </w:rPr>
        <w:t>过滤器</w:t>
      </w:r>
      <w:r>
        <w:rPr>
          <w:highlight w:val="white"/>
        </w:rPr>
        <w:t>(Pipe-Filter)</w:t>
      </w:r>
      <w:r>
        <w:rPr>
          <w:highlight w:val="white"/>
        </w:rPr>
        <w:t>的架构风格，公司的资深架构师王工在仔细分析后，认为应该采用数据仓储（</w:t>
      </w:r>
      <w:r>
        <w:rPr>
          <w:color w:val="4F4F4F"/>
          <w:highlight w:val="white"/>
        </w:rPr>
        <w:t>Data</w:t>
      </w:r>
      <w:r>
        <w:rPr>
          <w:highlight w:val="white"/>
        </w:rPr>
        <w:t xml:space="preserve"> Repository</w:t>
      </w:r>
      <w:r>
        <w:rPr>
          <w:highlight w:val="white"/>
        </w:rPr>
        <w:t>）的架构风格。公司经过评审，最终采用了王工的方案。</w:t>
      </w:r>
    </w:p>
    <w:p w:rsidR="004B3372" w:rsidRDefault="004B3372" w:rsidP="004B3372">
      <w:pPr>
        <w:spacing w:line="251" w:lineRule="auto"/>
        <w:ind w:left="420"/>
        <w:rPr>
          <w:color w:val="999999"/>
          <w:highlight w:val="white"/>
        </w:rPr>
      </w:pPr>
      <w:bookmarkStart w:id="196" w:name="3122-1534675476284"/>
      <w:bookmarkStart w:id="197" w:name="8023-1534675476289"/>
      <w:bookmarkEnd w:id="196"/>
      <w:bookmarkEnd w:id="197"/>
    </w:p>
    <w:p w:rsidR="004B3372" w:rsidRDefault="004B3372" w:rsidP="00CF44C4">
      <w:pPr>
        <w:pStyle w:val="AltZ"/>
        <w:spacing w:before="156" w:after="156"/>
      </w:pPr>
      <w:r>
        <w:rPr>
          <w:highlight w:val="white"/>
        </w:rPr>
        <w:t>2016</w:t>
      </w:r>
      <w:r>
        <w:rPr>
          <w:highlight w:val="white"/>
        </w:rPr>
        <w:t>年【问题</w:t>
      </w:r>
      <w:r>
        <w:rPr>
          <w:highlight w:val="white"/>
        </w:rPr>
        <w:t>1</w:t>
      </w:r>
      <w:r>
        <w:rPr>
          <w:highlight w:val="white"/>
        </w:rPr>
        <w:t>】（</w:t>
      </w:r>
      <w:r>
        <w:rPr>
          <w:highlight w:val="white"/>
        </w:rPr>
        <w:t>10</w:t>
      </w:r>
      <w:r>
        <w:rPr>
          <w:highlight w:val="white"/>
        </w:rPr>
        <w:t>分）</w:t>
      </w:r>
      <w:r>
        <w:rPr>
          <w:highlight w:val="white"/>
        </w:rPr>
        <w:t xml:space="preserve"> </w:t>
      </w:r>
      <w:r>
        <w:rPr>
          <w:highlight w:val="white"/>
        </w:rPr>
        <w:t>识别软件架构质量属性是进行架构设计的重要步骤。请分析题干中的需求描述，填写表</w:t>
      </w:r>
      <w:r>
        <w:rPr>
          <w:highlight w:val="white"/>
        </w:rPr>
        <w:t>1-1</w:t>
      </w:r>
      <w:r>
        <w:rPr>
          <w:highlight w:val="white"/>
        </w:rPr>
        <w:t>中</w:t>
      </w:r>
      <w:r>
        <w:rPr>
          <w:highlight w:val="white"/>
        </w:rPr>
        <w:t>(1)</w:t>
      </w:r>
      <w:r>
        <w:rPr>
          <w:highlight w:val="white"/>
        </w:rPr>
        <w:t>～</w:t>
      </w:r>
      <w:r>
        <w:rPr>
          <w:highlight w:val="white"/>
        </w:rPr>
        <w:t>(5)</w:t>
      </w:r>
      <w:r>
        <w:rPr>
          <w:highlight w:val="white"/>
        </w:rPr>
        <w:t>处的空白。</w:t>
      </w:r>
    </w:p>
    <w:p w:rsidR="004B3372" w:rsidRDefault="004B3372" w:rsidP="004B3372">
      <w:bookmarkStart w:id="198" w:name="3937-1534675476289"/>
      <w:bookmarkEnd w:id="198"/>
      <w:r>
        <w:rPr>
          <w:noProof/>
        </w:rPr>
        <w:lastRenderedPageBreak/>
        <w:drawing>
          <wp:inline distT="0" distB="0" distL="0" distR="0" wp14:anchorId="1DBC781D" wp14:editId="6258B16C">
            <wp:extent cx="2628900" cy="1552575"/>
            <wp:effectExtent l="0" t="0" r="0" b="0"/>
            <wp:docPr id="4" name="Drawing 5" descr="97683F4507E540D9BAE43F9BA2FDF4E1.png"/>
            <wp:cNvGraphicFramePr/>
            <a:graphic xmlns:a="http://schemas.openxmlformats.org/drawingml/2006/main">
              <a:graphicData uri="http://schemas.openxmlformats.org/drawingml/2006/picture">
                <pic:pic xmlns:pic="http://schemas.openxmlformats.org/drawingml/2006/picture">
                  <pic:nvPicPr>
                    <pic:cNvPr id="0" name="Picture 5" descr="97683F4507E540D9BAE43F9BA2FDF4E1.png"/>
                    <pic:cNvPicPr>
                      <a:picLocks noChangeAspect="1"/>
                    </pic:cNvPicPr>
                  </pic:nvPicPr>
                  <pic:blipFill>
                    <a:blip r:embed="rId12"/>
                    <a:stretch>
                      <a:fillRect/>
                    </a:stretch>
                  </pic:blipFill>
                  <pic:spPr>
                    <a:xfrm>
                      <a:off x="0" y="0"/>
                      <a:ext cx="2628900" cy="1552575"/>
                    </a:xfrm>
                    <a:prstGeom prst="rect">
                      <a:avLst/>
                    </a:prstGeom>
                  </pic:spPr>
                </pic:pic>
              </a:graphicData>
            </a:graphic>
          </wp:inline>
        </w:drawing>
      </w:r>
    </w:p>
    <w:p w:rsidR="004B3372" w:rsidRDefault="004B3372" w:rsidP="004B3372">
      <w:pPr>
        <w:spacing w:line="251" w:lineRule="auto"/>
        <w:ind w:left="420"/>
      </w:pPr>
      <w:bookmarkStart w:id="199" w:name="8955-1534675476290"/>
      <w:bookmarkEnd w:id="199"/>
    </w:p>
    <w:p w:rsidR="004B3372" w:rsidRPr="004B3372" w:rsidRDefault="004B3372" w:rsidP="004B3372">
      <w:pPr>
        <w:spacing w:line="251" w:lineRule="auto"/>
        <w:ind w:left="420"/>
        <w:rPr>
          <w:highlight w:val="black"/>
        </w:rPr>
      </w:pPr>
      <w:bookmarkStart w:id="200" w:name="7487-1534675476290"/>
      <w:bookmarkEnd w:id="200"/>
      <w:r w:rsidRPr="004B3372">
        <w:rPr>
          <w:highlight w:val="black"/>
        </w:rPr>
        <w:t>（</w:t>
      </w:r>
      <w:r w:rsidRPr="004B3372">
        <w:rPr>
          <w:highlight w:val="black"/>
        </w:rPr>
        <w:t>1</w:t>
      </w:r>
      <w:r w:rsidRPr="004B3372">
        <w:rPr>
          <w:highlight w:val="black"/>
        </w:rPr>
        <w:t>）</w:t>
      </w:r>
      <w:r w:rsidRPr="004B3372">
        <w:rPr>
          <w:highlight w:val="black"/>
        </w:rPr>
        <w:t xml:space="preserve">f </w:t>
      </w:r>
      <w:r w:rsidRPr="004B3372">
        <w:rPr>
          <w:highlight w:val="black"/>
        </w:rPr>
        <w:t>（</w:t>
      </w:r>
      <w:r w:rsidRPr="004B3372">
        <w:rPr>
          <w:highlight w:val="black"/>
        </w:rPr>
        <w:t>2</w:t>
      </w:r>
      <w:r w:rsidRPr="004B3372">
        <w:rPr>
          <w:highlight w:val="black"/>
        </w:rPr>
        <w:t>）性能</w:t>
      </w:r>
      <w:r w:rsidRPr="004B3372">
        <w:rPr>
          <w:highlight w:val="black"/>
        </w:rPr>
        <w:t xml:space="preserve"> </w:t>
      </w:r>
      <w:r w:rsidRPr="004B3372">
        <w:rPr>
          <w:highlight w:val="black"/>
        </w:rPr>
        <w:t>（</w:t>
      </w:r>
      <w:r w:rsidRPr="004B3372">
        <w:rPr>
          <w:highlight w:val="black"/>
        </w:rPr>
        <w:t>3</w:t>
      </w:r>
      <w:r w:rsidRPr="004B3372">
        <w:rPr>
          <w:highlight w:val="black"/>
        </w:rPr>
        <w:t>）</w:t>
      </w:r>
      <w:r w:rsidRPr="004B3372">
        <w:rPr>
          <w:highlight w:val="black"/>
        </w:rPr>
        <w:t xml:space="preserve">g </w:t>
      </w:r>
      <w:r w:rsidRPr="004B3372">
        <w:rPr>
          <w:highlight w:val="black"/>
        </w:rPr>
        <w:t>（</w:t>
      </w:r>
      <w:r w:rsidRPr="004B3372">
        <w:rPr>
          <w:highlight w:val="black"/>
        </w:rPr>
        <w:t>4</w:t>
      </w:r>
      <w:r w:rsidRPr="004B3372">
        <w:rPr>
          <w:highlight w:val="black"/>
        </w:rPr>
        <w:t>）</w:t>
      </w:r>
      <w:r w:rsidRPr="004B3372">
        <w:rPr>
          <w:highlight w:val="black"/>
        </w:rPr>
        <w:t xml:space="preserve">h </w:t>
      </w:r>
      <w:r w:rsidRPr="004B3372">
        <w:rPr>
          <w:highlight w:val="black"/>
        </w:rPr>
        <w:t>（</w:t>
      </w:r>
      <w:r w:rsidRPr="004B3372">
        <w:rPr>
          <w:highlight w:val="black"/>
        </w:rPr>
        <w:t>5</w:t>
      </w:r>
      <w:r w:rsidRPr="004B3372">
        <w:rPr>
          <w:highlight w:val="black"/>
        </w:rPr>
        <w:t>）</w:t>
      </w:r>
      <w:r w:rsidRPr="004B3372">
        <w:rPr>
          <w:highlight w:val="black"/>
        </w:rPr>
        <w:t xml:space="preserve">b </w:t>
      </w:r>
    </w:p>
    <w:p w:rsidR="004B3372" w:rsidRDefault="004B3372" w:rsidP="00CF44C4">
      <w:pPr>
        <w:pStyle w:val="AltZ"/>
        <w:spacing w:before="156" w:after="156"/>
      </w:pPr>
      <w:r>
        <w:rPr>
          <w:highlight w:val="white"/>
        </w:rPr>
        <w:t>2016</w:t>
      </w:r>
      <w:r>
        <w:rPr>
          <w:highlight w:val="white"/>
        </w:rPr>
        <w:t>年【问题</w:t>
      </w:r>
      <w:r>
        <w:rPr>
          <w:highlight w:val="white"/>
        </w:rPr>
        <w:t>2</w:t>
      </w:r>
      <w:r>
        <w:rPr>
          <w:highlight w:val="white"/>
        </w:rPr>
        <w:t>】（</w:t>
      </w:r>
      <w:r>
        <w:rPr>
          <w:highlight w:val="white"/>
        </w:rPr>
        <w:t>7</w:t>
      </w:r>
      <w:r>
        <w:rPr>
          <w:highlight w:val="white"/>
        </w:rPr>
        <w:t>分）</w:t>
      </w:r>
    </w:p>
    <w:p w:rsidR="004B3372" w:rsidRDefault="004B3372" w:rsidP="00CF44C4">
      <w:pPr>
        <w:pStyle w:val="AltZ"/>
        <w:spacing w:before="156" w:after="156"/>
      </w:pPr>
      <w:bookmarkStart w:id="201" w:name="6910-1534675476290"/>
      <w:bookmarkEnd w:id="201"/>
      <w:r>
        <w:rPr>
          <w:highlight w:val="white"/>
        </w:rPr>
        <w:t>请在阅读题</w:t>
      </w:r>
      <w:proofErr w:type="gramStart"/>
      <w:r>
        <w:rPr>
          <w:highlight w:val="white"/>
        </w:rPr>
        <w:t>干需求</w:t>
      </w:r>
      <w:proofErr w:type="gramEnd"/>
      <w:r>
        <w:rPr>
          <w:highlight w:val="white"/>
        </w:rPr>
        <w:t>描述的基础上，从交互方式、数据结构、控制结构和扩展方法</w:t>
      </w:r>
      <w:r>
        <w:rPr>
          <w:highlight w:val="white"/>
        </w:rPr>
        <w:t>4</w:t>
      </w:r>
      <w:r>
        <w:rPr>
          <w:highlight w:val="white"/>
        </w:rPr>
        <w:t>个方面对两种架构风格进行比较，填写表</w:t>
      </w:r>
      <w:r>
        <w:rPr>
          <w:highlight w:val="white"/>
        </w:rPr>
        <w:t>1-2</w:t>
      </w:r>
      <w:r>
        <w:rPr>
          <w:highlight w:val="white"/>
        </w:rPr>
        <w:t>中</w:t>
      </w:r>
      <w:r>
        <w:rPr>
          <w:highlight w:val="white"/>
        </w:rPr>
        <w:t>(1)</w:t>
      </w:r>
      <w:r>
        <w:rPr>
          <w:highlight w:val="white"/>
        </w:rPr>
        <w:t>～</w:t>
      </w:r>
      <w:r>
        <w:rPr>
          <w:highlight w:val="white"/>
        </w:rPr>
        <w:t>(4)</w:t>
      </w:r>
      <w:r>
        <w:rPr>
          <w:highlight w:val="white"/>
        </w:rPr>
        <w:t>处的空白。</w:t>
      </w:r>
    </w:p>
    <w:p w:rsidR="004B3372" w:rsidRDefault="004B3372" w:rsidP="004B3372">
      <w:bookmarkStart w:id="202" w:name="3140-1534675476290"/>
      <w:bookmarkEnd w:id="202"/>
      <w:r>
        <w:rPr>
          <w:noProof/>
        </w:rPr>
        <w:drawing>
          <wp:inline distT="0" distB="0" distL="0" distR="0" wp14:anchorId="7EE3EC55" wp14:editId="08EE7484">
            <wp:extent cx="4013200" cy="1096242"/>
            <wp:effectExtent l="0" t="0" r="0" b="0"/>
            <wp:docPr id="7" name="Drawing 6" descr="B8718C1A982A49EA87B29984B34A43F0.png"/>
            <wp:cNvGraphicFramePr/>
            <a:graphic xmlns:a="http://schemas.openxmlformats.org/drawingml/2006/main">
              <a:graphicData uri="http://schemas.openxmlformats.org/drawingml/2006/picture">
                <pic:pic xmlns:pic="http://schemas.openxmlformats.org/drawingml/2006/picture">
                  <pic:nvPicPr>
                    <pic:cNvPr id="0" name="Picture 6" descr="B8718C1A982A49EA87B29984B34A43F0.png"/>
                    <pic:cNvPicPr>
                      <a:picLocks noChangeAspect="1"/>
                    </pic:cNvPicPr>
                  </pic:nvPicPr>
                  <pic:blipFill>
                    <a:blip r:embed="rId13"/>
                    <a:stretch>
                      <a:fillRect/>
                    </a:stretch>
                  </pic:blipFill>
                  <pic:spPr>
                    <a:xfrm>
                      <a:off x="0" y="0"/>
                      <a:ext cx="4013200" cy="1096242"/>
                    </a:xfrm>
                    <a:prstGeom prst="rect">
                      <a:avLst/>
                    </a:prstGeom>
                  </pic:spPr>
                </pic:pic>
              </a:graphicData>
            </a:graphic>
          </wp:inline>
        </w:drawing>
      </w:r>
    </w:p>
    <w:p w:rsidR="004B3372" w:rsidRDefault="004B3372" w:rsidP="004B3372">
      <w:pPr>
        <w:spacing w:line="251" w:lineRule="auto"/>
        <w:ind w:left="420"/>
      </w:pPr>
      <w:bookmarkStart w:id="203" w:name="9094-1534675476290"/>
      <w:bookmarkEnd w:id="203"/>
    </w:p>
    <w:p w:rsidR="004B3372" w:rsidRPr="004B3372" w:rsidRDefault="004B3372" w:rsidP="00071AE9">
      <w:pPr>
        <w:pStyle w:val="affe"/>
        <w:numPr>
          <w:ilvl w:val="0"/>
          <w:numId w:val="28"/>
        </w:numPr>
        <w:spacing w:line="251" w:lineRule="auto"/>
        <w:ind w:firstLineChars="0"/>
        <w:rPr>
          <w:highlight w:val="black"/>
        </w:rPr>
      </w:pPr>
      <w:bookmarkStart w:id="204" w:name="2066-1534675476291"/>
      <w:bookmarkEnd w:id="204"/>
      <w:r w:rsidRPr="004B3372">
        <w:rPr>
          <w:highlight w:val="black"/>
        </w:rPr>
        <w:t>星型</w:t>
      </w:r>
      <w:r w:rsidRPr="004B3372">
        <w:rPr>
          <w:highlight w:val="black"/>
        </w:rPr>
        <w:t xml:space="preserve"> </w:t>
      </w:r>
      <w:r w:rsidRPr="004B3372">
        <w:rPr>
          <w:highlight w:val="black"/>
        </w:rPr>
        <w:t>（</w:t>
      </w:r>
      <w:r w:rsidRPr="004B3372">
        <w:rPr>
          <w:highlight w:val="black"/>
        </w:rPr>
        <w:t>2</w:t>
      </w:r>
      <w:r w:rsidRPr="004B3372">
        <w:rPr>
          <w:highlight w:val="black"/>
        </w:rPr>
        <w:t>）数据流</w:t>
      </w:r>
      <w:r w:rsidRPr="004B3372">
        <w:rPr>
          <w:highlight w:val="black"/>
        </w:rPr>
        <w:t xml:space="preserve"> </w:t>
      </w:r>
      <w:r w:rsidRPr="004B3372">
        <w:rPr>
          <w:highlight w:val="black"/>
        </w:rPr>
        <w:t>（</w:t>
      </w:r>
      <w:r w:rsidRPr="004B3372">
        <w:rPr>
          <w:highlight w:val="black"/>
        </w:rPr>
        <w:t>3</w:t>
      </w:r>
      <w:r w:rsidRPr="004B3372">
        <w:rPr>
          <w:highlight w:val="black"/>
        </w:rPr>
        <w:t>）数据流驱动</w:t>
      </w:r>
      <w:r w:rsidRPr="004B3372">
        <w:rPr>
          <w:highlight w:val="black"/>
        </w:rPr>
        <w:t xml:space="preserve"> </w:t>
      </w:r>
      <w:r w:rsidRPr="004B3372">
        <w:rPr>
          <w:highlight w:val="black"/>
        </w:rPr>
        <w:t>（</w:t>
      </w:r>
      <w:r w:rsidRPr="004B3372">
        <w:rPr>
          <w:highlight w:val="black"/>
        </w:rPr>
        <w:t>4</w:t>
      </w:r>
      <w:r w:rsidRPr="004B3372">
        <w:rPr>
          <w:highlight w:val="black"/>
        </w:rPr>
        <w:t>）模型适配</w:t>
      </w:r>
      <w:r w:rsidRPr="004B3372">
        <w:rPr>
          <w:highlight w:val="black"/>
        </w:rPr>
        <w:t xml:space="preserve"> </w:t>
      </w:r>
    </w:p>
    <w:p w:rsidR="004B3372" w:rsidRPr="00754FDE" w:rsidRDefault="004B3372" w:rsidP="00CF44C4">
      <w:pPr>
        <w:pStyle w:val="AltZ"/>
        <w:spacing w:before="156" w:after="156"/>
        <w:rPr>
          <w:highlight w:val="white"/>
        </w:rPr>
      </w:pPr>
      <w:r>
        <w:rPr>
          <w:highlight w:val="white"/>
        </w:rPr>
        <w:t>2016</w:t>
      </w:r>
      <w:r>
        <w:rPr>
          <w:highlight w:val="white"/>
        </w:rPr>
        <w:t>年【问题</w:t>
      </w:r>
      <w:r w:rsidRPr="00754FDE">
        <w:rPr>
          <w:highlight w:val="white"/>
        </w:rPr>
        <w:t>3</w:t>
      </w:r>
      <w:r w:rsidRPr="00754FDE">
        <w:rPr>
          <w:highlight w:val="white"/>
        </w:rPr>
        <w:t>】（</w:t>
      </w:r>
      <w:r w:rsidRPr="00754FDE">
        <w:rPr>
          <w:highlight w:val="white"/>
        </w:rPr>
        <w:t>8</w:t>
      </w:r>
      <w:r w:rsidRPr="00754FDE">
        <w:rPr>
          <w:highlight w:val="white"/>
        </w:rPr>
        <w:t>分）</w:t>
      </w:r>
    </w:p>
    <w:p w:rsidR="004B3372" w:rsidRDefault="004B3372" w:rsidP="00CF44C4">
      <w:pPr>
        <w:pStyle w:val="AltZ"/>
        <w:spacing w:before="156" w:after="156"/>
      </w:pPr>
      <w:bookmarkStart w:id="205" w:name="2333-1534675476291"/>
      <w:bookmarkEnd w:id="205"/>
      <w:r>
        <w:rPr>
          <w:highlight w:val="white"/>
        </w:rPr>
        <w:t>在确定采用数据仓库架构风格后，王工给出了集成开发环境的架构图。请填写图</w:t>
      </w:r>
      <w:r>
        <w:rPr>
          <w:highlight w:val="white"/>
        </w:rPr>
        <w:t>1-1</w:t>
      </w:r>
      <w:r>
        <w:rPr>
          <w:highlight w:val="white"/>
        </w:rPr>
        <w:t>中</w:t>
      </w:r>
      <w:r>
        <w:rPr>
          <w:highlight w:val="white"/>
        </w:rPr>
        <w:t>(1)</w:t>
      </w:r>
      <w:r>
        <w:rPr>
          <w:highlight w:val="white"/>
        </w:rPr>
        <w:t>～</w:t>
      </w:r>
      <w:r>
        <w:rPr>
          <w:highlight w:val="white"/>
        </w:rPr>
        <w:t>(4)</w:t>
      </w:r>
      <w:r>
        <w:rPr>
          <w:highlight w:val="white"/>
        </w:rPr>
        <w:t>处的空白，完成该集成开发环境的架构图。</w:t>
      </w:r>
    </w:p>
    <w:p w:rsidR="004B3372" w:rsidRDefault="004B3372" w:rsidP="004B3372">
      <w:bookmarkStart w:id="206" w:name="6992-1534675476291"/>
      <w:bookmarkEnd w:id="206"/>
      <w:r>
        <w:rPr>
          <w:noProof/>
        </w:rPr>
        <w:drawing>
          <wp:inline distT="0" distB="0" distL="0" distR="0" wp14:anchorId="1BBEA4B4" wp14:editId="7BC14EBA">
            <wp:extent cx="4546600" cy="2316193"/>
            <wp:effectExtent l="0" t="0" r="0" b="0"/>
            <wp:docPr id="8" name="Drawing 7" descr="7E31AA14F9B54E278845C576451FF343.png"/>
            <wp:cNvGraphicFramePr/>
            <a:graphic xmlns:a="http://schemas.openxmlformats.org/drawingml/2006/main">
              <a:graphicData uri="http://schemas.openxmlformats.org/drawingml/2006/picture">
                <pic:pic xmlns:pic="http://schemas.openxmlformats.org/drawingml/2006/picture">
                  <pic:nvPicPr>
                    <pic:cNvPr id="0" name="Picture 7" descr="7E31AA14F9B54E278845C576451FF343.png"/>
                    <pic:cNvPicPr>
                      <a:picLocks noChangeAspect="1"/>
                    </pic:cNvPicPr>
                  </pic:nvPicPr>
                  <pic:blipFill>
                    <a:blip r:embed="rId14"/>
                    <a:stretch>
                      <a:fillRect/>
                    </a:stretch>
                  </pic:blipFill>
                  <pic:spPr>
                    <a:xfrm>
                      <a:off x="0" y="0"/>
                      <a:ext cx="4546600" cy="2316193"/>
                    </a:xfrm>
                    <a:prstGeom prst="rect">
                      <a:avLst/>
                    </a:prstGeom>
                  </pic:spPr>
                </pic:pic>
              </a:graphicData>
            </a:graphic>
          </wp:inline>
        </w:drawing>
      </w:r>
    </w:p>
    <w:p w:rsidR="004B3372" w:rsidRDefault="004B3372" w:rsidP="004B3372">
      <w:pPr>
        <w:spacing w:line="251" w:lineRule="auto"/>
        <w:ind w:left="420"/>
      </w:pPr>
      <w:bookmarkStart w:id="207" w:name="7139-1534675476291"/>
      <w:bookmarkEnd w:id="207"/>
    </w:p>
    <w:p w:rsidR="00FF7397" w:rsidRPr="004B3372" w:rsidRDefault="004B3372" w:rsidP="00CF44C4">
      <w:pPr>
        <w:pStyle w:val="AltZ"/>
        <w:spacing w:before="156" w:after="156"/>
      </w:pPr>
      <w:bookmarkStart w:id="208" w:name="1849-1534675476292"/>
      <w:bookmarkEnd w:id="208"/>
      <w:r w:rsidRPr="004B3372">
        <w:rPr>
          <w:highlight w:val="black"/>
        </w:rPr>
        <w:t>（</w:t>
      </w:r>
      <w:r w:rsidRPr="004B3372">
        <w:rPr>
          <w:highlight w:val="black"/>
        </w:rPr>
        <w:t>1</w:t>
      </w:r>
      <w:r w:rsidRPr="004B3372">
        <w:rPr>
          <w:highlight w:val="black"/>
        </w:rPr>
        <w:t>）语法结构树</w:t>
      </w:r>
      <w:r w:rsidRPr="004B3372">
        <w:rPr>
          <w:highlight w:val="black"/>
        </w:rPr>
        <w:t xml:space="preserve"> </w:t>
      </w:r>
      <w:r w:rsidRPr="004B3372">
        <w:rPr>
          <w:highlight w:val="black"/>
        </w:rPr>
        <w:t>（</w:t>
      </w:r>
      <w:r w:rsidRPr="004B3372">
        <w:rPr>
          <w:highlight w:val="black"/>
        </w:rPr>
        <w:t>2</w:t>
      </w:r>
      <w:r w:rsidRPr="004B3372">
        <w:rPr>
          <w:highlight w:val="black"/>
        </w:rPr>
        <w:t>）编辑器</w:t>
      </w:r>
      <w:r w:rsidRPr="004B3372">
        <w:rPr>
          <w:highlight w:val="black"/>
        </w:rPr>
        <w:t xml:space="preserve"> </w:t>
      </w:r>
      <w:r w:rsidRPr="004B3372">
        <w:rPr>
          <w:highlight w:val="black"/>
        </w:rPr>
        <w:t>（</w:t>
      </w:r>
      <w:r w:rsidRPr="004B3372">
        <w:rPr>
          <w:highlight w:val="black"/>
        </w:rPr>
        <w:t>3</w:t>
      </w:r>
      <w:r w:rsidRPr="004B3372">
        <w:rPr>
          <w:highlight w:val="black"/>
        </w:rPr>
        <w:t>）适配器</w:t>
      </w:r>
      <w:r w:rsidRPr="004B3372">
        <w:rPr>
          <w:highlight w:val="black"/>
        </w:rPr>
        <w:t xml:space="preserve"> </w:t>
      </w:r>
      <w:r w:rsidRPr="004B3372">
        <w:rPr>
          <w:highlight w:val="black"/>
        </w:rPr>
        <w:t>（</w:t>
      </w:r>
      <w:r w:rsidRPr="004B3372">
        <w:rPr>
          <w:highlight w:val="black"/>
        </w:rPr>
        <w:t>4</w:t>
      </w:r>
      <w:r w:rsidRPr="004B3372">
        <w:rPr>
          <w:highlight w:val="black"/>
        </w:rPr>
        <w:t>）应用模拟器工具</w:t>
      </w:r>
    </w:p>
    <w:p w:rsidR="00E771B0" w:rsidRDefault="00E771B0" w:rsidP="00E771B0">
      <w:pPr>
        <w:pStyle w:val="-AltD"/>
        <w:spacing w:before="156" w:after="156"/>
      </w:pPr>
      <w:r>
        <w:lastRenderedPageBreak/>
        <w:t>一个软件的架构设计是随着技术的不断进步而不断变化的。以编译器为例，其主流架构经历了管道</w:t>
      </w:r>
      <w:r>
        <w:t>-</w:t>
      </w:r>
      <w:r>
        <w:t>过滤器到数据共享为中心的转变过程。以下关于编译器架构的叙述中，错误的是（</w:t>
      </w:r>
      <w:r>
        <w:rPr>
          <w:color w:val="006666"/>
        </w:rPr>
        <w:t>56</w:t>
      </w:r>
      <w:r>
        <w:t>）。</w:t>
      </w:r>
      <w:r>
        <w:t xml:space="preserve">     </w:t>
      </w:r>
    </w:p>
    <w:p w:rsidR="0062499D" w:rsidRDefault="00E771B0" w:rsidP="00CF44C4">
      <w:pPr>
        <w:pStyle w:val="AltZ"/>
        <w:spacing w:before="156" w:after="156"/>
      </w:pPr>
      <w:r>
        <w:t>(</w:t>
      </w:r>
      <w:r>
        <w:rPr>
          <w:color w:val="006666"/>
        </w:rPr>
        <w:t>56</w:t>
      </w:r>
      <w:r>
        <w:t>)</w:t>
      </w:r>
    </w:p>
    <w:p w:rsidR="00E771B0" w:rsidRDefault="00E771B0" w:rsidP="00CF44C4">
      <w:pPr>
        <w:pStyle w:val="AltZ"/>
        <w:spacing w:before="156" w:after="156"/>
      </w:pPr>
      <w:r>
        <w:t>A.</w:t>
      </w:r>
      <w:r>
        <w:t>早期的编译器采用管道</w:t>
      </w:r>
      <w:r>
        <w:t>-</w:t>
      </w:r>
      <w:r>
        <w:t>过滤器架构风格，以文本形式输入的代码被逐步转化为各种形式，最终生成可执行代码</w:t>
      </w:r>
      <w:r>
        <w:t xml:space="preserve">          </w:t>
      </w:r>
    </w:p>
    <w:p w:rsidR="00E771B0" w:rsidRDefault="00E771B0" w:rsidP="00CF44C4">
      <w:pPr>
        <w:pStyle w:val="AltZ"/>
        <w:spacing w:before="156" w:after="156"/>
      </w:pPr>
      <w:r>
        <w:t>B.</w:t>
      </w:r>
      <w:r>
        <w:t>早期的编译器采用管道</w:t>
      </w:r>
      <w:r>
        <w:t>-</w:t>
      </w:r>
      <w:r>
        <w:t>过滤器架构风格，并且大多数编译器在词法分析时创造独立的符号表，在其后的阶段会不断修改符号表，因此符号表并不是程序数据的一部分</w:t>
      </w:r>
      <w:r>
        <w:t xml:space="preserve">          </w:t>
      </w:r>
    </w:p>
    <w:p w:rsidR="00E771B0" w:rsidRDefault="00E771B0" w:rsidP="00CF44C4">
      <w:pPr>
        <w:pStyle w:val="AltZ"/>
        <w:spacing w:before="156" w:after="156"/>
      </w:pPr>
      <w:r>
        <w:rPr>
          <w:color w:val="000088"/>
        </w:rPr>
        <w:t>C</w:t>
      </w:r>
      <w:r>
        <w:t>.</w:t>
      </w:r>
      <w:r>
        <w:t>现代的编译器采用以数据共享为中心的架构风格，主要关心编译过程中程序的中间表示</w:t>
      </w:r>
      <w:r>
        <w:t xml:space="preserve">          </w:t>
      </w:r>
    </w:p>
    <w:p w:rsidR="00E771B0" w:rsidRDefault="00E771B0" w:rsidP="00CF44C4">
      <w:pPr>
        <w:pStyle w:val="AltZ"/>
        <w:spacing w:before="156" w:after="156"/>
      </w:pPr>
      <w:r>
        <w:rPr>
          <w:color w:val="000088"/>
        </w:rPr>
        <w:t>D</w:t>
      </w:r>
      <w:r>
        <w:t>.</w:t>
      </w:r>
      <w:r>
        <w:t>现代的编译器釆用以数据共享为中心的架构风格，但由于分析树是在语法分析阶段结束后才产生作为语义分析的输入，因此分析树不是数据中心的共享数据</w:t>
      </w:r>
      <w:r>
        <w:t xml:space="preserve">  </w:t>
      </w:r>
    </w:p>
    <w:p w:rsidR="00E771B0" w:rsidRPr="00666AC2" w:rsidRDefault="00E771B0" w:rsidP="00E771B0">
      <w:pPr>
        <w:spacing w:line="251" w:lineRule="auto"/>
        <w:ind w:left="420"/>
        <w:rPr>
          <w:highlight w:val="black"/>
        </w:rPr>
      </w:pPr>
      <w:bookmarkStart w:id="209" w:name="8364-1534675794717"/>
      <w:bookmarkStart w:id="210" w:name="5373-1534675794722"/>
      <w:bookmarkEnd w:id="209"/>
      <w:bookmarkEnd w:id="210"/>
      <w:r w:rsidRPr="00666AC2">
        <w:rPr>
          <w:highlight w:val="black"/>
        </w:rPr>
        <w:t>【答案】</w:t>
      </w:r>
      <w:r w:rsidRPr="00666AC2">
        <w:rPr>
          <w:highlight w:val="black"/>
        </w:rPr>
        <w:t xml:space="preserve">D </w:t>
      </w:r>
      <w:r w:rsidRPr="00666AC2">
        <w:rPr>
          <w:highlight w:val="black"/>
        </w:rPr>
        <w:t>【解析】</w:t>
      </w:r>
    </w:p>
    <w:p w:rsidR="00E771B0" w:rsidRPr="00666AC2" w:rsidRDefault="00E771B0" w:rsidP="00E771B0">
      <w:pPr>
        <w:rPr>
          <w:highlight w:val="black"/>
        </w:rPr>
      </w:pPr>
      <w:bookmarkStart w:id="211" w:name="5380-1534675795051"/>
      <w:bookmarkEnd w:id="211"/>
    </w:p>
    <w:p w:rsidR="00E771B0" w:rsidRPr="00666AC2" w:rsidRDefault="00E771B0" w:rsidP="00E771B0">
      <w:pPr>
        <w:spacing w:line="251" w:lineRule="auto"/>
        <w:ind w:left="420"/>
      </w:pPr>
      <w:bookmarkStart w:id="212" w:name="4572-1534675794723"/>
      <w:bookmarkEnd w:id="212"/>
      <w:r w:rsidRPr="00666AC2">
        <w:rPr>
          <w:highlight w:val="black"/>
        </w:rPr>
        <w:t>一个软件的架构设计是随着技术的不断进步而不断变化的。以编译器为例，其主流架构经历了管道</w:t>
      </w:r>
      <w:r w:rsidRPr="00666AC2">
        <w:rPr>
          <w:highlight w:val="black"/>
        </w:rPr>
        <w:t>-</w:t>
      </w:r>
      <w:r w:rsidRPr="00666AC2">
        <w:rPr>
          <w:highlight w:val="black"/>
        </w:rPr>
        <w:t>过滤器到数据共享为中心的转变过程。早期的编译器采用管道</w:t>
      </w:r>
      <w:r w:rsidRPr="00666AC2">
        <w:rPr>
          <w:highlight w:val="black"/>
        </w:rPr>
        <w:t>-</w:t>
      </w:r>
      <w:r w:rsidRPr="00666AC2">
        <w:rPr>
          <w:highlight w:val="black"/>
        </w:rPr>
        <w:t>过滤器架构风格，以文本形式输入的代码被逐步转化为各种形式，最终生成可执行代码。早期的编译器釆用管道</w:t>
      </w:r>
      <w:r w:rsidRPr="00666AC2">
        <w:rPr>
          <w:highlight w:val="black"/>
        </w:rPr>
        <w:t>-</w:t>
      </w:r>
      <w:r w:rsidRPr="00666AC2">
        <w:rPr>
          <w:highlight w:val="black"/>
        </w:rPr>
        <w:t>过滤器架构风格，并且大多数编译器在词法分析时创造独立的符号表，在其后的阶段会不断修改符号表，因此符号表并不是程序数据的一部分。现代的编译器采用以数据共享为中心的架构风格，主要关心编译过程中程序的中间表示。现代的编译器采用以数据共享为中心的架构风格，分析树是在语法分析阶段结束后才产生作为语义分析的输入，分析树是数据中心中重要的共享数据，为后续的语义分析提供了帮助。</w:t>
      </w:r>
    </w:p>
    <w:p w:rsidR="00E771B0" w:rsidRPr="00E771B0" w:rsidRDefault="00E771B0" w:rsidP="00CF44C4">
      <w:pPr>
        <w:pStyle w:val="AltZ"/>
        <w:spacing w:before="156" w:after="156"/>
      </w:pPr>
    </w:p>
    <w:p w:rsidR="00E771B0" w:rsidRDefault="00E771B0" w:rsidP="00E771B0">
      <w:pPr>
        <w:pStyle w:val="-AltD"/>
        <w:spacing w:before="156" w:after="156"/>
      </w:pPr>
      <w:r>
        <w:t>某公司</w:t>
      </w:r>
      <w:proofErr w:type="gramStart"/>
      <w:r>
        <w:t>欲开发</w:t>
      </w:r>
      <w:proofErr w:type="gramEnd"/>
      <w:r>
        <w:t>一种工业机器人，用来进行汽车零件的装配。公司的</w:t>
      </w:r>
      <w:proofErr w:type="gramStart"/>
      <w:r>
        <w:t>架构师</w:t>
      </w:r>
      <w:proofErr w:type="gramEnd"/>
      <w:r>
        <w:t>经过分析与讨论，给出了该机器人控制软件的两种候选架构方案：闭环控制和分层结构。以下对于这两种候选架构的选择理由，错误的是（</w:t>
      </w:r>
      <w:r>
        <w:rPr>
          <w:color w:val="006666"/>
        </w:rPr>
        <w:t>55</w:t>
      </w:r>
      <w:r>
        <w:t>）。</w:t>
      </w:r>
      <w:r>
        <w:t xml:space="preserve">    </w:t>
      </w:r>
    </w:p>
    <w:p w:rsidR="00E771B0" w:rsidRDefault="00E771B0" w:rsidP="00CF44C4">
      <w:pPr>
        <w:pStyle w:val="AltZ"/>
        <w:spacing w:before="156" w:after="156"/>
      </w:pPr>
      <w:r>
        <w:lastRenderedPageBreak/>
        <w:t>2009</w:t>
      </w:r>
      <w:r>
        <w:t>年</w:t>
      </w:r>
      <w:r>
        <w:t>(</w:t>
      </w:r>
      <w:r>
        <w:rPr>
          <w:color w:val="006666"/>
        </w:rPr>
        <w:t>55</w:t>
      </w:r>
      <w:r>
        <w:t>)</w:t>
      </w:r>
    </w:p>
    <w:p w:rsidR="00E771B0" w:rsidRDefault="00E771B0" w:rsidP="00CF44C4">
      <w:pPr>
        <w:pStyle w:val="AltZ"/>
        <w:spacing w:before="156" w:after="156"/>
      </w:pPr>
      <w:r>
        <w:t>A.</w:t>
      </w:r>
      <w:r>
        <w:t>应该采用闭环控制架构，因为闭环结构给出了将软件分解成几个协作构件的方法，这对于复杂任务特别适合</w:t>
      </w:r>
      <w:r>
        <w:t xml:space="preserve">  </w:t>
      </w:r>
    </w:p>
    <w:p w:rsidR="00E771B0" w:rsidRDefault="00E771B0" w:rsidP="00CF44C4">
      <w:pPr>
        <w:pStyle w:val="AltZ"/>
        <w:spacing w:before="156" w:after="156"/>
      </w:pPr>
      <w:r>
        <w:t>B.</w:t>
      </w:r>
      <w:r>
        <w:t>应该采用闭环控制结构，因为闭环控制架构中机器人的主要构件（监控器、传感器、发动机等）是彼此分开的，并能够独立替换</w:t>
      </w:r>
      <w:r>
        <w:t xml:space="preserve">  </w:t>
      </w:r>
    </w:p>
    <w:p w:rsidR="00E771B0" w:rsidRDefault="00E771B0" w:rsidP="00CF44C4">
      <w:pPr>
        <w:pStyle w:val="AltZ"/>
        <w:spacing w:before="156" w:after="156"/>
      </w:pPr>
      <w:r>
        <w:rPr>
          <w:color w:val="000088"/>
        </w:rPr>
        <w:t>C</w:t>
      </w:r>
      <w:r>
        <w:t>.</w:t>
      </w:r>
      <w:r>
        <w:t>应该采用分层结构，因为分层结构很好地组织了用来协调机器人操作的构件，系统结构更加清晰</w:t>
      </w:r>
      <w:r>
        <w:t xml:space="preserve">          </w:t>
      </w:r>
    </w:p>
    <w:p w:rsidR="00E771B0" w:rsidRDefault="00E771B0" w:rsidP="00CF44C4">
      <w:pPr>
        <w:pStyle w:val="AltZ"/>
        <w:spacing w:before="156" w:after="156"/>
      </w:pPr>
      <w:r>
        <w:rPr>
          <w:color w:val="000088"/>
        </w:rPr>
        <w:t>D</w:t>
      </w:r>
      <w:r>
        <w:t>.</w:t>
      </w:r>
      <w:r>
        <w:t>应该采用分层结构，因为抽象层的存在，满足了处理不确定性的需要：在较低层次不确定的实现细节在较髙层次会变得确定</w:t>
      </w:r>
      <w:r>
        <w:t xml:space="preserve">  </w:t>
      </w:r>
    </w:p>
    <w:p w:rsidR="00E771B0" w:rsidRPr="00057906" w:rsidRDefault="00E771B0" w:rsidP="00E771B0">
      <w:pPr>
        <w:spacing w:line="251" w:lineRule="auto"/>
        <w:ind w:left="420"/>
        <w:rPr>
          <w:highlight w:val="black"/>
        </w:rPr>
      </w:pPr>
      <w:bookmarkStart w:id="213" w:name="8980-1534675794711"/>
      <w:bookmarkStart w:id="214" w:name="8667-1534675794715"/>
      <w:bookmarkEnd w:id="213"/>
      <w:bookmarkEnd w:id="214"/>
      <w:r w:rsidRPr="00057906">
        <w:rPr>
          <w:highlight w:val="black"/>
        </w:rPr>
        <w:t>【答案】</w:t>
      </w:r>
      <w:r w:rsidRPr="00057906">
        <w:rPr>
          <w:highlight w:val="black"/>
        </w:rPr>
        <w:t xml:space="preserve">A </w:t>
      </w:r>
      <w:r w:rsidRPr="00057906">
        <w:rPr>
          <w:highlight w:val="black"/>
        </w:rPr>
        <w:t>【解析】</w:t>
      </w:r>
    </w:p>
    <w:p w:rsidR="00E771B0" w:rsidRPr="00057906" w:rsidRDefault="00E771B0" w:rsidP="00E771B0">
      <w:pPr>
        <w:rPr>
          <w:highlight w:val="black"/>
        </w:rPr>
      </w:pPr>
      <w:bookmarkStart w:id="215" w:name="1097-1534675795050"/>
      <w:bookmarkEnd w:id="215"/>
    </w:p>
    <w:p w:rsidR="00E771B0" w:rsidRPr="00057906" w:rsidRDefault="00E771B0" w:rsidP="00E771B0">
      <w:pPr>
        <w:spacing w:line="251" w:lineRule="auto"/>
        <w:ind w:left="420"/>
      </w:pPr>
      <w:bookmarkStart w:id="216" w:name="7050-1534675794715"/>
      <w:bookmarkEnd w:id="216"/>
      <w:r w:rsidRPr="00057906">
        <w:rPr>
          <w:highlight w:val="black"/>
        </w:rPr>
        <w:t>能够进行替换与重用，但闭环结构通常适用于处理简单任务（如机器装配等</w:t>
      </w:r>
      <w:r w:rsidRPr="00057906">
        <w:rPr>
          <w:highlight w:val="black"/>
        </w:rPr>
        <w:t>)</w:t>
      </w:r>
      <w:r w:rsidRPr="00057906">
        <w:rPr>
          <w:highlight w:val="black"/>
        </w:rPr>
        <w:t>，并不适用于复杂任务。分层结构的特点是通过引入抽象层，在较低层次不确定的实现细节在较高层次会变得确定，并能够组织层间构件的协作，系统结构更加清晰。</w:t>
      </w:r>
    </w:p>
    <w:p w:rsidR="00E771B0" w:rsidRPr="00E771B0" w:rsidRDefault="00E771B0" w:rsidP="00CF44C4">
      <w:pPr>
        <w:pStyle w:val="AltZ"/>
        <w:spacing w:before="156" w:after="156"/>
      </w:pPr>
    </w:p>
    <w:p w:rsidR="00E771B0" w:rsidRDefault="00E771B0" w:rsidP="00E771B0">
      <w:pPr>
        <w:pStyle w:val="-AltD"/>
        <w:spacing w:before="156" w:after="156"/>
      </w:pPr>
      <w:r>
        <w:t>某公司</w:t>
      </w:r>
      <w:proofErr w:type="gramStart"/>
      <w:r>
        <w:t>欲开发</w:t>
      </w:r>
      <w:proofErr w:type="gramEnd"/>
      <w:r>
        <w:t>一个基于图形用户界面的集成调试器。该调试器的编辑器和变量监视器可以设置调试断点。当调试器在断点处暂停运行时，编辑程序可以自动</w:t>
      </w:r>
      <w:proofErr w:type="gramStart"/>
      <w:r>
        <w:t>卷屏到断点</w:t>
      </w:r>
      <w:proofErr w:type="gramEnd"/>
      <w:r>
        <w:t>，变量监视器刷新变量数值。针对这样的功能描述，采用（</w:t>
      </w:r>
      <w:r>
        <w:rPr>
          <w:color w:val="006666"/>
        </w:rPr>
        <w:t>54</w:t>
      </w:r>
      <w:r>
        <w:t>)</w:t>
      </w:r>
      <w:r>
        <w:t>的架构风格最为合适。</w:t>
      </w:r>
      <w:r>
        <w:t xml:space="preserve">     </w:t>
      </w:r>
    </w:p>
    <w:p w:rsidR="00E771B0" w:rsidRDefault="00E771B0" w:rsidP="00CF44C4">
      <w:pPr>
        <w:pStyle w:val="AltZ"/>
        <w:spacing w:before="156" w:after="156"/>
      </w:pPr>
      <w:r>
        <w:t>2009</w:t>
      </w:r>
      <w:r>
        <w:t>年</w:t>
      </w:r>
      <w:r>
        <w:t>(</w:t>
      </w:r>
      <w:r>
        <w:rPr>
          <w:color w:val="006666"/>
        </w:rPr>
        <w:t>54</w:t>
      </w:r>
      <w:r>
        <w:t>)</w:t>
      </w:r>
    </w:p>
    <w:p w:rsidR="00E771B0" w:rsidRDefault="00E771B0" w:rsidP="00CF44C4">
      <w:pPr>
        <w:pStyle w:val="AltZ"/>
        <w:spacing w:before="156" w:after="156"/>
      </w:pPr>
      <w:r>
        <w:t>A.</w:t>
      </w:r>
      <w:r>
        <w:t>数据共享</w:t>
      </w:r>
      <w:r>
        <w:t xml:space="preserve">      </w:t>
      </w:r>
    </w:p>
    <w:p w:rsidR="00E771B0" w:rsidRDefault="00E771B0" w:rsidP="00CF44C4">
      <w:pPr>
        <w:pStyle w:val="AltZ"/>
        <w:spacing w:before="156" w:after="156"/>
      </w:pPr>
      <w:r>
        <w:t>B.</w:t>
      </w:r>
      <w:r>
        <w:t>虚拟机</w:t>
      </w:r>
      <w:r>
        <w:t xml:space="preserve">       </w:t>
      </w:r>
    </w:p>
    <w:p w:rsidR="00E771B0" w:rsidRDefault="00E771B0" w:rsidP="00CF44C4">
      <w:pPr>
        <w:pStyle w:val="AltZ"/>
        <w:spacing w:before="156" w:after="156"/>
      </w:pPr>
      <w:r>
        <w:rPr>
          <w:color w:val="000088"/>
        </w:rPr>
        <w:t>C</w:t>
      </w:r>
      <w:r>
        <w:t>.</w:t>
      </w:r>
      <w:r>
        <w:t>隐式调用</w:t>
      </w:r>
      <w:r>
        <w:t xml:space="preserve">          </w:t>
      </w:r>
    </w:p>
    <w:p w:rsidR="00E771B0" w:rsidRDefault="00E771B0" w:rsidP="00CF44C4">
      <w:pPr>
        <w:pStyle w:val="AltZ"/>
        <w:spacing w:before="156" w:after="156"/>
      </w:pPr>
      <w:r>
        <w:rPr>
          <w:color w:val="000088"/>
        </w:rPr>
        <w:t>D</w:t>
      </w:r>
      <w:r>
        <w:t>.</w:t>
      </w:r>
      <w:r>
        <w:t>显式调用</w:t>
      </w:r>
      <w:r>
        <w:t xml:space="preserve">  </w:t>
      </w:r>
    </w:p>
    <w:p w:rsidR="00E771B0" w:rsidRPr="00057906" w:rsidRDefault="00E771B0" w:rsidP="00E771B0">
      <w:pPr>
        <w:spacing w:line="251" w:lineRule="auto"/>
        <w:ind w:left="420"/>
        <w:rPr>
          <w:highlight w:val="black"/>
        </w:rPr>
      </w:pPr>
      <w:bookmarkStart w:id="217" w:name="5935-1534675794707"/>
      <w:bookmarkStart w:id="218" w:name="8052-1534675794709"/>
      <w:bookmarkEnd w:id="217"/>
      <w:bookmarkEnd w:id="218"/>
      <w:r w:rsidRPr="00057906">
        <w:rPr>
          <w:highlight w:val="black"/>
        </w:rPr>
        <w:t>【答案】</w:t>
      </w:r>
      <w:r w:rsidRPr="00057906">
        <w:rPr>
          <w:highlight w:val="black"/>
        </w:rPr>
        <w:t xml:space="preserve">C </w:t>
      </w:r>
      <w:r w:rsidRPr="00057906">
        <w:rPr>
          <w:highlight w:val="black"/>
        </w:rPr>
        <w:t>【解析】</w:t>
      </w:r>
    </w:p>
    <w:p w:rsidR="00E771B0" w:rsidRPr="00057906" w:rsidRDefault="00E771B0" w:rsidP="00E771B0">
      <w:pPr>
        <w:rPr>
          <w:highlight w:val="black"/>
        </w:rPr>
      </w:pPr>
      <w:bookmarkStart w:id="219" w:name="9168-1534675795049"/>
      <w:bookmarkEnd w:id="219"/>
    </w:p>
    <w:p w:rsidR="00E771B0" w:rsidRPr="00057906" w:rsidRDefault="00E771B0" w:rsidP="00E771B0">
      <w:pPr>
        <w:spacing w:line="251" w:lineRule="auto"/>
        <w:ind w:left="420"/>
      </w:pPr>
      <w:bookmarkStart w:id="220" w:name="5166-1534675794709"/>
      <w:bookmarkEnd w:id="220"/>
      <w:r w:rsidRPr="00057906">
        <w:rPr>
          <w:highlight w:val="black"/>
        </w:rPr>
        <w:lastRenderedPageBreak/>
        <w:t>根据题干描述，调试器在设置端点时，其本质是在断点处设置一个事件监听函数，当程序执行到断点位置时，会触发并调用该事件监听函数，监听函数负责进行自动卷屏、刷新变量数值等动作。这是一个典型的回调机制，属于隐式调用的架构风格。</w:t>
      </w:r>
    </w:p>
    <w:p w:rsidR="00E771B0" w:rsidRPr="00E771B0" w:rsidRDefault="00E771B0" w:rsidP="00CF44C4">
      <w:pPr>
        <w:pStyle w:val="AltZ"/>
        <w:spacing w:before="156" w:after="156"/>
      </w:pPr>
    </w:p>
    <w:p w:rsidR="00E771B0" w:rsidRDefault="00E771B0" w:rsidP="00E771B0">
      <w:pPr>
        <w:pStyle w:val="-AltD"/>
        <w:spacing w:before="156" w:after="156"/>
      </w:pPr>
      <w:r>
        <w:t>某软件开发公司负责开发一个</w:t>
      </w:r>
      <w:r>
        <w:t>Web</w:t>
      </w:r>
      <w:r>
        <w:t>服务器服务</w:t>
      </w:r>
      <w:proofErr w:type="gramStart"/>
      <w:r>
        <w:t>端处理</w:t>
      </w:r>
      <w:proofErr w:type="gramEnd"/>
      <w:r>
        <w:t>软件，其核心部分是对客户端请求消息的解析与处理，包括</w:t>
      </w:r>
      <w:r>
        <w:t>HTTP</w:t>
      </w:r>
      <w:r>
        <w:t>报头分离、</w:t>
      </w:r>
      <w:r>
        <w:t>SOAP</w:t>
      </w:r>
      <w:r>
        <w:t>报文解析等功能。该公司的</w:t>
      </w:r>
      <w:proofErr w:type="gramStart"/>
      <w:r>
        <w:t>架构师</w:t>
      </w:r>
      <w:proofErr w:type="gramEnd"/>
      <w:r>
        <w:t>决定采用成熟的架构风格指导整个软件的设计，以下（</w:t>
      </w:r>
      <w:r>
        <w:rPr>
          <w:color w:val="006666"/>
        </w:rPr>
        <w:t>53</w:t>
      </w:r>
      <w:r>
        <w:t>)</w:t>
      </w:r>
      <w:r>
        <w:t>架构风格，最适合该服务</w:t>
      </w:r>
      <w:proofErr w:type="gramStart"/>
      <w:r>
        <w:t>端处理</w:t>
      </w:r>
      <w:proofErr w:type="gramEnd"/>
      <w:r>
        <w:t>软件。</w:t>
      </w:r>
    </w:p>
    <w:p w:rsidR="00E771B0" w:rsidRDefault="00E771B0" w:rsidP="00CF44C4">
      <w:pPr>
        <w:pStyle w:val="AltZ"/>
        <w:spacing w:before="156" w:after="156"/>
      </w:pPr>
      <w:r>
        <w:t>2009</w:t>
      </w:r>
      <w:r>
        <w:t>年</w:t>
      </w:r>
      <w:r>
        <w:t>(</w:t>
      </w:r>
      <w:r>
        <w:rPr>
          <w:color w:val="006666"/>
        </w:rPr>
        <w:t>53</w:t>
      </w:r>
      <w:r>
        <w:t>)</w:t>
      </w:r>
    </w:p>
    <w:p w:rsidR="00E771B0" w:rsidRDefault="00E771B0" w:rsidP="00CF44C4">
      <w:pPr>
        <w:pStyle w:val="AltZ"/>
        <w:spacing w:before="156" w:after="156"/>
      </w:pPr>
      <w:r>
        <w:t>A.</w:t>
      </w:r>
      <w:r>
        <w:t>虚拟机</w:t>
      </w:r>
      <w:r>
        <w:t xml:space="preserve">       </w:t>
      </w:r>
    </w:p>
    <w:p w:rsidR="00E771B0" w:rsidRDefault="00E771B0" w:rsidP="00CF44C4">
      <w:pPr>
        <w:pStyle w:val="AltZ"/>
        <w:spacing w:before="156" w:after="156"/>
      </w:pPr>
      <w:r>
        <w:t>B.</w:t>
      </w:r>
      <w:r>
        <w:t>管道</w:t>
      </w:r>
      <w:r>
        <w:t>-</w:t>
      </w:r>
      <w:r>
        <w:t>过滤器</w:t>
      </w:r>
      <w:r>
        <w:t xml:space="preserve">        </w:t>
      </w:r>
    </w:p>
    <w:p w:rsidR="00E771B0" w:rsidRDefault="00E771B0" w:rsidP="00CF44C4">
      <w:pPr>
        <w:pStyle w:val="AltZ"/>
        <w:spacing w:before="156" w:after="156"/>
      </w:pPr>
      <w:r>
        <w:rPr>
          <w:color w:val="000088"/>
        </w:rPr>
        <w:t>C</w:t>
      </w:r>
      <w:r>
        <w:t>.</w:t>
      </w:r>
      <w:r>
        <w:t>黑板结构</w:t>
      </w:r>
      <w:r>
        <w:t xml:space="preserve">      </w:t>
      </w:r>
    </w:p>
    <w:p w:rsidR="00E771B0" w:rsidRDefault="00E771B0" w:rsidP="00CF44C4">
      <w:pPr>
        <w:pStyle w:val="AltZ"/>
        <w:spacing w:before="156" w:after="156"/>
      </w:pPr>
      <w:r>
        <w:rPr>
          <w:color w:val="000088"/>
        </w:rPr>
        <w:t>D</w:t>
      </w:r>
      <w:r>
        <w:t>.</w:t>
      </w:r>
      <w:r>
        <w:t>分层结构</w:t>
      </w:r>
      <w:r>
        <w:t xml:space="preserve">  </w:t>
      </w:r>
    </w:p>
    <w:p w:rsidR="00E771B0" w:rsidRPr="00F21825" w:rsidRDefault="00E771B0" w:rsidP="00E771B0">
      <w:pPr>
        <w:spacing w:line="251" w:lineRule="auto"/>
        <w:ind w:left="420"/>
        <w:rPr>
          <w:highlight w:val="black"/>
        </w:rPr>
      </w:pPr>
      <w:bookmarkStart w:id="221" w:name="2637-1534675794701"/>
      <w:bookmarkStart w:id="222" w:name="8356-1534675794704"/>
      <w:bookmarkEnd w:id="221"/>
      <w:bookmarkEnd w:id="222"/>
      <w:r w:rsidRPr="00F21825">
        <w:rPr>
          <w:highlight w:val="black"/>
        </w:rPr>
        <w:t>【答案】</w:t>
      </w:r>
      <w:r w:rsidRPr="00F21825">
        <w:rPr>
          <w:highlight w:val="black"/>
        </w:rPr>
        <w:t xml:space="preserve">B </w:t>
      </w:r>
      <w:r w:rsidRPr="00F21825">
        <w:rPr>
          <w:highlight w:val="black"/>
        </w:rPr>
        <w:t>【解析】</w:t>
      </w:r>
    </w:p>
    <w:p w:rsidR="00E771B0" w:rsidRPr="00F21825" w:rsidRDefault="00E771B0" w:rsidP="00E771B0">
      <w:pPr>
        <w:rPr>
          <w:highlight w:val="black"/>
        </w:rPr>
      </w:pPr>
      <w:bookmarkStart w:id="223" w:name="5274-1534675795048"/>
      <w:bookmarkEnd w:id="223"/>
    </w:p>
    <w:p w:rsidR="00E771B0" w:rsidRPr="00F21825" w:rsidRDefault="00E771B0" w:rsidP="00E771B0">
      <w:pPr>
        <w:spacing w:line="251" w:lineRule="auto"/>
        <w:ind w:left="420"/>
      </w:pPr>
      <w:bookmarkStart w:id="224" w:name="6623-1534675794704"/>
      <w:bookmarkEnd w:id="224"/>
      <w:r w:rsidRPr="00F21825">
        <w:rPr>
          <w:highlight w:val="black"/>
        </w:rPr>
        <w:t>根据题干描述，</w:t>
      </w:r>
      <w:r w:rsidRPr="00F21825">
        <w:rPr>
          <w:highlight w:val="black"/>
        </w:rPr>
        <w:t>Web</w:t>
      </w:r>
      <w:r w:rsidRPr="00F21825">
        <w:rPr>
          <w:highlight w:val="black"/>
        </w:rPr>
        <w:t>服务器服务端的核心功能是数据处理，由于</w:t>
      </w:r>
      <w:r w:rsidRPr="00F21825">
        <w:rPr>
          <w:highlight w:val="black"/>
        </w:rPr>
        <w:t>Web</w:t>
      </w:r>
      <w:r w:rsidRPr="00F21825">
        <w:rPr>
          <w:highlight w:val="black"/>
        </w:rPr>
        <w:t>服务在数据传输方面具有协议分层的特征，即底层协议会包装上层协议（</w:t>
      </w:r>
      <w:r w:rsidRPr="00F21825">
        <w:rPr>
          <w:highlight w:val="black"/>
        </w:rPr>
        <w:t>HTTP</w:t>
      </w:r>
      <w:r w:rsidRPr="00F21825">
        <w:rPr>
          <w:highlight w:val="black"/>
        </w:rPr>
        <w:t>协议体中包含整个</w:t>
      </w:r>
      <w:r w:rsidRPr="00F21825">
        <w:rPr>
          <w:highlight w:val="black"/>
        </w:rPr>
        <w:t>SOAP</w:t>
      </w:r>
      <w:r w:rsidRPr="00F21825">
        <w:rPr>
          <w:highlight w:val="black"/>
        </w:rPr>
        <w:t>消息内容</w:t>
      </w:r>
      <w:r w:rsidRPr="00F21825">
        <w:rPr>
          <w:highlight w:val="black"/>
        </w:rPr>
        <w:t>)</w:t>
      </w:r>
      <w:r w:rsidRPr="00F21825">
        <w:rPr>
          <w:highlight w:val="black"/>
        </w:rPr>
        <w:t>，因此需要数据内容的逐步分解与分阶段处理。比较选项中的架构风格，</w:t>
      </w:r>
      <w:bookmarkStart w:id="225" w:name="4710-1534675795048"/>
      <w:bookmarkStart w:id="226" w:name="4078-1534675794705"/>
      <w:bookmarkEnd w:id="225"/>
      <w:bookmarkEnd w:id="226"/>
      <w:r w:rsidRPr="00F21825">
        <w:rPr>
          <w:highlight w:val="black"/>
        </w:rPr>
        <w:t>由于管道</w:t>
      </w:r>
      <w:r w:rsidRPr="00F21825">
        <w:rPr>
          <w:highlight w:val="black"/>
        </w:rPr>
        <w:t>-</w:t>
      </w:r>
      <w:r w:rsidRPr="00F21825">
        <w:rPr>
          <w:highlight w:val="black"/>
        </w:rPr>
        <w:t>过滤器的架构风格</w:t>
      </w:r>
      <w:proofErr w:type="gramStart"/>
      <w:r w:rsidRPr="00F21825">
        <w:rPr>
          <w:highlight w:val="black"/>
        </w:rPr>
        <w:t>支持分</w:t>
      </w:r>
      <w:proofErr w:type="gramEnd"/>
      <w:r w:rsidRPr="00F21825">
        <w:rPr>
          <w:highlight w:val="black"/>
        </w:rPr>
        <w:t>阶段数据处理，因此特别适合该服务</w:t>
      </w:r>
      <w:proofErr w:type="gramStart"/>
      <w:r w:rsidRPr="00F21825">
        <w:rPr>
          <w:highlight w:val="black"/>
        </w:rPr>
        <w:t>端处理</w:t>
      </w:r>
      <w:proofErr w:type="gramEnd"/>
      <w:r w:rsidRPr="00F21825">
        <w:rPr>
          <w:highlight w:val="black"/>
        </w:rPr>
        <w:t>软件的要求。</w:t>
      </w:r>
    </w:p>
    <w:p w:rsidR="00E771B0" w:rsidRPr="00E771B0" w:rsidRDefault="00E771B0" w:rsidP="00CF44C4">
      <w:pPr>
        <w:pStyle w:val="AltZ"/>
        <w:spacing w:before="156" w:after="156"/>
      </w:pPr>
    </w:p>
    <w:p w:rsidR="00E771B0" w:rsidRDefault="00E771B0" w:rsidP="00E771B0">
      <w:pPr>
        <w:pStyle w:val="-AltD"/>
        <w:spacing w:before="156" w:after="156"/>
      </w:pPr>
      <w:r>
        <w:t>Windows</w:t>
      </w:r>
      <w:r>
        <w:t>操作系统在图形用户界面处理方面采用的核心架构风格是（</w:t>
      </w:r>
      <w:r>
        <w:rPr>
          <w:color w:val="006666"/>
        </w:rPr>
        <w:t>51</w:t>
      </w:r>
      <w:r>
        <w:t>)</w:t>
      </w:r>
      <w:r>
        <w:t>风格。</w:t>
      </w:r>
      <w:r>
        <w:t>Java</w:t>
      </w:r>
      <w:r>
        <w:t>语言宣传的</w:t>
      </w:r>
      <w:r>
        <w:t>“</w:t>
      </w:r>
      <w:r>
        <w:t>一次编写，到处运行</w:t>
      </w:r>
      <w:r>
        <w:t>”</w:t>
      </w:r>
      <w:r>
        <w:t>的特性，从架构风格上看符合（</w:t>
      </w:r>
      <w:r>
        <w:rPr>
          <w:color w:val="006666"/>
        </w:rPr>
        <w:t>52</w:t>
      </w:r>
      <w:r>
        <w:t>）风格的特点。</w:t>
      </w:r>
      <w:r>
        <w:t xml:space="preserve">  </w:t>
      </w:r>
    </w:p>
    <w:p w:rsidR="00E771B0" w:rsidRDefault="00E771B0" w:rsidP="00CF44C4">
      <w:pPr>
        <w:pStyle w:val="AltZ"/>
        <w:spacing w:before="156" w:after="156"/>
      </w:pPr>
      <w:r>
        <w:t xml:space="preserve"> 2009</w:t>
      </w:r>
      <w:r>
        <w:t>年</w:t>
      </w:r>
      <w:r>
        <w:t>(</w:t>
      </w:r>
      <w:r>
        <w:rPr>
          <w:color w:val="006666"/>
        </w:rPr>
        <w:t>51</w:t>
      </w:r>
      <w:r>
        <w:t>)</w:t>
      </w:r>
    </w:p>
    <w:p w:rsidR="00E771B0" w:rsidRDefault="00E771B0" w:rsidP="00CF44C4">
      <w:pPr>
        <w:pStyle w:val="AltZ"/>
        <w:spacing w:before="156" w:after="156"/>
      </w:pPr>
      <w:r>
        <w:t>A.</w:t>
      </w:r>
      <w:r>
        <w:t>虚拟机</w:t>
      </w:r>
      <w:r>
        <w:t xml:space="preserve">       </w:t>
      </w:r>
    </w:p>
    <w:p w:rsidR="00E771B0" w:rsidRDefault="00E771B0" w:rsidP="00CF44C4">
      <w:pPr>
        <w:pStyle w:val="AltZ"/>
        <w:spacing w:before="156" w:after="156"/>
      </w:pPr>
      <w:r>
        <w:t>B.</w:t>
      </w:r>
      <w:r>
        <w:t>管道</w:t>
      </w:r>
      <w:r>
        <w:t>-</w:t>
      </w:r>
      <w:r>
        <w:t>过滤器</w:t>
      </w:r>
      <w:r>
        <w:t xml:space="preserve">        </w:t>
      </w:r>
    </w:p>
    <w:p w:rsidR="00E771B0" w:rsidRDefault="00E771B0" w:rsidP="00CF44C4">
      <w:pPr>
        <w:pStyle w:val="AltZ"/>
        <w:spacing w:before="156" w:after="156"/>
      </w:pPr>
      <w:r>
        <w:rPr>
          <w:color w:val="000088"/>
        </w:rPr>
        <w:lastRenderedPageBreak/>
        <w:t>C</w:t>
      </w:r>
      <w:r>
        <w:t>.</w:t>
      </w:r>
      <w:r>
        <w:t>事件驱动</w:t>
      </w:r>
      <w:r>
        <w:t xml:space="preserve">      </w:t>
      </w:r>
    </w:p>
    <w:p w:rsidR="00E771B0" w:rsidRDefault="00E771B0" w:rsidP="00CF44C4">
      <w:pPr>
        <w:pStyle w:val="AltZ"/>
        <w:spacing w:before="156" w:after="156"/>
      </w:pPr>
      <w:r>
        <w:rPr>
          <w:color w:val="000088"/>
        </w:rPr>
        <w:t>D</w:t>
      </w:r>
      <w:r>
        <w:t>.</w:t>
      </w:r>
      <w:r>
        <w:t>微内核</w:t>
      </w:r>
      <w:r>
        <w:t>-</w:t>
      </w:r>
      <w:r>
        <w:t>扩展</w:t>
      </w:r>
      <w:r>
        <w:t xml:space="preserve">  </w:t>
      </w:r>
    </w:p>
    <w:p w:rsidR="00E771B0" w:rsidRDefault="00E771B0" w:rsidP="00CF44C4">
      <w:pPr>
        <w:pStyle w:val="AltZ"/>
        <w:spacing w:before="156" w:after="156"/>
      </w:pPr>
      <w:r>
        <w:t>2009</w:t>
      </w:r>
      <w:r>
        <w:t>年</w:t>
      </w:r>
      <w:r>
        <w:t>(</w:t>
      </w:r>
      <w:r>
        <w:rPr>
          <w:color w:val="006666"/>
        </w:rPr>
        <w:t>52</w:t>
      </w:r>
      <w:r>
        <w:t>)</w:t>
      </w:r>
    </w:p>
    <w:p w:rsidR="00E771B0" w:rsidRDefault="00E771B0" w:rsidP="00CF44C4">
      <w:pPr>
        <w:pStyle w:val="AltZ"/>
        <w:spacing w:before="156" w:after="156"/>
      </w:pPr>
      <w:r>
        <w:t>A.</w:t>
      </w:r>
      <w:r>
        <w:t>虚拟机</w:t>
      </w:r>
      <w:r>
        <w:t xml:space="preserve">       </w:t>
      </w:r>
    </w:p>
    <w:p w:rsidR="00E771B0" w:rsidRDefault="00E771B0" w:rsidP="00CF44C4">
      <w:pPr>
        <w:pStyle w:val="AltZ"/>
        <w:spacing w:before="156" w:after="156"/>
      </w:pPr>
      <w:r>
        <w:t>B.</w:t>
      </w:r>
      <w:r>
        <w:t>管道</w:t>
      </w:r>
      <w:r>
        <w:t>-</w:t>
      </w:r>
      <w:r>
        <w:t>过滤器</w:t>
      </w:r>
      <w:r>
        <w:t xml:space="preserve">        </w:t>
      </w:r>
    </w:p>
    <w:p w:rsidR="00E771B0" w:rsidRDefault="00E771B0" w:rsidP="00CF44C4">
      <w:pPr>
        <w:pStyle w:val="AltZ"/>
        <w:spacing w:before="156" w:after="156"/>
      </w:pPr>
      <w:r>
        <w:rPr>
          <w:color w:val="000088"/>
        </w:rPr>
        <w:t>C</w:t>
      </w:r>
      <w:r>
        <w:t>.</w:t>
      </w:r>
      <w:r>
        <w:t>事件驱动</w:t>
      </w:r>
      <w:r>
        <w:t xml:space="preserve">      </w:t>
      </w:r>
    </w:p>
    <w:p w:rsidR="00E771B0" w:rsidRDefault="00E771B0" w:rsidP="00CF44C4">
      <w:pPr>
        <w:pStyle w:val="AltZ"/>
        <w:spacing w:before="156" w:after="156"/>
      </w:pPr>
      <w:r>
        <w:rPr>
          <w:color w:val="000088"/>
        </w:rPr>
        <w:t>D</w:t>
      </w:r>
      <w:r>
        <w:t>.</w:t>
      </w:r>
      <w:r>
        <w:t>微内核</w:t>
      </w:r>
      <w:r>
        <w:t>-</w:t>
      </w:r>
      <w:r>
        <w:t>扩展</w:t>
      </w:r>
      <w:r>
        <w:t xml:space="preserve">  </w:t>
      </w:r>
    </w:p>
    <w:p w:rsidR="00E771B0" w:rsidRPr="00F21825" w:rsidRDefault="00E771B0" w:rsidP="00E771B0">
      <w:pPr>
        <w:spacing w:line="251" w:lineRule="auto"/>
        <w:ind w:left="420"/>
        <w:rPr>
          <w:highlight w:val="black"/>
        </w:rPr>
      </w:pPr>
      <w:bookmarkStart w:id="227" w:name="3146-1534675794696"/>
      <w:bookmarkStart w:id="228" w:name="7987-1534675794698"/>
      <w:bookmarkEnd w:id="227"/>
      <w:bookmarkEnd w:id="228"/>
      <w:r w:rsidRPr="00F21825">
        <w:rPr>
          <w:highlight w:val="black"/>
        </w:rPr>
        <w:t>【答案】</w:t>
      </w:r>
      <w:r w:rsidRPr="00F21825">
        <w:rPr>
          <w:highlight w:val="black"/>
        </w:rPr>
        <w:t xml:space="preserve">C A </w:t>
      </w:r>
      <w:r w:rsidRPr="00F21825">
        <w:rPr>
          <w:highlight w:val="black"/>
        </w:rPr>
        <w:t>【解析】</w:t>
      </w:r>
    </w:p>
    <w:p w:rsidR="00E771B0" w:rsidRPr="00F21825" w:rsidRDefault="00E771B0" w:rsidP="00E771B0">
      <w:pPr>
        <w:rPr>
          <w:highlight w:val="black"/>
        </w:rPr>
      </w:pPr>
      <w:bookmarkStart w:id="229" w:name="9317-1534675795047"/>
      <w:bookmarkEnd w:id="229"/>
    </w:p>
    <w:p w:rsidR="00E771B0" w:rsidRPr="00F21825" w:rsidRDefault="00E771B0" w:rsidP="00E771B0">
      <w:pPr>
        <w:spacing w:line="251" w:lineRule="auto"/>
        <w:ind w:left="420"/>
      </w:pPr>
      <w:bookmarkStart w:id="230" w:name="1340-1534675794699"/>
      <w:bookmarkEnd w:id="230"/>
      <w:r w:rsidRPr="00F21825">
        <w:rPr>
          <w:highlight w:val="black"/>
        </w:rPr>
        <w:t>Windows</w:t>
      </w:r>
      <w:r w:rsidRPr="00F21825">
        <w:rPr>
          <w:highlight w:val="black"/>
        </w:rPr>
        <w:t>操作系统在图形用户界面处理方面采用的是典型的</w:t>
      </w:r>
      <w:r w:rsidRPr="00F21825">
        <w:rPr>
          <w:highlight w:val="black"/>
        </w:rPr>
        <w:t>“</w:t>
      </w:r>
      <w:r w:rsidRPr="00F21825">
        <w:rPr>
          <w:highlight w:val="black"/>
        </w:rPr>
        <w:t>事件驱动</w:t>
      </w:r>
      <w:r w:rsidRPr="00F21825">
        <w:rPr>
          <w:highlight w:val="black"/>
        </w:rPr>
        <w:t>”</w:t>
      </w:r>
      <w:r w:rsidRPr="00F21825">
        <w:rPr>
          <w:highlight w:val="black"/>
        </w:rPr>
        <w:t>的架构风格，首先注册事件处理的是回调函数，当某个界面事件发生时（例如键盘敲击、鼠标移</w:t>
      </w:r>
      <w:bookmarkStart w:id="231" w:name="4496-1534675795047"/>
      <w:bookmarkStart w:id="232" w:name="1691-1534675794699"/>
      <w:bookmarkEnd w:id="231"/>
      <w:bookmarkEnd w:id="232"/>
      <w:r w:rsidRPr="00F21825">
        <w:rPr>
          <w:highlight w:val="black"/>
        </w:rPr>
        <w:t>动等</w:t>
      </w:r>
      <w:r w:rsidRPr="00F21825">
        <w:rPr>
          <w:highlight w:val="black"/>
        </w:rPr>
        <w:t>)</w:t>
      </w:r>
      <w:r w:rsidRPr="00F21825">
        <w:rPr>
          <w:highlight w:val="black"/>
        </w:rPr>
        <w:t>，系统会查找并选择合适的回调函数处理该事件。</w:t>
      </w:r>
      <w:r w:rsidRPr="00F21825">
        <w:rPr>
          <w:highlight w:val="black"/>
        </w:rPr>
        <w:t>Java</w:t>
      </w:r>
      <w:r w:rsidRPr="00F21825">
        <w:rPr>
          <w:highlight w:val="black"/>
        </w:rPr>
        <w:t>语言是一种解释型语言，</w:t>
      </w:r>
      <w:bookmarkStart w:id="233" w:name="7027-1534675795048"/>
      <w:bookmarkStart w:id="234" w:name="8696-1534675794700"/>
      <w:bookmarkEnd w:id="233"/>
      <w:bookmarkEnd w:id="234"/>
      <w:r w:rsidRPr="00F21825">
        <w:rPr>
          <w:highlight w:val="black"/>
        </w:rPr>
        <w:t>在</w:t>
      </w:r>
      <w:r w:rsidRPr="00F21825">
        <w:rPr>
          <w:highlight w:val="black"/>
        </w:rPr>
        <w:t>Java</w:t>
      </w:r>
      <w:r w:rsidRPr="00F21825">
        <w:rPr>
          <w:highlight w:val="black"/>
        </w:rPr>
        <w:t>虚拟机上运行，这从架构风格上看是典型的</w:t>
      </w:r>
      <w:r w:rsidRPr="00F21825">
        <w:rPr>
          <w:highlight w:val="black"/>
        </w:rPr>
        <w:t>“</w:t>
      </w:r>
      <w:r w:rsidRPr="00F21825">
        <w:rPr>
          <w:highlight w:val="black"/>
        </w:rPr>
        <w:t>虚拟机</w:t>
      </w:r>
      <w:r w:rsidRPr="00F21825">
        <w:rPr>
          <w:highlight w:val="black"/>
        </w:rPr>
        <w:t>”</w:t>
      </w:r>
      <w:r w:rsidRPr="00F21825">
        <w:rPr>
          <w:highlight w:val="black"/>
        </w:rPr>
        <w:t>风格，即通过虚拟机架构屏蔽不同的硬件环境。</w:t>
      </w:r>
    </w:p>
    <w:p w:rsidR="00E771B0" w:rsidRPr="00E771B0" w:rsidRDefault="00E771B0" w:rsidP="00CF44C4">
      <w:pPr>
        <w:pStyle w:val="AltZ"/>
        <w:spacing w:before="156" w:after="156"/>
      </w:pPr>
    </w:p>
    <w:p w:rsidR="004E65B8" w:rsidRDefault="004E65B8" w:rsidP="004E65B8">
      <w:pPr>
        <w:pStyle w:val="-AltD"/>
        <w:spacing w:before="156" w:after="156"/>
      </w:pPr>
      <w:r>
        <w:t>某公司</w:t>
      </w:r>
      <w:proofErr w:type="gramStart"/>
      <w:r>
        <w:t>欲开发</w:t>
      </w:r>
      <w:proofErr w:type="gramEnd"/>
      <w:r>
        <w:t>一个语音识别系统，语音识别的主要过程包括分割原始语音信号、识别音素、产生候选词、判定语法片断、提供语义解释等。每个过程都需要进行基于先验知识的条件判断并进行相应的识别动作。针对该系统的特点，采用</w:t>
      </w:r>
      <w:r>
        <w:t>(</w:t>
      </w:r>
      <w:r>
        <w:rPr>
          <w:color w:val="006666"/>
        </w:rPr>
        <w:t>52</w:t>
      </w:r>
      <w:r>
        <w:t>)</w:t>
      </w:r>
      <w:r>
        <w:t>架构风格最为合适。</w:t>
      </w:r>
      <w:r>
        <w:t xml:space="preserve"> </w:t>
      </w:r>
    </w:p>
    <w:p w:rsidR="004E65B8" w:rsidRDefault="004E65B8" w:rsidP="00CF44C4">
      <w:pPr>
        <w:pStyle w:val="AltZ"/>
        <w:spacing w:before="156" w:after="156"/>
      </w:pPr>
      <w:r>
        <w:t>(</w:t>
      </w:r>
      <w:r>
        <w:rPr>
          <w:color w:val="006666"/>
        </w:rPr>
        <w:t>52</w:t>
      </w:r>
      <w:r>
        <w:t>)</w:t>
      </w:r>
    </w:p>
    <w:p w:rsidR="004E65B8" w:rsidRDefault="004E65B8" w:rsidP="00CF44C4">
      <w:pPr>
        <w:pStyle w:val="AltZ"/>
        <w:spacing w:before="156" w:after="156"/>
      </w:pPr>
      <w:r>
        <w:t>A.</w:t>
      </w:r>
      <w:r>
        <w:t>解释器</w:t>
      </w:r>
      <w:r>
        <w:t xml:space="preserve">       </w:t>
      </w:r>
    </w:p>
    <w:p w:rsidR="004E65B8" w:rsidRDefault="004E65B8" w:rsidP="00CF44C4">
      <w:pPr>
        <w:pStyle w:val="AltZ"/>
        <w:spacing w:before="156" w:after="156"/>
      </w:pPr>
      <w:r>
        <w:t>B.</w:t>
      </w:r>
      <w:r>
        <w:t>面向对象</w:t>
      </w:r>
      <w:r>
        <w:t xml:space="preserve">          </w:t>
      </w:r>
    </w:p>
    <w:p w:rsidR="004E65B8" w:rsidRDefault="004E65B8" w:rsidP="00CF44C4">
      <w:pPr>
        <w:pStyle w:val="AltZ"/>
        <w:spacing w:before="156" w:after="156"/>
      </w:pPr>
      <w:r>
        <w:rPr>
          <w:color w:val="000088"/>
        </w:rPr>
        <w:t>C</w:t>
      </w:r>
      <w:r>
        <w:t>.</w:t>
      </w:r>
      <w:r>
        <w:t>黑板</w:t>
      </w:r>
      <w:r>
        <w:t xml:space="preserve">        </w:t>
      </w:r>
    </w:p>
    <w:p w:rsidR="004E65B8" w:rsidRDefault="004E65B8" w:rsidP="00CF44C4">
      <w:pPr>
        <w:pStyle w:val="AltZ"/>
        <w:spacing w:before="156" w:after="156"/>
      </w:pPr>
      <w:r>
        <w:rPr>
          <w:color w:val="000088"/>
        </w:rPr>
        <w:t>D</w:t>
      </w:r>
      <w:r>
        <w:t>.</w:t>
      </w:r>
      <w:r>
        <w:t>隐式调用</w:t>
      </w:r>
      <w:r>
        <w:t xml:space="preserve">  </w:t>
      </w:r>
    </w:p>
    <w:p w:rsidR="004E65B8" w:rsidRPr="00C428A3" w:rsidRDefault="004E65B8" w:rsidP="004E65B8">
      <w:pPr>
        <w:spacing w:line="251" w:lineRule="auto"/>
        <w:ind w:left="420"/>
        <w:rPr>
          <w:highlight w:val="black"/>
        </w:rPr>
      </w:pPr>
      <w:bookmarkStart w:id="235" w:name="1328-1534675790682"/>
      <w:bookmarkStart w:id="236" w:name="6215-1534675790683"/>
      <w:bookmarkEnd w:id="235"/>
      <w:bookmarkEnd w:id="236"/>
      <w:r w:rsidRPr="00C428A3">
        <w:rPr>
          <w:highlight w:val="black"/>
        </w:rPr>
        <w:t>【答案】</w:t>
      </w:r>
      <w:r w:rsidRPr="00C428A3">
        <w:rPr>
          <w:highlight w:val="black"/>
        </w:rPr>
        <w:t xml:space="preserve">C </w:t>
      </w:r>
      <w:r w:rsidRPr="00C428A3">
        <w:rPr>
          <w:highlight w:val="black"/>
        </w:rPr>
        <w:t>【解析】本题主要考查架构风格与架构设计策略。</w:t>
      </w:r>
    </w:p>
    <w:p w:rsidR="004E65B8" w:rsidRPr="00C428A3" w:rsidRDefault="004E65B8" w:rsidP="004E65B8">
      <w:pPr>
        <w:rPr>
          <w:highlight w:val="black"/>
        </w:rPr>
      </w:pPr>
      <w:bookmarkStart w:id="237" w:name="5089-1534675791264"/>
      <w:bookmarkEnd w:id="237"/>
    </w:p>
    <w:p w:rsidR="004E65B8" w:rsidRPr="00C428A3" w:rsidRDefault="004E65B8" w:rsidP="004E65B8">
      <w:pPr>
        <w:spacing w:line="251" w:lineRule="auto"/>
        <w:ind w:left="420"/>
      </w:pPr>
      <w:bookmarkStart w:id="238" w:name="1282-1534675790684"/>
      <w:bookmarkEnd w:id="238"/>
      <w:r w:rsidRPr="00C428A3">
        <w:rPr>
          <w:highlight w:val="black"/>
        </w:rPr>
        <w:lastRenderedPageBreak/>
        <w:t>根据题目描述，语音识别系统是一个十分典型的专家系统，其特点是求解的正确结果不止一个，求解过程比较复杂，需要通过专家知识和反馈逐步得到正确结果。因此对比</w:t>
      </w:r>
      <w:r w:rsidRPr="00C428A3">
        <w:rPr>
          <w:highlight w:val="black"/>
        </w:rPr>
        <w:t>4</w:t>
      </w:r>
      <w:r w:rsidRPr="00C428A3">
        <w:rPr>
          <w:highlight w:val="black"/>
        </w:rPr>
        <w:t>个候选项，黑板结构特别适合求解这类问题。</w:t>
      </w:r>
    </w:p>
    <w:p w:rsidR="004E65B8" w:rsidRPr="004E65B8" w:rsidRDefault="004E65B8" w:rsidP="00CF44C4">
      <w:pPr>
        <w:pStyle w:val="AltZ"/>
        <w:spacing w:before="156" w:after="156"/>
      </w:pPr>
    </w:p>
    <w:p w:rsidR="004E65B8" w:rsidRDefault="004E65B8" w:rsidP="004E65B8">
      <w:pPr>
        <w:pStyle w:val="-AltD"/>
        <w:spacing w:before="156" w:after="156"/>
      </w:pPr>
      <w:r>
        <w:t>某公司</w:t>
      </w:r>
      <w:proofErr w:type="gramStart"/>
      <w:r>
        <w:t>欲开发</w:t>
      </w:r>
      <w:proofErr w:type="gramEnd"/>
      <w:r>
        <w:t>一个漫步者机器人，用来完成火星探测任务。机器人的控制者首先定义探测任务和任务之间的时序依赖性，机器人接受任务后，需要根据自身状态和外界环境进行动态调整，最终自动完成任务。针对这些需求，该机器人应该采用</w:t>
      </w:r>
      <w:r>
        <w:t>(</w:t>
      </w:r>
      <w:r>
        <w:rPr>
          <w:color w:val="006666"/>
        </w:rPr>
        <w:t>51</w:t>
      </w:r>
      <w:r>
        <w:t>)</w:t>
      </w:r>
      <w:r>
        <w:t>架构风格最为合适。</w:t>
      </w:r>
    </w:p>
    <w:p w:rsidR="004E65B8" w:rsidRDefault="004E65B8" w:rsidP="00CF44C4">
      <w:pPr>
        <w:pStyle w:val="AltZ"/>
        <w:spacing w:before="156" w:after="156"/>
      </w:pPr>
      <w:r>
        <w:t>2010</w:t>
      </w:r>
      <w:r>
        <w:t>年</w:t>
      </w:r>
      <w:r>
        <w:t>(</w:t>
      </w:r>
      <w:r>
        <w:rPr>
          <w:color w:val="006666"/>
        </w:rPr>
        <w:t>51</w:t>
      </w:r>
      <w:r>
        <w:t>)</w:t>
      </w:r>
    </w:p>
    <w:p w:rsidR="004E65B8" w:rsidRDefault="004E65B8" w:rsidP="00CF44C4">
      <w:pPr>
        <w:pStyle w:val="AltZ"/>
        <w:spacing w:before="156" w:after="156"/>
      </w:pPr>
      <w:r>
        <w:t>A.</w:t>
      </w:r>
      <w:r>
        <w:t>解释器</w:t>
      </w:r>
      <w:r>
        <w:t xml:space="preserve">       </w:t>
      </w:r>
    </w:p>
    <w:p w:rsidR="004E65B8" w:rsidRDefault="004E65B8" w:rsidP="00CF44C4">
      <w:pPr>
        <w:pStyle w:val="AltZ"/>
        <w:spacing w:before="156" w:after="156"/>
      </w:pPr>
      <w:r>
        <w:t>B.</w:t>
      </w:r>
      <w:r>
        <w:t>主程序</w:t>
      </w:r>
      <w:r>
        <w:t>•</w:t>
      </w:r>
      <w:r>
        <w:t>子程序</w:t>
      </w:r>
      <w:r>
        <w:t xml:space="preserve">   </w:t>
      </w:r>
    </w:p>
    <w:p w:rsidR="004E65B8" w:rsidRDefault="004E65B8" w:rsidP="00CF44C4">
      <w:pPr>
        <w:pStyle w:val="AltZ"/>
        <w:spacing w:before="156" w:after="156"/>
      </w:pPr>
      <w:r>
        <w:rPr>
          <w:color w:val="000088"/>
        </w:rPr>
        <w:t>C</w:t>
      </w:r>
      <w:r>
        <w:t>.</w:t>
      </w:r>
      <w:r>
        <w:t>隐式调用</w:t>
      </w:r>
      <w:r>
        <w:t xml:space="preserve">      </w:t>
      </w:r>
    </w:p>
    <w:p w:rsidR="004E65B8" w:rsidRDefault="004E65B8" w:rsidP="00CF44C4">
      <w:pPr>
        <w:pStyle w:val="AltZ"/>
        <w:spacing w:before="156" w:after="156"/>
      </w:pPr>
      <w:r>
        <w:rPr>
          <w:color w:val="000088"/>
        </w:rPr>
        <w:t>D</w:t>
      </w:r>
      <w:r>
        <w:t>.</w:t>
      </w:r>
      <w:r>
        <w:t>管道</w:t>
      </w:r>
      <w:r>
        <w:t>-</w:t>
      </w:r>
      <w:r>
        <w:t>过滤器</w:t>
      </w:r>
      <w:r>
        <w:t xml:space="preserve">  </w:t>
      </w:r>
    </w:p>
    <w:p w:rsidR="004E65B8" w:rsidRPr="00C428A3" w:rsidRDefault="004E65B8" w:rsidP="004E65B8">
      <w:pPr>
        <w:spacing w:line="251" w:lineRule="auto"/>
        <w:ind w:left="420"/>
        <w:rPr>
          <w:highlight w:val="black"/>
        </w:rPr>
      </w:pPr>
      <w:bookmarkStart w:id="239" w:name="5243-1534675790677"/>
      <w:bookmarkStart w:id="240" w:name="9627-1534675790679"/>
      <w:bookmarkEnd w:id="239"/>
      <w:bookmarkEnd w:id="240"/>
      <w:r w:rsidRPr="00C428A3">
        <w:rPr>
          <w:highlight w:val="black"/>
        </w:rPr>
        <w:t>【答案】</w:t>
      </w:r>
      <w:r w:rsidRPr="00C428A3">
        <w:rPr>
          <w:highlight w:val="black"/>
        </w:rPr>
        <w:t xml:space="preserve">C </w:t>
      </w:r>
      <w:r w:rsidRPr="00C428A3">
        <w:rPr>
          <w:highlight w:val="black"/>
        </w:rPr>
        <w:t>【解析】本题主要考查架构风格与架构设计策略。</w:t>
      </w:r>
    </w:p>
    <w:p w:rsidR="004E65B8" w:rsidRPr="00C428A3" w:rsidRDefault="004E65B8" w:rsidP="004E65B8">
      <w:pPr>
        <w:rPr>
          <w:highlight w:val="black"/>
        </w:rPr>
      </w:pPr>
      <w:bookmarkStart w:id="241" w:name="5610-1534675791264"/>
      <w:bookmarkEnd w:id="241"/>
    </w:p>
    <w:p w:rsidR="004E65B8" w:rsidRPr="00C428A3" w:rsidRDefault="004E65B8" w:rsidP="004E65B8">
      <w:pPr>
        <w:spacing w:line="251" w:lineRule="auto"/>
        <w:ind w:left="420"/>
      </w:pPr>
      <w:bookmarkStart w:id="242" w:name="1894-1534675790680"/>
      <w:bookmarkEnd w:id="242"/>
      <w:r w:rsidRPr="00C428A3">
        <w:rPr>
          <w:highlight w:val="black"/>
        </w:rPr>
        <w:t>根据题目描述，漫步者机器人需要根据自身状态和外界环境进行自动调整，这是一个典型的根据外部事件进行响应的场景。比较</w:t>
      </w:r>
      <w:r w:rsidRPr="00C428A3">
        <w:rPr>
          <w:highlight w:val="black"/>
        </w:rPr>
        <w:t>4</w:t>
      </w:r>
      <w:r w:rsidRPr="00C428A3">
        <w:rPr>
          <w:highlight w:val="black"/>
        </w:rPr>
        <w:t>个候选项，隐式调用比较适合根据外部事件进行处理和动作的情景。</w:t>
      </w:r>
    </w:p>
    <w:p w:rsidR="004E65B8" w:rsidRPr="004E65B8" w:rsidRDefault="004E65B8" w:rsidP="00CF44C4">
      <w:pPr>
        <w:pStyle w:val="AltZ"/>
        <w:spacing w:before="156" w:after="156"/>
      </w:pPr>
    </w:p>
    <w:p w:rsidR="004E65B8" w:rsidRDefault="004E65B8" w:rsidP="004E65B8">
      <w:pPr>
        <w:pStyle w:val="-AltD"/>
        <w:spacing w:before="156" w:after="156"/>
      </w:pPr>
      <w:r>
        <w:t>某公司承接了一个开发家用空调自动调温器的任务，调温器测量外部空气温度，根据设定的期望温度控制空调的开关。根据该需求，公司应采用</w:t>
      </w:r>
      <w:r>
        <w:t>(</w:t>
      </w:r>
      <w:r>
        <w:rPr>
          <w:color w:val="006666"/>
        </w:rPr>
        <w:t>50</w:t>
      </w:r>
      <w:r>
        <w:t>)</w:t>
      </w:r>
      <w:r>
        <w:t>架构风格最为合适。</w:t>
      </w:r>
      <w:r>
        <w:t xml:space="preserve"> </w:t>
      </w:r>
    </w:p>
    <w:p w:rsidR="004E65B8" w:rsidRDefault="004E65B8" w:rsidP="00CF44C4">
      <w:pPr>
        <w:pStyle w:val="AltZ"/>
        <w:spacing w:before="156" w:after="156"/>
      </w:pPr>
      <w:r>
        <w:t>2010</w:t>
      </w:r>
      <w:r>
        <w:t>年</w:t>
      </w:r>
      <w:r>
        <w:t>(</w:t>
      </w:r>
      <w:r>
        <w:rPr>
          <w:color w:val="006666"/>
        </w:rPr>
        <w:t>50</w:t>
      </w:r>
      <w:r>
        <w:t>)</w:t>
      </w:r>
    </w:p>
    <w:p w:rsidR="004E65B8" w:rsidRDefault="004E65B8" w:rsidP="00CF44C4">
      <w:pPr>
        <w:pStyle w:val="AltZ"/>
        <w:spacing w:before="156" w:after="156"/>
      </w:pPr>
      <w:r>
        <w:t>A.</w:t>
      </w:r>
      <w:r>
        <w:t>解释器</w:t>
      </w:r>
      <w:r>
        <w:t xml:space="preserve">       </w:t>
      </w:r>
    </w:p>
    <w:p w:rsidR="004E65B8" w:rsidRDefault="004E65B8" w:rsidP="00CF44C4">
      <w:pPr>
        <w:pStyle w:val="AltZ"/>
        <w:spacing w:before="156" w:after="156"/>
      </w:pPr>
      <w:r>
        <w:t>B.</w:t>
      </w:r>
      <w:r>
        <w:t>过程控制</w:t>
      </w:r>
      <w:r>
        <w:t xml:space="preserve">          </w:t>
      </w:r>
    </w:p>
    <w:p w:rsidR="004E65B8" w:rsidRDefault="004E65B8" w:rsidP="00CF44C4">
      <w:pPr>
        <w:pStyle w:val="AltZ"/>
        <w:spacing w:before="156" w:after="156"/>
      </w:pPr>
      <w:r>
        <w:rPr>
          <w:color w:val="000088"/>
        </w:rPr>
        <w:t>C</w:t>
      </w:r>
      <w:r>
        <w:t>.</w:t>
      </w:r>
      <w:r>
        <w:t>分层</w:t>
      </w:r>
      <w:r>
        <w:t xml:space="preserve">        </w:t>
      </w:r>
    </w:p>
    <w:p w:rsidR="004E65B8" w:rsidRDefault="004E65B8" w:rsidP="00CF44C4">
      <w:pPr>
        <w:pStyle w:val="AltZ"/>
        <w:spacing w:before="156" w:after="156"/>
      </w:pPr>
      <w:r>
        <w:rPr>
          <w:color w:val="000088"/>
        </w:rPr>
        <w:t>D</w:t>
      </w:r>
      <w:r>
        <w:t>.</w:t>
      </w:r>
      <w:r>
        <w:t>管道</w:t>
      </w:r>
      <w:r>
        <w:t>-</w:t>
      </w:r>
      <w:r>
        <w:t>过滤器</w:t>
      </w:r>
      <w:r>
        <w:t xml:space="preserve">  </w:t>
      </w:r>
    </w:p>
    <w:p w:rsidR="004E65B8" w:rsidRPr="00C97E4B" w:rsidRDefault="004E65B8" w:rsidP="004E65B8">
      <w:pPr>
        <w:spacing w:line="251" w:lineRule="auto"/>
        <w:ind w:left="420"/>
        <w:rPr>
          <w:highlight w:val="black"/>
        </w:rPr>
      </w:pPr>
      <w:bookmarkStart w:id="243" w:name="6821-1534675790673"/>
      <w:bookmarkStart w:id="244" w:name="1149-1534675790674"/>
      <w:bookmarkEnd w:id="243"/>
      <w:bookmarkEnd w:id="244"/>
      <w:r w:rsidRPr="00C97E4B">
        <w:rPr>
          <w:highlight w:val="black"/>
        </w:rPr>
        <w:lastRenderedPageBreak/>
        <w:t>【答案】</w:t>
      </w:r>
      <w:r w:rsidRPr="00C97E4B">
        <w:rPr>
          <w:highlight w:val="black"/>
        </w:rPr>
        <w:t xml:space="preserve">B </w:t>
      </w:r>
      <w:r w:rsidRPr="00C97E4B">
        <w:rPr>
          <w:highlight w:val="black"/>
        </w:rPr>
        <w:t>【解析】本题主要考查架构风格与架构设计策略。</w:t>
      </w:r>
    </w:p>
    <w:p w:rsidR="004E65B8" w:rsidRPr="00C97E4B" w:rsidRDefault="004E65B8" w:rsidP="004E65B8">
      <w:pPr>
        <w:rPr>
          <w:highlight w:val="black"/>
        </w:rPr>
      </w:pPr>
      <w:bookmarkStart w:id="245" w:name="9684-1534675791263"/>
      <w:bookmarkEnd w:id="245"/>
    </w:p>
    <w:p w:rsidR="004E65B8" w:rsidRPr="00C97E4B" w:rsidRDefault="004E65B8" w:rsidP="004E65B8">
      <w:pPr>
        <w:spacing w:line="251" w:lineRule="auto"/>
        <w:ind w:left="420"/>
      </w:pPr>
      <w:bookmarkStart w:id="246" w:name="5439-1534675790675"/>
      <w:bookmarkEnd w:id="246"/>
      <w:r w:rsidRPr="00C97E4B">
        <w:rPr>
          <w:highlight w:val="black"/>
        </w:rPr>
        <w:t>根据题目描述，调温器需要实时获取外界的温度信息，与用户定义的温度进行比较并做出动作。根据该系统的应用领域和实际需求，可以看出这是一个典型的过程控制架构风格的应用场景。</w:t>
      </w:r>
    </w:p>
    <w:p w:rsidR="004E65B8" w:rsidRPr="004E65B8" w:rsidRDefault="004E65B8" w:rsidP="00CF44C4">
      <w:pPr>
        <w:pStyle w:val="AltZ"/>
        <w:spacing w:before="156" w:after="156"/>
      </w:pPr>
    </w:p>
    <w:p w:rsidR="004E65B8" w:rsidRDefault="004E65B8" w:rsidP="004E65B8">
      <w:pPr>
        <w:pStyle w:val="-AltD"/>
        <w:spacing w:before="156" w:after="156"/>
      </w:pPr>
      <w:r>
        <w:t>某游戏公司</w:t>
      </w:r>
      <w:proofErr w:type="gramStart"/>
      <w:r>
        <w:t>欲开发</w:t>
      </w:r>
      <w:proofErr w:type="gramEnd"/>
      <w:r>
        <w:t>一个大型多人即时战略游戏，游戏设计的目标之一是能够支持玩家自行创建战役地图，定义游戏对象的行为和对象之间的关系。针对该目标，公司应该采用</w:t>
      </w:r>
      <w:r>
        <w:t>(</w:t>
      </w:r>
      <w:r>
        <w:rPr>
          <w:color w:val="006666"/>
        </w:rPr>
        <w:t>48</w:t>
      </w:r>
      <w:r>
        <w:t>)</w:t>
      </w:r>
      <w:r>
        <w:t>架构风格最为合适。</w:t>
      </w:r>
      <w:r>
        <w:t xml:space="preserve">    </w:t>
      </w:r>
    </w:p>
    <w:p w:rsidR="004E65B8" w:rsidRDefault="004E65B8" w:rsidP="00CF44C4">
      <w:pPr>
        <w:pStyle w:val="AltZ"/>
        <w:spacing w:before="156" w:after="156"/>
      </w:pPr>
      <w:r>
        <w:t>2010</w:t>
      </w:r>
      <w:r>
        <w:t>年</w:t>
      </w:r>
      <w:r>
        <w:t>(</w:t>
      </w:r>
      <w:r>
        <w:rPr>
          <w:color w:val="006666"/>
        </w:rPr>
        <w:t>48</w:t>
      </w:r>
      <w:r>
        <w:t>)</w:t>
      </w:r>
    </w:p>
    <w:p w:rsidR="004E65B8" w:rsidRDefault="004E65B8" w:rsidP="00CF44C4">
      <w:pPr>
        <w:pStyle w:val="AltZ"/>
        <w:spacing w:before="156" w:after="156"/>
      </w:pPr>
      <w:r>
        <w:t>A.</w:t>
      </w:r>
      <w:r>
        <w:t>管道</w:t>
      </w:r>
      <w:r>
        <w:t>-</w:t>
      </w:r>
      <w:r>
        <w:t>过滤器</w:t>
      </w:r>
      <w:r>
        <w:t xml:space="preserve">        </w:t>
      </w:r>
    </w:p>
    <w:p w:rsidR="004E65B8" w:rsidRDefault="004E65B8" w:rsidP="00CF44C4">
      <w:pPr>
        <w:pStyle w:val="AltZ"/>
        <w:spacing w:before="156" w:after="156"/>
      </w:pPr>
      <w:r>
        <w:t>B.</w:t>
      </w:r>
      <w:r>
        <w:t>隐式调用</w:t>
      </w:r>
      <w:r>
        <w:t xml:space="preserve">      </w:t>
      </w:r>
    </w:p>
    <w:p w:rsidR="004E65B8" w:rsidRDefault="004E65B8" w:rsidP="00CF44C4">
      <w:pPr>
        <w:pStyle w:val="AltZ"/>
        <w:spacing w:before="156" w:after="156"/>
      </w:pPr>
      <w:r>
        <w:rPr>
          <w:color w:val="000088"/>
        </w:rPr>
        <w:t>C</w:t>
      </w:r>
      <w:r>
        <w:t>.</w:t>
      </w:r>
      <w:r>
        <w:t>主程序</w:t>
      </w:r>
      <w:r>
        <w:t>-</w:t>
      </w:r>
      <w:r>
        <w:t>子程序</w:t>
      </w:r>
      <w:r>
        <w:t xml:space="preserve">   </w:t>
      </w:r>
    </w:p>
    <w:p w:rsidR="004E65B8" w:rsidRDefault="004E65B8" w:rsidP="00CF44C4">
      <w:pPr>
        <w:pStyle w:val="AltZ"/>
        <w:spacing w:before="156" w:after="156"/>
      </w:pPr>
      <w:r>
        <w:rPr>
          <w:color w:val="000088"/>
        </w:rPr>
        <w:t>D</w:t>
      </w:r>
      <w:r>
        <w:t>.</w:t>
      </w:r>
      <w:r>
        <w:t>解释器</w:t>
      </w:r>
      <w:r>
        <w:t xml:space="preserve">  </w:t>
      </w:r>
    </w:p>
    <w:p w:rsidR="004E65B8" w:rsidRPr="00C97E4B" w:rsidRDefault="004E65B8" w:rsidP="004E65B8">
      <w:pPr>
        <w:spacing w:line="251" w:lineRule="auto"/>
        <w:ind w:left="420"/>
        <w:rPr>
          <w:highlight w:val="black"/>
        </w:rPr>
      </w:pPr>
      <w:bookmarkStart w:id="247" w:name="5346-1534675790662"/>
      <w:bookmarkStart w:id="248" w:name="5785-1534675790664"/>
      <w:bookmarkEnd w:id="247"/>
      <w:bookmarkEnd w:id="248"/>
      <w:r w:rsidRPr="00C97E4B">
        <w:rPr>
          <w:highlight w:val="black"/>
        </w:rPr>
        <w:t>【答案】</w:t>
      </w:r>
      <w:r w:rsidRPr="00C97E4B">
        <w:rPr>
          <w:highlight w:val="black"/>
        </w:rPr>
        <w:t xml:space="preserve">D </w:t>
      </w:r>
      <w:r w:rsidRPr="00C97E4B">
        <w:rPr>
          <w:highlight w:val="black"/>
        </w:rPr>
        <w:t>【解析】本题主要考查软件架构设计策略与架构风格问题。</w:t>
      </w:r>
    </w:p>
    <w:p w:rsidR="004E65B8" w:rsidRPr="00C97E4B" w:rsidRDefault="004E65B8" w:rsidP="004E65B8">
      <w:pPr>
        <w:rPr>
          <w:highlight w:val="black"/>
        </w:rPr>
      </w:pPr>
      <w:bookmarkStart w:id="249" w:name="8076-1534675791261"/>
      <w:bookmarkEnd w:id="249"/>
    </w:p>
    <w:p w:rsidR="004E65B8" w:rsidRPr="00C97E4B" w:rsidRDefault="004E65B8" w:rsidP="004E65B8">
      <w:pPr>
        <w:spacing w:line="251" w:lineRule="auto"/>
        <w:ind w:left="420"/>
      </w:pPr>
      <w:bookmarkStart w:id="250" w:name="1567-1534675790664"/>
      <w:bookmarkEnd w:id="250"/>
      <w:r w:rsidRPr="00C97E4B">
        <w:rPr>
          <w:highlight w:val="black"/>
        </w:rPr>
        <w:t>根据题干描述，该软件系统特别强调用户定义系统中对象的关系和行为这一特性，这需要在软件架构层面提供一种运行时的系统行为定义与改变的能力，根据常见架构风</w:t>
      </w:r>
      <w:bookmarkStart w:id="251" w:name="6460-1534675791261"/>
      <w:bookmarkStart w:id="252" w:name="3021-1534675790665"/>
      <w:bookmarkEnd w:id="251"/>
      <w:bookmarkEnd w:id="252"/>
      <w:r w:rsidRPr="00C97E4B">
        <w:rPr>
          <w:highlight w:val="black"/>
        </w:rPr>
        <w:t>格的特点和适用环境，可以知道最合适的架构设计风格应该是解释器风格。</w:t>
      </w:r>
    </w:p>
    <w:p w:rsidR="007A663C" w:rsidRPr="007A663C" w:rsidRDefault="007A663C" w:rsidP="00CF44C4">
      <w:pPr>
        <w:pStyle w:val="AltZ"/>
        <w:spacing w:before="156" w:after="156"/>
      </w:pPr>
    </w:p>
    <w:p w:rsidR="00333812" w:rsidRDefault="00333812" w:rsidP="00333812">
      <w:pPr>
        <w:pStyle w:val="-AltD"/>
        <w:spacing w:before="156" w:after="156"/>
      </w:pPr>
      <w:r>
        <w:t>编译器的主要工作过程是将以文本形式输入的代码逐步转化为各种形式，最终生成可执行代码。现代编译器主要关注编译过程和程序的中间表示，围绕程序的各种形态进行转化与处理。针对这种特征，现代编译器应该采用（</w:t>
      </w:r>
      <w:r>
        <w:rPr>
          <w:color w:val="006666"/>
        </w:rPr>
        <w:t>52</w:t>
      </w:r>
      <w:r>
        <w:t>)</w:t>
      </w:r>
      <w:r>
        <w:t>架构风格最为合适。</w:t>
      </w:r>
    </w:p>
    <w:p w:rsidR="00333812" w:rsidRDefault="00333812" w:rsidP="00CF44C4">
      <w:pPr>
        <w:pStyle w:val="AltZ"/>
        <w:spacing w:before="156" w:after="156"/>
      </w:pPr>
      <w:r>
        <w:t>2011</w:t>
      </w:r>
      <w:r>
        <w:t>年</w:t>
      </w:r>
      <w:r>
        <w:t>(</w:t>
      </w:r>
      <w:r>
        <w:rPr>
          <w:color w:val="006666"/>
        </w:rPr>
        <w:t>52</w:t>
      </w:r>
      <w:r>
        <w:t>)</w:t>
      </w:r>
    </w:p>
    <w:p w:rsidR="00333812" w:rsidRDefault="00333812" w:rsidP="00CF44C4">
      <w:pPr>
        <w:pStyle w:val="AltZ"/>
        <w:spacing w:before="156" w:after="156"/>
      </w:pPr>
      <w:r>
        <w:t>A.</w:t>
      </w:r>
      <w:r>
        <w:t>数据共享</w:t>
      </w:r>
      <w:r>
        <w:t xml:space="preserve">          </w:t>
      </w:r>
    </w:p>
    <w:p w:rsidR="00333812" w:rsidRDefault="00333812" w:rsidP="00CF44C4">
      <w:pPr>
        <w:pStyle w:val="AltZ"/>
        <w:spacing w:before="156" w:after="156"/>
      </w:pPr>
      <w:r>
        <w:t>B.</w:t>
      </w:r>
      <w:r>
        <w:t>虚拟机</w:t>
      </w:r>
      <w:r>
        <w:t xml:space="preserve">       </w:t>
      </w:r>
    </w:p>
    <w:p w:rsidR="00333812" w:rsidRDefault="00333812" w:rsidP="00CF44C4">
      <w:pPr>
        <w:pStyle w:val="AltZ"/>
        <w:spacing w:before="156" w:after="156"/>
      </w:pPr>
      <w:r>
        <w:rPr>
          <w:color w:val="000088"/>
        </w:rPr>
        <w:lastRenderedPageBreak/>
        <w:t>C</w:t>
      </w:r>
      <w:r>
        <w:t>.</w:t>
      </w:r>
      <w:r>
        <w:t>隐式调用</w:t>
      </w:r>
      <w:r>
        <w:t xml:space="preserve">      </w:t>
      </w:r>
    </w:p>
    <w:p w:rsidR="00333812" w:rsidRDefault="00333812" w:rsidP="00CF44C4">
      <w:pPr>
        <w:pStyle w:val="AltZ"/>
        <w:spacing w:before="156" w:after="156"/>
      </w:pPr>
      <w:r>
        <w:rPr>
          <w:color w:val="000088"/>
        </w:rPr>
        <w:t>D</w:t>
      </w:r>
      <w:r>
        <w:t>.</w:t>
      </w:r>
      <w:r>
        <w:t>管道</w:t>
      </w:r>
      <w:r>
        <w:t>-</w:t>
      </w:r>
      <w:r>
        <w:t>过滤器</w:t>
      </w:r>
    </w:p>
    <w:p w:rsidR="00333812" w:rsidRPr="000121F7" w:rsidRDefault="00333812" w:rsidP="00333812">
      <w:pPr>
        <w:spacing w:line="251" w:lineRule="auto"/>
        <w:ind w:left="420"/>
        <w:rPr>
          <w:highlight w:val="black"/>
        </w:rPr>
      </w:pPr>
      <w:bookmarkStart w:id="253" w:name="8929-1534675783655"/>
      <w:bookmarkStart w:id="254" w:name="6235-1534675783657"/>
      <w:bookmarkEnd w:id="253"/>
      <w:bookmarkEnd w:id="254"/>
      <w:r w:rsidRPr="000121F7">
        <w:rPr>
          <w:highlight w:val="black"/>
        </w:rPr>
        <w:t>【答案】</w:t>
      </w:r>
      <w:r w:rsidRPr="000121F7">
        <w:rPr>
          <w:highlight w:val="black"/>
        </w:rPr>
        <w:t xml:space="preserve">A </w:t>
      </w:r>
      <w:r w:rsidRPr="000121F7">
        <w:rPr>
          <w:highlight w:val="black"/>
        </w:rPr>
        <w:t>【解析】本题主要考查对架构风格的理解和掌握。</w:t>
      </w:r>
    </w:p>
    <w:p w:rsidR="00333812" w:rsidRPr="000121F7" w:rsidRDefault="00333812" w:rsidP="00333812">
      <w:pPr>
        <w:rPr>
          <w:highlight w:val="black"/>
        </w:rPr>
      </w:pPr>
      <w:bookmarkStart w:id="255" w:name="9498-1534675784260"/>
      <w:bookmarkEnd w:id="255"/>
    </w:p>
    <w:p w:rsidR="00333812" w:rsidRPr="000121F7" w:rsidRDefault="00333812" w:rsidP="00333812">
      <w:pPr>
        <w:spacing w:line="251" w:lineRule="auto"/>
        <w:ind w:left="420"/>
      </w:pPr>
      <w:bookmarkStart w:id="256" w:name="4695-1534675783657"/>
      <w:bookmarkEnd w:id="256"/>
      <w:r w:rsidRPr="000121F7">
        <w:rPr>
          <w:highlight w:val="black"/>
        </w:rPr>
        <w:t>根据题干描述，现代编译器主要关注编译过程和程序的中间表示，围绕程序的各种形态进行转化与处理。这种情况下，可以针对程序的各种形态构建数据库，通过中心数据库进行转换与处理。根据上述分析，选项中列举的架构风格中，数据共享风格最符合要求。</w:t>
      </w:r>
    </w:p>
    <w:p w:rsidR="00333812" w:rsidRPr="00333812" w:rsidRDefault="00333812" w:rsidP="00CF44C4">
      <w:pPr>
        <w:pStyle w:val="AltZ"/>
        <w:spacing w:before="156" w:after="156"/>
      </w:pPr>
    </w:p>
    <w:p w:rsidR="00333812" w:rsidRDefault="00333812" w:rsidP="00333812">
      <w:pPr>
        <w:pStyle w:val="-AltD"/>
        <w:spacing w:before="156" w:after="156"/>
      </w:pPr>
      <w:r>
        <w:t>某企业内部现有的主要业务功能己经封装为</w:t>
      </w:r>
      <w:r>
        <w:t>Web</w:t>
      </w:r>
      <w:r>
        <w:t>服务。为了拓展业务范围，需要将现有的业务功能进行多种组合，形成新的业务功能。针对业务灵活组合这一要求，采用</w:t>
      </w:r>
      <w:r>
        <w:t>(</w:t>
      </w:r>
      <w:r>
        <w:rPr>
          <w:color w:val="006666"/>
        </w:rPr>
        <w:t>51</w:t>
      </w:r>
      <w:r>
        <w:t>)</w:t>
      </w:r>
      <w:r>
        <w:t>架构风格最为合适。</w:t>
      </w:r>
    </w:p>
    <w:p w:rsidR="00333812" w:rsidRDefault="00333812" w:rsidP="00CF44C4">
      <w:pPr>
        <w:pStyle w:val="AltZ"/>
        <w:spacing w:before="156" w:after="156"/>
      </w:pPr>
      <w:r>
        <w:t>2011</w:t>
      </w:r>
      <w:r>
        <w:t>年</w:t>
      </w:r>
      <w:r>
        <w:t>(</w:t>
      </w:r>
      <w:r>
        <w:rPr>
          <w:color w:val="006666"/>
        </w:rPr>
        <w:t>51</w:t>
      </w:r>
      <w:r>
        <w:t>)</w:t>
      </w:r>
    </w:p>
    <w:p w:rsidR="00333812" w:rsidRDefault="00333812" w:rsidP="00CF44C4">
      <w:pPr>
        <w:pStyle w:val="AltZ"/>
        <w:spacing w:before="156" w:after="156"/>
      </w:pPr>
      <w:r>
        <w:t>A.</w:t>
      </w:r>
      <w:r>
        <w:t>管道</w:t>
      </w:r>
      <w:r>
        <w:t>-</w:t>
      </w:r>
      <w:r>
        <w:t>过滤器</w:t>
      </w:r>
      <w:r>
        <w:t xml:space="preserve">        </w:t>
      </w:r>
    </w:p>
    <w:p w:rsidR="00333812" w:rsidRDefault="00333812" w:rsidP="00CF44C4">
      <w:pPr>
        <w:pStyle w:val="AltZ"/>
        <w:spacing w:before="156" w:after="156"/>
      </w:pPr>
      <w:r>
        <w:t>B.</w:t>
      </w:r>
      <w:r>
        <w:t>解释器</w:t>
      </w:r>
      <w:r>
        <w:t xml:space="preserve">       </w:t>
      </w:r>
    </w:p>
    <w:p w:rsidR="00333812" w:rsidRDefault="00333812" w:rsidP="00CF44C4">
      <w:pPr>
        <w:pStyle w:val="AltZ"/>
        <w:spacing w:before="156" w:after="156"/>
      </w:pPr>
      <w:r>
        <w:rPr>
          <w:color w:val="000088"/>
        </w:rPr>
        <w:t>C</w:t>
      </w:r>
      <w:r>
        <w:t>.</w:t>
      </w:r>
      <w:r>
        <w:t>显式调用</w:t>
      </w:r>
      <w:r>
        <w:t xml:space="preserve">      </w:t>
      </w:r>
    </w:p>
    <w:p w:rsidR="00333812" w:rsidRDefault="00333812" w:rsidP="00CF44C4">
      <w:pPr>
        <w:pStyle w:val="AltZ"/>
        <w:spacing w:before="156" w:after="156"/>
      </w:pPr>
      <w:r>
        <w:rPr>
          <w:color w:val="000088"/>
        </w:rPr>
        <w:t>D</w:t>
      </w:r>
      <w:r>
        <w:t>.</w:t>
      </w:r>
      <w:r>
        <w:t>黑板</w:t>
      </w:r>
    </w:p>
    <w:p w:rsidR="00333812" w:rsidRPr="000121F7" w:rsidRDefault="00333812" w:rsidP="00333812">
      <w:pPr>
        <w:spacing w:line="251" w:lineRule="auto"/>
        <w:ind w:left="420"/>
        <w:rPr>
          <w:highlight w:val="black"/>
        </w:rPr>
      </w:pPr>
      <w:bookmarkStart w:id="257" w:name="5416-1534675783651"/>
      <w:bookmarkStart w:id="258" w:name="3379-1534675783652"/>
      <w:bookmarkEnd w:id="257"/>
      <w:bookmarkEnd w:id="258"/>
      <w:r w:rsidRPr="000121F7">
        <w:rPr>
          <w:highlight w:val="black"/>
        </w:rPr>
        <w:t>【答案】</w:t>
      </w:r>
      <w:r w:rsidRPr="000121F7">
        <w:rPr>
          <w:highlight w:val="black"/>
        </w:rPr>
        <w:t xml:space="preserve">B </w:t>
      </w:r>
      <w:r w:rsidRPr="000121F7">
        <w:rPr>
          <w:highlight w:val="black"/>
        </w:rPr>
        <w:t>【解析】本题主要考查对架构风格的理解和掌握。</w:t>
      </w:r>
    </w:p>
    <w:p w:rsidR="00333812" w:rsidRPr="000121F7" w:rsidRDefault="00333812" w:rsidP="00333812">
      <w:pPr>
        <w:rPr>
          <w:highlight w:val="black"/>
        </w:rPr>
      </w:pPr>
      <w:bookmarkStart w:id="259" w:name="3594-1534675784260"/>
      <w:bookmarkEnd w:id="259"/>
    </w:p>
    <w:p w:rsidR="00333812" w:rsidRPr="000121F7" w:rsidRDefault="00333812" w:rsidP="00333812">
      <w:pPr>
        <w:spacing w:line="251" w:lineRule="auto"/>
        <w:ind w:left="420"/>
      </w:pPr>
      <w:bookmarkStart w:id="260" w:name="6887-1534675783653"/>
      <w:bookmarkEnd w:id="260"/>
      <w:r w:rsidRPr="000121F7">
        <w:rPr>
          <w:highlight w:val="black"/>
        </w:rPr>
        <w:t>根据题干描述，需要将现有的业务功能进行多种组合，形成新的业务功能。这种情况下，可以将业务功能封装成服务，并通过某种语言对业务流程进行描述，通过一个解释引擎对流程描述进行解释和执行。根据上述分析，选项中列举的架构风格中，解释器风格最符合要求。</w:t>
      </w:r>
    </w:p>
    <w:p w:rsidR="00333812" w:rsidRPr="00333812" w:rsidRDefault="00333812" w:rsidP="00CF44C4">
      <w:pPr>
        <w:pStyle w:val="AltZ"/>
        <w:spacing w:before="156" w:after="156"/>
      </w:pPr>
    </w:p>
    <w:p w:rsidR="00333812" w:rsidRDefault="00333812" w:rsidP="00333812">
      <w:pPr>
        <w:pStyle w:val="-AltD"/>
        <w:spacing w:before="156" w:after="156"/>
      </w:pPr>
      <w:r>
        <w:t>某公司研发一种语音识别软件系统，需要对用户的语音指令进行音节分割、重音判断、语法分析和语义分析，最终对用户的意图进行推断。针对上述功能需求，该语音识别软件应该采用（</w:t>
      </w:r>
      <w:r>
        <w:rPr>
          <w:color w:val="006666"/>
        </w:rPr>
        <w:t>50</w:t>
      </w:r>
      <w:r>
        <w:t>)</w:t>
      </w:r>
      <w:r>
        <w:t>架构风格最为合适。</w:t>
      </w:r>
    </w:p>
    <w:p w:rsidR="00333812" w:rsidRDefault="00333812" w:rsidP="00CF44C4">
      <w:pPr>
        <w:pStyle w:val="AltZ"/>
        <w:spacing w:before="156" w:after="156"/>
      </w:pPr>
      <w:r>
        <w:t>2011</w:t>
      </w:r>
      <w:r>
        <w:t>年</w:t>
      </w:r>
      <w:r>
        <w:t>(</w:t>
      </w:r>
      <w:r>
        <w:rPr>
          <w:color w:val="006666"/>
        </w:rPr>
        <w:t>50</w:t>
      </w:r>
      <w:r>
        <w:t>)</w:t>
      </w:r>
    </w:p>
    <w:p w:rsidR="00333812" w:rsidRDefault="00333812" w:rsidP="00CF44C4">
      <w:pPr>
        <w:pStyle w:val="AltZ"/>
        <w:spacing w:before="156" w:after="156"/>
      </w:pPr>
      <w:r>
        <w:t>A.</w:t>
      </w:r>
      <w:r>
        <w:t>隐式调用</w:t>
      </w:r>
      <w:r>
        <w:t xml:space="preserve">          </w:t>
      </w:r>
    </w:p>
    <w:p w:rsidR="00333812" w:rsidRDefault="00333812" w:rsidP="00CF44C4">
      <w:pPr>
        <w:pStyle w:val="AltZ"/>
        <w:spacing w:before="156" w:after="156"/>
      </w:pPr>
      <w:r>
        <w:lastRenderedPageBreak/>
        <w:t>B.</w:t>
      </w:r>
      <w:r>
        <w:t>管道</w:t>
      </w:r>
      <w:r>
        <w:t>-</w:t>
      </w:r>
      <w:r>
        <w:t>过滤器</w:t>
      </w:r>
      <w:r>
        <w:t xml:space="preserve">           </w:t>
      </w:r>
    </w:p>
    <w:p w:rsidR="00333812" w:rsidRDefault="00333812" w:rsidP="00CF44C4">
      <w:pPr>
        <w:pStyle w:val="AltZ"/>
        <w:spacing w:before="156" w:after="156"/>
      </w:pPr>
      <w:r>
        <w:rPr>
          <w:color w:val="000088"/>
        </w:rPr>
        <w:t>C</w:t>
      </w:r>
      <w:r>
        <w:t>.</w:t>
      </w:r>
      <w:r>
        <w:t>解释器</w:t>
      </w:r>
      <w:r>
        <w:t xml:space="preserve">           </w:t>
      </w:r>
    </w:p>
    <w:p w:rsidR="00333812" w:rsidRDefault="00333812" w:rsidP="00CF44C4">
      <w:pPr>
        <w:pStyle w:val="AltZ"/>
        <w:spacing w:before="156" w:after="156"/>
      </w:pPr>
      <w:r>
        <w:rPr>
          <w:color w:val="000088"/>
        </w:rPr>
        <w:t>D</w:t>
      </w:r>
      <w:r>
        <w:t>.</w:t>
      </w:r>
      <w:r>
        <w:t>黑板</w:t>
      </w:r>
    </w:p>
    <w:p w:rsidR="00333812" w:rsidRPr="001D7D34" w:rsidRDefault="00333812" w:rsidP="00333812">
      <w:pPr>
        <w:spacing w:line="251" w:lineRule="auto"/>
        <w:ind w:left="420"/>
        <w:rPr>
          <w:highlight w:val="black"/>
        </w:rPr>
      </w:pPr>
      <w:bookmarkStart w:id="261" w:name="2958-1534675783646"/>
      <w:bookmarkStart w:id="262" w:name="9758-1534675783648"/>
      <w:bookmarkEnd w:id="261"/>
      <w:bookmarkEnd w:id="262"/>
      <w:r w:rsidRPr="001D7D34">
        <w:rPr>
          <w:highlight w:val="black"/>
        </w:rPr>
        <w:t>【答案】</w:t>
      </w:r>
      <w:r w:rsidR="000121F7" w:rsidRPr="001D7D34">
        <w:rPr>
          <w:rFonts w:hint="eastAsia"/>
          <w:highlight w:val="black"/>
        </w:rPr>
        <w:t>D</w:t>
      </w:r>
      <w:r w:rsidRPr="001D7D34">
        <w:rPr>
          <w:highlight w:val="black"/>
        </w:rPr>
        <w:t xml:space="preserve"> </w:t>
      </w:r>
      <w:r w:rsidRPr="001D7D34">
        <w:rPr>
          <w:highlight w:val="black"/>
        </w:rPr>
        <w:t>【解析】本题主要考查对架构风格的理解和掌握。</w:t>
      </w:r>
    </w:p>
    <w:p w:rsidR="00333812" w:rsidRPr="001D7D34" w:rsidRDefault="00333812" w:rsidP="00333812">
      <w:pPr>
        <w:rPr>
          <w:highlight w:val="black"/>
        </w:rPr>
      </w:pPr>
      <w:bookmarkStart w:id="263" w:name="5051-1534675784259"/>
      <w:bookmarkEnd w:id="263"/>
    </w:p>
    <w:p w:rsidR="00333812" w:rsidRPr="001D7D34" w:rsidRDefault="00333812" w:rsidP="00333812">
      <w:pPr>
        <w:spacing w:line="251" w:lineRule="auto"/>
        <w:ind w:left="420"/>
      </w:pPr>
      <w:bookmarkStart w:id="264" w:name="4060-1534675783648"/>
      <w:bookmarkEnd w:id="264"/>
      <w:r w:rsidRPr="001D7D34">
        <w:rPr>
          <w:highlight w:val="black"/>
        </w:rPr>
        <w:t>根据题干描述，语音识别软件需要对用户的语音指令进行音节分割、重音判断、语法分析和语义分析，最终对用户的意图进行推断。由于语音识别具有不确定性，需要人工智能技术的支持和专家意见的汇总和决策，</w:t>
      </w:r>
      <w:bookmarkStart w:id="265" w:name="6110-1534675784259"/>
      <w:bookmarkStart w:id="266" w:name="6578-1534675783649"/>
      <w:bookmarkEnd w:id="265"/>
      <w:bookmarkEnd w:id="266"/>
      <w:r w:rsidRPr="001D7D34">
        <w:rPr>
          <w:highlight w:val="black"/>
        </w:rPr>
        <w:t>并且需要支持识别过程中的推理和决策。根据上述分析，选项中列举的架构风格中，黑板风格最符合要求。</w:t>
      </w:r>
    </w:p>
    <w:p w:rsidR="00333812" w:rsidRPr="00333812" w:rsidRDefault="00333812" w:rsidP="00CF44C4">
      <w:pPr>
        <w:pStyle w:val="AltZ"/>
        <w:spacing w:before="156" w:after="156"/>
      </w:pPr>
    </w:p>
    <w:p w:rsidR="00404756" w:rsidRDefault="00404756" w:rsidP="00CF44C4">
      <w:pPr>
        <w:pStyle w:val="AltZ"/>
        <w:spacing w:before="156" w:after="156"/>
      </w:pPr>
      <w:r>
        <w:t>(</w:t>
      </w:r>
      <w:r>
        <w:rPr>
          <w:color w:val="006666"/>
        </w:rPr>
        <w:t>44</w:t>
      </w:r>
      <w:r>
        <w:t xml:space="preserve">) </w:t>
      </w:r>
      <w:r>
        <w:t>描述了一类软件架构的特征，它独立于实际问题，强调软件系统中通用的组织结构选择。垃圾回收机制是</w:t>
      </w:r>
      <w:r>
        <w:t>Java</w:t>
      </w:r>
      <w:r>
        <w:t>语言管理内存资源时常用的一种（</w:t>
      </w:r>
      <w:r>
        <w:rPr>
          <w:color w:val="006666"/>
        </w:rPr>
        <w:t>45</w:t>
      </w:r>
      <w:r>
        <w:t>)</w:t>
      </w:r>
      <w:r>
        <w:t>。</w:t>
      </w:r>
    </w:p>
    <w:p w:rsidR="00404756" w:rsidRDefault="00404756" w:rsidP="00CF44C4">
      <w:pPr>
        <w:pStyle w:val="AltZ"/>
        <w:spacing w:before="156" w:after="156"/>
      </w:pPr>
      <w:r>
        <w:t>2011</w:t>
      </w:r>
      <w:r>
        <w:t>年</w:t>
      </w:r>
      <w:r>
        <w:t>(</w:t>
      </w:r>
      <w:r>
        <w:rPr>
          <w:color w:val="006666"/>
        </w:rPr>
        <w:t>44</w:t>
      </w:r>
      <w:r>
        <w:t>)</w:t>
      </w:r>
    </w:p>
    <w:p w:rsidR="00404756" w:rsidRDefault="00404756" w:rsidP="00CF44C4">
      <w:pPr>
        <w:pStyle w:val="AltZ"/>
        <w:spacing w:before="156" w:after="156"/>
      </w:pPr>
      <w:r>
        <w:t>A.</w:t>
      </w:r>
      <w:r>
        <w:t>架构风格</w:t>
      </w:r>
      <w:r>
        <w:t xml:space="preserve">      </w:t>
      </w:r>
    </w:p>
    <w:p w:rsidR="00404756" w:rsidRDefault="00404756" w:rsidP="00CF44C4">
      <w:pPr>
        <w:pStyle w:val="AltZ"/>
        <w:spacing w:before="156" w:after="156"/>
      </w:pPr>
      <w:r>
        <w:t>B.</w:t>
      </w:r>
      <w:r>
        <w:t>开发方法</w:t>
      </w:r>
      <w:r>
        <w:t xml:space="preserve">      </w:t>
      </w:r>
    </w:p>
    <w:p w:rsidR="00404756" w:rsidRDefault="00404756" w:rsidP="00CF44C4">
      <w:pPr>
        <w:pStyle w:val="AltZ"/>
        <w:spacing w:before="156" w:after="156"/>
      </w:pPr>
      <w:r>
        <w:rPr>
          <w:color w:val="000088"/>
        </w:rPr>
        <w:t>C</w:t>
      </w:r>
      <w:r>
        <w:t>.</w:t>
      </w:r>
      <w:r>
        <w:t>设计模式</w:t>
      </w:r>
      <w:r>
        <w:t xml:space="preserve">      </w:t>
      </w:r>
    </w:p>
    <w:p w:rsidR="00404756" w:rsidRDefault="00404756" w:rsidP="00CF44C4">
      <w:pPr>
        <w:pStyle w:val="AltZ"/>
        <w:spacing w:before="156" w:after="156"/>
      </w:pPr>
      <w:r>
        <w:rPr>
          <w:color w:val="000088"/>
        </w:rPr>
        <w:t>D</w:t>
      </w:r>
      <w:r>
        <w:t>.</w:t>
      </w:r>
      <w:r>
        <w:t>分析模式</w:t>
      </w:r>
    </w:p>
    <w:p w:rsidR="00404756" w:rsidRDefault="00404756" w:rsidP="00CF44C4">
      <w:pPr>
        <w:pStyle w:val="AltZ"/>
        <w:spacing w:before="156" w:after="156"/>
      </w:pPr>
      <w:r>
        <w:t>2011</w:t>
      </w:r>
      <w:r>
        <w:t>年</w:t>
      </w:r>
      <w:r>
        <w:t>(</w:t>
      </w:r>
      <w:r>
        <w:rPr>
          <w:color w:val="006666"/>
        </w:rPr>
        <w:t>45</w:t>
      </w:r>
      <w:r>
        <w:t>)</w:t>
      </w:r>
    </w:p>
    <w:p w:rsidR="00404756" w:rsidRDefault="00404756" w:rsidP="00CF44C4">
      <w:pPr>
        <w:pStyle w:val="AltZ"/>
        <w:spacing w:before="156" w:after="156"/>
      </w:pPr>
      <w:r>
        <w:t>A.</w:t>
      </w:r>
      <w:r>
        <w:t>架构风格</w:t>
      </w:r>
      <w:r>
        <w:t xml:space="preserve">      </w:t>
      </w:r>
    </w:p>
    <w:p w:rsidR="00404756" w:rsidRDefault="00404756" w:rsidP="00CF44C4">
      <w:pPr>
        <w:pStyle w:val="AltZ"/>
        <w:spacing w:before="156" w:after="156"/>
      </w:pPr>
      <w:r>
        <w:t>B.</w:t>
      </w:r>
      <w:r>
        <w:t>开发方法</w:t>
      </w:r>
      <w:r>
        <w:t xml:space="preserve">      </w:t>
      </w:r>
    </w:p>
    <w:p w:rsidR="00404756" w:rsidRDefault="00404756" w:rsidP="00CF44C4">
      <w:pPr>
        <w:pStyle w:val="AltZ"/>
        <w:spacing w:before="156" w:after="156"/>
      </w:pPr>
      <w:r>
        <w:rPr>
          <w:color w:val="000088"/>
        </w:rPr>
        <w:t>C</w:t>
      </w:r>
      <w:r>
        <w:t>.</w:t>
      </w:r>
      <w:r>
        <w:t>设计模式</w:t>
      </w:r>
      <w:r>
        <w:t xml:space="preserve">      </w:t>
      </w:r>
    </w:p>
    <w:p w:rsidR="00404756" w:rsidRDefault="00404756" w:rsidP="00CF44C4">
      <w:pPr>
        <w:pStyle w:val="AltZ"/>
        <w:spacing w:before="156" w:after="156"/>
      </w:pPr>
      <w:r>
        <w:rPr>
          <w:color w:val="000088"/>
        </w:rPr>
        <w:t>D</w:t>
      </w:r>
      <w:r>
        <w:t>.</w:t>
      </w:r>
      <w:r>
        <w:t>分析模式</w:t>
      </w:r>
    </w:p>
    <w:p w:rsidR="00404756" w:rsidRPr="001D7D34" w:rsidRDefault="00404756" w:rsidP="00404756">
      <w:pPr>
        <w:spacing w:line="251" w:lineRule="auto"/>
        <w:ind w:left="420"/>
        <w:rPr>
          <w:highlight w:val="black"/>
        </w:rPr>
      </w:pPr>
      <w:bookmarkStart w:id="267" w:name="4067-1534675783622"/>
      <w:bookmarkStart w:id="268" w:name="2856-1534675783624"/>
      <w:bookmarkEnd w:id="267"/>
      <w:bookmarkEnd w:id="268"/>
      <w:r w:rsidRPr="001D7D34">
        <w:rPr>
          <w:highlight w:val="black"/>
        </w:rPr>
        <w:t>【答案】</w:t>
      </w:r>
      <w:r w:rsidRPr="001D7D34">
        <w:rPr>
          <w:highlight w:val="black"/>
        </w:rPr>
        <w:t xml:space="preserve">A C </w:t>
      </w:r>
      <w:r w:rsidRPr="001D7D34">
        <w:rPr>
          <w:highlight w:val="black"/>
        </w:rPr>
        <w:t>【解析】本题主要考查对软件架构风格和设计模式两个概念的掌握与区分。</w:t>
      </w:r>
    </w:p>
    <w:p w:rsidR="00404756" w:rsidRPr="001D7D34" w:rsidRDefault="00404756" w:rsidP="00404756">
      <w:pPr>
        <w:rPr>
          <w:highlight w:val="black"/>
        </w:rPr>
      </w:pPr>
      <w:bookmarkStart w:id="269" w:name="1661-1534675784258"/>
      <w:bookmarkEnd w:id="269"/>
    </w:p>
    <w:p w:rsidR="00404756" w:rsidRPr="001D7D34" w:rsidRDefault="00404756" w:rsidP="00CF44C4">
      <w:pPr>
        <w:pStyle w:val="AltZ"/>
        <w:spacing w:before="156" w:after="156"/>
      </w:pPr>
      <w:bookmarkStart w:id="270" w:name="4343-1534675783625"/>
      <w:bookmarkEnd w:id="270"/>
      <w:r w:rsidRPr="001D7D34">
        <w:rPr>
          <w:highlight w:val="black"/>
        </w:rPr>
        <w:lastRenderedPageBreak/>
        <w:t>架构风格描述了一类软件架构的特征，它独立于实际问题，强调软件系统中通用的组织结构选择。垃圾回收机制是</w:t>
      </w:r>
      <w:r w:rsidRPr="001D7D34">
        <w:rPr>
          <w:highlight w:val="black"/>
        </w:rPr>
        <w:t>Java</w:t>
      </w:r>
      <w:r w:rsidRPr="001D7D34">
        <w:rPr>
          <w:highlight w:val="black"/>
        </w:rPr>
        <w:t>语言管理内存资源时常用的一种设计模式。</w:t>
      </w:r>
    </w:p>
    <w:p w:rsidR="00FB5078" w:rsidRDefault="00FB5078" w:rsidP="00FB5078">
      <w:pPr>
        <w:pStyle w:val="-AltD"/>
        <w:spacing w:before="156" w:after="156"/>
      </w:pPr>
      <w:r>
        <w:t>以下关于软件架构风格与系统性能关系的叙述，错误的是（</w:t>
      </w:r>
      <w:r>
        <w:rPr>
          <w:color w:val="006666"/>
        </w:rPr>
        <w:t>16</w:t>
      </w:r>
      <w:r>
        <w:t>)</w:t>
      </w:r>
      <w:r>
        <w:t>。</w:t>
      </w:r>
    </w:p>
    <w:p w:rsidR="00FB5078" w:rsidRDefault="00FB5078" w:rsidP="00CF44C4">
      <w:pPr>
        <w:pStyle w:val="AltZ"/>
        <w:spacing w:before="156" w:after="156"/>
      </w:pPr>
      <w:r>
        <w:t>2012</w:t>
      </w:r>
      <w:r>
        <w:t>年</w:t>
      </w:r>
      <w:r>
        <w:t>(</w:t>
      </w:r>
      <w:r>
        <w:rPr>
          <w:color w:val="006666"/>
        </w:rPr>
        <w:t>16</w:t>
      </w:r>
      <w:r>
        <w:t>)</w:t>
      </w:r>
    </w:p>
    <w:p w:rsidR="00FB5078" w:rsidRDefault="00FB5078" w:rsidP="00CF44C4">
      <w:pPr>
        <w:pStyle w:val="AltZ"/>
        <w:spacing w:before="156" w:after="156"/>
      </w:pPr>
      <w:r>
        <w:t>A.</w:t>
      </w:r>
      <w:r>
        <w:t>对于采用层次化架构风格的系统，划分的层次越多，系统的性能越差</w:t>
      </w:r>
    </w:p>
    <w:p w:rsidR="00FB5078" w:rsidRDefault="00FB5078" w:rsidP="00CF44C4">
      <w:pPr>
        <w:pStyle w:val="AltZ"/>
        <w:spacing w:before="156" w:after="156"/>
      </w:pPr>
      <w:r>
        <w:t>B.</w:t>
      </w:r>
      <w:r>
        <w:t>对于采用管道</w:t>
      </w:r>
      <w:r>
        <w:t>-</w:t>
      </w:r>
      <w:r>
        <w:t>过滤器架构风格的系统，可以通过引入过滤器的数据并发</w:t>
      </w:r>
      <w:r>
        <w:t xml:space="preserve"> </w:t>
      </w:r>
      <w:r>
        <w:t>处理提高系统性能</w:t>
      </w:r>
    </w:p>
    <w:p w:rsidR="00FB5078" w:rsidRDefault="00FB5078" w:rsidP="00CF44C4">
      <w:pPr>
        <w:pStyle w:val="AltZ"/>
        <w:spacing w:before="156" w:after="156"/>
      </w:pPr>
      <w:r>
        <w:rPr>
          <w:color w:val="000088"/>
        </w:rPr>
        <w:t>C</w:t>
      </w:r>
      <w:r>
        <w:t>.</w:t>
      </w:r>
      <w:r>
        <w:t>对于采用面向对象架构风格的系统，可以通过减少功能调用层次提高系统性能</w:t>
      </w:r>
    </w:p>
    <w:p w:rsidR="00FB5078" w:rsidRDefault="00FB5078" w:rsidP="00CF44C4">
      <w:pPr>
        <w:pStyle w:val="AltZ"/>
        <w:spacing w:before="156" w:after="156"/>
      </w:pPr>
      <w:r>
        <w:rPr>
          <w:color w:val="000088"/>
        </w:rPr>
        <w:t>D</w:t>
      </w:r>
      <w:r>
        <w:t>.</w:t>
      </w:r>
      <w:r>
        <w:t>对于采用过程调用架构风格的系统，可以</w:t>
      </w:r>
      <w:proofErr w:type="gramStart"/>
      <w:r>
        <w:t>通过将显式</w:t>
      </w:r>
      <w:proofErr w:type="gramEnd"/>
      <w:r>
        <w:t>调用策略替换为隐式调用策略提高系统性能</w:t>
      </w:r>
    </w:p>
    <w:p w:rsidR="00FB5078" w:rsidRPr="00A43770" w:rsidRDefault="00FB5078" w:rsidP="00FB5078">
      <w:pPr>
        <w:spacing w:line="251" w:lineRule="auto"/>
        <w:ind w:left="420"/>
        <w:rPr>
          <w:highlight w:val="black"/>
        </w:rPr>
      </w:pPr>
      <w:bookmarkStart w:id="271" w:name="2181-1534675772880"/>
      <w:bookmarkStart w:id="272" w:name="8324-1534675772887"/>
      <w:bookmarkEnd w:id="271"/>
      <w:bookmarkEnd w:id="272"/>
      <w:r w:rsidRPr="00A43770">
        <w:rPr>
          <w:highlight w:val="black"/>
        </w:rPr>
        <w:t>【答案】</w:t>
      </w:r>
      <w:r w:rsidRPr="00A43770">
        <w:rPr>
          <w:highlight w:val="black"/>
        </w:rPr>
        <w:t xml:space="preserve">D </w:t>
      </w:r>
      <w:r w:rsidRPr="00A43770">
        <w:rPr>
          <w:highlight w:val="black"/>
        </w:rPr>
        <w:t>【解析】本题主要考查对软件架构风格与系统性能之间关系的理解。</w:t>
      </w:r>
    </w:p>
    <w:p w:rsidR="00FB5078" w:rsidRPr="00A43770" w:rsidRDefault="00FB5078" w:rsidP="00FB5078">
      <w:pPr>
        <w:rPr>
          <w:highlight w:val="black"/>
        </w:rPr>
      </w:pPr>
      <w:bookmarkStart w:id="273" w:name="4417-1534675773540"/>
      <w:bookmarkEnd w:id="273"/>
    </w:p>
    <w:p w:rsidR="00FB5078" w:rsidRPr="00A43770" w:rsidRDefault="00FB5078" w:rsidP="00FB5078">
      <w:pPr>
        <w:spacing w:line="251" w:lineRule="auto"/>
        <w:ind w:left="420"/>
      </w:pPr>
      <w:bookmarkStart w:id="274" w:name="2929-1534675772888"/>
      <w:bookmarkEnd w:id="274"/>
      <w:r w:rsidRPr="00A43770">
        <w:rPr>
          <w:highlight w:val="black"/>
        </w:rPr>
        <w:t>对于采用层次化架构风格的系统，划分的层次越多，系统完成某项功能需要的中间调用操作越多，其性能越差。对于采用管道</w:t>
      </w:r>
      <w:r w:rsidRPr="00A43770">
        <w:rPr>
          <w:highlight w:val="black"/>
        </w:rPr>
        <w:t>-</w:t>
      </w:r>
      <w:r w:rsidRPr="00A43770">
        <w:rPr>
          <w:highlight w:val="black"/>
        </w:rPr>
        <w:t>过滤器架构风格的系统，可以通过引入过滤器的数据并发处理可以有效提高系统性能。对于采用面向对象架构风格的系统，可以通过减少功能调用层次提高系统性能。对于采用过程调用架构风格的系统，</w:t>
      </w:r>
      <w:proofErr w:type="gramStart"/>
      <w:r w:rsidRPr="00A43770">
        <w:rPr>
          <w:highlight w:val="black"/>
        </w:rPr>
        <w:t>将显式</w:t>
      </w:r>
      <w:proofErr w:type="gramEnd"/>
      <w:r w:rsidRPr="00A43770">
        <w:rPr>
          <w:highlight w:val="black"/>
        </w:rPr>
        <w:t>调用策略替换为隐式调用策略能够提高系统的灵活性，但会降低系统的性能。</w:t>
      </w:r>
    </w:p>
    <w:p w:rsidR="00FB5078" w:rsidRPr="00FB5078" w:rsidRDefault="00FB5078" w:rsidP="00CF44C4">
      <w:pPr>
        <w:pStyle w:val="AltZ"/>
        <w:spacing w:before="156" w:after="156"/>
      </w:pPr>
    </w:p>
    <w:p w:rsidR="006F5774" w:rsidRDefault="006F5774" w:rsidP="006F5774">
      <w:pPr>
        <w:pStyle w:val="-AltD"/>
        <w:spacing w:before="156" w:after="156"/>
      </w:pPr>
      <w:r>
        <w:t>“</w:t>
      </w:r>
      <w:r>
        <w:t>编译器</w:t>
      </w:r>
      <w:r>
        <w:t>”</w:t>
      </w:r>
      <w:r>
        <w:t>是一种非常重要的基础软件，其核心功能是对源代码形态的单个或一组源程序依次进行预处理、词法分析、语法分析、语义分析、代码生成、代码优化等处理，最终生成目标机器的可执行代码。考虑以下与编译器相关的软件架构设计场景：传统的编译器设计中，上述处理过程都以独立功能模块的形式存在，程序源代码作为一个整体，依次在不同模块中进行传递，最终完成编译过程。针对这种设计思路，传统的编译器采用（</w:t>
      </w:r>
      <w:r>
        <w:rPr>
          <w:color w:val="006666"/>
        </w:rPr>
        <w:t>47</w:t>
      </w:r>
      <w:r>
        <w:t>)</w:t>
      </w:r>
      <w:r>
        <w:t>架构风格比较合适。随着编译、链接、调试、执行等开发</w:t>
      </w:r>
      <w:r>
        <w:lastRenderedPageBreak/>
        <w:t>过程的一体化趋势发展，集成开发环境（</w:t>
      </w:r>
      <w:r>
        <w:t>IDE)</w:t>
      </w:r>
      <w:r>
        <w:t>随之出现。</w:t>
      </w:r>
      <w:r>
        <w:t>IDE</w:t>
      </w:r>
      <w:r>
        <w:t>集成了编译器、连接器、调试器等多种工具，支持代码的增量修改与处理，能够实现不同工具之间的信息交互，覆盖整个软件开发生命周期。针对这种需求，</w:t>
      </w:r>
      <w:r>
        <w:t>IDE</w:t>
      </w:r>
      <w:r>
        <w:t>采用（</w:t>
      </w:r>
      <w:r>
        <w:rPr>
          <w:color w:val="006666"/>
        </w:rPr>
        <w:t>48</w:t>
      </w:r>
      <w:r>
        <w:t>)</w:t>
      </w:r>
      <w:r>
        <w:t>架构风格比较合适。</w:t>
      </w:r>
      <w:r>
        <w:t>IDE</w:t>
      </w:r>
      <w:r>
        <w:t>强调交互式编程，用户在修改程序代码后，会同时触发语法高亮显示、语法错误提示、程序结构更新等多种功能的调用与结果呈现，针对这种需求，通常采用（</w:t>
      </w:r>
      <w:r>
        <w:rPr>
          <w:color w:val="006666"/>
        </w:rPr>
        <w:t>49</w:t>
      </w:r>
      <w:r>
        <w:t>)</w:t>
      </w:r>
      <w:r>
        <w:t>架构风格比较合适。某公司己经开发了一款针对某种嵌入式操作系统专用编程语言的</w:t>
      </w:r>
      <w:r>
        <w:t>IDE</w:t>
      </w:r>
      <w:r>
        <w:t>，随着一种新的嵌入式操作系统上市并迅速占领市场，公司决定对</w:t>
      </w:r>
      <w:r>
        <w:t>IDE</w:t>
      </w:r>
      <w:r>
        <w:t>进行适应性改造，支持釆用现有编程语言进行编程，生成符合新操作系统要求的运行代码，并能够在现有操作系统上模拟出新操作系统的运行环境，以支持代码调试工作。针对上述要求，为了使</w:t>
      </w:r>
      <w:r>
        <w:t>IDE</w:t>
      </w:r>
      <w:r>
        <w:t>能够生成符合新操作系统要求的运行代码，采用基于（</w:t>
      </w:r>
      <w:r>
        <w:rPr>
          <w:color w:val="006666"/>
        </w:rPr>
        <w:t>50</w:t>
      </w:r>
      <w:r>
        <w:t>)</w:t>
      </w:r>
      <w:r>
        <w:t>的架构设计策略比较合适</w:t>
      </w:r>
      <w:r>
        <w:t>;</w:t>
      </w:r>
      <w:r>
        <w:t>为了模拟新操作系统的运行环境，通常采用（</w:t>
      </w:r>
      <w:r>
        <w:rPr>
          <w:color w:val="006666"/>
        </w:rPr>
        <w:t>51</w:t>
      </w:r>
      <w:r>
        <w:t>)</w:t>
      </w:r>
      <w:r>
        <w:t>架构风格比较合适。</w:t>
      </w:r>
    </w:p>
    <w:p w:rsidR="006F5774" w:rsidRDefault="006F5774" w:rsidP="00CF44C4">
      <w:pPr>
        <w:pStyle w:val="AltZ"/>
        <w:spacing w:before="156" w:after="156"/>
      </w:pPr>
      <w:r>
        <w:t>2013</w:t>
      </w:r>
      <w:r>
        <w:t>年</w:t>
      </w:r>
      <w:r>
        <w:t>(</w:t>
      </w:r>
      <w:r>
        <w:rPr>
          <w:color w:val="006666"/>
        </w:rPr>
        <w:t>47</w:t>
      </w:r>
      <w:r>
        <w:t>)</w:t>
      </w:r>
    </w:p>
    <w:p w:rsidR="006F5774" w:rsidRDefault="006F5774" w:rsidP="00CF44C4">
      <w:pPr>
        <w:pStyle w:val="AltZ"/>
        <w:spacing w:before="156" w:after="156"/>
      </w:pPr>
      <w:r>
        <w:t>A.</w:t>
      </w:r>
      <w:r>
        <w:t>管道</w:t>
      </w:r>
      <w:proofErr w:type="gramStart"/>
      <w:r>
        <w:t>一</w:t>
      </w:r>
      <w:proofErr w:type="gramEnd"/>
      <w:r>
        <w:t>过滤器</w:t>
      </w:r>
      <w:r>
        <w:t xml:space="preserve">        </w:t>
      </w:r>
    </w:p>
    <w:p w:rsidR="006F5774" w:rsidRDefault="006F5774" w:rsidP="00CF44C4">
      <w:pPr>
        <w:pStyle w:val="AltZ"/>
        <w:spacing w:before="156" w:after="156"/>
      </w:pPr>
      <w:r>
        <w:t>B.</w:t>
      </w:r>
      <w:r>
        <w:t>顺序批处理</w:t>
      </w:r>
      <w:r>
        <w:t xml:space="preserve">     </w:t>
      </w:r>
    </w:p>
    <w:p w:rsidR="006F5774" w:rsidRDefault="006F5774" w:rsidP="00CF44C4">
      <w:pPr>
        <w:pStyle w:val="AltZ"/>
        <w:spacing w:before="156" w:after="156"/>
      </w:pPr>
      <w:r>
        <w:rPr>
          <w:color w:val="000088"/>
        </w:rPr>
        <w:t>C</w:t>
      </w:r>
      <w:r>
        <w:t>.</w:t>
      </w:r>
      <w:r>
        <w:t>过程控制</w:t>
      </w:r>
      <w:r>
        <w:t xml:space="preserve">          </w:t>
      </w:r>
    </w:p>
    <w:p w:rsidR="006F5774" w:rsidRDefault="006F5774" w:rsidP="00CF44C4">
      <w:pPr>
        <w:pStyle w:val="AltZ"/>
        <w:spacing w:before="156" w:after="156"/>
      </w:pPr>
      <w:r>
        <w:rPr>
          <w:color w:val="000088"/>
        </w:rPr>
        <w:t>D</w:t>
      </w:r>
      <w:r>
        <w:t>.</w:t>
      </w:r>
      <w:r>
        <w:t>独立进程</w:t>
      </w:r>
    </w:p>
    <w:p w:rsidR="006F5774" w:rsidRDefault="006F5774" w:rsidP="00CF44C4">
      <w:pPr>
        <w:pStyle w:val="AltZ"/>
        <w:spacing w:before="156" w:after="156"/>
      </w:pPr>
      <w:r>
        <w:t>2013</w:t>
      </w:r>
      <w:r>
        <w:t>年</w:t>
      </w:r>
      <w:r>
        <w:t>(</w:t>
      </w:r>
      <w:r>
        <w:rPr>
          <w:color w:val="006666"/>
        </w:rPr>
        <w:t>48</w:t>
      </w:r>
      <w:r>
        <w:t>)</w:t>
      </w:r>
    </w:p>
    <w:p w:rsidR="006F5774" w:rsidRDefault="006F5774" w:rsidP="00CF44C4">
      <w:pPr>
        <w:pStyle w:val="AltZ"/>
        <w:spacing w:before="156" w:after="156"/>
      </w:pPr>
      <w:r>
        <w:t>A.</w:t>
      </w:r>
      <w:r>
        <w:t>规则引擎</w:t>
      </w:r>
      <w:r>
        <w:t xml:space="preserve">          </w:t>
      </w:r>
    </w:p>
    <w:p w:rsidR="006F5774" w:rsidRDefault="006F5774" w:rsidP="00CF44C4">
      <w:pPr>
        <w:pStyle w:val="AltZ"/>
        <w:spacing w:before="156" w:after="156"/>
      </w:pPr>
      <w:r>
        <w:t>B.</w:t>
      </w:r>
      <w:r>
        <w:t>解释器</w:t>
      </w:r>
      <w:r>
        <w:t xml:space="preserve">           </w:t>
      </w:r>
    </w:p>
    <w:p w:rsidR="006F5774" w:rsidRDefault="006F5774" w:rsidP="00CF44C4">
      <w:pPr>
        <w:pStyle w:val="AltZ"/>
        <w:spacing w:before="156" w:after="156"/>
      </w:pPr>
      <w:r>
        <w:rPr>
          <w:color w:val="000088"/>
        </w:rPr>
        <w:t>C</w:t>
      </w:r>
      <w:r>
        <w:t>.</w:t>
      </w:r>
      <w:r>
        <w:t>数据共享</w:t>
      </w:r>
      <w:r>
        <w:t xml:space="preserve">          </w:t>
      </w:r>
    </w:p>
    <w:p w:rsidR="006F5774" w:rsidRDefault="006F5774" w:rsidP="00CF44C4">
      <w:pPr>
        <w:pStyle w:val="AltZ"/>
        <w:spacing w:before="156" w:after="156"/>
      </w:pPr>
      <w:r>
        <w:rPr>
          <w:color w:val="000088"/>
        </w:rPr>
        <w:t>D</w:t>
      </w:r>
      <w:r>
        <w:t>.</w:t>
      </w:r>
      <w:r>
        <w:t>黑板</w:t>
      </w:r>
    </w:p>
    <w:p w:rsidR="006F5774" w:rsidRDefault="006F5774" w:rsidP="00CF44C4">
      <w:pPr>
        <w:pStyle w:val="AltZ"/>
        <w:spacing w:before="156" w:after="156"/>
      </w:pPr>
      <w:r>
        <w:t>2013</w:t>
      </w:r>
      <w:r>
        <w:t>年</w:t>
      </w:r>
      <w:r>
        <w:t>(</w:t>
      </w:r>
      <w:r>
        <w:rPr>
          <w:color w:val="006666"/>
        </w:rPr>
        <w:t>49</w:t>
      </w:r>
      <w:r>
        <w:t>)</w:t>
      </w:r>
    </w:p>
    <w:p w:rsidR="006F5774" w:rsidRDefault="006F5774" w:rsidP="00CF44C4">
      <w:pPr>
        <w:pStyle w:val="AltZ"/>
        <w:spacing w:before="156" w:after="156"/>
      </w:pPr>
      <w:r>
        <w:t>A.</w:t>
      </w:r>
      <w:r>
        <w:t>隐式调用</w:t>
      </w:r>
      <w:r>
        <w:t xml:space="preserve">          </w:t>
      </w:r>
    </w:p>
    <w:p w:rsidR="006F5774" w:rsidRDefault="006F5774" w:rsidP="00CF44C4">
      <w:pPr>
        <w:pStyle w:val="AltZ"/>
        <w:spacing w:before="156" w:after="156"/>
      </w:pPr>
      <w:r>
        <w:lastRenderedPageBreak/>
        <w:t>B.</w:t>
      </w:r>
      <w:r>
        <w:t>显式调用</w:t>
      </w:r>
      <w:r>
        <w:t xml:space="preserve">          </w:t>
      </w:r>
    </w:p>
    <w:p w:rsidR="006F5774" w:rsidRDefault="006F5774" w:rsidP="00CF44C4">
      <w:pPr>
        <w:pStyle w:val="AltZ"/>
        <w:spacing w:before="156" w:after="156"/>
      </w:pPr>
      <w:r>
        <w:rPr>
          <w:color w:val="000088"/>
        </w:rPr>
        <w:t>C</w:t>
      </w:r>
      <w:r>
        <w:t>.</w:t>
      </w:r>
      <w:r>
        <w:t>主程序</w:t>
      </w:r>
      <w:proofErr w:type="gramStart"/>
      <w:r>
        <w:t>一</w:t>
      </w:r>
      <w:proofErr w:type="gramEnd"/>
      <w:r>
        <w:t>子程序</w:t>
      </w:r>
      <w:r>
        <w:t xml:space="preserve">   </w:t>
      </w:r>
    </w:p>
    <w:p w:rsidR="006F5774" w:rsidRDefault="006F5774" w:rsidP="00CF44C4">
      <w:pPr>
        <w:pStyle w:val="AltZ"/>
        <w:spacing w:before="156" w:after="156"/>
      </w:pPr>
      <w:r>
        <w:rPr>
          <w:color w:val="000088"/>
        </w:rPr>
        <w:t>D</w:t>
      </w:r>
      <w:r>
        <w:t>.</w:t>
      </w:r>
      <w:r>
        <w:t>层次结构</w:t>
      </w:r>
    </w:p>
    <w:p w:rsidR="006F5774" w:rsidRDefault="006F5774" w:rsidP="00CF44C4">
      <w:pPr>
        <w:pStyle w:val="AltZ"/>
        <w:spacing w:before="156" w:after="156"/>
      </w:pPr>
      <w:r>
        <w:t>2013</w:t>
      </w:r>
      <w:r>
        <w:t>年</w:t>
      </w:r>
      <w:r>
        <w:t>(</w:t>
      </w:r>
      <w:r>
        <w:rPr>
          <w:color w:val="006666"/>
        </w:rPr>
        <w:t>50</w:t>
      </w:r>
      <w:r>
        <w:t>)</w:t>
      </w:r>
    </w:p>
    <w:p w:rsidR="006F5774" w:rsidRDefault="006F5774" w:rsidP="00CF44C4">
      <w:pPr>
        <w:pStyle w:val="AltZ"/>
        <w:spacing w:before="156" w:after="156"/>
      </w:pPr>
      <w:r>
        <w:t>A.</w:t>
      </w:r>
      <w:r>
        <w:t>代理</w:t>
      </w:r>
      <w:r>
        <w:t xml:space="preserve">                </w:t>
      </w:r>
    </w:p>
    <w:p w:rsidR="006F5774" w:rsidRDefault="006F5774" w:rsidP="00CF44C4">
      <w:pPr>
        <w:pStyle w:val="AltZ"/>
        <w:spacing w:before="156" w:after="156"/>
      </w:pPr>
      <w:r>
        <w:t>B.</w:t>
      </w:r>
      <w:r>
        <w:t>适配</w:t>
      </w:r>
      <w:r>
        <w:t xml:space="preserve">                </w:t>
      </w:r>
    </w:p>
    <w:p w:rsidR="006F5774" w:rsidRDefault="006F5774" w:rsidP="00CF44C4">
      <w:pPr>
        <w:pStyle w:val="AltZ"/>
        <w:spacing w:before="156" w:after="156"/>
      </w:pPr>
      <w:r>
        <w:rPr>
          <w:color w:val="000088"/>
        </w:rPr>
        <w:t>C</w:t>
      </w:r>
      <w:r>
        <w:t>.</w:t>
      </w:r>
      <w:r>
        <w:t>包装</w:t>
      </w:r>
      <w:r>
        <w:t xml:space="preserve">                </w:t>
      </w:r>
    </w:p>
    <w:p w:rsidR="006F5774" w:rsidRDefault="006F5774" w:rsidP="00CF44C4">
      <w:pPr>
        <w:pStyle w:val="AltZ"/>
        <w:spacing w:before="156" w:after="156"/>
      </w:pPr>
      <w:r>
        <w:rPr>
          <w:color w:val="000088"/>
        </w:rPr>
        <w:t>D</w:t>
      </w:r>
      <w:r>
        <w:t>.</w:t>
      </w:r>
      <w:r>
        <w:t>模拟</w:t>
      </w:r>
    </w:p>
    <w:p w:rsidR="006F5774" w:rsidRDefault="006F5774" w:rsidP="00CF44C4">
      <w:pPr>
        <w:pStyle w:val="AltZ"/>
        <w:spacing w:before="156" w:after="156"/>
      </w:pPr>
      <w:r>
        <w:t>2013</w:t>
      </w:r>
      <w:r>
        <w:t>年</w:t>
      </w:r>
      <w:r>
        <w:t>(</w:t>
      </w:r>
      <w:r>
        <w:rPr>
          <w:color w:val="006666"/>
        </w:rPr>
        <w:t>51</w:t>
      </w:r>
      <w:r>
        <w:t>)</w:t>
      </w:r>
    </w:p>
    <w:p w:rsidR="006F5774" w:rsidRDefault="006F5774" w:rsidP="00CF44C4">
      <w:pPr>
        <w:pStyle w:val="AltZ"/>
        <w:spacing w:before="156" w:after="156"/>
      </w:pPr>
      <w:r>
        <w:t>A.</w:t>
      </w:r>
      <w:r>
        <w:t>隐式调用</w:t>
      </w:r>
      <w:r>
        <w:t xml:space="preserve">          </w:t>
      </w:r>
    </w:p>
    <w:p w:rsidR="006F5774" w:rsidRDefault="006F5774" w:rsidP="00CF44C4">
      <w:pPr>
        <w:pStyle w:val="AltZ"/>
        <w:spacing w:before="156" w:after="156"/>
      </w:pPr>
      <w:r>
        <w:t>B.</w:t>
      </w:r>
      <w:r>
        <w:t>仓库结构</w:t>
      </w:r>
      <w:r>
        <w:t xml:space="preserve">          </w:t>
      </w:r>
    </w:p>
    <w:p w:rsidR="006F5774" w:rsidRDefault="006F5774" w:rsidP="00CF44C4">
      <w:pPr>
        <w:pStyle w:val="AltZ"/>
        <w:spacing w:before="156" w:after="156"/>
      </w:pPr>
      <w:r>
        <w:rPr>
          <w:color w:val="000088"/>
        </w:rPr>
        <w:t>C</w:t>
      </w:r>
      <w:r>
        <w:t>.</w:t>
      </w:r>
      <w:r>
        <w:t>基于规则</w:t>
      </w:r>
      <w:r>
        <w:t xml:space="preserve">          </w:t>
      </w:r>
    </w:p>
    <w:p w:rsidR="006F5774" w:rsidRDefault="006F5774" w:rsidP="00CF44C4">
      <w:pPr>
        <w:pStyle w:val="AltZ"/>
        <w:spacing w:before="156" w:after="156"/>
      </w:pPr>
      <w:r>
        <w:rPr>
          <w:color w:val="000088"/>
        </w:rPr>
        <w:t>D</w:t>
      </w:r>
      <w:r>
        <w:t>.</w:t>
      </w:r>
      <w:r>
        <w:t>虚拟机</w:t>
      </w:r>
    </w:p>
    <w:p w:rsidR="006F5774" w:rsidRPr="00A43770" w:rsidRDefault="006F5774" w:rsidP="006F5774">
      <w:pPr>
        <w:spacing w:line="251" w:lineRule="auto"/>
        <w:ind w:left="420"/>
        <w:rPr>
          <w:highlight w:val="black"/>
        </w:rPr>
      </w:pPr>
      <w:bookmarkStart w:id="275" w:name="2537-1534675765254"/>
      <w:bookmarkStart w:id="276" w:name="0025-1534675765263"/>
      <w:bookmarkEnd w:id="275"/>
      <w:bookmarkEnd w:id="276"/>
      <w:r w:rsidRPr="00A43770">
        <w:rPr>
          <w:highlight w:val="black"/>
        </w:rPr>
        <w:t>【答案】</w:t>
      </w:r>
      <w:r w:rsidRPr="00A43770">
        <w:rPr>
          <w:highlight w:val="black"/>
        </w:rPr>
        <w:t xml:space="preserve">B C A B D </w:t>
      </w:r>
      <w:r w:rsidRPr="00A43770">
        <w:rPr>
          <w:highlight w:val="black"/>
        </w:rPr>
        <w:t>【解析】本题主要考查软件架构风格的理解和掌握。</w:t>
      </w:r>
    </w:p>
    <w:p w:rsidR="006F5774" w:rsidRPr="00A43770" w:rsidRDefault="006F5774" w:rsidP="006F5774">
      <w:pPr>
        <w:rPr>
          <w:highlight w:val="black"/>
        </w:rPr>
      </w:pPr>
      <w:bookmarkStart w:id="277" w:name="6188-1534675765630"/>
      <w:bookmarkEnd w:id="277"/>
    </w:p>
    <w:p w:rsidR="006F5774" w:rsidRPr="00A43770" w:rsidRDefault="006F5774" w:rsidP="006F5774">
      <w:pPr>
        <w:spacing w:line="251" w:lineRule="auto"/>
        <w:ind w:left="420"/>
        <w:rPr>
          <w:highlight w:val="black"/>
        </w:rPr>
      </w:pPr>
      <w:bookmarkStart w:id="278" w:name="6967-1534675765263"/>
      <w:bookmarkEnd w:id="278"/>
      <w:r w:rsidRPr="00A43770">
        <w:rPr>
          <w:highlight w:val="black"/>
        </w:rPr>
        <w:t>根据题干描述，传统的编译器设计中，编译处理过程都以独立功能模块的形弍存在，程序源代码作为一个整体，依次在不同模块中进行传递，最终完成编译过程。针对这种设计思路，传统的编译器采用顺序批处理架构风格比较合适，因为在顺序批处理架构风格中，数据以整体的方式在不同的处理模块之间传递，符合题目要求。</w:t>
      </w:r>
    </w:p>
    <w:p w:rsidR="006F5774" w:rsidRPr="00A43770" w:rsidRDefault="006F5774" w:rsidP="006F5774">
      <w:pPr>
        <w:rPr>
          <w:highlight w:val="black"/>
        </w:rPr>
      </w:pPr>
      <w:bookmarkStart w:id="279" w:name="3066-1534675765630"/>
      <w:bookmarkEnd w:id="279"/>
    </w:p>
    <w:p w:rsidR="006F5774" w:rsidRPr="00A43770" w:rsidRDefault="006F5774" w:rsidP="006F5774">
      <w:pPr>
        <w:spacing w:line="251" w:lineRule="auto"/>
        <w:ind w:left="420"/>
        <w:rPr>
          <w:highlight w:val="black"/>
        </w:rPr>
      </w:pPr>
      <w:bookmarkStart w:id="280" w:name="4125-1534675765266"/>
      <w:bookmarkEnd w:id="280"/>
      <w:r w:rsidRPr="00A43770">
        <w:rPr>
          <w:highlight w:val="black"/>
        </w:rPr>
        <w:t>集成开发环境（</w:t>
      </w:r>
      <w:r w:rsidRPr="00A43770">
        <w:rPr>
          <w:highlight w:val="black"/>
        </w:rPr>
        <w:t>IDE)</w:t>
      </w:r>
      <w:r w:rsidRPr="00A43770">
        <w:rPr>
          <w:highlight w:val="black"/>
        </w:rPr>
        <w:t>需要面对不同的数据结构，不同的数据类型与形态，在这种以数据为核心的系统中，采用数据共享机制显然是最为合适的。</w:t>
      </w:r>
      <w:r w:rsidRPr="00A43770">
        <w:rPr>
          <w:highlight w:val="black"/>
        </w:rPr>
        <w:t>IDE</w:t>
      </w:r>
      <w:r w:rsidRPr="00A43770">
        <w:rPr>
          <w:highlight w:val="black"/>
        </w:rPr>
        <w:t>强调交互式编程，用户在修改程序代码后，会同时触发语法高亮显示、语法错误提示、程序结构更新等多种功能的调用与结果呈现，这一需求的核心在于根据事件进行动作响应，采用隐式调用的架构风格最为合适。</w:t>
      </w:r>
    </w:p>
    <w:p w:rsidR="006F5774" w:rsidRPr="00A43770" w:rsidRDefault="006F5774" w:rsidP="006F5774">
      <w:pPr>
        <w:rPr>
          <w:highlight w:val="black"/>
        </w:rPr>
      </w:pPr>
      <w:bookmarkStart w:id="281" w:name="3564-1534675765630"/>
      <w:bookmarkEnd w:id="281"/>
    </w:p>
    <w:p w:rsidR="006F5774" w:rsidRPr="00A43770" w:rsidRDefault="006F5774" w:rsidP="006F5774">
      <w:pPr>
        <w:spacing w:line="251" w:lineRule="auto"/>
        <w:ind w:left="420"/>
      </w:pPr>
      <w:bookmarkStart w:id="282" w:name="2631-1534675765267"/>
      <w:bookmarkEnd w:id="282"/>
      <w:r w:rsidRPr="00A43770">
        <w:rPr>
          <w:highlight w:val="black"/>
        </w:rPr>
        <w:t>根据题干描述，公司需要对</w:t>
      </w:r>
      <w:r w:rsidRPr="00A43770">
        <w:rPr>
          <w:highlight w:val="black"/>
        </w:rPr>
        <w:t>IDE</w:t>
      </w:r>
      <w:r w:rsidRPr="00A43770">
        <w:rPr>
          <w:highlight w:val="black"/>
        </w:rPr>
        <w:t>进行适应性改造，支持采用现有编程语言进行编程，生成符合新操作系统要求的运行代码，并能够在现有操作系统上模拟出新操作系统的运行环境，以支持代码调试工作。针对上述要求，为了使</w:t>
      </w:r>
      <w:r w:rsidRPr="00A43770">
        <w:rPr>
          <w:highlight w:val="black"/>
        </w:rPr>
        <w:lastRenderedPageBreak/>
        <w:t>IDE</w:t>
      </w:r>
      <w:r w:rsidRPr="00A43770">
        <w:rPr>
          <w:highlight w:val="black"/>
        </w:rPr>
        <w:t>能够生成符合新操作系统要求的运行代码，应该是现有操作系统对新系统的一个适配过程，因此应该采用适配器架构设计策略比较合适，模拟新操作系统的运行模式通常会采用虚拟机架构风格。</w:t>
      </w:r>
    </w:p>
    <w:p w:rsidR="006F5774" w:rsidRPr="006F5774" w:rsidRDefault="006F5774" w:rsidP="00CF44C4">
      <w:pPr>
        <w:pStyle w:val="AltZ"/>
        <w:spacing w:before="156" w:after="156"/>
      </w:pPr>
    </w:p>
    <w:p w:rsidR="007973C6" w:rsidRDefault="007973C6" w:rsidP="007973C6">
      <w:pPr>
        <w:pStyle w:val="-AltD"/>
        <w:spacing w:before="156" w:after="156"/>
      </w:pPr>
      <w:r>
        <w:t>软件架构风格是描述某一特定应用领域中系统组织方式的惯用模式。架构风格定义了一类架构所共有的特征，主要包括架构定义、架构词汇表和架构（</w:t>
      </w:r>
      <w:r>
        <w:rPr>
          <w:color w:val="006666"/>
        </w:rPr>
        <w:t>43</w:t>
      </w:r>
      <w:r>
        <w:t>).</w:t>
      </w:r>
    </w:p>
    <w:p w:rsidR="007973C6" w:rsidRDefault="007973C6" w:rsidP="00CF44C4">
      <w:pPr>
        <w:pStyle w:val="AltZ"/>
        <w:spacing w:before="156" w:after="156"/>
      </w:pPr>
      <w:r>
        <w:t>2013</w:t>
      </w:r>
      <w:r>
        <w:t>年</w:t>
      </w:r>
      <w:r>
        <w:t>(</w:t>
      </w:r>
      <w:r>
        <w:rPr>
          <w:color w:val="006666"/>
        </w:rPr>
        <w:t>43</w:t>
      </w:r>
      <w:r>
        <w:t>)</w:t>
      </w:r>
    </w:p>
    <w:p w:rsidR="007973C6" w:rsidRDefault="007973C6" w:rsidP="00CF44C4">
      <w:pPr>
        <w:pStyle w:val="AltZ"/>
        <w:spacing w:before="156" w:after="156"/>
      </w:pPr>
      <w:r>
        <w:t>A.</w:t>
      </w:r>
      <w:r>
        <w:t>描述</w:t>
      </w:r>
      <w:r>
        <w:t xml:space="preserve">                </w:t>
      </w:r>
    </w:p>
    <w:p w:rsidR="007973C6" w:rsidRDefault="007973C6" w:rsidP="00CF44C4">
      <w:pPr>
        <w:pStyle w:val="AltZ"/>
        <w:spacing w:before="156" w:after="156"/>
      </w:pPr>
      <w:r>
        <w:t>B.</w:t>
      </w:r>
      <w:r>
        <w:t>组织</w:t>
      </w:r>
      <w:r>
        <w:t xml:space="preserve">                </w:t>
      </w:r>
    </w:p>
    <w:p w:rsidR="007973C6" w:rsidRDefault="007973C6" w:rsidP="00CF44C4">
      <w:pPr>
        <w:pStyle w:val="AltZ"/>
        <w:spacing w:before="156" w:after="156"/>
      </w:pPr>
      <w:r>
        <w:rPr>
          <w:color w:val="000088"/>
        </w:rPr>
        <w:t>C</w:t>
      </w:r>
      <w:r>
        <w:t>.</w:t>
      </w:r>
      <w:r>
        <w:t>约束</w:t>
      </w:r>
      <w:r>
        <w:t xml:space="preserve">                </w:t>
      </w:r>
    </w:p>
    <w:p w:rsidR="007973C6" w:rsidRDefault="007973C6" w:rsidP="00CF44C4">
      <w:pPr>
        <w:pStyle w:val="AltZ"/>
        <w:spacing w:before="156" w:after="156"/>
      </w:pPr>
      <w:r>
        <w:rPr>
          <w:color w:val="000088"/>
        </w:rPr>
        <w:t>D</w:t>
      </w:r>
      <w:r>
        <w:t>.</w:t>
      </w:r>
      <w:r>
        <w:t>接口</w:t>
      </w:r>
    </w:p>
    <w:p w:rsidR="007973C6" w:rsidRPr="005F6896" w:rsidRDefault="007973C6" w:rsidP="007973C6">
      <w:pPr>
        <w:spacing w:line="251" w:lineRule="auto"/>
        <w:ind w:left="420"/>
        <w:rPr>
          <w:highlight w:val="black"/>
        </w:rPr>
      </w:pPr>
      <w:bookmarkStart w:id="283" w:name="9350-1534675765238"/>
      <w:bookmarkStart w:id="284" w:name="4132-1534675765240"/>
      <w:bookmarkEnd w:id="283"/>
      <w:bookmarkEnd w:id="284"/>
      <w:r w:rsidRPr="005F6896">
        <w:rPr>
          <w:highlight w:val="black"/>
        </w:rPr>
        <w:t>【答案】</w:t>
      </w:r>
      <w:r w:rsidRPr="005F6896">
        <w:rPr>
          <w:highlight w:val="black"/>
        </w:rPr>
        <w:t xml:space="preserve">C </w:t>
      </w:r>
      <w:r w:rsidRPr="005F6896">
        <w:rPr>
          <w:highlight w:val="black"/>
        </w:rPr>
        <w:t>【解析】本题主要考查软件架构风格的定义。</w:t>
      </w:r>
    </w:p>
    <w:p w:rsidR="007973C6" w:rsidRPr="005F6896" w:rsidRDefault="007973C6" w:rsidP="007973C6">
      <w:pPr>
        <w:rPr>
          <w:highlight w:val="black"/>
        </w:rPr>
      </w:pPr>
      <w:bookmarkStart w:id="285" w:name="3426-1534675765628"/>
      <w:bookmarkEnd w:id="285"/>
    </w:p>
    <w:p w:rsidR="007973C6" w:rsidRPr="005F6896" w:rsidRDefault="007973C6" w:rsidP="00CF44C4">
      <w:pPr>
        <w:pStyle w:val="AltZ"/>
        <w:spacing w:before="156" w:after="156"/>
      </w:pPr>
      <w:bookmarkStart w:id="286" w:name="3044-1534675765240"/>
      <w:bookmarkEnd w:id="286"/>
      <w:r w:rsidRPr="005F6896">
        <w:rPr>
          <w:highlight w:val="black"/>
        </w:rPr>
        <w:t>软件架构风格是描述某一特定应用领域中系统组织方式的惯用模式。架构风格定义了一类架构所共有的特征，主要包括架构定义、架构词汇表和架构约束。</w:t>
      </w:r>
    </w:p>
    <w:p w:rsidR="00372A60" w:rsidRPr="00F65D85" w:rsidRDefault="00372A60" w:rsidP="00372A60">
      <w:pPr>
        <w:pStyle w:val="-AltD"/>
        <w:spacing w:before="156" w:after="156"/>
      </w:pPr>
      <w:bookmarkStart w:id="287" w:name="7159-1534675765628"/>
      <w:bookmarkEnd w:id="287"/>
      <w:r>
        <w:rPr>
          <w:highlight w:val="white"/>
        </w:rPr>
        <w:t>软件架构风格描述某一特定领域中的系统组织方式和惯用模式，反映了领域中众多系统所共有的（</w:t>
      </w:r>
      <w:r>
        <w:rPr>
          <w:color w:val="006666"/>
          <w:highlight w:val="white"/>
        </w:rPr>
        <w:t>51</w:t>
      </w:r>
      <w:r>
        <w:rPr>
          <w:highlight w:val="white"/>
        </w:rPr>
        <w:t>）特征。对于语音识别、知识推理等问题复杂、</w:t>
      </w:r>
      <w:proofErr w:type="gramStart"/>
      <w:r>
        <w:rPr>
          <w:highlight w:val="white"/>
        </w:rPr>
        <w:t>解空间</w:t>
      </w:r>
      <w:proofErr w:type="gramEnd"/>
      <w:r>
        <w:rPr>
          <w:highlight w:val="white"/>
        </w:rPr>
        <w:t>很大、求解过程不确定的这一类软件系统。通常会采用（</w:t>
      </w:r>
      <w:r>
        <w:rPr>
          <w:color w:val="006666"/>
          <w:highlight w:val="white"/>
        </w:rPr>
        <w:t>52</w:t>
      </w:r>
      <w:r>
        <w:rPr>
          <w:highlight w:val="white"/>
        </w:rPr>
        <w:t>）架构风格。</w:t>
      </w:r>
    </w:p>
    <w:p w:rsidR="00372A60" w:rsidRDefault="00372A60" w:rsidP="00CF44C4">
      <w:pPr>
        <w:pStyle w:val="AltZ"/>
        <w:spacing w:before="156" w:after="156"/>
        <w:rPr>
          <w:highlight w:val="white"/>
        </w:rPr>
      </w:pPr>
      <w:r>
        <w:rPr>
          <w:highlight w:val="white"/>
        </w:rPr>
        <w:t>2014</w:t>
      </w:r>
      <w:r>
        <w:rPr>
          <w:highlight w:val="white"/>
        </w:rPr>
        <w:t>年</w:t>
      </w:r>
      <w:r>
        <w:rPr>
          <w:highlight w:val="white"/>
        </w:rPr>
        <w:t>(</w:t>
      </w:r>
      <w:r>
        <w:rPr>
          <w:color w:val="006666"/>
          <w:highlight w:val="white"/>
        </w:rPr>
        <w:t>51</w:t>
      </w:r>
      <w:r>
        <w:rPr>
          <w:highlight w:val="white"/>
        </w:rPr>
        <w:t>)</w:t>
      </w:r>
    </w:p>
    <w:p w:rsidR="00372A60" w:rsidRDefault="00372A60" w:rsidP="00CF44C4">
      <w:pPr>
        <w:pStyle w:val="AltZ"/>
        <w:spacing w:before="156" w:after="156"/>
        <w:rPr>
          <w:highlight w:val="white"/>
        </w:rPr>
      </w:pPr>
      <w:r>
        <w:rPr>
          <w:highlight w:val="white"/>
        </w:rPr>
        <w:t>A.</w:t>
      </w:r>
      <w:r>
        <w:rPr>
          <w:highlight w:val="white"/>
        </w:rPr>
        <w:t>语法和语义</w:t>
      </w:r>
      <w:r>
        <w:rPr>
          <w:highlight w:val="white"/>
        </w:rPr>
        <w:t xml:space="preserve">     </w:t>
      </w:r>
    </w:p>
    <w:p w:rsidR="00372A60" w:rsidRDefault="00372A60" w:rsidP="00CF44C4">
      <w:pPr>
        <w:pStyle w:val="AltZ"/>
        <w:spacing w:before="156" w:after="156"/>
        <w:rPr>
          <w:highlight w:val="white"/>
        </w:rPr>
      </w:pPr>
      <w:r>
        <w:rPr>
          <w:highlight w:val="white"/>
        </w:rPr>
        <w:t>B.</w:t>
      </w:r>
      <w:r>
        <w:rPr>
          <w:highlight w:val="white"/>
        </w:rPr>
        <w:t>结构和语义</w:t>
      </w:r>
      <w:r>
        <w:rPr>
          <w:highlight w:val="white"/>
        </w:rPr>
        <w:t xml:space="preserve">     </w:t>
      </w:r>
    </w:p>
    <w:p w:rsidR="00372A60" w:rsidRDefault="00372A60" w:rsidP="00CF44C4">
      <w:pPr>
        <w:pStyle w:val="AltZ"/>
        <w:spacing w:before="156" w:after="156"/>
        <w:rPr>
          <w:highlight w:val="white"/>
        </w:rPr>
      </w:pPr>
      <w:r>
        <w:rPr>
          <w:color w:val="000088"/>
          <w:highlight w:val="white"/>
        </w:rPr>
        <w:t>C</w:t>
      </w:r>
      <w:r>
        <w:rPr>
          <w:highlight w:val="white"/>
        </w:rPr>
        <w:t>.</w:t>
      </w:r>
      <w:r>
        <w:rPr>
          <w:highlight w:val="white"/>
        </w:rPr>
        <w:t>静态和动态</w:t>
      </w:r>
      <w:r>
        <w:rPr>
          <w:highlight w:val="white"/>
        </w:rPr>
        <w:t xml:space="preserve">  </w:t>
      </w:r>
    </w:p>
    <w:p w:rsidR="00372A60" w:rsidRDefault="00372A60" w:rsidP="00CF44C4">
      <w:pPr>
        <w:pStyle w:val="AltZ"/>
        <w:spacing w:before="156" w:after="156"/>
        <w:rPr>
          <w:highlight w:val="white"/>
        </w:rPr>
      </w:pPr>
      <w:r>
        <w:rPr>
          <w:color w:val="000088"/>
          <w:highlight w:val="white"/>
        </w:rPr>
        <w:t>D</w:t>
      </w:r>
      <w:r>
        <w:rPr>
          <w:highlight w:val="white"/>
        </w:rPr>
        <w:t>.</w:t>
      </w:r>
      <w:r>
        <w:rPr>
          <w:highlight w:val="white"/>
        </w:rPr>
        <w:t>行为和约束</w:t>
      </w:r>
    </w:p>
    <w:p w:rsidR="00372A60" w:rsidRDefault="00372A60" w:rsidP="00CF44C4">
      <w:pPr>
        <w:pStyle w:val="AltZ"/>
        <w:spacing w:before="156" w:after="156"/>
        <w:rPr>
          <w:highlight w:val="white"/>
        </w:rPr>
      </w:pPr>
      <w:r>
        <w:rPr>
          <w:highlight w:val="white"/>
        </w:rPr>
        <w:t>2014</w:t>
      </w:r>
      <w:r>
        <w:rPr>
          <w:highlight w:val="white"/>
        </w:rPr>
        <w:t>年</w:t>
      </w:r>
      <w:r>
        <w:rPr>
          <w:highlight w:val="white"/>
        </w:rPr>
        <w:t>(</w:t>
      </w:r>
      <w:r>
        <w:rPr>
          <w:color w:val="006666"/>
          <w:highlight w:val="white"/>
        </w:rPr>
        <w:t>52</w:t>
      </w:r>
      <w:r>
        <w:rPr>
          <w:highlight w:val="white"/>
        </w:rPr>
        <w:t>)</w:t>
      </w:r>
    </w:p>
    <w:p w:rsidR="00372A60" w:rsidRDefault="00372A60" w:rsidP="00CF44C4">
      <w:pPr>
        <w:pStyle w:val="AltZ"/>
        <w:spacing w:before="156" w:after="156"/>
        <w:rPr>
          <w:highlight w:val="white"/>
        </w:rPr>
      </w:pPr>
      <w:r>
        <w:rPr>
          <w:highlight w:val="white"/>
        </w:rPr>
        <w:lastRenderedPageBreak/>
        <w:t>A.</w:t>
      </w:r>
      <w:r>
        <w:rPr>
          <w:highlight w:val="white"/>
        </w:rPr>
        <w:t>管道</w:t>
      </w:r>
      <w:r>
        <w:rPr>
          <w:highlight w:val="white"/>
        </w:rPr>
        <w:t>-</w:t>
      </w:r>
      <w:r>
        <w:rPr>
          <w:highlight w:val="white"/>
        </w:rPr>
        <w:t>过滤器</w:t>
      </w:r>
      <w:r>
        <w:rPr>
          <w:highlight w:val="white"/>
        </w:rPr>
        <w:t xml:space="preserve">        </w:t>
      </w:r>
    </w:p>
    <w:p w:rsidR="00372A60" w:rsidRDefault="00372A60" w:rsidP="00CF44C4">
      <w:pPr>
        <w:pStyle w:val="AltZ"/>
        <w:spacing w:before="156" w:after="156"/>
        <w:rPr>
          <w:highlight w:val="white"/>
        </w:rPr>
      </w:pPr>
      <w:r>
        <w:rPr>
          <w:highlight w:val="white"/>
        </w:rPr>
        <w:t>B.</w:t>
      </w:r>
      <w:r>
        <w:rPr>
          <w:highlight w:val="white"/>
        </w:rPr>
        <w:t>解释器</w:t>
      </w:r>
      <w:r>
        <w:rPr>
          <w:highlight w:val="white"/>
        </w:rPr>
        <w:t xml:space="preserve">           </w:t>
      </w:r>
    </w:p>
    <w:p w:rsidR="00372A60" w:rsidRDefault="00372A60" w:rsidP="00CF44C4">
      <w:pPr>
        <w:pStyle w:val="AltZ"/>
        <w:spacing w:before="156" w:after="156"/>
        <w:rPr>
          <w:highlight w:val="white"/>
        </w:rPr>
      </w:pPr>
      <w:r>
        <w:rPr>
          <w:color w:val="000088"/>
          <w:highlight w:val="white"/>
        </w:rPr>
        <w:t>C</w:t>
      </w:r>
      <w:r>
        <w:rPr>
          <w:highlight w:val="white"/>
        </w:rPr>
        <w:t>.</w:t>
      </w:r>
      <w:r>
        <w:rPr>
          <w:highlight w:val="white"/>
        </w:rPr>
        <w:t>黑板</w:t>
      </w:r>
      <w:r>
        <w:rPr>
          <w:highlight w:val="white"/>
        </w:rPr>
        <w:t xml:space="preserve">             </w:t>
      </w:r>
    </w:p>
    <w:p w:rsidR="00372A60" w:rsidRDefault="00372A60" w:rsidP="00CF44C4">
      <w:pPr>
        <w:pStyle w:val="AltZ"/>
        <w:spacing w:before="156" w:after="156"/>
      </w:pPr>
      <w:r>
        <w:rPr>
          <w:color w:val="000088"/>
          <w:highlight w:val="white"/>
        </w:rPr>
        <w:t>D</w:t>
      </w:r>
      <w:r>
        <w:rPr>
          <w:highlight w:val="white"/>
        </w:rPr>
        <w:t>.</w:t>
      </w:r>
      <w:r>
        <w:rPr>
          <w:highlight w:val="white"/>
        </w:rPr>
        <w:t>过程控制</w:t>
      </w:r>
    </w:p>
    <w:p w:rsidR="00372A60" w:rsidRPr="0056229B" w:rsidRDefault="00372A60" w:rsidP="00CF44C4">
      <w:pPr>
        <w:pStyle w:val="AltZ"/>
        <w:spacing w:before="156" w:after="156"/>
        <w:rPr>
          <w:highlight w:val="black"/>
        </w:rPr>
      </w:pPr>
      <w:bookmarkStart w:id="288" w:name="4710-1534675151946"/>
      <w:bookmarkStart w:id="289" w:name="5830-1534675151947"/>
      <w:bookmarkEnd w:id="288"/>
      <w:bookmarkEnd w:id="289"/>
      <w:r w:rsidRPr="0056229B">
        <w:rPr>
          <w:highlight w:val="black"/>
        </w:rPr>
        <w:t>【答案】</w:t>
      </w:r>
      <w:r w:rsidRPr="0056229B">
        <w:rPr>
          <w:highlight w:val="black"/>
        </w:rPr>
        <w:t xml:space="preserve">B C </w:t>
      </w:r>
      <w:r w:rsidRPr="0056229B">
        <w:rPr>
          <w:highlight w:val="black"/>
        </w:rPr>
        <w:t>【解析】</w:t>
      </w:r>
    </w:p>
    <w:p w:rsidR="00372A60" w:rsidRPr="0056229B" w:rsidRDefault="00372A60" w:rsidP="00372A60">
      <w:pPr>
        <w:spacing w:line="251" w:lineRule="auto"/>
        <w:ind w:left="420"/>
      </w:pPr>
      <w:bookmarkStart w:id="290" w:name="3036-1534675151948"/>
      <w:bookmarkEnd w:id="290"/>
      <w:r w:rsidRPr="0056229B">
        <w:rPr>
          <w:highlight w:val="black"/>
        </w:rPr>
        <w:t>软件架构风格描述某一特定领域中的系统组织方式和惯用模式，反映了领域中众多系统所共有的结构和语义两个方面的特征。对于语音识别、知识推理等问题复杂、</w:t>
      </w:r>
      <w:proofErr w:type="gramStart"/>
      <w:r w:rsidRPr="0056229B">
        <w:rPr>
          <w:highlight w:val="black"/>
        </w:rPr>
        <w:t>解空间</w:t>
      </w:r>
      <w:proofErr w:type="gramEnd"/>
      <w:r w:rsidRPr="0056229B">
        <w:rPr>
          <w:highlight w:val="black"/>
        </w:rPr>
        <w:t>很大、求解过程不确定的这一类软件系统，通常会采用黑板架构风格，以知识为中心进行分析与推理。</w:t>
      </w:r>
    </w:p>
    <w:p w:rsidR="00372A60" w:rsidRPr="00372A60" w:rsidRDefault="00372A60" w:rsidP="00CF44C4">
      <w:pPr>
        <w:pStyle w:val="AltZ"/>
        <w:spacing w:before="156" w:after="156"/>
      </w:pPr>
    </w:p>
    <w:p w:rsidR="00EA6ACD" w:rsidRDefault="00EA6ACD" w:rsidP="00EA6ACD">
      <w:pPr>
        <w:pStyle w:val="-AltD"/>
        <w:spacing w:before="156" w:after="156"/>
        <w:rPr>
          <w:rFonts w:eastAsiaTheme="minorEastAsia"/>
          <w:highlight w:val="white"/>
        </w:rPr>
      </w:pPr>
      <w:r>
        <w:rPr>
          <w:highlight w:val="white"/>
        </w:rPr>
        <w:t>（</w:t>
      </w:r>
      <w:r>
        <w:rPr>
          <w:color w:val="006666"/>
          <w:highlight w:val="white"/>
        </w:rPr>
        <w:t>44</w:t>
      </w:r>
      <w:r>
        <w:rPr>
          <w:highlight w:val="white"/>
        </w:rPr>
        <w:t>）架构风格可以概括为通过连接件绑定在一起按照一组规则运作的并行构件。</w:t>
      </w:r>
    </w:p>
    <w:p w:rsidR="00EA6ACD" w:rsidRDefault="00EA6ACD" w:rsidP="00CF44C4">
      <w:pPr>
        <w:pStyle w:val="AltZ"/>
        <w:spacing w:before="156" w:after="156"/>
        <w:rPr>
          <w:highlight w:val="white"/>
        </w:rPr>
      </w:pPr>
      <w:r>
        <w:rPr>
          <w:highlight w:val="white"/>
        </w:rPr>
        <w:t>2016</w:t>
      </w:r>
      <w:r>
        <w:rPr>
          <w:highlight w:val="white"/>
        </w:rPr>
        <w:t>年</w:t>
      </w:r>
      <w:r>
        <w:rPr>
          <w:highlight w:val="white"/>
        </w:rPr>
        <w:t>(</w:t>
      </w:r>
      <w:r>
        <w:rPr>
          <w:color w:val="006666"/>
          <w:highlight w:val="white"/>
        </w:rPr>
        <w:t>44</w:t>
      </w:r>
      <w:r>
        <w:rPr>
          <w:highlight w:val="white"/>
        </w:rPr>
        <w:t>)</w:t>
      </w:r>
    </w:p>
    <w:p w:rsidR="00EA6ACD" w:rsidRDefault="00EA6ACD" w:rsidP="00CF44C4">
      <w:pPr>
        <w:pStyle w:val="AltZ"/>
        <w:spacing w:before="156" w:after="156"/>
        <w:rPr>
          <w:highlight w:val="white"/>
        </w:rPr>
      </w:pPr>
      <w:r>
        <w:rPr>
          <w:highlight w:val="white"/>
        </w:rPr>
        <w:t xml:space="preserve">A.C2            </w:t>
      </w:r>
    </w:p>
    <w:p w:rsidR="00EA6ACD" w:rsidRDefault="00EA6ACD" w:rsidP="00CF44C4">
      <w:pPr>
        <w:pStyle w:val="AltZ"/>
        <w:spacing w:before="156" w:after="156"/>
        <w:rPr>
          <w:highlight w:val="white"/>
        </w:rPr>
      </w:pPr>
      <w:r>
        <w:rPr>
          <w:highlight w:val="white"/>
        </w:rPr>
        <w:t>B.</w:t>
      </w:r>
      <w:r>
        <w:rPr>
          <w:highlight w:val="white"/>
        </w:rPr>
        <w:t>黑板系统</w:t>
      </w:r>
      <w:r>
        <w:rPr>
          <w:highlight w:val="white"/>
        </w:rPr>
        <w:t xml:space="preserve">          </w:t>
      </w:r>
    </w:p>
    <w:p w:rsidR="00EA6ACD" w:rsidRDefault="00EA6ACD" w:rsidP="00CF44C4">
      <w:pPr>
        <w:pStyle w:val="AltZ"/>
        <w:spacing w:before="156" w:after="156"/>
        <w:rPr>
          <w:highlight w:val="white"/>
        </w:rPr>
      </w:pPr>
      <w:r>
        <w:rPr>
          <w:color w:val="000088"/>
          <w:highlight w:val="white"/>
        </w:rPr>
        <w:t>C</w:t>
      </w:r>
      <w:r>
        <w:rPr>
          <w:highlight w:val="white"/>
        </w:rPr>
        <w:t>.</w:t>
      </w:r>
      <w:r>
        <w:rPr>
          <w:highlight w:val="white"/>
        </w:rPr>
        <w:t>规则系统</w:t>
      </w:r>
      <w:r>
        <w:rPr>
          <w:highlight w:val="white"/>
        </w:rPr>
        <w:t xml:space="preserve">          </w:t>
      </w:r>
    </w:p>
    <w:p w:rsidR="00EA6ACD" w:rsidRDefault="00EA6ACD" w:rsidP="00CF44C4">
      <w:pPr>
        <w:pStyle w:val="AltZ"/>
        <w:spacing w:before="156" w:after="156"/>
      </w:pPr>
      <w:r>
        <w:rPr>
          <w:color w:val="000088"/>
          <w:highlight w:val="white"/>
        </w:rPr>
        <w:t>D</w:t>
      </w:r>
      <w:r>
        <w:rPr>
          <w:highlight w:val="white"/>
        </w:rPr>
        <w:t>.</w:t>
      </w:r>
      <w:r>
        <w:rPr>
          <w:highlight w:val="white"/>
        </w:rPr>
        <w:t>虚拟机</w:t>
      </w:r>
    </w:p>
    <w:p w:rsidR="00EA6ACD" w:rsidRPr="0056229B" w:rsidRDefault="00EA6ACD" w:rsidP="00EA6ACD">
      <w:pPr>
        <w:spacing w:line="251" w:lineRule="auto"/>
        <w:ind w:left="420"/>
        <w:rPr>
          <w:highlight w:val="black"/>
        </w:rPr>
      </w:pPr>
      <w:bookmarkStart w:id="291" w:name="2850-1534675476183"/>
      <w:bookmarkStart w:id="292" w:name="6561-1534675476183"/>
      <w:bookmarkEnd w:id="291"/>
      <w:bookmarkEnd w:id="292"/>
      <w:r w:rsidRPr="0056229B">
        <w:rPr>
          <w:highlight w:val="black"/>
        </w:rPr>
        <w:t>【答案】</w:t>
      </w:r>
      <w:r w:rsidRPr="0056229B">
        <w:rPr>
          <w:highlight w:val="black"/>
        </w:rPr>
        <w:t>A</w:t>
      </w:r>
    </w:p>
    <w:p w:rsidR="00811D02" w:rsidRPr="0056229B" w:rsidRDefault="00EA6ACD" w:rsidP="00EA6ACD">
      <w:pPr>
        <w:spacing w:line="251" w:lineRule="auto"/>
        <w:ind w:left="420"/>
        <w:rPr>
          <w:highlight w:val="black"/>
        </w:rPr>
      </w:pPr>
      <w:bookmarkStart w:id="293" w:name="5488-1534675476184"/>
      <w:bookmarkEnd w:id="293"/>
      <w:r w:rsidRPr="0056229B">
        <w:rPr>
          <w:highlight w:val="black"/>
        </w:rPr>
        <w:t>【解析】</w:t>
      </w:r>
      <w:r w:rsidRPr="0056229B">
        <w:rPr>
          <w:highlight w:val="black"/>
        </w:rPr>
        <w:t xml:space="preserve"> C2</w:t>
      </w:r>
      <w:r w:rsidRPr="0056229B">
        <w:rPr>
          <w:highlight w:val="black"/>
        </w:rPr>
        <w:t>体系结构风格可以概括为：通过连接件绑定在一起的按照一组规则运作的并行构件网络。</w:t>
      </w:r>
      <w:r w:rsidRPr="0056229B">
        <w:rPr>
          <w:highlight w:val="black"/>
        </w:rPr>
        <w:t>C2</w:t>
      </w:r>
      <w:r w:rsidRPr="0056229B">
        <w:rPr>
          <w:highlight w:val="black"/>
        </w:rPr>
        <w:t>风格中的系统组织规则如下：</w:t>
      </w:r>
      <w:bookmarkStart w:id="294" w:name="5535-1534675476184"/>
      <w:bookmarkEnd w:id="294"/>
      <w:r w:rsidRPr="0056229B">
        <w:rPr>
          <w:highlight w:val="black"/>
        </w:rPr>
        <w:t>(1)</w:t>
      </w:r>
      <w:r w:rsidRPr="0056229B">
        <w:rPr>
          <w:highlight w:val="black"/>
        </w:rPr>
        <w:t>系统中的构件和连接件都有一个顶部和一个底部；</w:t>
      </w:r>
      <w:bookmarkStart w:id="295" w:name="8896-1534675476184"/>
      <w:bookmarkEnd w:id="295"/>
      <w:r w:rsidRPr="0056229B">
        <w:rPr>
          <w:highlight w:val="black"/>
        </w:rPr>
        <w:t>(2)</w:t>
      </w:r>
      <w:r w:rsidRPr="0056229B">
        <w:rPr>
          <w:highlight w:val="black"/>
        </w:rPr>
        <w:t>构件的顶部应连接到某连接件的底部，构件的底部则应连接到某连接件的顶部，而构件与构件之间的直接连接是不允许的；</w:t>
      </w:r>
      <w:bookmarkStart w:id="296" w:name="8010-1534675476185"/>
      <w:bookmarkEnd w:id="296"/>
      <w:r w:rsidRPr="0056229B">
        <w:rPr>
          <w:highlight w:val="black"/>
        </w:rPr>
        <w:t>(3)</w:t>
      </w:r>
      <w:r w:rsidRPr="0056229B">
        <w:rPr>
          <w:highlight w:val="black"/>
        </w:rPr>
        <w:t>一个连接件可以和任意数目的其它构件和连接件连接；</w:t>
      </w:r>
      <w:r w:rsidRPr="0056229B">
        <w:rPr>
          <w:highlight w:val="black"/>
        </w:rPr>
        <w:t xml:space="preserve"> (4)</w:t>
      </w:r>
    </w:p>
    <w:p w:rsidR="00EA6ACD" w:rsidRPr="0056229B" w:rsidRDefault="00EA6ACD" w:rsidP="00EA6ACD">
      <w:pPr>
        <w:spacing w:line="251" w:lineRule="auto"/>
        <w:ind w:left="420"/>
        <w:rPr>
          <w:highlight w:val="black"/>
        </w:rPr>
      </w:pPr>
      <w:r w:rsidRPr="0056229B">
        <w:rPr>
          <w:highlight w:val="black"/>
        </w:rPr>
        <w:t>当两个连接件进行直接连接时，必须由其中一个的底部到另一个的顶部。</w:t>
      </w:r>
    </w:p>
    <w:p w:rsidR="00EA6ACD" w:rsidRPr="0056229B" w:rsidRDefault="00EA6ACD" w:rsidP="00CF44C4">
      <w:pPr>
        <w:pStyle w:val="AltZ"/>
        <w:spacing w:before="156" w:after="156"/>
      </w:pPr>
      <w:bookmarkStart w:id="297" w:name="8061-1534675476185"/>
      <w:bookmarkEnd w:id="297"/>
      <w:r w:rsidRPr="0056229B">
        <w:rPr>
          <w:noProof/>
          <w:highlight w:val="black"/>
        </w:rPr>
        <w:lastRenderedPageBreak/>
        <w:drawing>
          <wp:inline distT="0" distB="0" distL="0" distR="0" wp14:anchorId="4D6778FF" wp14:editId="1599BB49">
            <wp:extent cx="3797300" cy="1836789"/>
            <wp:effectExtent l="0" t="0" r="0" b="0"/>
            <wp:docPr id="3" name="Drawing 2" descr="A06E62FF5D3B4C07B846059E72ED572B.png"/>
            <wp:cNvGraphicFramePr/>
            <a:graphic xmlns:a="http://schemas.openxmlformats.org/drawingml/2006/main">
              <a:graphicData uri="http://schemas.openxmlformats.org/drawingml/2006/picture">
                <pic:pic xmlns:pic="http://schemas.openxmlformats.org/drawingml/2006/picture">
                  <pic:nvPicPr>
                    <pic:cNvPr id="0" name="Picture 2" descr="A06E62FF5D3B4C07B846059E72ED572B.png"/>
                    <pic:cNvPicPr>
                      <a:picLocks noChangeAspect="1"/>
                    </pic:cNvPicPr>
                  </pic:nvPicPr>
                  <pic:blipFill>
                    <a:blip r:embed="rId15"/>
                    <a:stretch>
                      <a:fillRect/>
                    </a:stretch>
                  </pic:blipFill>
                  <pic:spPr>
                    <a:xfrm>
                      <a:off x="0" y="0"/>
                      <a:ext cx="3797300" cy="1836789"/>
                    </a:xfrm>
                    <a:prstGeom prst="rect">
                      <a:avLst/>
                    </a:prstGeom>
                  </pic:spPr>
                </pic:pic>
              </a:graphicData>
            </a:graphic>
          </wp:inline>
        </w:drawing>
      </w:r>
    </w:p>
    <w:p w:rsidR="003A256E" w:rsidRPr="00EB30C2" w:rsidRDefault="003A256E" w:rsidP="003A256E">
      <w:pPr>
        <w:pStyle w:val="-AltD"/>
        <w:spacing w:before="156" w:after="156"/>
      </w:pPr>
      <w:r>
        <w:rPr>
          <w:highlight w:val="white"/>
        </w:rPr>
        <w:t>软件架构风格是描述某一特定应用领域中系统组织方式的惯用模式。一个体系结构定义了一个词汇表和一组（</w:t>
      </w:r>
      <w:r>
        <w:rPr>
          <w:color w:val="006666"/>
          <w:highlight w:val="white"/>
        </w:rPr>
        <w:t>49</w:t>
      </w:r>
      <w:r>
        <w:rPr>
          <w:highlight w:val="white"/>
        </w:rPr>
        <w:t>）。架构风格反映领域中众多系统所共有的结构和（</w:t>
      </w:r>
      <w:r>
        <w:rPr>
          <w:color w:val="006666"/>
          <w:highlight w:val="white"/>
        </w:rPr>
        <w:t>50</w:t>
      </w:r>
      <w:r>
        <w:rPr>
          <w:highlight w:val="white"/>
        </w:rPr>
        <w:t>）。</w:t>
      </w:r>
    </w:p>
    <w:p w:rsidR="003A256E" w:rsidRDefault="003A256E" w:rsidP="00CF44C4">
      <w:pPr>
        <w:pStyle w:val="AltZ"/>
        <w:spacing w:before="156" w:after="156"/>
        <w:rPr>
          <w:highlight w:val="white"/>
        </w:rPr>
      </w:pPr>
      <w:r>
        <w:rPr>
          <w:highlight w:val="white"/>
        </w:rPr>
        <w:t>2016</w:t>
      </w:r>
      <w:r>
        <w:rPr>
          <w:highlight w:val="white"/>
        </w:rPr>
        <w:t>年</w:t>
      </w:r>
      <w:r>
        <w:rPr>
          <w:highlight w:val="white"/>
        </w:rPr>
        <w:t>(</w:t>
      </w:r>
      <w:r>
        <w:rPr>
          <w:color w:val="006666"/>
          <w:highlight w:val="white"/>
        </w:rPr>
        <w:t>49</w:t>
      </w:r>
      <w:r>
        <w:rPr>
          <w:highlight w:val="white"/>
        </w:rPr>
        <w:t>)</w:t>
      </w:r>
    </w:p>
    <w:p w:rsidR="003A256E" w:rsidRDefault="003A256E" w:rsidP="00CF44C4">
      <w:pPr>
        <w:pStyle w:val="AltZ"/>
        <w:spacing w:before="156" w:after="156"/>
        <w:rPr>
          <w:highlight w:val="white"/>
        </w:rPr>
      </w:pPr>
      <w:r>
        <w:rPr>
          <w:highlight w:val="white"/>
        </w:rPr>
        <w:t>A.</w:t>
      </w:r>
      <w:r>
        <w:rPr>
          <w:highlight w:val="white"/>
        </w:rPr>
        <w:t>约束</w:t>
      </w:r>
      <w:r>
        <w:rPr>
          <w:highlight w:val="white"/>
        </w:rPr>
        <w:t xml:space="preserve">            </w:t>
      </w:r>
    </w:p>
    <w:p w:rsidR="003A256E" w:rsidRDefault="003A256E" w:rsidP="00CF44C4">
      <w:pPr>
        <w:pStyle w:val="AltZ"/>
        <w:spacing w:before="156" w:after="156"/>
        <w:rPr>
          <w:highlight w:val="white"/>
        </w:rPr>
      </w:pPr>
      <w:r>
        <w:rPr>
          <w:highlight w:val="white"/>
        </w:rPr>
        <w:t>B.</w:t>
      </w:r>
      <w:r>
        <w:rPr>
          <w:highlight w:val="white"/>
        </w:rPr>
        <w:t>连接件</w:t>
      </w:r>
      <w:r>
        <w:rPr>
          <w:highlight w:val="white"/>
        </w:rPr>
        <w:t xml:space="preserve">           </w:t>
      </w:r>
    </w:p>
    <w:p w:rsidR="003A256E" w:rsidRDefault="003A256E" w:rsidP="00CF44C4">
      <w:pPr>
        <w:pStyle w:val="AltZ"/>
        <w:spacing w:before="156" w:after="156"/>
        <w:rPr>
          <w:highlight w:val="white"/>
        </w:rPr>
      </w:pPr>
      <w:r>
        <w:rPr>
          <w:color w:val="000088"/>
          <w:highlight w:val="white"/>
        </w:rPr>
        <w:t>C</w:t>
      </w:r>
      <w:r>
        <w:rPr>
          <w:highlight w:val="white"/>
        </w:rPr>
        <w:t>.</w:t>
      </w:r>
      <w:r>
        <w:rPr>
          <w:highlight w:val="white"/>
        </w:rPr>
        <w:t>拓扑结构</w:t>
      </w:r>
      <w:r>
        <w:rPr>
          <w:highlight w:val="white"/>
        </w:rPr>
        <w:t xml:space="preserve">          </w:t>
      </w:r>
    </w:p>
    <w:p w:rsidR="003A256E" w:rsidRDefault="003A256E" w:rsidP="00CF44C4">
      <w:pPr>
        <w:pStyle w:val="AltZ"/>
        <w:spacing w:before="156" w:after="156"/>
        <w:rPr>
          <w:highlight w:val="white"/>
        </w:rPr>
      </w:pPr>
      <w:r>
        <w:rPr>
          <w:color w:val="000088"/>
          <w:highlight w:val="white"/>
        </w:rPr>
        <w:t>D</w:t>
      </w:r>
      <w:r>
        <w:rPr>
          <w:highlight w:val="white"/>
        </w:rPr>
        <w:t>.</w:t>
      </w:r>
      <w:r>
        <w:rPr>
          <w:highlight w:val="white"/>
        </w:rPr>
        <w:t>规则</w:t>
      </w:r>
    </w:p>
    <w:p w:rsidR="003A256E" w:rsidRDefault="003A256E" w:rsidP="00CF44C4">
      <w:pPr>
        <w:pStyle w:val="AltZ"/>
        <w:spacing w:before="156" w:after="156"/>
        <w:rPr>
          <w:highlight w:val="white"/>
        </w:rPr>
      </w:pPr>
      <w:r>
        <w:rPr>
          <w:highlight w:val="white"/>
        </w:rPr>
        <w:t>2016</w:t>
      </w:r>
      <w:r>
        <w:rPr>
          <w:highlight w:val="white"/>
        </w:rPr>
        <w:t>年</w:t>
      </w:r>
      <w:r>
        <w:rPr>
          <w:highlight w:val="white"/>
        </w:rPr>
        <w:t>(</w:t>
      </w:r>
      <w:r>
        <w:rPr>
          <w:color w:val="006666"/>
          <w:highlight w:val="white"/>
        </w:rPr>
        <w:t>50</w:t>
      </w:r>
      <w:r>
        <w:rPr>
          <w:highlight w:val="white"/>
        </w:rPr>
        <w:t>)</w:t>
      </w:r>
    </w:p>
    <w:p w:rsidR="003A256E" w:rsidRDefault="003A256E" w:rsidP="00CF44C4">
      <w:pPr>
        <w:pStyle w:val="AltZ"/>
        <w:spacing w:before="156" w:after="156"/>
        <w:rPr>
          <w:highlight w:val="white"/>
        </w:rPr>
      </w:pPr>
      <w:r>
        <w:rPr>
          <w:highlight w:val="white"/>
        </w:rPr>
        <w:t>A.</w:t>
      </w:r>
      <w:r>
        <w:rPr>
          <w:highlight w:val="white"/>
        </w:rPr>
        <w:t>语义特征</w:t>
      </w:r>
      <w:r>
        <w:rPr>
          <w:highlight w:val="white"/>
        </w:rPr>
        <w:t xml:space="preserve">     </w:t>
      </w:r>
    </w:p>
    <w:p w:rsidR="003A256E" w:rsidRDefault="003A256E" w:rsidP="00CF44C4">
      <w:pPr>
        <w:pStyle w:val="AltZ"/>
        <w:spacing w:before="156" w:after="156"/>
        <w:rPr>
          <w:highlight w:val="white"/>
        </w:rPr>
      </w:pPr>
      <w:r>
        <w:rPr>
          <w:highlight w:val="white"/>
        </w:rPr>
        <w:t xml:space="preserve"> B.</w:t>
      </w:r>
      <w:r>
        <w:rPr>
          <w:highlight w:val="white"/>
        </w:rPr>
        <w:t>功能需求</w:t>
      </w:r>
      <w:r>
        <w:rPr>
          <w:highlight w:val="white"/>
        </w:rPr>
        <w:t xml:space="preserve">          </w:t>
      </w:r>
    </w:p>
    <w:p w:rsidR="003A256E" w:rsidRDefault="003A256E" w:rsidP="00CF44C4">
      <w:pPr>
        <w:pStyle w:val="AltZ"/>
        <w:spacing w:before="156" w:after="156"/>
        <w:rPr>
          <w:highlight w:val="white"/>
        </w:rPr>
      </w:pPr>
      <w:r>
        <w:rPr>
          <w:color w:val="000088"/>
          <w:highlight w:val="white"/>
        </w:rPr>
        <w:t>C</w:t>
      </w:r>
      <w:r>
        <w:rPr>
          <w:highlight w:val="white"/>
        </w:rPr>
        <w:t>.</w:t>
      </w:r>
      <w:r>
        <w:rPr>
          <w:highlight w:val="white"/>
        </w:rPr>
        <w:t>质量属性</w:t>
      </w:r>
      <w:r>
        <w:rPr>
          <w:highlight w:val="white"/>
        </w:rPr>
        <w:t xml:space="preserve">          </w:t>
      </w:r>
    </w:p>
    <w:p w:rsidR="003A256E" w:rsidRDefault="003A256E" w:rsidP="00CF44C4">
      <w:pPr>
        <w:pStyle w:val="AltZ"/>
        <w:spacing w:before="156" w:after="156"/>
      </w:pPr>
      <w:r>
        <w:rPr>
          <w:color w:val="000088"/>
          <w:highlight w:val="white"/>
        </w:rPr>
        <w:t>D</w:t>
      </w:r>
      <w:r>
        <w:rPr>
          <w:highlight w:val="white"/>
        </w:rPr>
        <w:t>.</w:t>
      </w:r>
      <w:r>
        <w:rPr>
          <w:highlight w:val="white"/>
        </w:rPr>
        <w:t>业务规则</w:t>
      </w:r>
    </w:p>
    <w:p w:rsidR="003A256E" w:rsidRPr="00DD1D54" w:rsidRDefault="003A256E" w:rsidP="00CF44C4">
      <w:pPr>
        <w:pStyle w:val="AltZ"/>
        <w:spacing w:before="156" w:after="156"/>
        <w:rPr>
          <w:highlight w:val="black"/>
        </w:rPr>
      </w:pPr>
      <w:bookmarkStart w:id="298" w:name="7314-1534675476215"/>
      <w:bookmarkStart w:id="299" w:name="1650-1534675476218"/>
      <w:bookmarkEnd w:id="298"/>
      <w:bookmarkEnd w:id="299"/>
      <w:r w:rsidRPr="00DD1D54">
        <w:rPr>
          <w:highlight w:val="black"/>
        </w:rPr>
        <w:t>【答案】</w:t>
      </w:r>
      <w:r w:rsidRPr="00DD1D54">
        <w:rPr>
          <w:highlight w:val="black"/>
        </w:rPr>
        <w:t>A A</w:t>
      </w:r>
    </w:p>
    <w:p w:rsidR="003A256E" w:rsidRPr="00DD1D54" w:rsidRDefault="003A256E" w:rsidP="00CF44C4">
      <w:pPr>
        <w:pStyle w:val="AltZ"/>
        <w:spacing w:before="156" w:after="156"/>
        <w:rPr>
          <w:highlight w:val="black"/>
        </w:rPr>
      </w:pPr>
      <w:bookmarkStart w:id="300" w:name="6073-1534675476218"/>
      <w:bookmarkEnd w:id="300"/>
      <w:r w:rsidRPr="00DD1D54">
        <w:rPr>
          <w:highlight w:val="black"/>
        </w:rPr>
        <w:t>【解析】软件体系结构风格是描述某一特定应用领域中系统组织方式的惯用模式。体系结构风格定义一个系统家族，即一个体系结构定义一个词汇表和一组约束。词汇表中包含一些构件和连接件类型，而这组约束指出系统是如何将这些构件和连接件组合起来的。</w:t>
      </w:r>
    </w:p>
    <w:p w:rsidR="00EA6ACD" w:rsidRPr="00DD1D54" w:rsidRDefault="003A256E" w:rsidP="00CF44C4">
      <w:pPr>
        <w:pStyle w:val="AltZ"/>
        <w:spacing w:before="156" w:after="156"/>
      </w:pPr>
      <w:bookmarkStart w:id="301" w:name="3843-1534675476219"/>
      <w:bookmarkEnd w:id="301"/>
      <w:r w:rsidRPr="00DD1D54">
        <w:rPr>
          <w:highlight w:val="black"/>
        </w:rPr>
        <w:lastRenderedPageBreak/>
        <w:t>体系结构风格反映了领域中众多系统所共有的结构和语义特性，并指导如何将各个模块和子系统有效地组织成一个完整的系统。对软件体系结构风格的研究和实践促进对设计的重用，一些经过实践证实的解决方案也可以可靠地用于解决新的问题。例如，如果某人把系统描述为</w:t>
      </w:r>
      <w:r w:rsidRPr="00DD1D54">
        <w:rPr>
          <w:highlight w:val="black"/>
        </w:rPr>
        <w:t>“</w:t>
      </w:r>
      <w:r w:rsidRPr="00DD1D54">
        <w:rPr>
          <w:highlight w:val="black"/>
        </w:rPr>
        <w:t>客户</w:t>
      </w:r>
      <w:r w:rsidRPr="00DD1D54">
        <w:rPr>
          <w:highlight w:val="black"/>
        </w:rPr>
        <w:t>/</w:t>
      </w:r>
      <w:r w:rsidRPr="00DD1D54">
        <w:rPr>
          <w:highlight w:val="black"/>
        </w:rPr>
        <w:t>服务器</w:t>
      </w:r>
      <w:r w:rsidRPr="00DD1D54">
        <w:rPr>
          <w:highlight w:val="black"/>
        </w:rPr>
        <w:t>”</w:t>
      </w:r>
      <w:r w:rsidRPr="00DD1D54">
        <w:rPr>
          <w:highlight w:val="black"/>
        </w:rPr>
        <w:t>模式，则不必给出设计细节，立刻就会明白系统是如何组织和工作的。</w:t>
      </w:r>
    </w:p>
    <w:p w:rsidR="000A18CA" w:rsidRDefault="000A18CA" w:rsidP="000A18CA">
      <w:pPr>
        <w:pStyle w:val="-AltD"/>
        <w:spacing w:before="156" w:after="156"/>
      </w:pPr>
      <w:r>
        <w:t>以下关于软件架构风格与系统性能的关系叙述中，错误的是（</w:t>
      </w:r>
      <w:r>
        <w:rPr>
          <w:color w:val="006666"/>
        </w:rPr>
        <w:t>16</w:t>
      </w:r>
      <w:r>
        <w:t>）。</w:t>
      </w:r>
    </w:p>
    <w:p w:rsidR="000A18CA" w:rsidRDefault="000A18CA" w:rsidP="00CF44C4">
      <w:pPr>
        <w:pStyle w:val="AltZ"/>
        <w:spacing w:before="156" w:after="156"/>
      </w:pPr>
      <w:r>
        <w:t>2015</w:t>
      </w:r>
      <w:r>
        <w:t>年</w:t>
      </w:r>
      <w:r>
        <w:t>(</w:t>
      </w:r>
      <w:r>
        <w:rPr>
          <w:color w:val="006666"/>
        </w:rPr>
        <w:t>16</w:t>
      </w:r>
      <w:r>
        <w:t>)</w:t>
      </w:r>
    </w:p>
    <w:p w:rsidR="000A18CA" w:rsidRDefault="000A18CA" w:rsidP="00CF44C4">
      <w:pPr>
        <w:pStyle w:val="AltZ"/>
        <w:spacing w:before="156" w:after="156"/>
      </w:pPr>
      <w:r>
        <w:t>A.</w:t>
      </w:r>
      <w:r>
        <w:t>对于采用层次化架构风格的系统，划分的层次越多，系统的性能越差</w:t>
      </w:r>
      <w:r>
        <w:t xml:space="preserve">        </w:t>
      </w:r>
    </w:p>
    <w:p w:rsidR="000A18CA" w:rsidRDefault="000A18CA" w:rsidP="00CF44C4">
      <w:pPr>
        <w:pStyle w:val="AltZ"/>
        <w:spacing w:before="156" w:after="156"/>
      </w:pPr>
      <w:r>
        <w:t>B.</w:t>
      </w:r>
      <w:r>
        <w:t>对于采用隐式调用架构风格的系统，可以通过处理函数的并发调用提高系统处理性能</w:t>
      </w:r>
    </w:p>
    <w:p w:rsidR="000A18CA" w:rsidRDefault="000A18CA" w:rsidP="00CF44C4">
      <w:pPr>
        <w:pStyle w:val="AltZ"/>
        <w:spacing w:before="156" w:after="156"/>
      </w:pPr>
      <w:r>
        <w:rPr>
          <w:color w:val="000088"/>
        </w:rPr>
        <w:t>C</w:t>
      </w:r>
      <w:r>
        <w:t>.</w:t>
      </w:r>
      <w:r>
        <w:t>采用面向对象架构风格的系统，可以通过引入对象管理</w:t>
      </w:r>
      <w:proofErr w:type="gramStart"/>
      <w:r>
        <w:t>层提高</w:t>
      </w:r>
      <w:proofErr w:type="gramEnd"/>
      <w:r>
        <w:t>系统性能</w:t>
      </w:r>
      <w:r>
        <w:t xml:space="preserve">        </w:t>
      </w:r>
    </w:p>
    <w:p w:rsidR="000A18CA" w:rsidRDefault="000A18CA" w:rsidP="00CF44C4">
      <w:pPr>
        <w:pStyle w:val="AltZ"/>
        <w:spacing w:before="156" w:after="156"/>
      </w:pPr>
      <w:r>
        <w:rPr>
          <w:color w:val="000088"/>
        </w:rPr>
        <w:t>D</w:t>
      </w:r>
      <w:r>
        <w:t>.</w:t>
      </w:r>
      <w:r>
        <w:t>对于采用解释器架构风格的系统，可以通过部分解释代码预先编译的方式提高系统性能</w:t>
      </w:r>
    </w:p>
    <w:p w:rsidR="000A18CA" w:rsidRPr="003B5294" w:rsidRDefault="000A18CA" w:rsidP="000A18CA">
      <w:pPr>
        <w:spacing w:line="251" w:lineRule="auto"/>
        <w:ind w:left="420"/>
        <w:rPr>
          <w:highlight w:val="black"/>
        </w:rPr>
      </w:pPr>
      <w:bookmarkStart w:id="302" w:name="2720-1534675381458"/>
      <w:bookmarkStart w:id="303" w:name="8331-1534675381461"/>
      <w:bookmarkEnd w:id="302"/>
      <w:bookmarkEnd w:id="303"/>
      <w:r w:rsidRPr="003B5294">
        <w:rPr>
          <w:highlight w:val="black"/>
        </w:rPr>
        <w:t>【答案】</w:t>
      </w:r>
      <w:r w:rsidRPr="003B5294">
        <w:rPr>
          <w:highlight w:val="black"/>
        </w:rPr>
        <w:t xml:space="preserve">C </w:t>
      </w:r>
      <w:r w:rsidRPr="003B5294">
        <w:rPr>
          <w:highlight w:val="black"/>
        </w:rPr>
        <w:t>【解析】</w:t>
      </w:r>
      <w:r w:rsidRPr="003B5294">
        <w:rPr>
          <w:highlight w:val="black"/>
        </w:rPr>
        <w:t xml:space="preserve"> </w:t>
      </w:r>
      <w:r w:rsidRPr="003B5294">
        <w:rPr>
          <w:highlight w:val="black"/>
        </w:rPr>
        <w:t>采用面向对象架构风格的系统，可以通过引入对象管理</w:t>
      </w:r>
      <w:proofErr w:type="gramStart"/>
      <w:r w:rsidRPr="003B5294">
        <w:rPr>
          <w:highlight w:val="black"/>
        </w:rPr>
        <w:t>层提高</w:t>
      </w:r>
      <w:proofErr w:type="gramEnd"/>
      <w:r w:rsidRPr="003B5294">
        <w:rPr>
          <w:highlight w:val="black"/>
        </w:rPr>
        <w:t>系统性能。</w:t>
      </w:r>
    </w:p>
    <w:p w:rsidR="000A18CA" w:rsidRPr="003B5294" w:rsidRDefault="000A18CA" w:rsidP="000A18CA">
      <w:pPr>
        <w:rPr>
          <w:highlight w:val="black"/>
        </w:rPr>
      </w:pPr>
      <w:bookmarkStart w:id="304" w:name="9453-1534675382173"/>
      <w:bookmarkEnd w:id="304"/>
    </w:p>
    <w:p w:rsidR="000A18CA" w:rsidRPr="003B5294" w:rsidRDefault="000A18CA" w:rsidP="000A18CA">
      <w:pPr>
        <w:spacing w:line="251" w:lineRule="auto"/>
        <w:ind w:left="420"/>
      </w:pPr>
      <w:bookmarkStart w:id="305" w:name="5733-1534675381462"/>
      <w:bookmarkEnd w:id="305"/>
      <w:r w:rsidRPr="003B5294">
        <w:rPr>
          <w:highlight w:val="black"/>
        </w:rPr>
        <w:t>抽象数据类型概念对软件系统有重要作用，目前软件界已普遍转向使用面向对象系统。这种风格建立在数据抽象和面向对象的基础上，数据的表示方法和它们的相应操作封装在一个抽象数据类型或对象中。这种风格的构件是对象，或者说是抽象数据类型的实例。对</w:t>
      </w:r>
      <w:r w:rsidR="00DD1D54" w:rsidRPr="003B5294">
        <w:rPr>
          <w:highlight w:val="black"/>
        </w:rPr>
        <w:t>象是一种被称作管理者的构件，因为它负责保持资源的完整性。对象是</w:t>
      </w:r>
      <w:r w:rsidR="00DD1D54" w:rsidRPr="003B5294">
        <w:rPr>
          <w:rFonts w:hint="eastAsia"/>
          <w:highlight w:val="black"/>
        </w:rPr>
        <w:t>通</w:t>
      </w:r>
      <w:r w:rsidRPr="003B5294">
        <w:rPr>
          <w:highlight w:val="black"/>
        </w:rPr>
        <w:t>过函数和过程的调用来交互的。可以通过减少功能调用层次提高系统性能。</w:t>
      </w:r>
    </w:p>
    <w:p w:rsidR="00737C55" w:rsidRDefault="00737C55" w:rsidP="00737C55">
      <w:pPr>
        <w:pStyle w:val="-AltD"/>
        <w:spacing w:before="156" w:after="156"/>
      </w:pPr>
      <w:r>
        <w:t>软件架构风格是描述某一特定应用领域中系统组织方式的惯用模式。架构风格反映领域中众多系统所共育的结构和（</w:t>
      </w:r>
      <w:r>
        <w:rPr>
          <w:color w:val="006666"/>
        </w:rPr>
        <w:t>40</w:t>
      </w:r>
      <w:r>
        <w:t>），强调对架构（</w:t>
      </w:r>
      <w:r>
        <w:rPr>
          <w:color w:val="006666"/>
        </w:rPr>
        <w:t>41</w:t>
      </w:r>
      <w:r>
        <w:t>）的重用。</w:t>
      </w:r>
    </w:p>
    <w:p w:rsidR="00737C55" w:rsidRDefault="00737C55" w:rsidP="00CF44C4">
      <w:pPr>
        <w:pStyle w:val="AltZ"/>
        <w:spacing w:before="156" w:after="156"/>
      </w:pPr>
      <w:r>
        <w:t>2015</w:t>
      </w:r>
      <w:r>
        <w:t>年</w:t>
      </w:r>
      <w:r>
        <w:t>(</w:t>
      </w:r>
      <w:r>
        <w:rPr>
          <w:color w:val="006666"/>
        </w:rPr>
        <w:t>40</w:t>
      </w:r>
      <w:r>
        <w:t>)</w:t>
      </w:r>
    </w:p>
    <w:p w:rsidR="00737C55" w:rsidRDefault="00737C55" w:rsidP="00CF44C4">
      <w:pPr>
        <w:pStyle w:val="AltZ"/>
        <w:spacing w:before="156" w:after="156"/>
      </w:pPr>
      <w:r>
        <w:t>A.</w:t>
      </w:r>
      <w:r>
        <w:t>语义特性</w:t>
      </w:r>
      <w:r>
        <w:t xml:space="preserve">          </w:t>
      </w:r>
    </w:p>
    <w:p w:rsidR="00737C55" w:rsidRDefault="00737C55" w:rsidP="00CF44C4">
      <w:pPr>
        <w:pStyle w:val="AltZ"/>
        <w:spacing w:before="156" w:after="156"/>
      </w:pPr>
      <w:r>
        <w:t>B.</w:t>
      </w:r>
      <w:r>
        <w:t>功能需求</w:t>
      </w:r>
      <w:r>
        <w:t xml:space="preserve">          </w:t>
      </w:r>
    </w:p>
    <w:p w:rsidR="00737C55" w:rsidRDefault="00737C55" w:rsidP="00CF44C4">
      <w:pPr>
        <w:pStyle w:val="AltZ"/>
        <w:spacing w:before="156" w:after="156"/>
      </w:pPr>
      <w:r>
        <w:rPr>
          <w:color w:val="000088"/>
        </w:rPr>
        <w:lastRenderedPageBreak/>
        <w:t>C</w:t>
      </w:r>
      <w:r>
        <w:t>.</w:t>
      </w:r>
      <w:r>
        <w:t>质量属性</w:t>
      </w:r>
      <w:r>
        <w:t xml:space="preserve">          </w:t>
      </w:r>
    </w:p>
    <w:p w:rsidR="00737C55" w:rsidRDefault="00737C55" w:rsidP="00CF44C4">
      <w:pPr>
        <w:pStyle w:val="AltZ"/>
        <w:spacing w:before="156" w:after="156"/>
      </w:pPr>
      <w:r>
        <w:rPr>
          <w:color w:val="000088"/>
        </w:rPr>
        <w:t>D</w:t>
      </w:r>
      <w:r>
        <w:t>.</w:t>
      </w:r>
      <w:r>
        <w:t>业务规则</w:t>
      </w:r>
    </w:p>
    <w:p w:rsidR="00737C55" w:rsidRDefault="00737C55" w:rsidP="00CF44C4">
      <w:pPr>
        <w:pStyle w:val="AltZ"/>
        <w:spacing w:before="156" w:after="156"/>
      </w:pPr>
      <w:r>
        <w:t>2015</w:t>
      </w:r>
      <w:r>
        <w:t>年</w:t>
      </w:r>
      <w:r>
        <w:t>(</w:t>
      </w:r>
      <w:r>
        <w:rPr>
          <w:color w:val="006666"/>
        </w:rPr>
        <w:t>41</w:t>
      </w:r>
      <w:r>
        <w:t>)</w:t>
      </w:r>
    </w:p>
    <w:p w:rsidR="00737C55" w:rsidRDefault="00737C55" w:rsidP="00CF44C4">
      <w:pPr>
        <w:pStyle w:val="AltZ"/>
        <w:spacing w:before="156" w:after="156"/>
      </w:pPr>
      <w:r>
        <w:t>A.</w:t>
      </w:r>
      <w:r>
        <w:t>分析</w:t>
      </w:r>
      <w:r>
        <w:t xml:space="preserve">                </w:t>
      </w:r>
    </w:p>
    <w:p w:rsidR="00737C55" w:rsidRDefault="00737C55" w:rsidP="00CF44C4">
      <w:pPr>
        <w:pStyle w:val="AltZ"/>
        <w:spacing w:before="156" w:after="156"/>
      </w:pPr>
      <w:r>
        <w:t>B.</w:t>
      </w:r>
      <w:r>
        <w:t>设计</w:t>
      </w:r>
      <w:r>
        <w:t xml:space="preserve">                </w:t>
      </w:r>
    </w:p>
    <w:p w:rsidR="00737C55" w:rsidRDefault="00737C55" w:rsidP="00CF44C4">
      <w:pPr>
        <w:pStyle w:val="AltZ"/>
        <w:spacing w:before="156" w:after="156"/>
      </w:pPr>
      <w:r>
        <w:rPr>
          <w:color w:val="000088"/>
        </w:rPr>
        <w:t>C</w:t>
      </w:r>
      <w:r>
        <w:t>.</w:t>
      </w:r>
      <w:r>
        <w:t>实现</w:t>
      </w:r>
      <w:r>
        <w:t xml:space="preserve">                </w:t>
      </w:r>
    </w:p>
    <w:p w:rsidR="00737C55" w:rsidRDefault="00737C55" w:rsidP="00CF44C4">
      <w:pPr>
        <w:pStyle w:val="AltZ"/>
        <w:spacing w:before="156" w:after="156"/>
      </w:pPr>
      <w:r>
        <w:rPr>
          <w:color w:val="000088"/>
        </w:rPr>
        <w:t>D</w:t>
      </w:r>
      <w:r>
        <w:t>.</w:t>
      </w:r>
      <w:r>
        <w:t>评估</w:t>
      </w:r>
    </w:p>
    <w:p w:rsidR="00737C55" w:rsidRPr="003B5294" w:rsidRDefault="00737C55" w:rsidP="00CF44C4">
      <w:pPr>
        <w:pStyle w:val="AltZ"/>
        <w:spacing w:before="156" w:after="156"/>
        <w:rPr>
          <w:highlight w:val="black"/>
        </w:rPr>
      </w:pPr>
      <w:bookmarkStart w:id="306" w:name="5565-1534675381619"/>
      <w:bookmarkStart w:id="307" w:name="9463-1534675381621"/>
      <w:bookmarkEnd w:id="306"/>
      <w:bookmarkEnd w:id="307"/>
      <w:r w:rsidRPr="003B5294">
        <w:rPr>
          <w:highlight w:val="black"/>
        </w:rPr>
        <w:t>【答案】</w:t>
      </w:r>
      <w:r w:rsidRPr="003B5294">
        <w:rPr>
          <w:highlight w:val="black"/>
        </w:rPr>
        <w:t xml:space="preserve">A B </w:t>
      </w:r>
      <w:r w:rsidRPr="003B5294">
        <w:rPr>
          <w:highlight w:val="black"/>
        </w:rPr>
        <w:t>【解析】本题考查软件架构风格方面的基础知识。</w:t>
      </w:r>
    </w:p>
    <w:p w:rsidR="00737C55" w:rsidRPr="003B5294" w:rsidRDefault="00737C55" w:rsidP="00CF44C4">
      <w:pPr>
        <w:pStyle w:val="AltZ"/>
        <w:spacing w:before="156" w:after="156"/>
        <w:rPr>
          <w:highlight w:val="black"/>
        </w:rPr>
      </w:pPr>
      <w:bookmarkStart w:id="308" w:name="1311-1534675382184"/>
      <w:bookmarkEnd w:id="308"/>
    </w:p>
    <w:p w:rsidR="00737C55" w:rsidRPr="003B5294" w:rsidRDefault="00737C55" w:rsidP="00CF44C4">
      <w:pPr>
        <w:pStyle w:val="AltZ"/>
        <w:spacing w:before="156" w:after="156"/>
      </w:pPr>
      <w:bookmarkStart w:id="309" w:name="9039-1534675381622"/>
      <w:bookmarkEnd w:id="309"/>
      <w:r w:rsidRPr="003B5294">
        <w:rPr>
          <w:highlight w:val="black"/>
        </w:rPr>
        <w:t>软件架构设计的一个核心问题是能否使用重复的架构模式，即能否达到</w:t>
      </w:r>
      <w:proofErr w:type="gramStart"/>
      <w:r w:rsidRPr="003B5294">
        <w:rPr>
          <w:highlight w:val="black"/>
        </w:rPr>
        <w:t>架构级</w:t>
      </w:r>
      <w:proofErr w:type="gramEnd"/>
      <w:r w:rsidRPr="003B5294">
        <w:rPr>
          <w:highlight w:val="black"/>
        </w:rPr>
        <w:t>的软件重用。也就是说，能否在不同的软件系统中，使用同一架构。基于这个目的，学者们开始研究和实践软件架构的风格和类型问题。软件架构风格是描述某一特定应用领域中系统组织方式的惯用模式。它反映了领域中众多系统所共有的结构和语义特性，并指导如何将各个模块和子系统有效地组织成一个完整的系统。按这种方式理解，软件架构风格定义了用于描述系统的术语表和一组指导构件系统的规则。</w:t>
      </w:r>
    </w:p>
    <w:p w:rsidR="004357FA" w:rsidRDefault="004357FA" w:rsidP="004357FA">
      <w:pPr>
        <w:pStyle w:val="-AltD"/>
        <w:spacing w:before="156" w:after="156"/>
      </w:pPr>
      <w:r>
        <w:t>某公司拟开发一个地面清洁机器人。机器人的控制者首先定义清洁任务和任务之间的关系，机器人接受任务后，需要响应外界环境中触发的一些突发事件，根据自身状态进行动态调整，最终自动完成任务。针对上述需求，该机器人应该采用（</w:t>
      </w:r>
      <w:r>
        <w:rPr>
          <w:color w:val="006666"/>
        </w:rPr>
        <w:t>46</w:t>
      </w:r>
      <w:r>
        <w:t>）架构风格最为合适。</w:t>
      </w:r>
    </w:p>
    <w:p w:rsidR="004357FA" w:rsidRDefault="004357FA" w:rsidP="00CF44C4">
      <w:pPr>
        <w:pStyle w:val="AltZ"/>
        <w:spacing w:before="156" w:after="156"/>
      </w:pPr>
      <w:r>
        <w:t>2015</w:t>
      </w:r>
      <w:r>
        <w:t>年</w:t>
      </w:r>
      <w:r>
        <w:t>(</w:t>
      </w:r>
      <w:r>
        <w:rPr>
          <w:color w:val="006666"/>
        </w:rPr>
        <w:t>46</w:t>
      </w:r>
      <w:r>
        <w:t>)</w:t>
      </w:r>
    </w:p>
    <w:p w:rsidR="004357FA" w:rsidRDefault="004357FA" w:rsidP="00CF44C4">
      <w:pPr>
        <w:pStyle w:val="AltZ"/>
        <w:spacing w:before="156" w:after="156"/>
      </w:pPr>
      <w:r>
        <w:t>A.</w:t>
      </w:r>
      <w:r>
        <w:t>面向对象</w:t>
      </w:r>
      <w:r>
        <w:t xml:space="preserve">      </w:t>
      </w:r>
    </w:p>
    <w:p w:rsidR="004357FA" w:rsidRDefault="004357FA" w:rsidP="00CF44C4">
      <w:pPr>
        <w:pStyle w:val="AltZ"/>
        <w:spacing w:before="156" w:after="156"/>
      </w:pPr>
      <w:r>
        <w:t>B.</w:t>
      </w:r>
      <w:r>
        <w:t>主程序</w:t>
      </w:r>
      <w:r>
        <w:t>-</w:t>
      </w:r>
      <w:r>
        <w:t>子程序</w:t>
      </w:r>
      <w:r>
        <w:t xml:space="preserve">       </w:t>
      </w:r>
    </w:p>
    <w:p w:rsidR="004357FA" w:rsidRDefault="004357FA" w:rsidP="00CF44C4">
      <w:pPr>
        <w:pStyle w:val="AltZ"/>
        <w:spacing w:before="156" w:after="156"/>
      </w:pPr>
      <w:r>
        <w:rPr>
          <w:color w:val="000088"/>
        </w:rPr>
        <w:t>C</w:t>
      </w:r>
      <w:r>
        <w:t>.</w:t>
      </w:r>
      <w:r>
        <w:t>规则系统</w:t>
      </w:r>
      <w:r>
        <w:t xml:space="preserve">      </w:t>
      </w:r>
    </w:p>
    <w:p w:rsidR="004357FA" w:rsidRDefault="004357FA" w:rsidP="00CF44C4">
      <w:pPr>
        <w:pStyle w:val="AltZ"/>
        <w:spacing w:before="156" w:after="156"/>
      </w:pPr>
      <w:r>
        <w:rPr>
          <w:color w:val="000088"/>
        </w:rPr>
        <w:t>D</w:t>
      </w:r>
      <w:r>
        <w:t>.</w:t>
      </w:r>
      <w:r>
        <w:t>管道</w:t>
      </w:r>
      <w:r>
        <w:t>-</w:t>
      </w:r>
      <w:r>
        <w:t>过滤器</w:t>
      </w:r>
    </w:p>
    <w:p w:rsidR="004357FA" w:rsidRPr="003B5294" w:rsidRDefault="004357FA" w:rsidP="004357FA">
      <w:pPr>
        <w:spacing w:line="251" w:lineRule="auto"/>
        <w:ind w:left="420"/>
        <w:rPr>
          <w:highlight w:val="black"/>
        </w:rPr>
      </w:pPr>
      <w:bookmarkStart w:id="310" w:name="3045-1534675381642"/>
      <w:bookmarkStart w:id="311" w:name="7641-1534675381644"/>
      <w:bookmarkEnd w:id="310"/>
      <w:bookmarkEnd w:id="311"/>
      <w:r w:rsidRPr="003B5294">
        <w:rPr>
          <w:highlight w:val="black"/>
        </w:rPr>
        <w:lastRenderedPageBreak/>
        <w:t>【答案】</w:t>
      </w:r>
      <w:r w:rsidRPr="003B5294">
        <w:rPr>
          <w:highlight w:val="black"/>
        </w:rPr>
        <w:t xml:space="preserve">C </w:t>
      </w:r>
      <w:r w:rsidRPr="003B5294">
        <w:rPr>
          <w:highlight w:val="black"/>
        </w:rPr>
        <w:t>【解析】本题考查架构风格与架构设计策略的理解与掌握。</w:t>
      </w:r>
    </w:p>
    <w:p w:rsidR="004357FA" w:rsidRPr="003B5294" w:rsidRDefault="004357FA" w:rsidP="004357FA">
      <w:pPr>
        <w:rPr>
          <w:highlight w:val="black"/>
        </w:rPr>
      </w:pPr>
      <w:bookmarkStart w:id="312" w:name="1683-1534675382185"/>
      <w:bookmarkEnd w:id="312"/>
    </w:p>
    <w:p w:rsidR="004357FA" w:rsidRPr="003B5294" w:rsidRDefault="004357FA" w:rsidP="004357FA">
      <w:pPr>
        <w:spacing w:line="251" w:lineRule="auto"/>
        <w:ind w:left="420"/>
      </w:pPr>
      <w:bookmarkStart w:id="313" w:name="6595-1534675381645"/>
      <w:bookmarkEnd w:id="313"/>
      <w:r w:rsidRPr="003B5294">
        <w:rPr>
          <w:highlight w:val="black"/>
        </w:rPr>
        <w:t>根据题目描述，机器人需要根据自身状态的外界环境进行自动调整，这是一个典型的根据外部事件进行响应的场景。比较</w:t>
      </w:r>
      <w:r w:rsidRPr="003B5294">
        <w:rPr>
          <w:highlight w:val="black"/>
        </w:rPr>
        <w:t>4</w:t>
      </w:r>
      <w:r w:rsidRPr="003B5294">
        <w:rPr>
          <w:highlight w:val="black"/>
        </w:rPr>
        <w:t>个候选项，规则系统比较适合根据外</w:t>
      </w:r>
      <w:proofErr w:type="gramStart"/>
      <w:r w:rsidRPr="003B5294">
        <w:rPr>
          <w:highlight w:val="black"/>
        </w:rPr>
        <w:t>邹</w:t>
      </w:r>
      <w:proofErr w:type="gramEnd"/>
      <w:r w:rsidRPr="003B5294">
        <w:rPr>
          <w:highlight w:val="black"/>
        </w:rPr>
        <w:t>事件，以自身状态为基础自动进行处理和动作的场景。</w:t>
      </w:r>
    </w:p>
    <w:p w:rsidR="00FC5C69" w:rsidRDefault="00FC5C69" w:rsidP="00FC5C69">
      <w:pPr>
        <w:pStyle w:val="-AltD"/>
        <w:spacing w:before="156" w:after="156"/>
      </w:pPr>
      <w:r>
        <w:t>某公司拟开发一个语音识别系统，其语音识别的主要过程包括分割原始语音信号、识别音素、产生候选词、判定语法片断、提供语义解释等，每个过程都需要进行基于先验知识的条件判断并进行相应的识别动作。针对该系统的特点，采用（</w:t>
      </w:r>
      <w:r>
        <w:rPr>
          <w:color w:val="006666"/>
        </w:rPr>
        <w:t>47</w:t>
      </w:r>
      <w:r>
        <w:t>）架构风格最为合适。</w:t>
      </w:r>
    </w:p>
    <w:p w:rsidR="00FC5C69" w:rsidRDefault="00FC5C69" w:rsidP="00CF44C4">
      <w:pPr>
        <w:pStyle w:val="AltZ"/>
        <w:spacing w:before="156" w:after="156"/>
      </w:pPr>
      <w:r>
        <w:t>2015</w:t>
      </w:r>
      <w:r>
        <w:t>年</w:t>
      </w:r>
      <w:r>
        <w:t>(</w:t>
      </w:r>
      <w:r>
        <w:rPr>
          <w:color w:val="006666"/>
        </w:rPr>
        <w:t>47</w:t>
      </w:r>
      <w:r>
        <w:t>)</w:t>
      </w:r>
    </w:p>
    <w:p w:rsidR="00FC5C69" w:rsidRDefault="00FC5C69" w:rsidP="00CF44C4">
      <w:pPr>
        <w:pStyle w:val="AltZ"/>
        <w:spacing w:before="156" w:after="156"/>
      </w:pPr>
      <w:r>
        <w:t>A.</w:t>
      </w:r>
      <w:r>
        <w:t>解释器</w:t>
      </w:r>
      <w:r>
        <w:t xml:space="preserve">       </w:t>
      </w:r>
    </w:p>
    <w:p w:rsidR="00FC5C69" w:rsidRDefault="00FC5C69" w:rsidP="00CF44C4">
      <w:pPr>
        <w:pStyle w:val="AltZ"/>
        <w:spacing w:before="156" w:after="156"/>
      </w:pPr>
      <w:r>
        <w:t>B.</w:t>
      </w:r>
      <w:r>
        <w:t>面向对象</w:t>
      </w:r>
      <w:r>
        <w:t xml:space="preserve">          </w:t>
      </w:r>
    </w:p>
    <w:p w:rsidR="00FC5C69" w:rsidRDefault="00FC5C69" w:rsidP="00CF44C4">
      <w:pPr>
        <w:pStyle w:val="AltZ"/>
        <w:spacing w:before="156" w:after="156"/>
      </w:pPr>
      <w:r>
        <w:rPr>
          <w:color w:val="000088"/>
        </w:rPr>
        <w:t>C</w:t>
      </w:r>
      <w:r>
        <w:t>.</w:t>
      </w:r>
      <w:r>
        <w:t>黑板</w:t>
      </w:r>
      <w:r>
        <w:t xml:space="preserve">            </w:t>
      </w:r>
    </w:p>
    <w:p w:rsidR="00FC5C69" w:rsidRDefault="00FC5C69" w:rsidP="00CF44C4">
      <w:pPr>
        <w:pStyle w:val="AltZ"/>
        <w:spacing w:before="156" w:after="156"/>
      </w:pPr>
      <w:r>
        <w:rPr>
          <w:color w:val="000088"/>
        </w:rPr>
        <w:t>D</w:t>
      </w:r>
      <w:r>
        <w:t>.</w:t>
      </w:r>
      <w:r>
        <w:t>隐式调用</w:t>
      </w:r>
    </w:p>
    <w:p w:rsidR="00FC5C69" w:rsidRPr="003B5294" w:rsidRDefault="00FC5C69" w:rsidP="00FC5C69">
      <w:pPr>
        <w:spacing w:line="251" w:lineRule="auto"/>
        <w:ind w:left="420"/>
        <w:rPr>
          <w:highlight w:val="black"/>
        </w:rPr>
      </w:pPr>
      <w:bookmarkStart w:id="314" w:name="9093-1534675381647"/>
      <w:bookmarkStart w:id="315" w:name="1158-1534675381648"/>
      <w:bookmarkEnd w:id="314"/>
      <w:bookmarkEnd w:id="315"/>
      <w:r w:rsidRPr="003B5294">
        <w:rPr>
          <w:highlight w:val="black"/>
        </w:rPr>
        <w:t>【答案】</w:t>
      </w:r>
      <w:r w:rsidRPr="003B5294">
        <w:rPr>
          <w:highlight w:val="black"/>
        </w:rPr>
        <w:t xml:space="preserve">C </w:t>
      </w:r>
      <w:r w:rsidRPr="003B5294">
        <w:rPr>
          <w:highlight w:val="black"/>
        </w:rPr>
        <w:t>【解析】本题考查架构风格与架构设计策略的理解与掌握。</w:t>
      </w:r>
    </w:p>
    <w:p w:rsidR="00FC5C69" w:rsidRPr="003B5294" w:rsidRDefault="00FC5C69" w:rsidP="00FC5C69">
      <w:pPr>
        <w:rPr>
          <w:highlight w:val="black"/>
        </w:rPr>
      </w:pPr>
      <w:bookmarkStart w:id="316" w:name="4450-1534675382186"/>
      <w:bookmarkEnd w:id="316"/>
    </w:p>
    <w:p w:rsidR="00FC5C69" w:rsidRPr="003B5294" w:rsidRDefault="00FC5C69" w:rsidP="00FC5C69">
      <w:pPr>
        <w:spacing w:line="251" w:lineRule="auto"/>
        <w:ind w:left="420"/>
      </w:pPr>
      <w:bookmarkStart w:id="317" w:name="4322-1534675381649"/>
      <w:bookmarkEnd w:id="317"/>
      <w:r w:rsidRPr="003B5294">
        <w:rPr>
          <w:highlight w:val="black"/>
        </w:rPr>
        <w:t>根据题目描述，语音识别系统是一个十分典型的专家系统，其特点是求解的正确结果不止一个，求解过程比较复杂，需要通过专家知识和反馈逐步得到正确结果。因此对比</w:t>
      </w:r>
      <w:r w:rsidRPr="003B5294">
        <w:rPr>
          <w:highlight w:val="black"/>
        </w:rPr>
        <w:t>4</w:t>
      </w:r>
      <w:r w:rsidRPr="003B5294">
        <w:rPr>
          <w:highlight w:val="black"/>
        </w:rPr>
        <w:t>个候选项，黑板结构特别适合求解这类问题。</w:t>
      </w:r>
    </w:p>
    <w:p w:rsidR="00FC5C69" w:rsidRDefault="00FC5C69" w:rsidP="00FC5C69">
      <w:pPr>
        <w:pStyle w:val="-AltD"/>
        <w:spacing w:before="156" w:after="156"/>
      </w:pPr>
      <w:r>
        <w:t>某公司拟开发了个轿车巡航定速系统，系统需要持续测量车辆当前的实时速度，并根据设定的期望速度启动控制轿车的油门和刹车。针对上述需求，采用（</w:t>
      </w:r>
      <w:r>
        <w:rPr>
          <w:color w:val="006666"/>
        </w:rPr>
        <w:t>48</w:t>
      </w:r>
      <w:r>
        <w:t>）架构风格最为合适。</w:t>
      </w:r>
    </w:p>
    <w:p w:rsidR="00FC5C69" w:rsidRDefault="00FC5C69" w:rsidP="00CF44C4">
      <w:pPr>
        <w:pStyle w:val="AltZ"/>
        <w:spacing w:before="156" w:after="156"/>
      </w:pPr>
      <w:r>
        <w:t>2015</w:t>
      </w:r>
      <w:r>
        <w:t>年</w:t>
      </w:r>
      <w:r>
        <w:t>(</w:t>
      </w:r>
      <w:r>
        <w:rPr>
          <w:color w:val="006666"/>
        </w:rPr>
        <w:t>48</w:t>
      </w:r>
      <w:r>
        <w:t>)</w:t>
      </w:r>
    </w:p>
    <w:p w:rsidR="00FC5C69" w:rsidRDefault="00FC5C69" w:rsidP="00CF44C4">
      <w:pPr>
        <w:pStyle w:val="AltZ"/>
        <w:spacing w:before="156" w:after="156"/>
      </w:pPr>
      <w:r>
        <w:t>A.</w:t>
      </w:r>
      <w:r>
        <w:t>解释器</w:t>
      </w:r>
      <w:r>
        <w:t xml:space="preserve">       </w:t>
      </w:r>
    </w:p>
    <w:p w:rsidR="00FC5C69" w:rsidRDefault="00FC5C69" w:rsidP="00CF44C4">
      <w:pPr>
        <w:pStyle w:val="AltZ"/>
        <w:spacing w:before="156" w:after="156"/>
      </w:pPr>
      <w:r>
        <w:t>B.</w:t>
      </w:r>
      <w:r>
        <w:t>过程控制</w:t>
      </w:r>
      <w:r>
        <w:t xml:space="preserve">          </w:t>
      </w:r>
    </w:p>
    <w:p w:rsidR="00FC5C69" w:rsidRDefault="00FC5C69" w:rsidP="00CF44C4">
      <w:pPr>
        <w:pStyle w:val="AltZ"/>
        <w:spacing w:before="156" w:after="156"/>
      </w:pPr>
      <w:r>
        <w:rPr>
          <w:color w:val="000088"/>
        </w:rPr>
        <w:t>C</w:t>
      </w:r>
      <w:r>
        <w:t>.</w:t>
      </w:r>
      <w:r>
        <w:t>分层</w:t>
      </w:r>
      <w:r>
        <w:t xml:space="preserve">               </w:t>
      </w:r>
    </w:p>
    <w:p w:rsidR="00FC5C69" w:rsidRDefault="00FC5C69" w:rsidP="00CF44C4">
      <w:pPr>
        <w:pStyle w:val="AltZ"/>
        <w:spacing w:before="156" w:after="156"/>
      </w:pPr>
      <w:r>
        <w:rPr>
          <w:color w:val="000088"/>
        </w:rPr>
        <w:t>D</w:t>
      </w:r>
      <w:r>
        <w:t>.</w:t>
      </w:r>
      <w:r>
        <w:t>管道</w:t>
      </w:r>
      <w:r>
        <w:t>-</w:t>
      </w:r>
      <w:r>
        <w:t>过滤器</w:t>
      </w:r>
    </w:p>
    <w:p w:rsidR="00FC5C69" w:rsidRPr="003B5294" w:rsidRDefault="00FC5C69" w:rsidP="00FC5C69">
      <w:pPr>
        <w:spacing w:line="251" w:lineRule="auto"/>
        <w:ind w:left="420"/>
        <w:rPr>
          <w:highlight w:val="black"/>
        </w:rPr>
      </w:pPr>
      <w:bookmarkStart w:id="318" w:name="7030-1534675381651"/>
      <w:bookmarkStart w:id="319" w:name="4786-1534675381652"/>
      <w:bookmarkEnd w:id="318"/>
      <w:bookmarkEnd w:id="319"/>
      <w:r w:rsidRPr="003B5294">
        <w:rPr>
          <w:highlight w:val="black"/>
        </w:rPr>
        <w:t>【答案】</w:t>
      </w:r>
      <w:r w:rsidRPr="003B5294">
        <w:rPr>
          <w:highlight w:val="black"/>
        </w:rPr>
        <w:t xml:space="preserve">B </w:t>
      </w:r>
      <w:r w:rsidRPr="003B5294">
        <w:rPr>
          <w:highlight w:val="black"/>
        </w:rPr>
        <w:t>【解析】本题考查架构风格与架构设计策略的理解与掌握。</w:t>
      </w:r>
    </w:p>
    <w:p w:rsidR="00FC5C69" w:rsidRPr="003B5294" w:rsidRDefault="00FC5C69" w:rsidP="00FC5C69">
      <w:pPr>
        <w:rPr>
          <w:highlight w:val="black"/>
        </w:rPr>
      </w:pPr>
      <w:bookmarkStart w:id="320" w:name="7588-1534675382186"/>
      <w:bookmarkEnd w:id="320"/>
    </w:p>
    <w:p w:rsidR="00FC5C69" w:rsidRPr="003B5294" w:rsidRDefault="00FC5C69" w:rsidP="00FC5C69">
      <w:pPr>
        <w:spacing w:line="251" w:lineRule="auto"/>
        <w:ind w:left="420"/>
      </w:pPr>
      <w:bookmarkStart w:id="321" w:name="3762-1534675381653"/>
      <w:bookmarkEnd w:id="321"/>
      <w:r w:rsidRPr="003B5294">
        <w:rPr>
          <w:highlight w:val="black"/>
        </w:rPr>
        <w:t>根据题目描述，轿车巡航定速系统是一个十分典型的控制系统，其特点是不断采集系统当前状态，与系统中的设定状态进行对比，并通过将当前状态与设定状态进行对比从而进行控制。因此对比</w:t>
      </w:r>
      <w:r w:rsidRPr="003B5294">
        <w:rPr>
          <w:highlight w:val="black"/>
        </w:rPr>
        <w:t>4</w:t>
      </w:r>
      <w:r w:rsidRPr="003B5294">
        <w:rPr>
          <w:highlight w:val="black"/>
        </w:rPr>
        <w:t>个候选项，过程控制特别适合求解这类问题。</w:t>
      </w:r>
    </w:p>
    <w:p w:rsidR="00FC5C69" w:rsidRDefault="00FC5C69" w:rsidP="00FC5C69">
      <w:pPr>
        <w:pStyle w:val="-AltD"/>
        <w:spacing w:before="156" w:after="156"/>
      </w:pPr>
      <w:r>
        <w:t>某公司拟开发一套在线游戏系统，该系统的设计目标之一是支持用户自行定义游戏对象属性，行为和对象之间的交互关系。为了实现上述目标，公司应该采用（</w:t>
      </w:r>
      <w:r>
        <w:rPr>
          <w:color w:val="006666"/>
        </w:rPr>
        <w:t>49</w:t>
      </w:r>
      <w:r>
        <w:t>）架构风格最为合适。</w:t>
      </w:r>
    </w:p>
    <w:p w:rsidR="00FC5C69" w:rsidRDefault="00FC5C69" w:rsidP="00CF44C4">
      <w:pPr>
        <w:pStyle w:val="AltZ"/>
        <w:spacing w:before="156" w:after="156"/>
      </w:pPr>
      <w:r>
        <w:t>2015</w:t>
      </w:r>
      <w:r>
        <w:t>年</w:t>
      </w:r>
      <w:r>
        <w:t>(</w:t>
      </w:r>
      <w:r>
        <w:rPr>
          <w:color w:val="006666"/>
        </w:rPr>
        <w:t>49</w:t>
      </w:r>
      <w:r>
        <w:t>)</w:t>
      </w:r>
    </w:p>
    <w:p w:rsidR="00FC5C69" w:rsidRDefault="00FC5C69" w:rsidP="00CF44C4">
      <w:pPr>
        <w:pStyle w:val="AltZ"/>
        <w:spacing w:before="156" w:after="156"/>
      </w:pPr>
      <w:r>
        <w:t>A.</w:t>
      </w:r>
      <w:r>
        <w:t>管道</w:t>
      </w:r>
      <w:r>
        <w:t>-</w:t>
      </w:r>
      <w:r>
        <w:t>过滤器</w:t>
      </w:r>
      <w:r>
        <w:t xml:space="preserve">        </w:t>
      </w:r>
    </w:p>
    <w:p w:rsidR="00FC5C69" w:rsidRDefault="00FC5C69" w:rsidP="00CF44C4">
      <w:pPr>
        <w:pStyle w:val="AltZ"/>
        <w:spacing w:before="156" w:after="156"/>
      </w:pPr>
      <w:r>
        <w:t>B.</w:t>
      </w:r>
      <w:r>
        <w:t>隐式调用</w:t>
      </w:r>
      <w:r>
        <w:t xml:space="preserve">      </w:t>
      </w:r>
    </w:p>
    <w:p w:rsidR="00FC5C69" w:rsidRDefault="00FC5C69" w:rsidP="00CF44C4">
      <w:pPr>
        <w:pStyle w:val="AltZ"/>
        <w:spacing w:before="156" w:after="156"/>
      </w:pPr>
      <w:r>
        <w:rPr>
          <w:color w:val="000088"/>
        </w:rPr>
        <w:t>C</w:t>
      </w:r>
      <w:r>
        <w:t>.</w:t>
      </w:r>
      <w:r>
        <w:t>主程序</w:t>
      </w:r>
      <w:r>
        <w:t>-</w:t>
      </w:r>
      <w:r>
        <w:t>子程序</w:t>
      </w:r>
      <w:r>
        <w:t xml:space="preserve">       </w:t>
      </w:r>
    </w:p>
    <w:p w:rsidR="00FC5C69" w:rsidRDefault="00FC5C69" w:rsidP="00CF44C4">
      <w:pPr>
        <w:pStyle w:val="AltZ"/>
        <w:spacing w:before="156" w:after="156"/>
      </w:pPr>
      <w:r>
        <w:rPr>
          <w:color w:val="000088"/>
        </w:rPr>
        <w:t>D</w:t>
      </w:r>
      <w:r>
        <w:t>.</w:t>
      </w:r>
      <w:r>
        <w:t>解释器</w:t>
      </w:r>
    </w:p>
    <w:p w:rsidR="00FC5C69" w:rsidRPr="003B5294" w:rsidRDefault="00FC5C69" w:rsidP="00FC5C69">
      <w:pPr>
        <w:spacing w:line="251" w:lineRule="auto"/>
        <w:ind w:left="420"/>
        <w:rPr>
          <w:highlight w:val="black"/>
        </w:rPr>
      </w:pPr>
      <w:bookmarkStart w:id="322" w:name="1768-1534675381658"/>
      <w:bookmarkStart w:id="323" w:name="7442-1534675381661"/>
      <w:bookmarkEnd w:id="322"/>
      <w:bookmarkEnd w:id="323"/>
      <w:r w:rsidRPr="003B5294">
        <w:rPr>
          <w:highlight w:val="black"/>
        </w:rPr>
        <w:t>【答案】</w:t>
      </w:r>
      <w:r w:rsidRPr="003B5294">
        <w:rPr>
          <w:highlight w:val="black"/>
        </w:rPr>
        <w:t xml:space="preserve">D </w:t>
      </w:r>
      <w:r w:rsidRPr="003B5294">
        <w:rPr>
          <w:highlight w:val="black"/>
        </w:rPr>
        <w:t>【解析】本题主要考查软件架构设计策略与架构风格的理解与掌握。</w:t>
      </w:r>
    </w:p>
    <w:p w:rsidR="00FC5C69" w:rsidRPr="003B5294" w:rsidRDefault="00FC5C69" w:rsidP="00FC5C69">
      <w:pPr>
        <w:rPr>
          <w:highlight w:val="black"/>
        </w:rPr>
      </w:pPr>
      <w:bookmarkStart w:id="324" w:name="7200-1534675382188"/>
      <w:bookmarkEnd w:id="324"/>
    </w:p>
    <w:p w:rsidR="00FC5C69" w:rsidRPr="003B5294" w:rsidRDefault="00FC5C69" w:rsidP="00FC5C69">
      <w:pPr>
        <w:spacing w:line="251" w:lineRule="auto"/>
        <w:ind w:left="420"/>
      </w:pPr>
      <w:bookmarkStart w:id="325" w:name="5530-1534675381662"/>
      <w:bookmarkEnd w:id="325"/>
      <w:r w:rsidRPr="003B5294">
        <w:rPr>
          <w:highlight w:val="black"/>
        </w:rPr>
        <w:t>根据题干描述，该软件系统特别强调用户定义系统中对象的关系和行为这一特性，这需要在软件架构层面提供一种运行时的系统行为定义与改变的能力，根据常见架构风格的特点和适用环境，可以知道最合适的架构设计风格应该是解释器风格。</w:t>
      </w:r>
    </w:p>
    <w:p w:rsidR="00FC5C69" w:rsidRDefault="00FC5C69" w:rsidP="00FC5C69">
      <w:pPr>
        <w:pStyle w:val="-AltD"/>
        <w:spacing w:before="156" w:after="156"/>
      </w:pPr>
      <w:r>
        <w:t>某公司为其研发的硬件产品设计实现了一种特定的编程语言，为了方便开发者进行软件开发，公司拟开发一套针对该编程语言的集成开发环境，包括代码编辑、语法高亮、代码编译、运行调试等功能。针对上述描述，该集成开发环境应采用（</w:t>
      </w:r>
      <w:r>
        <w:rPr>
          <w:color w:val="006666"/>
        </w:rPr>
        <w:t>50</w:t>
      </w:r>
      <w:r>
        <w:t>）架构风格最为合适。</w:t>
      </w:r>
    </w:p>
    <w:p w:rsidR="00FC5C69" w:rsidRDefault="00FC5C69" w:rsidP="00CF44C4">
      <w:pPr>
        <w:pStyle w:val="AltZ"/>
        <w:spacing w:before="156" w:after="156"/>
      </w:pPr>
      <w:r>
        <w:t>2015</w:t>
      </w:r>
      <w:r>
        <w:t>年</w:t>
      </w:r>
      <w:r>
        <w:t>(</w:t>
      </w:r>
      <w:r>
        <w:rPr>
          <w:color w:val="006666"/>
        </w:rPr>
        <w:t>50</w:t>
      </w:r>
      <w:r>
        <w:t>)</w:t>
      </w:r>
    </w:p>
    <w:p w:rsidR="00FC5C69" w:rsidRDefault="00FC5C69" w:rsidP="00CF44C4">
      <w:pPr>
        <w:pStyle w:val="AltZ"/>
        <w:spacing w:before="156" w:after="156"/>
      </w:pPr>
      <w:r>
        <w:t>A.</w:t>
      </w:r>
      <w:r>
        <w:t>管道</w:t>
      </w:r>
      <w:r>
        <w:t>-</w:t>
      </w:r>
      <w:r>
        <w:t>过滤器</w:t>
      </w:r>
      <w:r>
        <w:t xml:space="preserve">        </w:t>
      </w:r>
    </w:p>
    <w:p w:rsidR="00FC5C69" w:rsidRDefault="00FC5C69" w:rsidP="00CF44C4">
      <w:pPr>
        <w:pStyle w:val="AltZ"/>
        <w:spacing w:before="156" w:after="156"/>
      </w:pPr>
      <w:r>
        <w:t>B.</w:t>
      </w:r>
      <w:r>
        <w:t>数据仓储</w:t>
      </w:r>
      <w:r>
        <w:t xml:space="preserve">      </w:t>
      </w:r>
    </w:p>
    <w:p w:rsidR="00FC5C69" w:rsidRDefault="00FC5C69" w:rsidP="00CF44C4">
      <w:pPr>
        <w:pStyle w:val="AltZ"/>
        <w:spacing w:before="156" w:after="156"/>
      </w:pPr>
      <w:r>
        <w:rPr>
          <w:color w:val="000088"/>
        </w:rPr>
        <w:t>C</w:t>
      </w:r>
      <w:r>
        <w:t>.</w:t>
      </w:r>
      <w:r>
        <w:t>主程序</w:t>
      </w:r>
      <w:r>
        <w:t>-</w:t>
      </w:r>
      <w:r>
        <w:t>子程序</w:t>
      </w:r>
      <w:r>
        <w:t xml:space="preserve">       </w:t>
      </w:r>
    </w:p>
    <w:p w:rsidR="00FC5C69" w:rsidRDefault="00FC5C69" w:rsidP="00CF44C4">
      <w:pPr>
        <w:pStyle w:val="AltZ"/>
        <w:spacing w:before="156" w:after="156"/>
      </w:pPr>
      <w:r>
        <w:rPr>
          <w:color w:val="000088"/>
        </w:rPr>
        <w:t>D</w:t>
      </w:r>
      <w:r>
        <w:t>.</w:t>
      </w:r>
      <w:r>
        <w:t>解释器</w:t>
      </w:r>
    </w:p>
    <w:p w:rsidR="00FC5C69" w:rsidRPr="00574921" w:rsidRDefault="00FC5C69" w:rsidP="00FC5C69">
      <w:pPr>
        <w:spacing w:line="251" w:lineRule="auto"/>
        <w:ind w:left="420"/>
        <w:rPr>
          <w:highlight w:val="black"/>
        </w:rPr>
      </w:pPr>
      <w:bookmarkStart w:id="326" w:name="6735-1534675381666"/>
      <w:bookmarkStart w:id="327" w:name="3953-1534675381669"/>
      <w:bookmarkEnd w:id="326"/>
      <w:bookmarkEnd w:id="327"/>
      <w:r w:rsidRPr="00574921">
        <w:rPr>
          <w:highlight w:val="black"/>
        </w:rPr>
        <w:lastRenderedPageBreak/>
        <w:t>【答案】</w:t>
      </w:r>
      <w:r w:rsidRPr="00574921">
        <w:rPr>
          <w:highlight w:val="black"/>
        </w:rPr>
        <w:t xml:space="preserve">B </w:t>
      </w:r>
      <w:r w:rsidRPr="00574921">
        <w:rPr>
          <w:highlight w:val="black"/>
        </w:rPr>
        <w:t>【解析】本题主要考查软件架构设计策略与架构风格的理解与掌握。</w:t>
      </w:r>
    </w:p>
    <w:p w:rsidR="00FC5C69" w:rsidRPr="00574921" w:rsidRDefault="00FC5C69" w:rsidP="00FC5C69">
      <w:pPr>
        <w:rPr>
          <w:highlight w:val="black"/>
        </w:rPr>
      </w:pPr>
      <w:bookmarkStart w:id="328" w:name="8340-1534675382189"/>
      <w:bookmarkEnd w:id="328"/>
    </w:p>
    <w:p w:rsidR="00FC5C69" w:rsidRPr="00574921" w:rsidRDefault="00FC5C69" w:rsidP="00FC5C69">
      <w:pPr>
        <w:spacing w:line="251" w:lineRule="auto"/>
        <w:ind w:left="420"/>
      </w:pPr>
      <w:bookmarkStart w:id="329" w:name="5952-1534675381670"/>
      <w:bookmarkEnd w:id="329"/>
      <w:r w:rsidRPr="00574921">
        <w:rPr>
          <w:highlight w:val="black"/>
        </w:rPr>
        <w:t>根据题干描述，编程语言的集成开发环境需要提供代码编辑、语法高亮、代码编译、运行调试等功能，这些功能的特点是以软件代码为中心进行对应的编译处理与辅助操作。根据常见架构风格的特点和适用环境，可以知道最合适的架构设计风格应该是数据仓库风格。</w:t>
      </w:r>
    </w:p>
    <w:p w:rsidR="000A18CA" w:rsidRPr="00FC5C69" w:rsidRDefault="000A18CA" w:rsidP="00CF44C4">
      <w:pPr>
        <w:pStyle w:val="AltZ"/>
        <w:spacing w:before="156" w:after="156"/>
      </w:pPr>
    </w:p>
    <w:p w:rsidR="006A071D" w:rsidRPr="007830DE" w:rsidRDefault="006A071D" w:rsidP="006A071D">
      <w:pPr>
        <w:pStyle w:val="-AltD"/>
        <w:spacing w:before="156" w:after="156"/>
      </w:pPr>
      <w:r>
        <w:rPr>
          <w:highlight w:val="white"/>
        </w:rPr>
        <w:t>某公司拟为某种新型可编程机器人开发相应的编译器。该编译过程包括词法分析、语法分析、语义分析和代码生成四个阶段，每个阶段产生的结果作为下一个阶段的输入，且</w:t>
      </w:r>
      <w:proofErr w:type="gramStart"/>
      <w:r>
        <w:rPr>
          <w:highlight w:val="white"/>
        </w:rPr>
        <w:t>需独立</w:t>
      </w:r>
      <w:proofErr w:type="gramEnd"/>
      <w:r>
        <w:rPr>
          <w:highlight w:val="white"/>
        </w:rPr>
        <w:t>存储。针对上述描述，该集成开发环境应采用（</w:t>
      </w:r>
      <w:r>
        <w:rPr>
          <w:color w:val="006666"/>
          <w:highlight w:val="white"/>
        </w:rPr>
        <w:t>48</w:t>
      </w:r>
      <w:r>
        <w:rPr>
          <w:highlight w:val="white"/>
        </w:rPr>
        <w:t>）架构风格最为合适。</w:t>
      </w:r>
    </w:p>
    <w:p w:rsidR="006A071D" w:rsidRDefault="006A071D" w:rsidP="00CF44C4">
      <w:pPr>
        <w:pStyle w:val="AltZ"/>
        <w:spacing w:before="156" w:after="156"/>
        <w:rPr>
          <w:highlight w:val="white"/>
        </w:rPr>
      </w:pPr>
      <w:r>
        <w:rPr>
          <w:highlight w:val="white"/>
        </w:rPr>
        <w:t>2016</w:t>
      </w:r>
      <w:r>
        <w:rPr>
          <w:highlight w:val="white"/>
        </w:rPr>
        <w:t>年</w:t>
      </w:r>
      <w:r>
        <w:rPr>
          <w:highlight w:val="white"/>
        </w:rPr>
        <w:t>(</w:t>
      </w:r>
      <w:r>
        <w:rPr>
          <w:color w:val="006666"/>
          <w:highlight w:val="white"/>
        </w:rPr>
        <w:t>48</w:t>
      </w:r>
      <w:r>
        <w:rPr>
          <w:highlight w:val="white"/>
        </w:rPr>
        <w:t>)</w:t>
      </w:r>
    </w:p>
    <w:p w:rsidR="006A071D" w:rsidRDefault="006A071D" w:rsidP="00CF44C4">
      <w:pPr>
        <w:pStyle w:val="AltZ"/>
        <w:spacing w:before="156" w:after="156"/>
        <w:rPr>
          <w:highlight w:val="white"/>
        </w:rPr>
      </w:pPr>
      <w:r>
        <w:rPr>
          <w:highlight w:val="white"/>
        </w:rPr>
        <w:t>A.</w:t>
      </w:r>
      <w:r>
        <w:rPr>
          <w:highlight w:val="white"/>
        </w:rPr>
        <w:t>管道</w:t>
      </w:r>
      <w:r>
        <w:rPr>
          <w:highlight w:val="white"/>
        </w:rPr>
        <w:t>-</w:t>
      </w:r>
      <w:r>
        <w:rPr>
          <w:highlight w:val="white"/>
        </w:rPr>
        <w:t>过滤器</w:t>
      </w:r>
      <w:r>
        <w:rPr>
          <w:highlight w:val="white"/>
        </w:rPr>
        <w:t xml:space="preserve">    </w:t>
      </w:r>
    </w:p>
    <w:p w:rsidR="006A071D" w:rsidRDefault="006A071D" w:rsidP="00CF44C4">
      <w:pPr>
        <w:pStyle w:val="AltZ"/>
        <w:spacing w:before="156" w:after="156"/>
        <w:rPr>
          <w:highlight w:val="white"/>
        </w:rPr>
      </w:pPr>
      <w:r>
        <w:rPr>
          <w:highlight w:val="white"/>
        </w:rPr>
        <w:t>B.</w:t>
      </w:r>
      <w:r>
        <w:rPr>
          <w:highlight w:val="white"/>
        </w:rPr>
        <w:t>数据仓储</w:t>
      </w:r>
      <w:r>
        <w:rPr>
          <w:highlight w:val="white"/>
        </w:rPr>
        <w:t xml:space="preserve">          </w:t>
      </w:r>
    </w:p>
    <w:p w:rsidR="006A071D" w:rsidRDefault="006A071D" w:rsidP="00CF44C4">
      <w:pPr>
        <w:pStyle w:val="AltZ"/>
        <w:spacing w:before="156" w:after="156"/>
        <w:rPr>
          <w:highlight w:val="white"/>
        </w:rPr>
      </w:pPr>
      <w:r>
        <w:rPr>
          <w:color w:val="000088"/>
          <w:highlight w:val="white"/>
        </w:rPr>
        <w:t>C</w:t>
      </w:r>
      <w:r>
        <w:rPr>
          <w:highlight w:val="white"/>
        </w:rPr>
        <w:t>.</w:t>
      </w:r>
      <w:r>
        <w:rPr>
          <w:highlight w:val="white"/>
        </w:rPr>
        <w:t>主程序</w:t>
      </w:r>
      <w:r>
        <w:rPr>
          <w:highlight w:val="white"/>
        </w:rPr>
        <w:t>-</w:t>
      </w:r>
      <w:r>
        <w:rPr>
          <w:highlight w:val="white"/>
        </w:rPr>
        <w:t>子程序</w:t>
      </w:r>
      <w:r>
        <w:rPr>
          <w:highlight w:val="white"/>
        </w:rPr>
        <w:t xml:space="preserve">       </w:t>
      </w:r>
    </w:p>
    <w:p w:rsidR="006A071D" w:rsidRDefault="006A071D" w:rsidP="00CF44C4">
      <w:pPr>
        <w:pStyle w:val="AltZ"/>
        <w:spacing w:before="156" w:after="156"/>
      </w:pPr>
      <w:r>
        <w:rPr>
          <w:color w:val="000088"/>
          <w:highlight w:val="white"/>
        </w:rPr>
        <w:t>D</w:t>
      </w:r>
      <w:r>
        <w:rPr>
          <w:highlight w:val="white"/>
        </w:rPr>
        <w:t>.</w:t>
      </w:r>
      <w:r>
        <w:rPr>
          <w:highlight w:val="white"/>
        </w:rPr>
        <w:t>解释器</w:t>
      </w:r>
    </w:p>
    <w:p w:rsidR="006A071D" w:rsidRPr="00574921" w:rsidRDefault="006A071D" w:rsidP="006A071D">
      <w:pPr>
        <w:spacing w:line="251" w:lineRule="auto"/>
        <w:ind w:left="420"/>
        <w:rPr>
          <w:highlight w:val="black"/>
        </w:rPr>
      </w:pPr>
      <w:bookmarkStart w:id="330" w:name="2650-1534675476212"/>
      <w:bookmarkStart w:id="331" w:name="2837-1534675476213"/>
      <w:bookmarkEnd w:id="330"/>
      <w:bookmarkEnd w:id="331"/>
      <w:r w:rsidRPr="00574921">
        <w:rPr>
          <w:highlight w:val="black"/>
        </w:rPr>
        <w:t>【答案】</w:t>
      </w:r>
      <w:r w:rsidRPr="00574921">
        <w:rPr>
          <w:highlight w:val="black"/>
        </w:rPr>
        <w:t>A</w:t>
      </w:r>
    </w:p>
    <w:p w:rsidR="006A071D" w:rsidRPr="00574921" w:rsidRDefault="006A071D" w:rsidP="00CF44C4">
      <w:pPr>
        <w:pStyle w:val="AltZ"/>
        <w:spacing w:before="156" w:after="156"/>
      </w:pPr>
      <w:bookmarkStart w:id="332" w:name="7997-1534675476214"/>
      <w:bookmarkEnd w:id="332"/>
      <w:r w:rsidRPr="00574921">
        <w:rPr>
          <w:highlight w:val="black"/>
        </w:rPr>
        <w:t>【解析】</w:t>
      </w:r>
      <w:r w:rsidRPr="00574921">
        <w:rPr>
          <w:highlight w:val="black"/>
        </w:rPr>
        <w:t xml:space="preserve"> “</w:t>
      </w:r>
      <w:r w:rsidRPr="00574921">
        <w:rPr>
          <w:highlight w:val="black"/>
        </w:rPr>
        <w:t>每个阶段产生的结果作为下一个阶段的输入</w:t>
      </w:r>
      <w:r w:rsidRPr="00574921">
        <w:rPr>
          <w:highlight w:val="black"/>
        </w:rPr>
        <w:t>”</w:t>
      </w:r>
      <w:r w:rsidRPr="00574921">
        <w:rPr>
          <w:highlight w:val="black"/>
        </w:rPr>
        <w:t>是典型的数据流架构风格的特点，选项中仅有管道</w:t>
      </w:r>
      <w:r w:rsidRPr="00574921">
        <w:rPr>
          <w:highlight w:val="black"/>
        </w:rPr>
        <w:t>-</w:t>
      </w:r>
      <w:r w:rsidRPr="00574921">
        <w:rPr>
          <w:highlight w:val="black"/>
        </w:rPr>
        <w:t>过滤器属于这种风格。</w:t>
      </w:r>
    </w:p>
    <w:p w:rsidR="005E5A64" w:rsidRPr="00267FD8" w:rsidRDefault="005E5A64" w:rsidP="005E5A64">
      <w:pPr>
        <w:pStyle w:val="-AltD"/>
        <w:spacing w:before="156" w:after="156"/>
      </w:pPr>
      <w:r>
        <w:rPr>
          <w:highlight w:val="white"/>
        </w:rPr>
        <w:t>某公司拟开发一个扫地机器人。机器人的控制者首先定义清洁流程和流程中任务之间的关系，机器人接受任务后，需要响应外界环境中触发的一些突发事件，根据自身状态进行动态调整，最终自动完成任务。针对上述需求，该机器人应该采用（</w:t>
      </w:r>
      <w:r>
        <w:rPr>
          <w:color w:val="006666"/>
          <w:highlight w:val="white"/>
        </w:rPr>
        <w:t>51</w:t>
      </w:r>
      <w:r>
        <w:rPr>
          <w:highlight w:val="white"/>
        </w:rPr>
        <w:t>）架构风格最为合适。</w:t>
      </w:r>
    </w:p>
    <w:p w:rsidR="005E5A64" w:rsidRDefault="005E5A64" w:rsidP="00CF44C4">
      <w:pPr>
        <w:pStyle w:val="AltZ"/>
        <w:spacing w:before="156" w:after="156"/>
        <w:rPr>
          <w:highlight w:val="white"/>
        </w:rPr>
      </w:pPr>
      <w:r>
        <w:rPr>
          <w:highlight w:val="white"/>
        </w:rPr>
        <w:t>2016</w:t>
      </w:r>
      <w:r>
        <w:rPr>
          <w:highlight w:val="white"/>
        </w:rPr>
        <w:t>年</w:t>
      </w:r>
      <w:r>
        <w:rPr>
          <w:highlight w:val="white"/>
        </w:rPr>
        <w:t>(</w:t>
      </w:r>
      <w:r>
        <w:rPr>
          <w:color w:val="006666"/>
          <w:highlight w:val="white"/>
        </w:rPr>
        <w:t>51</w:t>
      </w:r>
      <w:r>
        <w:rPr>
          <w:highlight w:val="white"/>
        </w:rPr>
        <w:t>)</w:t>
      </w:r>
    </w:p>
    <w:p w:rsidR="005E5A64" w:rsidRDefault="005E5A64" w:rsidP="00CF44C4">
      <w:pPr>
        <w:pStyle w:val="AltZ"/>
        <w:spacing w:before="156" w:after="156"/>
        <w:rPr>
          <w:highlight w:val="white"/>
        </w:rPr>
      </w:pPr>
      <w:r>
        <w:rPr>
          <w:highlight w:val="white"/>
        </w:rPr>
        <w:t>A.</w:t>
      </w:r>
      <w:r>
        <w:rPr>
          <w:highlight w:val="white"/>
        </w:rPr>
        <w:t>面向对象</w:t>
      </w:r>
      <w:r>
        <w:rPr>
          <w:highlight w:val="white"/>
        </w:rPr>
        <w:t xml:space="preserve">      </w:t>
      </w:r>
    </w:p>
    <w:p w:rsidR="005E5A64" w:rsidRDefault="005E5A64" w:rsidP="00CF44C4">
      <w:pPr>
        <w:pStyle w:val="AltZ"/>
        <w:spacing w:before="156" w:after="156"/>
        <w:rPr>
          <w:highlight w:val="white"/>
        </w:rPr>
      </w:pPr>
      <w:r>
        <w:rPr>
          <w:highlight w:val="white"/>
        </w:rPr>
        <w:t>B.</w:t>
      </w:r>
      <w:r>
        <w:rPr>
          <w:highlight w:val="white"/>
        </w:rPr>
        <w:t>主程序</w:t>
      </w:r>
      <w:r>
        <w:rPr>
          <w:highlight w:val="white"/>
        </w:rPr>
        <w:t>-</w:t>
      </w:r>
      <w:r>
        <w:rPr>
          <w:highlight w:val="white"/>
        </w:rPr>
        <w:t>子程序</w:t>
      </w:r>
      <w:r>
        <w:rPr>
          <w:highlight w:val="white"/>
        </w:rPr>
        <w:t xml:space="preserve">       </w:t>
      </w:r>
    </w:p>
    <w:p w:rsidR="005E5A64" w:rsidRDefault="005E5A64" w:rsidP="00CF44C4">
      <w:pPr>
        <w:pStyle w:val="AltZ"/>
        <w:spacing w:before="156" w:after="156"/>
        <w:rPr>
          <w:highlight w:val="white"/>
        </w:rPr>
      </w:pPr>
      <w:r>
        <w:rPr>
          <w:color w:val="000088"/>
          <w:highlight w:val="white"/>
        </w:rPr>
        <w:lastRenderedPageBreak/>
        <w:t>C</w:t>
      </w:r>
      <w:r>
        <w:rPr>
          <w:highlight w:val="white"/>
        </w:rPr>
        <w:t>.</w:t>
      </w:r>
      <w:r>
        <w:rPr>
          <w:highlight w:val="white"/>
        </w:rPr>
        <w:t>规则系统</w:t>
      </w:r>
      <w:r>
        <w:rPr>
          <w:highlight w:val="white"/>
        </w:rPr>
        <w:t xml:space="preserve">          </w:t>
      </w:r>
    </w:p>
    <w:p w:rsidR="005E5A64" w:rsidRDefault="005E5A64" w:rsidP="00CF44C4">
      <w:pPr>
        <w:pStyle w:val="AltZ"/>
        <w:spacing w:before="156" w:after="156"/>
      </w:pPr>
      <w:r>
        <w:rPr>
          <w:color w:val="000088"/>
          <w:highlight w:val="white"/>
        </w:rPr>
        <w:t>D</w:t>
      </w:r>
      <w:r>
        <w:rPr>
          <w:highlight w:val="white"/>
        </w:rPr>
        <w:t>.</w:t>
      </w:r>
      <w:r>
        <w:rPr>
          <w:highlight w:val="white"/>
        </w:rPr>
        <w:t>管道</w:t>
      </w:r>
      <w:r>
        <w:rPr>
          <w:highlight w:val="white"/>
        </w:rPr>
        <w:t>-</w:t>
      </w:r>
      <w:r>
        <w:rPr>
          <w:highlight w:val="white"/>
        </w:rPr>
        <w:t>过滤器</w:t>
      </w:r>
    </w:p>
    <w:p w:rsidR="005E5A64" w:rsidRPr="00574921" w:rsidRDefault="005E5A64" w:rsidP="005E5A64">
      <w:pPr>
        <w:spacing w:line="251" w:lineRule="auto"/>
        <w:ind w:left="420"/>
        <w:rPr>
          <w:highlight w:val="black"/>
        </w:rPr>
      </w:pPr>
      <w:bookmarkStart w:id="333" w:name="0073-1534675476220"/>
      <w:bookmarkStart w:id="334" w:name="4971-1534675476222"/>
      <w:bookmarkEnd w:id="333"/>
      <w:bookmarkEnd w:id="334"/>
      <w:r w:rsidRPr="00574921">
        <w:rPr>
          <w:highlight w:val="black"/>
        </w:rPr>
        <w:t>【答案】</w:t>
      </w:r>
      <w:r w:rsidRPr="00574921">
        <w:rPr>
          <w:highlight w:val="black"/>
        </w:rPr>
        <w:t>C</w:t>
      </w:r>
    </w:p>
    <w:p w:rsidR="005E5A64" w:rsidRPr="00574921" w:rsidRDefault="005E5A64" w:rsidP="005E5A64">
      <w:pPr>
        <w:spacing w:line="251" w:lineRule="auto"/>
        <w:ind w:left="420"/>
      </w:pPr>
      <w:bookmarkStart w:id="335" w:name="1239-1534675476222"/>
      <w:bookmarkEnd w:id="335"/>
      <w:r w:rsidRPr="00574921">
        <w:rPr>
          <w:highlight w:val="black"/>
        </w:rPr>
        <w:t>【解析】在本题所述的应用环境中，强调了自定义流程，然后按自定义流程来执行，这属于虚拟机风格的特征，备选答案中，仅有</w:t>
      </w:r>
      <w:r w:rsidRPr="00574921">
        <w:rPr>
          <w:highlight w:val="black"/>
        </w:rPr>
        <w:t>C</w:t>
      </w:r>
      <w:r w:rsidRPr="00574921">
        <w:rPr>
          <w:highlight w:val="black"/>
        </w:rPr>
        <w:t>选项属于虚拟机风格。</w:t>
      </w:r>
    </w:p>
    <w:p w:rsidR="0025326E" w:rsidRPr="001525D6" w:rsidRDefault="0025326E" w:rsidP="0025326E">
      <w:pPr>
        <w:pStyle w:val="-AltD"/>
        <w:spacing w:before="156" w:after="156"/>
      </w:pPr>
      <w:r>
        <w:rPr>
          <w:highlight w:val="white"/>
        </w:rPr>
        <w:t>某企业内部现有的主要业务功能已封装成为</w:t>
      </w:r>
      <w:r>
        <w:rPr>
          <w:highlight w:val="white"/>
        </w:rPr>
        <w:t>Web</w:t>
      </w:r>
      <w:r>
        <w:rPr>
          <w:highlight w:val="white"/>
        </w:rPr>
        <w:t>服务。为了拓展业务范围，需要将现有的业务功能进行多种组合，形成新的业务功能。针对业务灵活组合这一要求，采用（</w:t>
      </w:r>
      <w:r>
        <w:rPr>
          <w:color w:val="006666"/>
          <w:highlight w:val="white"/>
        </w:rPr>
        <w:t>52</w:t>
      </w:r>
      <w:r>
        <w:rPr>
          <w:highlight w:val="white"/>
        </w:rPr>
        <w:t>）架构风格最为合适。</w:t>
      </w:r>
    </w:p>
    <w:p w:rsidR="0025326E" w:rsidRDefault="0025326E" w:rsidP="00CF44C4">
      <w:pPr>
        <w:pStyle w:val="AltZ"/>
        <w:spacing w:before="156" w:after="156"/>
        <w:rPr>
          <w:highlight w:val="white"/>
        </w:rPr>
      </w:pPr>
      <w:r>
        <w:rPr>
          <w:highlight w:val="white"/>
        </w:rPr>
        <w:t>2016</w:t>
      </w:r>
      <w:r>
        <w:rPr>
          <w:highlight w:val="white"/>
        </w:rPr>
        <w:t>年</w:t>
      </w:r>
      <w:r>
        <w:rPr>
          <w:highlight w:val="white"/>
        </w:rPr>
        <w:t>(</w:t>
      </w:r>
      <w:r>
        <w:rPr>
          <w:color w:val="006666"/>
          <w:highlight w:val="white"/>
        </w:rPr>
        <w:t>52</w:t>
      </w:r>
      <w:r>
        <w:rPr>
          <w:highlight w:val="white"/>
        </w:rPr>
        <w:t>)</w:t>
      </w:r>
    </w:p>
    <w:p w:rsidR="0025326E" w:rsidRDefault="0025326E" w:rsidP="00CF44C4">
      <w:pPr>
        <w:pStyle w:val="AltZ"/>
        <w:spacing w:before="156" w:after="156"/>
        <w:rPr>
          <w:highlight w:val="white"/>
        </w:rPr>
      </w:pPr>
      <w:r>
        <w:rPr>
          <w:highlight w:val="white"/>
        </w:rPr>
        <w:t>A.</w:t>
      </w:r>
      <w:r>
        <w:rPr>
          <w:highlight w:val="white"/>
        </w:rPr>
        <w:t>规则系统</w:t>
      </w:r>
      <w:r>
        <w:rPr>
          <w:highlight w:val="white"/>
        </w:rPr>
        <w:t xml:space="preserve">      </w:t>
      </w:r>
    </w:p>
    <w:p w:rsidR="0025326E" w:rsidRDefault="0025326E" w:rsidP="00CF44C4">
      <w:pPr>
        <w:pStyle w:val="AltZ"/>
        <w:spacing w:before="156" w:after="156"/>
        <w:rPr>
          <w:highlight w:val="white"/>
        </w:rPr>
      </w:pPr>
      <w:r>
        <w:rPr>
          <w:highlight w:val="white"/>
        </w:rPr>
        <w:t>B.</w:t>
      </w:r>
      <w:r>
        <w:rPr>
          <w:highlight w:val="white"/>
        </w:rPr>
        <w:t>面向对象</w:t>
      </w:r>
      <w:r>
        <w:rPr>
          <w:highlight w:val="white"/>
        </w:rPr>
        <w:t xml:space="preserve">          </w:t>
      </w:r>
    </w:p>
    <w:p w:rsidR="0025326E" w:rsidRDefault="0025326E" w:rsidP="00CF44C4">
      <w:pPr>
        <w:pStyle w:val="AltZ"/>
        <w:spacing w:before="156" w:after="156"/>
        <w:rPr>
          <w:highlight w:val="white"/>
        </w:rPr>
      </w:pPr>
      <w:r>
        <w:rPr>
          <w:color w:val="000088"/>
          <w:highlight w:val="white"/>
        </w:rPr>
        <w:t>C</w:t>
      </w:r>
      <w:r>
        <w:rPr>
          <w:highlight w:val="white"/>
        </w:rPr>
        <w:t>.</w:t>
      </w:r>
      <w:r>
        <w:rPr>
          <w:highlight w:val="white"/>
        </w:rPr>
        <w:t>黑板</w:t>
      </w:r>
      <w:r>
        <w:rPr>
          <w:highlight w:val="white"/>
        </w:rPr>
        <w:t xml:space="preserve">            </w:t>
      </w:r>
    </w:p>
    <w:p w:rsidR="0025326E" w:rsidRDefault="0025326E" w:rsidP="00CF44C4">
      <w:pPr>
        <w:pStyle w:val="AltZ"/>
        <w:spacing w:before="156" w:after="156"/>
      </w:pPr>
      <w:r>
        <w:rPr>
          <w:color w:val="000088"/>
          <w:highlight w:val="white"/>
        </w:rPr>
        <w:t>D</w:t>
      </w:r>
      <w:r>
        <w:rPr>
          <w:highlight w:val="white"/>
        </w:rPr>
        <w:t>.</w:t>
      </w:r>
      <w:r>
        <w:rPr>
          <w:highlight w:val="white"/>
        </w:rPr>
        <w:t>解释器</w:t>
      </w:r>
    </w:p>
    <w:p w:rsidR="0025326E" w:rsidRPr="004A11B4" w:rsidRDefault="0025326E" w:rsidP="0025326E">
      <w:pPr>
        <w:spacing w:line="251" w:lineRule="auto"/>
        <w:ind w:left="420"/>
        <w:rPr>
          <w:highlight w:val="black"/>
        </w:rPr>
      </w:pPr>
      <w:bookmarkStart w:id="336" w:name="5912-1534675476223"/>
      <w:bookmarkStart w:id="337" w:name="4623-1534675476224"/>
      <w:bookmarkEnd w:id="336"/>
      <w:bookmarkEnd w:id="337"/>
      <w:r w:rsidRPr="004A11B4">
        <w:rPr>
          <w:highlight w:val="black"/>
        </w:rPr>
        <w:t>【答案】</w:t>
      </w:r>
      <w:r w:rsidRPr="004A11B4">
        <w:rPr>
          <w:highlight w:val="black"/>
        </w:rPr>
        <w:t>D</w:t>
      </w:r>
    </w:p>
    <w:p w:rsidR="0025326E" w:rsidRPr="004A11B4" w:rsidRDefault="0025326E" w:rsidP="0025326E">
      <w:pPr>
        <w:spacing w:line="251" w:lineRule="auto"/>
        <w:ind w:left="420"/>
      </w:pPr>
      <w:bookmarkStart w:id="338" w:name="8316-1534675476224"/>
      <w:bookmarkEnd w:id="338"/>
      <w:r w:rsidRPr="004A11B4">
        <w:rPr>
          <w:highlight w:val="black"/>
        </w:rPr>
        <w:t>【解析】</w:t>
      </w:r>
      <w:r w:rsidRPr="004A11B4">
        <w:rPr>
          <w:highlight w:val="black"/>
        </w:rPr>
        <w:t xml:space="preserve"> </w:t>
      </w:r>
      <w:r w:rsidRPr="004A11B4">
        <w:rPr>
          <w:highlight w:val="black"/>
        </w:rPr>
        <w:t>依据题目要求，需要灵活组合业务，形成新的业务功能，这样虚拟机风格较为合适。但备选答案中</w:t>
      </w:r>
      <w:r w:rsidRPr="004A11B4">
        <w:rPr>
          <w:highlight w:val="black"/>
        </w:rPr>
        <w:t>A</w:t>
      </w:r>
      <w:r w:rsidRPr="004A11B4">
        <w:rPr>
          <w:highlight w:val="black"/>
        </w:rPr>
        <w:t>与</w:t>
      </w:r>
      <w:r w:rsidRPr="004A11B4">
        <w:rPr>
          <w:highlight w:val="black"/>
        </w:rPr>
        <w:t>D</w:t>
      </w:r>
      <w:r w:rsidRPr="004A11B4">
        <w:rPr>
          <w:highlight w:val="black"/>
        </w:rPr>
        <w:t>均属于虚拟机风格。</w:t>
      </w:r>
    </w:p>
    <w:p w:rsidR="00F265D3" w:rsidRPr="007320C5" w:rsidRDefault="00F265D3" w:rsidP="00F265D3">
      <w:pPr>
        <w:pStyle w:val="-AltD"/>
        <w:spacing w:before="156" w:after="156"/>
      </w:pPr>
      <w:r>
        <w:rPr>
          <w:highlight w:val="white"/>
        </w:rPr>
        <w:t>某公司拟开发一个语音搜索系统，其语音搜索系统的主要工作过程包括分割原始语音信号、识别音素、产生候选词、判定语法片断、提供搜索关键词等，每个过程都需要进行基于先验知识的条件判断并进行相应的识别动作。针对该系统的特点，采用（</w:t>
      </w:r>
      <w:r>
        <w:rPr>
          <w:color w:val="006666"/>
          <w:highlight w:val="white"/>
        </w:rPr>
        <w:t>53</w:t>
      </w:r>
      <w:r>
        <w:rPr>
          <w:highlight w:val="white"/>
        </w:rPr>
        <w:t>）架构风格最为合适。</w:t>
      </w:r>
    </w:p>
    <w:p w:rsidR="00F265D3" w:rsidRDefault="00F265D3" w:rsidP="00CF44C4">
      <w:pPr>
        <w:pStyle w:val="AltZ"/>
        <w:spacing w:before="156" w:after="156"/>
        <w:rPr>
          <w:highlight w:val="white"/>
        </w:rPr>
      </w:pPr>
      <w:r>
        <w:rPr>
          <w:highlight w:val="white"/>
        </w:rPr>
        <w:t>2016</w:t>
      </w:r>
      <w:r>
        <w:rPr>
          <w:highlight w:val="white"/>
        </w:rPr>
        <w:t>年</w:t>
      </w:r>
      <w:r>
        <w:rPr>
          <w:highlight w:val="white"/>
        </w:rPr>
        <w:t>(</w:t>
      </w:r>
      <w:r>
        <w:rPr>
          <w:color w:val="006666"/>
          <w:highlight w:val="white"/>
        </w:rPr>
        <w:t>53</w:t>
      </w:r>
      <w:r>
        <w:rPr>
          <w:highlight w:val="white"/>
        </w:rPr>
        <w:t>)</w:t>
      </w:r>
    </w:p>
    <w:p w:rsidR="00F265D3" w:rsidRDefault="00F265D3" w:rsidP="00CF44C4">
      <w:pPr>
        <w:pStyle w:val="AltZ"/>
        <w:spacing w:before="156" w:after="156"/>
        <w:rPr>
          <w:highlight w:val="white"/>
        </w:rPr>
      </w:pPr>
      <w:r>
        <w:rPr>
          <w:highlight w:val="white"/>
        </w:rPr>
        <w:t>A.</w:t>
      </w:r>
      <w:r>
        <w:rPr>
          <w:highlight w:val="white"/>
        </w:rPr>
        <w:t>分层系统</w:t>
      </w:r>
      <w:r>
        <w:rPr>
          <w:highlight w:val="white"/>
        </w:rPr>
        <w:t xml:space="preserve">      </w:t>
      </w:r>
    </w:p>
    <w:p w:rsidR="00F265D3" w:rsidRDefault="00F265D3" w:rsidP="00CF44C4">
      <w:pPr>
        <w:pStyle w:val="AltZ"/>
        <w:spacing w:before="156" w:after="156"/>
        <w:rPr>
          <w:highlight w:val="white"/>
        </w:rPr>
      </w:pPr>
      <w:r>
        <w:rPr>
          <w:highlight w:val="white"/>
        </w:rPr>
        <w:t>B.</w:t>
      </w:r>
      <w:r>
        <w:rPr>
          <w:highlight w:val="white"/>
        </w:rPr>
        <w:t>面向对象</w:t>
      </w:r>
      <w:r>
        <w:rPr>
          <w:highlight w:val="white"/>
        </w:rPr>
        <w:t xml:space="preserve">          </w:t>
      </w:r>
    </w:p>
    <w:p w:rsidR="00F265D3" w:rsidRDefault="00F265D3" w:rsidP="00CF44C4">
      <w:pPr>
        <w:pStyle w:val="AltZ"/>
        <w:spacing w:before="156" w:after="156"/>
        <w:rPr>
          <w:highlight w:val="white"/>
        </w:rPr>
      </w:pPr>
      <w:r>
        <w:rPr>
          <w:color w:val="000088"/>
          <w:highlight w:val="white"/>
        </w:rPr>
        <w:t>C</w:t>
      </w:r>
      <w:r>
        <w:rPr>
          <w:highlight w:val="white"/>
        </w:rPr>
        <w:t>.</w:t>
      </w:r>
      <w:r>
        <w:rPr>
          <w:highlight w:val="white"/>
        </w:rPr>
        <w:t>黑板</w:t>
      </w:r>
      <w:r>
        <w:rPr>
          <w:highlight w:val="white"/>
        </w:rPr>
        <w:t xml:space="preserve">            </w:t>
      </w:r>
    </w:p>
    <w:p w:rsidR="00F265D3" w:rsidRDefault="00F265D3" w:rsidP="00CF44C4">
      <w:pPr>
        <w:pStyle w:val="AltZ"/>
        <w:spacing w:before="156" w:after="156"/>
      </w:pPr>
      <w:r>
        <w:rPr>
          <w:color w:val="000088"/>
          <w:highlight w:val="white"/>
        </w:rPr>
        <w:t>D</w:t>
      </w:r>
      <w:r>
        <w:rPr>
          <w:highlight w:val="white"/>
        </w:rPr>
        <w:t>.</w:t>
      </w:r>
      <w:r>
        <w:rPr>
          <w:highlight w:val="white"/>
        </w:rPr>
        <w:t>隐式调用</w:t>
      </w:r>
    </w:p>
    <w:p w:rsidR="00F265D3" w:rsidRPr="004A11B4" w:rsidRDefault="00F265D3" w:rsidP="00F265D3">
      <w:pPr>
        <w:spacing w:line="251" w:lineRule="auto"/>
        <w:ind w:left="420"/>
        <w:rPr>
          <w:highlight w:val="black"/>
        </w:rPr>
      </w:pPr>
      <w:bookmarkStart w:id="339" w:name="6243-1534675476225"/>
      <w:bookmarkStart w:id="340" w:name="3981-1534675476227"/>
      <w:bookmarkEnd w:id="339"/>
      <w:bookmarkEnd w:id="340"/>
      <w:r w:rsidRPr="004A11B4">
        <w:rPr>
          <w:highlight w:val="black"/>
        </w:rPr>
        <w:t>【答案】</w:t>
      </w:r>
      <w:r w:rsidRPr="004A11B4">
        <w:rPr>
          <w:highlight w:val="black"/>
        </w:rPr>
        <w:t>C</w:t>
      </w:r>
    </w:p>
    <w:p w:rsidR="00F265D3" w:rsidRPr="004A11B4" w:rsidRDefault="00F265D3" w:rsidP="00F265D3">
      <w:pPr>
        <w:spacing w:line="251" w:lineRule="auto"/>
        <w:ind w:left="420"/>
      </w:pPr>
      <w:bookmarkStart w:id="341" w:name="7235-1534675476227"/>
      <w:bookmarkEnd w:id="341"/>
      <w:r w:rsidRPr="004A11B4">
        <w:rPr>
          <w:highlight w:val="black"/>
        </w:rPr>
        <w:lastRenderedPageBreak/>
        <w:t>【解析】</w:t>
      </w:r>
      <w:r w:rsidRPr="004A11B4">
        <w:rPr>
          <w:highlight w:val="black"/>
        </w:rPr>
        <w:t xml:space="preserve"> </w:t>
      </w:r>
      <w:r w:rsidRPr="004A11B4">
        <w:rPr>
          <w:highlight w:val="black"/>
        </w:rPr>
        <w:t>语音识别是黑板风格的经典应用。</w:t>
      </w:r>
    </w:p>
    <w:p w:rsidR="001F3505" w:rsidRDefault="001F3505" w:rsidP="002540CD">
      <w:pPr>
        <w:pStyle w:val="1"/>
        <w:spacing w:before="312" w:after="156"/>
      </w:pPr>
      <w:bookmarkStart w:id="342" w:name="_Toc525331520"/>
      <w:r w:rsidRPr="001F3505">
        <w:rPr>
          <w:rFonts w:hint="eastAsia"/>
        </w:rPr>
        <w:t>层次系统架构风格</w:t>
      </w:r>
      <w:bookmarkEnd w:id="342"/>
    </w:p>
    <w:p w:rsidR="007D6E76" w:rsidRPr="007D6E76" w:rsidRDefault="007D6E76" w:rsidP="00CF44C4">
      <w:pPr>
        <w:pStyle w:val="AltZ"/>
        <w:spacing w:before="156" w:after="156"/>
      </w:pPr>
    </w:p>
    <w:p w:rsidR="001F3505" w:rsidRDefault="001F3505" w:rsidP="005036C5">
      <w:pPr>
        <w:pStyle w:val="2"/>
        <w:spacing w:before="156" w:after="156"/>
      </w:pPr>
      <w:bookmarkStart w:id="343" w:name="_Toc525331521"/>
      <w:r w:rsidRPr="001F3505">
        <w:rPr>
          <w:rFonts w:hint="eastAsia"/>
        </w:rPr>
        <w:t>二层及三层</w:t>
      </w:r>
      <w:r w:rsidRPr="001F3505">
        <w:rPr>
          <w:rFonts w:hint="eastAsia"/>
        </w:rPr>
        <w:t xml:space="preserve"> C/S </w:t>
      </w:r>
      <w:r w:rsidRPr="001F3505">
        <w:rPr>
          <w:rFonts w:hint="eastAsia"/>
        </w:rPr>
        <w:t>架构风格</w:t>
      </w:r>
      <w:bookmarkEnd w:id="343"/>
    </w:p>
    <w:p w:rsidR="007D6E76" w:rsidRDefault="007D6E76" w:rsidP="007D6E76">
      <w:pPr>
        <w:pStyle w:val="3Alt3"/>
        <w:spacing w:before="156" w:after="156"/>
      </w:pPr>
      <w:bookmarkStart w:id="344" w:name="_Toc525331522"/>
      <w:r>
        <w:rPr>
          <w:rFonts w:hint="eastAsia"/>
        </w:rPr>
        <w:t>知识点</w:t>
      </w:r>
      <w:bookmarkEnd w:id="344"/>
    </w:p>
    <w:p w:rsidR="007D6E76" w:rsidRDefault="007D6E76" w:rsidP="00CF44C4">
      <w:pPr>
        <w:pStyle w:val="123AltS"/>
        <w:numPr>
          <w:ilvl w:val="0"/>
          <w:numId w:val="9"/>
        </w:numPr>
        <w:spacing w:before="156" w:after="156"/>
      </w:pPr>
      <w:r>
        <w:rPr>
          <w:rFonts w:hint="eastAsia"/>
        </w:rPr>
        <w:tab/>
      </w:r>
      <w:r>
        <w:rPr>
          <w:rFonts w:hint="eastAsia"/>
        </w:rPr>
        <w:t>两层</w:t>
      </w:r>
      <w:r>
        <w:rPr>
          <w:rFonts w:hint="eastAsia"/>
        </w:rPr>
        <w:t>C/S</w:t>
      </w:r>
      <w:r>
        <w:rPr>
          <w:rFonts w:hint="eastAsia"/>
        </w:rPr>
        <w:t>架构</w:t>
      </w:r>
    </w:p>
    <w:p w:rsidR="007D6E76" w:rsidRDefault="007D6E76" w:rsidP="00CF44C4">
      <w:pPr>
        <w:pStyle w:val="AltZ"/>
        <w:spacing w:before="156" w:after="156"/>
      </w:pPr>
      <w:r>
        <w:rPr>
          <w:rFonts w:hint="eastAsia"/>
        </w:rPr>
        <w:tab/>
      </w:r>
      <w:r>
        <w:rPr>
          <w:rFonts w:hint="eastAsia"/>
        </w:rPr>
        <w:tab/>
      </w:r>
      <w:proofErr w:type="gramStart"/>
      <w:r>
        <w:rPr>
          <w:rFonts w:hint="eastAsia"/>
        </w:rPr>
        <w:t>胖客户</w:t>
      </w:r>
      <w:proofErr w:type="gramEnd"/>
      <w:r>
        <w:rPr>
          <w:rFonts w:hint="eastAsia"/>
        </w:rPr>
        <w:t>机，</w:t>
      </w:r>
      <w:proofErr w:type="gramStart"/>
      <w:r>
        <w:rPr>
          <w:rFonts w:hint="eastAsia"/>
        </w:rPr>
        <w:t>瘦服务端</w:t>
      </w:r>
      <w:proofErr w:type="gramEnd"/>
    </w:p>
    <w:p w:rsidR="007D6E76" w:rsidRDefault="007D6E76" w:rsidP="00CF44C4">
      <w:pPr>
        <w:pStyle w:val="AltZ"/>
        <w:spacing w:before="156" w:after="156"/>
      </w:pPr>
      <w:r>
        <w:rPr>
          <w:rFonts w:hint="eastAsia"/>
        </w:rPr>
        <w:tab/>
      </w:r>
      <w:r>
        <w:rPr>
          <w:rFonts w:hint="eastAsia"/>
        </w:rPr>
        <w:tab/>
      </w:r>
      <w:r>
        <w:rPr>
          <w:rFonts w:hint="eastAsia"/>
        </w:rPr>
        <w:t>服务器负责数据管理，客户端完成与用户的交互</w:t>
      </w:r>
    </w:p>
    <w:p w:rsidR="007D6E76" w:rsidRDefault="007D6E76" w:rsidP="00CF44C4">
      <w:pPr>
        <w:pStyle w:val="AltZ"/>
        <w:spacing w:before="156" w:after="156"/>
      </w:pPr>
      <w:r>
        <w:rPr>
          <w:rFonts w:hint="eastAsia"/>
        </w:rPr>
        <w:tab/>
      </w:r>
      <w:r>
        <w:rPr>
          <w:rFonts w:hint="eastAsia"/>
        </w:rPr>
        <w:tab/>
      </w:r>
      <w:r>
        <w:rPr>
          <w:rFonts w:hint="eastAsia"/>
        </w:rPr>
        <w:t>表示层、数据层</w:t>
      </w:r>
    </w:p>
    <w:p w:rsidR="007D6E76" w:rsidRDefault="007D6E76" w:rsidP="00CF44C4">
      <w:pPr>
        <w:pStyle w:val="AltZ"/>
        <w:spacing w:before="156" w:after="156"/>
      </w:pPr>
      <w:r>
        <w:rPr>
          <w:rFonts w:hint="eastAsia"/>
        </w:rPr>
        <w:tab/>
      </w:r>
      <w:r>
        <w:rPr>
          <w:rFonts w:hint="eastAsia"/>
        </w:rPr>
        <w:tab/>
      </w:r>
      <w:r>
        <w:rPr>
          <w:rFonts w:hint="eastAsia"/>
        </w:rPr>
        <w:t>分支主题</w:t>
      </w:r>
    </w:p>
    <w:p w:rsidR="007D6E76" w:rsidRDefault="007D6E76" w:rsidP="00CF44C4">
      <w:pPr>
        <w:pStyle w:val="123AltS"/>
        <w:spacing w:before="156" w:after="156"/>
      </w:pPr>
      <w:r>
        <w:rPr>
          <w:rFonts w:hint="eastAsia"/>
        </w:rPr>
        <w:tab/>
      </w:r>
      <w:r>
        <w:rPr>
          <w:rFonts w:hint="eastAsia"/>
        </w:rPr>
        <w:t>三层</w:t>
      </w:r>
      <w:r>
        <w:rPr>
          <w:rFonts w:hint="eastAsia"/>
        </w:rPr>
        <w:t>C/S</w:t>
      </w:r>
      <w:r>
        <w:rPr>
          <w:rFonts w:hint="eastAsia"/>
        </w:rPr>
        <w:t>架构</w:t>
      </w:r>
    </w:p>
    <w:p w:rsidR="007D6E76" w:rsidRDefault="007D6E76" w:rsidP="00CF44C4">
      <w:pPr>
        <w:pStyle w:val="AltZ"/>
        <w:spacing w:before="156" w:after="156"/>
      </w:pPr>
      <w:r>
        <w:rPr>
          <w:rFonts w:hint="eastAsia"/>
        </w:rPr>
        <w:tab/>
      </w:r>
      <w:r>
        <w:rPr>
          <w:rFonts w:hint="eastAsia"/>
        </w:rPr>
        <w:tab/>
      </w:r>
      <w:r>
        <w:rPr>
          <w:rFonts w:hint="eastAsia"/>
        </w:rPr>
        <w:t>表示层</w:t>
      </w:r>
    </w:p>
    <w:p w:rsidR="007D6E76" w:rsidRDefault="007D6E76" w:rsidP="00CF44C4">
      <w:pPr>
        <w:pStyle w:val="AltZ"/>
        <w:spacing w:before="156" w:after="156"/>
      </w:pPr>
      <w:r>
        <w:rPr>
          <w:rFonts w:hint="eastAsia"/>
        </w:rPr>
        <w:tab/>
      </w:r>
      <w:r>
        <w:rPr>
          <w:rFonts w:hint="eastAsia"/>
        </w:rPr>
        <w:tab/>
      </w:r>
      <w:r>
        <w:rPr>
          <w:rFonts w:hint="eastAsia"/>
        </w:rPr>
        <w:t>功能层</w:t>
      </w:r>
    </w:p>
    <w:p w:rsidR="007D6E76" w:rsidRDefault="007D6E76" w:rsidP="00CF44C4">
      <w:pPr>
        <w:pStyle w:val="AltZ"/>
        <w:spacing w:before="156" w:after="156"/>
      </w:pPr>
      <w:r>
        <w:rPr>
          <w:rFonts w:hint="eastAsia"/>
        </w:rPr>
        <w:tab/>
      </w:r>
      <w:r>
        <w:rPr>
          <w:rFonts w:hint="eastAsia"/>
        </w:rPr>
        <w:tab/>
      </w:r>
      <w:r>
        <w:rPr>
          <w:rFonts w:hint="eastAsia"/>
        </w:rPr>
        <w:t>数据层</w:t>
      </w:r>
    </w:p>
    <w:p w:rsidR="007D6E76" w:rsidRDefault="007D6E76" w:rsidP="00CF44C4">
      <w:pPr>
        <w:pStyle w:val="AltZ"/>
        <w:spacing w:before="156" w:after="156"/>
      </w:pPr>
      <w:r>
        <w:rPr>
          <w:rFonts w:hint="eastAsia"/>
        </w:rPr>
        <w:tab/>
      </w:r>
      <w:r>
        <w:rPr>
          <w:rFonts w:hint="eastAsia"/>
        </w:rPr>
        <w:tab/>
      </w:r>
      <w:r>
        <w:rPr>
          <w:rFonts w:hint="eastAsia"/>
        </w:rPr>
        <w:t>优点</w:t>
      </w:r>
    </w:p>
    <w:p w:rsidR="007D6E76" w:rsidRDefault="007D6E76" w:rsidP="00CF44C4">
      <w:pPr>
        <w:pStyle w:val="AltZ"/>
        <w:spacing w:before="156" w:after="156"/>
      </w:pPr>
      <w:r>
        <w:rPr>
          <w:rFonts w:hint="eastAsia"/>
        </w:rPr>
        <w:tab/>
      </w:r>
      <w:r>
        <w:rPr>
          <w:rFonts w:hint="eastAsia"/>
        </w:rPr>
        <w:tab/>
      </w:r>
      <w:r>
        <w:rPr>
          <w:rFonts w:hint="eastAsia"/>
        </w:rPr>
        <w:tab/>
      </w:r>
      <w:r>
        <w:rPr>
          <w:rFonts w:hint="eastAsia"/>
        </w:rPr>
        <w:t>允许合理地划分三层结构，整个系统结构清晰</w:t>
      </w:r>
    </w:p>
    <w:p w:rsidR="007D6E76" w:rsidRDefault="007D6E76" w:rsidP="00CF44C4">
      <w:pPr>
        <w:pStyle w:val="AltZ"/>
        <w:spacing w:before="156" w:after="156"/>
      </w:pPr>
      <w:r>
        <w:rPr>
          <w:rFonts w:hint="eastAsia"/>
        </w:rPr>
        <w:tab/>
      </w:r>
      <w:r>
        <w:rPr>
          <w:rFonts w:hint="eastAsia"/>
        </w:rPr>
        <w:tab/>
      </w:r>
      <w:r>
        <w:rPr>
          <w:rFonts w:hint="eastAsia"/>
        </w:rPr>
        <w:tab/>
      </w:r>
      <w:r>
        <w:rPr>
          <w:rFonts w:hint="eastAsia"/>
        </w:rPr>
        <w:t>在处理负荷能力上与处理上有优势</w:t>
      </w:r>
    </w:p>
    <w:p w:rsidR="007D6E76" w:rsidRDefault="007D6E76" w:rsidP="00CF44C4">
      <w:pPr>
        <w:pStyle w:val="AltZ"/>
        <w:spacing w:before="156" w:after="156"/>
      </w:pPr>
      <w:r>
        <w:rPr>
          <w:rFonts w:hint="eastAsia"/>
        </w:rPr>
        <w:tab/>
      </w:r>
      <w:r>
        <w:rPr>
          <w:rFonts w:hint="eastAsia"/>
        </w:rPr>
        <w:tab/>
      </w:r>
      <w:r>
        <w:rPr>
          <w:rFonts w:hint="eastAsia"/>
        </w:rPr>
        <w:tab/>
      </w:r>
      <w:r>
        <w:rPr>
          <w:rFonts w:hint="eastAsia"/>
        </w:rPr>
        <w:t>各层可并行开发</w:t>
      </w:r>
    </w:p>
    <w:p w:rsidR="00A126BD" w:rsidRDefault="00532573" w:rsidP="00CF44C4">
      <w:pPr>
        <w:pStyle w:val="123AltS"/>
        <w:spacing w:before="156" w:after="156"/>
      </w:pPr>
      <w:r>
        <w:t>分布式系统</w:t>
      </w:r>
      <w:r w:rsidR="00A126BD">
        <w:rPr>
          <w:rFonts w:hint="eastAsia"/>
        </w:rPr>
        <w:t>5</w:t>
      </w:r>
      <w:r w:rsidR="00A126BD">
        <w:rPr>
          <w:rFonts w:hint="eastAsia"/>
        </w:rPr>
        <w:t>个逻辑</w:t>
      </w:r>
      <w:r w:rsidR="003E1BB3">
        <w:t>计算</w:t>
      </w:r>
      <w:r w:rsidR="00A126BD">
        <w:rPr>
          <w:rFonts w:hint="eastAsia"/>
        </w:rPr>
        <w:t>层</w:t>
      </w:r>
    </w:p>
    <w:p w:rsidR="00A0365C" w:rsidRDefault="00A126BD" w:rsidP="00CF44C4">
      <w:pPr>
        <w:pStyle w:val="AltZ"/>
        <w:spacing w:before="156" w:after="156"/>
      </w:pPr>
      <w:r>
        <w:t>分布式系统开发分为</w:t>
      </w:r>
      <w:r>
        <w:t>5</w:t>
      </w:r>
      <w:r>
        <w:t>个逻辑计算层：</w:t>
      </w:r>
    </w:p>
    <w:p w:rsidR="00A0365C" w:rsidRDefault="00A126BD" w:rsidP="00D861AA">
      <w:pPr>
        <w:pStyle w:val="abcAltA"/>
        <w:numPr>
          <w:ilvl w:val="1"/>
          <w:numId w:val="4"/>
        </w:numPr>
        <w:spacing w:before="156" w:after="156"/>
      </w:pPr>
      <w:r>
        <w:t>表示层实现用户界面；</w:t>
      </w:r>
    </w:p>
    <w:p w:rsidR="00A0365C" w:rsidRDefault="00A126BD" w:rsidP="00D861AA">
      <w:pPr>
        <w:pStyle w:val="abcAltA"/>
        <w:numPr>
          <w:ilvl w:val="1"/>
          <w:numId w:val="4"/>
        </w:numPr>
        <w:spacing w:before="156" w:after="156"/>
      </w:pPr>
      <w:r>
        <w:t>表示逻辑层包括为了生成数据表示而必须进行的处理任务，如输入数据编辑等；</w:t>
      </w:r>
    </w:p>
    <w:p w:rsidR="00A0365C" w:rsidRDefault="00A126BD" w:rsidP="00D861AA">
      <w:pPr>
        <w:pStyle w:val="abcAltA"/>
        <w:numPr>
          <w:ilvl w:val="1"/>
          <w:numId w:val="4"/>
        </w:numPr>
        <w:spacing w:before="156" w:after="156"/>
      </w:pPr>
      <w:r>
        <w:lastRenderedPageBreak/>
        <w:t>应用逻辑层包括为支持实际业务应用和规则所需的应用逻辑和处理过程，如信用检查、数据计算和分析等；</w:t>
      </w:r>
    </w:p>
    <w:p w:rsidR="00A0365C" w:rsidRDefault="00A126BD" w:rsidP="00D861AA">
      <w:pPr>
        <w:pStyle w:val="abcAltA"/>
        <w:numPr>
          <w:ilvl w:val="1"/>
          <w:numId w:val="4"/>
        </w:numPr>
        <w:spacing w:before="156" w:after="156"/>
      </w:pPr>
      <w:r>
        <w:t>数据处理层包括存储和访问数据库中的数据所需的应用逻辑和命令，如查询语句和存储过程等：</w:t>
      </w:r>
    </w:p>
    <w:p w:rsidR="00A126BD" w:rsidRDefault="00A126BD" w:rsidP="00D861AA">
      <w:pPr>
        <w:pStyle w:val="abcAltA"/>
        <w:numPr>
          <w:ilvl w:val="1"/>
          <w:numId w:val="4"/>
        </w:numPr>
        <w:spacing w:before="156" w:after="156"/>
      </w:pPr>
      <w:r>
        <w:t>数据层是数据库中实际存储的业务数据</w:t>
      </w:r>
    </w:p>
    <w:p w:rsidR="00754266" w:rsidRDefault="00EB25B4" w:rsidP="00CF44C4">
      <w:pPr>
        <w:pStyle w:val="123AltS"/>
        <w:spacing w:before="156" w:after="156"/>
      </w:pPr>
      <w:r>
        <w:t>客户机</w:t>
      </w:r>
      <w:r>
        <w:t>/</w:t>
      </w:r>
      <w:r>
        <w:t>服务器系统开发时可以采用不同的分布式计算架构</w:t>
      </w:r>
    </w:p>
    <w:p w:rsidR="00572804" w:rsidRDefault="00754266" w:rsidP="00CF44C4">
      <w:pPr>
        <w:pStyle w:val="abcAltA"/>
        <w:numPr>
          <w:ilvl w:val="0"/>
          <w:numId w:val="10"/>
        </w:numPr>
        <w:spacing w:before="156" w:after="156"/>
      </w:pPr>
      <w:r>
        <w:t>分布式表示架构是将表示层和表示逻辑层迁移到客户机，应用逻辑层、数据处理层和数据层仍保留在服务器上；</w:t>
      </w:r>
    </w:p>
    <w:p w:rsidR="00572804" w:rsidRDefault="00754266" w:rsidP="00CF44C4">
      <w:pPr>
        <w:pStyle w:val="abcAltA"/>
        <w:numPr>
          <w:ilvl w:val="0"/>
          <w:numId w:val="10"/>
        </w:numPr>
        <w:spacing w:before="156" w:after="156"/>
      </w:pPr>
      <w:r>
        <w:t>分布式数据架构是将数据层和数据处理层放置于服务器，应用逻辑层、表示逻辑层和表示层放置于客户机；</w:t>
      </w:r>
    </w:p>
    <w:p w:rsidR="00754266" w:rsidRDefault="00754266" w:rsidP="00CF44C4">
      <w:pPr>
        <w:pStyle w:val="abcAltA"/>
        <w:numPr>
          <w:ilvl w:val="0"/>
          <w:numId w:val="10"/>
        </w:numPr>
        <w:spacing w:before="156" w:after="156"/>
      </w:pPr>
      <w:r>
        <w:t>分布式数据和应用架构是将数据层和数据处理层放置在数据服务器上，应用逻辑层放置在应用服务器上，表示逻辑层和表示层放置在客户机上</w:t>
      </w:r>
    </w:p>
    <w:p w:rsidR="00D07DB7" w:rsidRDefault="00DC10B5" w:rsidP="00DC10B5">
      <w:pPr>
        <w:pStyle w:val="123AltS"/>
        <w:spacing w:before="156" w:after="156"/>
      </w:pPr>
      <w:r w:rsidRPr="00DC10B5">
        <w:rPr>
          <w:rFonts w:hint="eastAsia"/>
        </w:rPr>
        <w:t>J2EE</w:t>
      </w:r>
      <w:r w:rsidRPr="00DC10B5">
        <w:rPr>
          <w:rFonts w:hint="eastAsia"/>
        </w:rPr>
        <w:t>的体系结构</w:t>
      </w:r>
    </w:p>
    <w:p w:rsidR="00DC10B5" w:rsidRDefault="00DC10B5" w:rsidP="00071AE9">
      <w:pPr>
        <w:pStyle w:val="abcAltA"/>
        <w:numPr>
          <w:ilvl w:val="0"/>
          <w:numId w:val="32"/>
        </w:numPr>
        <w:spacing w:before="156" w:after="156"/>
      </w:pPr>
      <w:r w:rsidRPr="00DC10B5">
        <w:rPr>
          <w:rFonts w:hint="eastAsia"/>
        </w:rPr>
        <w:t>Web</w:t>
      </w:r>
      <w:r w:rsidRPr="00DC10B5">
        <w:rPr>
          <w:rFonts w:hint="eastAsia"/>
        </w:rPr>
        <w:t>浏览器</w:t>
      </w:r>
      <w:r w:rsidRPr="00DC10B5">
        <w:rPr>
          <w:rFonts w:hint="eastAsia"/>
        </w:rPr>
        <w:t>:</w:t>
      </w:r>
      <w:r w:rsidRPr="00DC10B5">
        <w:rPr>
          <w:rFonts w:hint="eastAsia"/>
        </w:rPr>
        <w:t>也称</w:t>
      </w:r>
      <w:r w:rsidRPr="00DC10B5">
        <w:rPr>
          <w:rFonts w:hint="eastAsia"/>
        </w:rPr>
        <w:t>Web</w:t>
      </w:r>
      <w:r w:rsidRPr="00DC10B5">
        <w:rPr>
          <w:rFonts w:hint="eastAsia"/>
        </w:rPr>
        <w:t>客户端，以标准格式来显示从服务器传递过来的网页，它们传递给浏览器时已经是</w:t>
      </w:r>
      <w:r w:rsidRPr="00DC10B5">
        <w:rPr>
          <w:rFonts w:hint="eastAsia"/>
        </w:rPr>
        <w:t>HTML</w:t>
      </w:r>
      <w:r w:rsidRPr="00DC10B5">
        <w:rPr>
          <w:rFonts w:hint="eastAsia"/>
        </w:rPr>
        <w:t>或者</w:t>
      </w:r>
      <w:r w:rsidRPr="00DC10B5">
        <w:rPr>
          <w:rFonts w:hint="eastAsia"/>
        </w:rPr>
        <w:t>XML</w:t>
      </w:r>
      <w:r w:rsidRPr="00DC10B5">
        <w:rPr>
          <w:rFonts w:hint="eastAsia"/>
        </w:rPr>
        <w:t>格式，浏览器正确的显示给用户</w:t>
      </w:r>
    </w:p>
    <w:p w:rsidR="00DC10B5" w:rsidRDefault="00DC10B5" w:rsidP="00071AE9">
      <w:pPr>
        <w:pStyle w:val="abcAltA"/>
        <w:numPr>
          <w:ilvl w:val="0"/>
          <w:numId w:val="32"/>
        </w:numPr>
        <w:spacing w:before="156" w:after="156"/>
      </w:pPr>
      <w:r w:rsidRPr="00DC10B5">
        <w:rPr>
          <w:rFonts w:hint="eastAsia"/>
        </w:rPr>
        <w:t>小应用程序（</w:t>
      </w:r>
      <w:r w:rsidRPr="00DC10B5">
        <w:rPr>
          <w:rFonts w:hint="eastAsia"/>
        </w:rPr>
        <w:t>Applet</w:t>
      </w:r>
      <w:r w:rsidRPr="00DC10B5">
        <w:rPr>
          <w:rFonts w:hint="eastAsia"/>
        </w:rPr>
        <w:t>）</w:t>
      </w:r>
      <w:r w:rsidRPr="00DC10B5">
        <w:rPr>
          <w:rFonts w:hint="eastAsia"/>
        </w:rPr>
        <w:t>:</w:t>
      </w:r>
      <w:r w:rsidRPr="00DC10B5">
        <w:rPr>
          <w:rFonts w:hint="eastAsia"/>
        </w:rPr>
        <w:t>是嵌在浏览器中的一种轻量级客户端，当</w:t>
      </w:r>
      <w:r w:rsidRPr="00DC10B5">
        <w:rPr>
          <w:rFonts w:hint="eastAsia"/>
        </w:rPr>
        <w:t>web</w:t>
      </w:r>
      <w:r w:rsidRPr="00DC10B5">
        <w:rPr>
          <w:rFonts w:hint="eastAsia"/>
        </w:rPr>
        <w:t>页面不能充分的表现数据或者应用界面的时候，才使用它，</w:t>
      </w:r>
      <w:r w:rsidRPr="00DC10B5">
        <w:rPr>
          <w:rFonts w:hint="eastAsia"/>
        </w:rPr>
        <w:t>Applet</w:t>
      </w:r>
      <w:r w:rsidRPr="00DC10B5">
        <w:rPr>
          <w:rFonts w:hint="eastAsia"/>
        </w:rPr>
        <w:t>是一种替代</w:t>
      </w:r>
      <w:r w:rsidRPr="00DC10B5">
        <w:rPr>
          <w:rFonts w:hint="eastAsia"/>
        </w:rPr>
        <w:t>web</w:t>
      </w:r>
      <w:r w:rsidRPr="00DC10B5">
        <w:rPr>
          <w:rFonts w:hint="eastAsia"/>
        </w:rPr>
        <w:t>页面的手段，能够使用</w:t>
      </w:r>
      <w:r w:rsidRPr="00DC10B5">
        <w:rPr>
          <w:rFonts w:hint="eastAsia"/>
        </w:rPr>
        <w:t>J2SE</w:t>
      </w:r>
      <w:r w:rsidRPr="00DC10B5">
        <w:rPr>
          <w:rFonts w:hint="eastAsia"/>
        </w:rPr>
        <w:t>开发</w:t>
      </w:r>
      <w:r w:rsidRPr="00DC10B5">
        <w:rPr>
          <w:rFonts w:hint="eastAsia"/>
        </w:rPr>
        <w:t>Applet</w:t>
      </w:r>
      <w:r w:rsidRPr="00DC10B5">
        <w:rPr>
          <w:rFonts w:hint="eastAsia"/>
        </w:rPr>
        <w:t>，</w:t>
      </w:r>
      <w:r w:rsidRPr="00DC10B5">
        <w:rPr>
          <w:rFonts w:hint="eastAsia"/>
        </w:rPr>
        <w:t>Applet</w:t>
      </w:r>
      <w:r w:rsidRPr="00DC10B5">
        <w:rPr>
          <w:rFonts w:hint="eastAsia"/>
        </w:rPr>
        <w:t>无法使用</w:t>
      </w:r>
      <w:r w:rsidRPr="00DC10B5">
        <w:rPr>
          <w:rFonts w:hint="eastAsia"/>
        </w:rPr>
        <w:t>J2EE</w:t>
      </w:r>
      <w:r w:rsidRPr="00DC10B5">
        <w:rPr>
          <w:rFonts w:hint="eastAsia"/>
        </w:rPr>
        <w:t>中的各种</w:t>
      </w:r>
      <w:r w:rsidRPr="00DC10B5">
        <w:rPr>
          <w:rFonts w:hint="eastAsia"/>
        </w:rPr>
        <w:t>Service</w:t>
      </w:r>
      <w:r w:rsidRPr="00DC10B5">
        <w:rPr>
          <w:rFonts w:hint="eastAsia"/>
        </w:rPr>
        <w:t>和</w:t>
      </w:r>
      <w:r w:rsidRPr="00DC10B5">
        <w:rPr>
          <w:rFonts w:hint="eastAsia"/>
        </w:rPr>
        <w:t>API</w:t>
      </w:r>
      <w:r w:rsidRPr="00DC10B5">
        <w:rPr>
          <w:rFonts w:hint="eastAsia"/>
        </w:rPr>
        <w:t>。需要运行在客户</w:t>
      </w:r>
      <w:proofErr w:type="gramStart"/>
      <w:r w:rsidRPr="00DC10B5">
        <w:rPr>
          <w:rFonts w:hint="eastAsia"/>
        </w:rPr>
        <w:t>端安</w:t>
      </w:r>
      <w:proofErr w:type="gramEnd"/>
      <w:r w:rsidRPr="00DC10B5">
        <w:rPr>
          <w:rFonts w:hint="eastAsia"/>
        </w:rPr>
        <w:t>装了</w:t>
      </w:r>
      <w:r w:rsidRPr="00DC10B5">
        <w:rPr>
          <w:rFonts w:hint="eastAsia"/>
        </w:rPr>
        <w:t>Java</w:t>
      </w:r>
      <w:r w:rsidRPr="00DC10B5">
        <w:rPr>
          <w:rFonts w:hint="eastAsia"/>
        </w:rPr>
        <w:t>虚拟机的</w:t>
      </w:r>
      <w:r w:rsidRPr="00DC10B5">
        <w:rPr>
          <w:rFonts w:hint="eastAsia"/>
        </w:rPr>
        <w:t>Web</w:t>
      </w:r>
      <w:r w:rsidRPr="00DC10B5">
        <w:rPr>
          <w:rFonts w:hint="eastAsia"/>
        </w:rPr>
        <w:t>浏览器上。</w:t>
      </w:r>
    </w:p>
    <w:p w:rsidR="00DC10B5" w:rsidRDefault="00DC10B5" w:rsidP="00071AE9">
      <w:pPr>
        <w:pStyle w:val="abcAltA"/>
        <w:numPr>
          <w:ilvl w:val="0"/>
          <w:numId w:val="32"/>
        </w:numPr>
        <w:spacing w:before="156" w:after="156"/>
      </w:pPr>
      <w:r w:rsidRPr="00DC10B5">
        <w:rPr>
          <w:rFonts w:hint="eastAsia"/>
        </w:rPr>
        <w:t>两大容器</w:t>
      </w:r>
      <w:r w:rsidRPr="00DC10B5">
        <w:rPr>
          <w:rFonts w:hint="eastAsia"/>
        </w:rPr>
        <w:t>:EJB</w:t>
      </w:r>
      <w:r w:rsidRPr="00DC10B5">
        <w:rPr>
          <w:rFonts w:hint="eastAsia"/>
        </w:rPr>
        <w:t>容器</w:t>
      </w:r>
      <w:r w:rsidRPr="00DC10B5">
        <w:rPr>
          <w:rFonts w:hint="eastAsia"/>
        </w:rPr>
        <w:t>+Web</w:t>
      </w:r>
      <w:r w:rsidRPr="00DC10B5">
        <w:rPr>
          <w:rFonts w:hint="eastAsia"/>
        </w:rPr>
        <w:t>容器，即业务逻辑层</w:t>
      </w:r>
      <w:r w:rsidRPr="00DC10B5">
        <w:rPr>
          <w:rFonts w:hint="eastAsia"/>
        </w:rPr>
        <w:t>+</w:t>
      </w:r>
      <w:r w:rsidRPr="00DC10B5">
        <w:rPr>
          <w:rFonts w:hint="eastAsia"/>
        </w:rPr>
        <w:t>表示层</w:t>
      </w:r>
    </w:p>
    <w:p w:rsidR="00DC10B5" w:rsidRDefault="00DC10B5" w:rsidP="00071AE9">
      <w:pPr>
        <w:pStyle w:val="abcAltA"/>
        <w:numPr>
          <w:ilvl w:val="1"/>
          <w:numId w:val="32"/>
        </w:numPr>
        <w:spacing w:before="156" w:after="156"/>
      </w:pPr>
      <w:r w:rsidRPr="00DC10B5">
        <w:rPr>
          <w:rFonts w:hint="eastAsia"/>
        </w:rPr>
        <w:t>Web</w:t>
      </w:r>
      <w:r w:rsidRPr="00DC10B5">
        <w:rPr>
          <w:rFonts w:hint="eastAsia"/>
        </w:rPr>
        <w:t>容器</w:t>
      </w:r>
      <w:r w:rsidRPr="00DC10B5">
        <w:rPr>
          <w:rFonts w:hint="eastAsia"/>
        </w:rPr>
        <w:t>:</w:t>
      </w:r>
      <w:r w:rsidRPr="00DC10B5">
        <w:rPr>
          <w:rFonts w:hint="eastAsia"/>
        </w:rPr>
        <w:t>管理所有的</w:t>
      </w:r>
      <w:r w:rsidRPr="00DC10B5">
        <w:rPr>
          <w:rFonts w:hint="eastAsia"/>
        </w:rPr>
        <w:t>Servlet</w:t>
      </w:r>
      <w:r w:rsidRPr="00DC10B5">
        <w:rPr>
          <w:rFonts w:hint="eastAsia"/>
        </w:rPr>
        <w:t>等</w:t>
      </w:r>
      <w:r w:rsidRPr="00DC10B5">
        <w:rPr>
          <w:rFonts w:hint="eastAsia"/>
        </w:rPr>
        <w:t>Web</w:t>
      </w:r>
      <w:r w:rsidRPr="00DC10B5">
        <w:rPr>
          <w:rFonts w:hint="eastAsia"/>
        </w:rPr>
        <w:t>组件的运行，对响应客户请求和返回结果提供了运行时的支持。</w:t>
      </w:r>
    </w:p>
    <w:p w:rsidR="00DC10B5" w:rsidRDefault="00DC10B5" w:rsidP="00071AE9">
      <w:pPr>
        <w:pStyle w:val="abcAltA"/>
        <w:numPr>
          <w:ilvl w:val="1"/>
          <w:numId w:val="32"/>
        </w:numPr>
        <w:spacing w:before="156" w:after="156"/>
      </w:pPr>
      <w:r w:rsidRPr="00DC10B5">
        <w:rPr>
          <w:rFonts w:hint="eastAsia"/>
        </w:rPr>
        <w:t>EJB</w:t>
      </w:r>
      <w:r w:rsidRPr="00DC10B5">
        <w:rPr>
          <w:rFonts w:hint="eastAsia"/>
        </w:rPr>
        <w:t>容器：负责所有的</w:t>
      </w:r>
      <w:r w:rsidRPr="00DC10B5">
        <w:rPr>
          <w:rFonts w:hint="eastAsia"/>
        </w:rPr>
        <w:t>EJB</w:t>
      </w:r>
      <w:r w:rsidRPr="00DC10B5">
        <w:rPr>
          <w:rFonts w:hint="eastAsia"/>
        </w:rPr>
        <w:t>的运行，支持</w:t>
      </w:r>
      <w:r w:rsidRPr="00DC10B5">
        <w:rPr>
          <w:rFonts w:hint="eastAsia"/>
        </w:rPr>
        <w:t>EJB</w:t>
      </w:r>
      <w:r w:rsidRPr="00DC10B5">
        <w:rPr>
          <w:rFonts w:hint="eastAsia"/>
        </w:rPr>
        <w:t>组件的事务处理和生命周期管理，以及</w:t>
      </w:r>
      <w:r w:rsidRPr="00DC10B5">
        <w:rPr>
          <w:rFonts w:hint="eastAsia"/>
        </w:rPr>
        <w:t>Bean</w:t>
      </w:r>
      <w:r w:rsidRPr="00DC10B5">
        <w:rPr>
          <w:rFonts w:hint="eastAsia"/>
        </w:rPr>
        <w:t>的查找和其他服务，支持</w:t>
      </w:r>
      <w:r w:rsidRPr="00DC10B5">
        <w:rPr>
          <w:rFonts w:hint="eastAsia"/>
        </w:rPr>
        <w:t>J2EE</w:t>
      </w:r>
      <w:r w:rsidRPr="00DC10B5">
        <w:rPr>
          <w:rFonts w:hint="eastAsia"/>
        </w:rPr>
        <w:t>多层架构的</w:t>
      </w:r>
      <w:r w:rsidRPr="00DC10B5">
        <w:rPr>
          <w:rFonts w:hint="eastAsia"/>
        </w:rPr>
        <w:lastRenderedPageBreak/>
        <w:t>基础结构，是一个控制业务实现的运行期环境，并提供事务服务、持久性、安全性等重要的系统服务，让开</w:t>
      </w:r>
      <w:proofErr w:type="gramStart"/>
      <w:r w:rsidRPr="00DC10B5">
        <w:rPr>
          <w:rFonts w:hint="eastAsia"/>
        </w:rPr>
        <w:t>发人员</w:t>
      </w:r>
      <w:proofErr w:type="gramEnd"/>
      <w:r w:rsidRPr="00DC10B5">
        <w:rPr>
          <w:rFonts w:hint="eastAsia"/>
        </w:rPr>
        <w:t>不必开发基础服务而将注意力集中在业务逻辑的实现</w:t>
      </w:r>
    </w:p>
    <w:p w:rsidR="00DC10B5" w:rsidRDefault="00DC10B5" w:rsidP="00071AE9">
      <w:pPr>
        <w:pStyle w:val="abcAltA"/>
        <w:numPr>
          <w:ilvl w:val="0"/>
          <w:numId w:val="32"/>
        </w:numPr>
        <w:spacing w:before="156" w:after="156"/>
      </w:pPr>
      <w:r w:rsidRPr="00DC10B5">
        <w:rPr>
          <w:rFonts w:hint="eastAsia"/>
        </w:rPr>
        <w:t>两大组件</w:t>
      </w:r>
      <w:r w:rsidRPr="00DC10B5">
        <w:rPr>
          <w:rFonts w:hint="eastAsia"/>
        </w:rPr>
        <w:t>:Web</w:t>
      </w:r>
      <w:r w:rsidRPr="00DC10B5">
        <w:rPr>
          <w:rFonts w:hint="eastAsia"/>
        </w:rPr>
        <w:t>组件</w:t>
      </w:r>
      <w:r w:rsidRPr="00DC10B5">
        <w:rPr>
          <w:rFonts w:hint="eastAsia"/>
        </w:rPr>
        <w:t>+Ejb</w:t>
      </w:r>
      <w:r w:rsidRPr="00DC10B5">
        <w:rPr>
          <w:rFonts w:hint="eastAsia"/>
        </w:rPr>
        <w:t>组件</w:t>
      </w:r>
    </w:p>
    <w:p w:rsidR="00DC10B5" w:rsidRDefault="00DC10B5" w:rsidP="00071AE9">
      <w:pPr>
        <w:pStyle w:val="abcAltA"/>
        <w:numPr>
          <w:ilvl w:val="1"/>
          <w:numId w:val="32"/>
        </w:numPr>
        <w:spacing w:before="156" w:after="156"/>
      </w:pPr>
      <w:r w:rsidRPr="00DC10B5">
        <w:rPr>
          <w:rFonts w:hint="eastAsia"/>
        </w:rPr>
        <w:t>Web</w:t>
      </w:r>
      <w:r w:rsidRPr="00DC10B5">
        <w:rPr>
          <w:rFonts w:hint="eastAsia"/>
        </w:rPr>
        <w:t>组件</w:t>
      </w:r>
      <w:r w:rsidRPr="00DC10B5">
        <w:rPr>
          <w:rFonts w:hint="eastAsia"/>
        </w:rPr>
        <w:t>:</w:t>
      </w:r>
      <w:r w:rsidRPr="00DC10B5">
        <w:rPr>
          <w:rFonts w:hint="eastAsia"/>
        </w:rPr>
        <w:t>与基于</w:t>
      </w:r>
      <w:r w:rsidRPr="00DC10B5">
        <w:rPr>
          <w:rFonts w:hint="eastAsia"/>
        </w:rPr>
        <w:t>Web</w:t>
      </w:r>
      <w:r w:rsidRPr="00DC10B5">
        <w:rPr>
          <w:rFonts w:hint="eastAsia"/>
        </w:rPr>
        <w:t>的客户端进行交互，</w:t>
      </w:r>
      <w:r w:rsidRPr="00DC10B5">
        <w:rPr>
          <w:rFonts w:hint="eastAsia"/>
        </w:rPr>
        <w:t>J2EE</w:t>
      </w:r>
      <w:r w:rsidRPr="00DC10B5">
        <w:rPr>
          <w:rFonts w:hint="eastAsia"/>
        </w:rPr>
        <w:t>中有三类</w:t>
      </w:r>
      <w:r w:rsidRPr="00DC10B5">
        <w:rPr>
          <w:rFonts w:hint="eastAsia"/>
        </w:rPr>
        <w:t>Web</w:t>
      </w:r>
      <w:r w:rsidRPr="00DC10B5">
        <w:rPr>
          <w:rFonts w:hint="eastAsia"/>
        </w:rPr>
        <w:t>组件：</w:t>
      </w:r>
      <w:r w:rsidRPr="00DC10B5">
        <w:rPr>
          <w:rFonts w:hint="eastAsia"/>
        </w:rPr>
        <w:t>Servlet</w:t>
      </w:r>
      <w:r w:rsidRPr="00DC10B5">
        <w:rPr>
          <w:rFonts w:hint="eastAsia"/>
        </w:rPr>
        <w:t>、</w:t>
      </w:r>
      <w:r w:rsidRPr="00DC10B5">
        <w:rPr>
          <w:rFonts w:hint="eastAsia"/>
        </w:rPr>
        <w:t>JSP</w:t>
      </w:r>
      <w:r w:rsidRPr="00DC10B5">
        <w:rPr>
          <w:rFonts w:hint="eastAsia"/>
        </w:rPr>
        <w:t>、</w:t>
      </w:r>
      <w:r w:rsidRPr="00DC10B5">
        <w:rPr>
          <w:rFonts w:hint="eastAsia"/>
        </w:rPr>
        <w:t>JavaBean</w:t>
      </w:r>
      <w:r w:rsidRPr="00DC10B5">
        <w:rPr>
          <w:rFonts w:hint="eastAsia"/>
        </w:rPr>
        <w:t>，</w:t>
      </w:r>
      <w:r w:rsidRPr="00DC10B5">
        <w:rPr>
          <w:rFonts w:hint="eastAsia"/>
        </w:rPr>
        <w:t>Servlet</w:t>
      </w:r>
      <w:r w:rsidRPr="00DC10B5">
        <w:rPr>
          <w:rFonts w:hint="eastAsia"/>
        </w:rPr>
        <w:t>是</w:t>
      </w:r>
      <w:r w:rsidRPr="00DC10B5">
        <w:rPr>
          <w:rFonts w:hint="eastAsia"/>
        </w:rPr>
        <w:t>Web</w:t>
      </w:r>
      <w:r w:rsidRPr="00DC10B5">
        <w:rPr>
          <w:rFonts w:hint="eastAsia"/>
        </w:rPr>
        <w:t>服务器的功能扩展，接受</w:t>
      </w:r>
      <w:r w:rsidRPr="00DC10B5">
        <w:rPr>
          <w:rFonts w:hint="eastAsia"/>
        </w:rPr>
        <w:t>Web</w:t>
      </w:r>
      <w:r w:rsidRPr="00DC10B5">
        <w:rPr>
          <w:rFonts w:hint="eastAsia"/>
        </w:rPr>
        <w:t>请求，返回动态的</w:t>
      </w:r>
      <w:r w:rsidRPr="00DC10B5">
        <w:rPr>
          <w:rFonts w:hint="eastAsia"/>
        </w:rPr>
        <w:t>Web</w:t>
      </w:r>
      <w:r w:rsidRPr="00DC10B5">
        <w:rPr>
          <w:rFonts w:hint="eastAsia"/>
        </w:rPr>
        <w:t>页面。</w:t>
      </w:r>
      <w:r w:rsidRPr="00DC10B5">
        <w:rPr>
          <w:rFonts w:hint="eastAsia"/>
        </w:rPr>
        <w:t>Web</w:t>
      </w:r>
      <w:r w:rsidRPr="00DC10B5">
        <w:rPr>
          <w:rFonts w:hint="eastAsia"/>
        </w:rPr>
        <w:t>容器中的组件可以使用</w:t>
      </w:r>
      <w:r w:rsidRPr="00DC10B5">
        <w:rPr>
          <w:rFonts w:hint="eastAsia"/>
        </w:rPr>
        <w:t>EJB</w:t>
      </w:r>
      <w:r w:rsidRPr="00DC10B5">
        <w:rPr>
          <w:rFonts w:hint="eastAsia"/>
        </w:rPr>
        <w:t>中的组件来完成复杂的业务逻辑。值得注意的是静态的</w:t>
      </w:r>
      <w:r w:rsidRPr="00DC10B5">
        <w:rPr>
          <w:rFonts w:hint="eastAsia"/>
        </w:rPr>
        <w:t>HTML</w:t>
      </w:r>
      <w:r w:rsidRPr="00DC10B5">
        <w:rPr>
          <w:rFonts w:hint="eastAsia"/>
        </w:rPr>
        <w:t>页面和</w:t>
      </w:r>
      <w:r w:rsidRPr="00DC10B5">
        <w:rPr>
          <w:rFonts w:hint="eastAsia"/>
        </w:rPr>
        <w:t>Applets</w:t>
      </w:r>
      <w:r w:rsidRPr="00DC10B5">
        <w:rPr>
          <w:rFonts w:hint="eastAsia"/>
        </w:rPr>
        <w:t>不算是</w:t>
      </w:r>
      <w:r w:rsidRPr="00DC10B5">
        <w:rPr>
          <w:rFonts w:hint="eastAsia"/>
        </w:rPr>
        <w:t>Web</w:t>
      </w:r>
      <w:r w:rsidRPr="00DC10B5">
        <w:rPr>
          <w:rFonts w:hint="eastAsia"/>
        </w:rPr>
        <w:t>层组件。</w:t>
      </w:r>
    </w:p>
    <w:p w:rsidR="00DC10B5" w:rsidRDefault="00DC10B5" w:rsidP="00071AE9">
      <w:pPr>
        <w:pStyle w:val="abcAltA"/>
        <w:numPr>
          <w:ilvl w:val="1"/>
          <w:numId w:val="32"/>
        </w:numPr>
        <w:spacing w:before="156" w:after="156"/>
      </w:pPr>
      <w:r>
        <w:rPr>
          <w:rFonts w:hint="eastAsia"/>
        </w:rPr>
        <w:t>EJB</w:t>
      </w:r>
      <w:r>
        <w:rPr>
          <w:rFonts w:hint="eastAsia"/>
        </w:rPr>
        <w:t>组件</w:t>
      </w:r>
      <w:r>
        <w:rPr>
          <w:rFonts w:hint="eastAsia"/>
        </w:rPr>
        <w:t>:</w:t>
      </w:r>
      <w:r>
        <w:rPr>
          <w:rFonts w:hint="eastAsia"/>
        </w:rPr>
        <w:t>包含三种不同类型的</w:t>
      </w:r>
      <w:r>
        <w:rPr>
          <w:rFonts w:hint="eastAsia"/>
        </w:rPr>
        <w:t>EJB</w:t>
      </w:r>
      <w:r>
        <w:rPr>
          <w:rFonts w:hint="eastAsia"/>
        </w:rPr>
        <w:t>：会话</w:t>
      </w:r>
      <w:r>
        <w:rPr>
          <w:rFonts w:hint="eastAsia"/>
        </w:rPr>
        <w:t>Bean</w:t>
      </w:r>
      <w:r>
        <w:rPr>
          <w:rFonts w:hint="eastAsia"/>
        </w:rPr>
        <w:t>、消息驱动</w:t>
      </w:r>
      <w:r>
        <w:rPr>
          <w:rFonts w:hint="eastAsia"/>
        </w:rPr>
        <w:t>Bean</w:t>
      </w:r>
      <w:r>
        <w:rPr>
          <w:rFonts w:hint="eastAsia"/>
        </w:rPr>
        <w:t>、实体</w:t>
      </w:r>
      <w:r>
        <w:rPr>
          <w:rFonts w:hint="eastAsia"/>
        </w:rPr>
        <w:t xml:space="preserve">Bean </w:t>
      </w:r>
    </w:p>
    <w:p w:rsidR="00DC10B5" w:rsidRDefault="00DC10B5" w:rsidP="00071AE9">
      <w:pPr>
        <w:pStyle w:val="abcAltA"/>
        <w:numPr>
          <w:ilvl w:val="2"/>
          <w:numId w:val="32"/>
        </w:numPr>
        <w:spacing w:before="156" w:after="156"/>
      </w:pPr>
      <w:r>
        <w:rPr>
          <w:rFonts w:hint="eastAsia"/>
        </w:rPr>
        <w:t>第一：会话</w:t>
      </w:r>
      <w:r>
        <w:rPr>
          <w:rFonts w:hint="eastAsia"/>
        </w:rPr>
        <w:t>Bean</w:t>
      </w:r>
      <w:r>
        <w:rPr>
          <w:rFonts w:hint="eastAsia"/>
        </w:rPr>
        <w:t>：着重业务逻辑的实现与控制，负责与</w:t>
      </w:r>
      <w:r>
        <w:rPr>
          <w:rFonts w:hint="eastAsia"/>
        </w:rPr>
        <w:t>Web</w:t>
      </w:r>
      <w:r>
        <w:rPr>
          <w:rFonts w:hint="eastAsia"/>
        </w:rPr>
        <w:t>层通信，给</w:t>
      </w:r>
      <w:r>
        <w:rPr>
          <w:rFonts w:hint="eastAsia"/>
        </w:rPr>
        <w:t>Web</w:t>
      </w:r>
      <w:r>
        <w:rPr>
          <w:rFonts w:hint="eastAsia"/>
        </w:rPr>
        <w:t>层提供访问业务数据的接口。当客户端完成执行过程的时候，会话</w:t>
      </w:r>
      <w:r>
        <w:rPr>
          <w:rFonts w:hint="eastAsia"/>
        </w:rPr>
        <w:t>Bean</w:t>
      </w:r>
      <w:r>
        <w:rPr>
          <w:rFonts w:hint="eastAsia"/>
        </w:rPr>
        <w:t>及相关数据会消失。</w:t>
      </w:r>
      <w:r>
        <w:rPr>
          <w:rFonts w:hint="eastAsia"/>
        </w:rPr>
        <w:t xml:space="preserve">        </w:t>
      </w:r>
    </w:p>
    <w:p w:rsidR="00DC10B5" w:rsidRDefault="00DC10B5" w:rsidP="00071AE9">
      <w:pPr>
        <w:pStyle w:val="abcAltA"/>
        <w:numPr>
          <w:ilvl w:val="2"/>
          <w:numId w:val="32"/>
        </w:numPr>
        <w:spacing w:before="156" w:after="156"/>
      </w:pPr>
      <w:r>
        <w:rPr>
          <w:rFonts w:hint="eastAsia"/>
        </w:rPr>
        <w:t>第二：实体</w:t>
      </w:r>
      <w:r>
        <w:rPr>
          <w:rFonts w:hint="eastAsia"/>
        </w:rPr>
        <w:t>Bean</w:t>
      </w:r>
      <w:r>
        <w:rPr>
          <w:rFonts w:hint="eastAsia"/>
        </w:rPr>
        <w:t>：代表持久数据，数据相当于存储在数据库表中，它负责保存业务数据，给会话</w:t>
      </w:r>
      <w:r>
        <w:rPr>
          <w:rFonts w:hint="eastAsia"/>
        </w:rPr>
        <w:t>Bean</w:t>
      </w:r>
      <w:r>
        <w:rPr>
          <w:rFonts w:hint="eastAsia"/>
        </w:rPr>
        <w:t>访问业务数据的接口。</w:t>
      </w:r>
    </w:p>
    <w:p w:rsidR="00DC10B5" w:rsidRDefault="00DC10B5" w:rsidP="00071AE9">
      <w:pPr>
        <w:pStyle w:val="abcAltA"/>
        <w:numPr>
          <w:ilvl w:val="2"/>
          <w:numId w:val="32"/>
        </w:numPr>
        <w:spacing w:before="156" w:after="156"/>
      </w:pPr>
      <w:r>
        <w:rPr>
          <w:rFonts w:hint="eastAsia"/>
        </w:rPr>
        <w:t>第三：消息驱动</w:t>
      </w:r>
      <w:r>
        <w:rPr>
          <w:rFonts w:hint="eastAsia"/>
        </w:rPr>
        <w:t>Bean</w:t>
      </w:r>
      <w:r>
        <w:rPr>
          <w:rFonts w:hint="eastAsia"/>
        </w:rPr>
        <w:t>：用于接收、处理客户通过</w:t>
      </w:r>
      <w:r>
        <w:rPr>
          <w:rFonts w:hint="eastAsia"/>
        </w:rPr>
        <w:t>JMS</w:t>
      </w:r>
      <w:r>
        <w:rPr>
          <w:rFonts w:hint="eastAsia"/>
        </w:rPr>
        <w:t>发送过来的消息，允许业务组件接收衣服的</w:t>
      </w:r>
      <w:r>
        <w:rPr>
          <w:rFonts w:hint="eastAsia"/>
        </w:rPr>
        <w:t>JMS</w:t>
      </w:r>
      <w:r>
        <w:rPr>
          <w:rFonts w:hint="eastAsia"/>
        </w:rPr>
        <w:t>消息。</w:t>
      </w:r>
    </w:p>
    <w:p w:rsidR="007D6E76" w:rsidRDefault="007D6E76" w:rsidP="007D6E76">
      <w:pPr>
        <w:pStyle w:val="3Alt3"/>
        <w:spacing w:before="156" w:after="156"/>
        <w:rPr>
          <w:rFonts w:hint="eastAsia"/>
        </w:rPr>
      </w:pPr>
      <w:bookmarkStart w:id="345" w:name="_Toc525331523"/>
      <w:r>
        <w:rPr>
          <w:rFonts w:hint="eastAsia"/>
        </w:rPr>
        <w:t>试题</w:t>
      </w:r>
      <w:bookmarkEnd w:id="345"/>
    </w:p>
    <w:p w:rsidR="00BD418B" w:rsidRDefault="00BD418B" w:rsidP="00BD418B">
      <w:pPr>
        <w:pStyle w:val="-AltD"/>
        <w:spacing w:before="156" w:after="156"/>
      </w:pPr>
      <w:r>
        <w:rPr>
          <w:highlight w:val="white"/>
        </w:rPr>
        <w:t>试题五【说明】某软件公司开发运维了一个社交网站系统，该系统基于开源软件平台</w:t>
      </w:r>
      <w:r>
        <w:rPr>
          <w:highlight w:val="white"/>
        </w:rPr>
        <w:t>LAMP(Linux+Apache+MySQL+PHP)</w:t>
      </w:r>
      <w:r>
        <w:rPr>
          <w:highlight w:val="white"/>
        </w:rPr>
        <w:t>构建，运行一段时间以来，随着用户数量及访问量的增加，系统在</w:t>
      </w:r>
      <w:r>
        <w:rPr>
          <w:highlight w:val="white"/>
        </w:rPr>
        <w:t>Web</w:t>
      </w:r>
      <w:r>
        <w:rPr>
          <w:highlight w:val="white"/>
        </w:rPr>
        <w:t>服务器负载、磁盘</w:t>
      </w:r>
      <w:r>
        <w:rPr>
          <w:color w:val="000088"/>
          <w:highlight w:val="white"/>
        </w:rPr>
        <w:t>I</w:t>
      </w:r>
      <w:r>
        <w:rPr>
          <w:highlight w:val="white"/>
        </w:rPr>
        <w:t>/</w:t>
      </w:r>
      <w:r>
        <w:rPr>
          <w:color w:val="000088"/>
          <w:highlight w:val="white"/>
        </w:rPr>
        <w:t>O</w:t>
      </w:r>
      <w:r>
        <w:rPr>
          <w:highlight w:val="white"/>
        </w:rPr>
        <w:t>等方面出现了明显瓶颈，已不能满足大量客户端并发访问的要求，因此公司成立了专门的项目组，拟对系统架构进行调整以提高系统并发处理能力。目前系统采用了传统的三层结构，系统架构如图</w:t>
      </w:r>
      <w:r>
        <w:rPr>
          <w:highlight w:val="white"/>
        </w:rPr>
        <w:t xml:space="preserve"> </w:t>
      </w:r>
      <w:r>
        <w:rPr>
          <w:color w:val="006666"/>
          <w:highlight w:val="white"/>
        </w:rPr>
        <w:t>5</w:t>
      </w:r>
      <w:r>
        <w:rPr>
          <w:highlight w:val="white"/>
        </w:rPr>
        <w:t>-</w:t>
      </w:r>
      <w:r>
        <w:rPr>
          <w:color w:val="006666"/>
          <w:highlight w:val="white"/>
        </w:rPr>
        <w:t>1</w:t>
      </w:r>
      <w:r>
        <w:rPr>
          <w:highlight w:val="white"/>
        </w:rPr>
        <w:t xml:space="preserve"> </w:t>
      </w:r>
      <w:r>
        <w:rPr>
          <w:highlight w:val="white"/>
        </w:rPr>
        <w:t>所示。</w:t>
      </w:r>
    </w:p>
    <w:p w:rsidR="00BD418B" w:rsidRDefault="00BD418B" w:rsidP="00BD418B">
      <w:bookmarkStart w:id="346" w:name="3410-1534675152119"/>
      <w:bookmarkStart w:id="347" w:name="3972-1534675152120"/>
      <w:bookmarkEnd w:id="346"/>
      <w:bookmarkEnd w:id="347"/>
      <w:r>
        <w:rPr>
          <w:noProof/>
        </w:rPr>
        <w:lastRenderedPageBreak/>
        <w:drawing>
          <wp:inline distT="0" distB="0" distL="0" distR="0" wp14:anchorId="4B8E3EA0" wp14:editId="2B05589E">
            <wp:extent cx="3378200" cy="2321918"/>
            <wp:effectExtent l="0" t="0" r="0" b="0"/>
            <wp:docPr id="28" name="Drawing 12" descr="839940D72DF54A8083260D8FD4DD3B1F.png"/>
            <wp:cNvGraphicFramePr/>
            <a:graphic xmlns:a="http://schemas.openxmlformats.org/drawingml/2006/main">
              <a:graphicData uri="http://schemas.openxmlformats.org/drawingml/2006/picture">
                <pic:pic xmlns:pic="http://schemas.openxmlformats.org/drawingml/2006/picture">
                  <pic:nvPicPr>
                    <pic:cNvPr id="0" name="Picture 12" descr="839940D72DF54A8083260D8FD4DD3B1F.png"/>
                    <pic:cNvPicPr>
                      <a:picLocks noChangeAspect="1"/>
                    </pic:cNvPicPr>
                  </pic:nvPicPr>
                  <pic:blipFill>
                    <a:blip r:embed="rId16"/>
                    <a:stretch>
                      <a:fillRect/>
                    </a:stretch>
                  </pic:blipFill>
                  <pic:spPr>
                    <a:xfrm>
                      <a:off x="0" y="0"/>
                      <a:ext cx="3378200" cy="2321918"/>
                    </a:xfrm>
                    <a:prstGeom prst="rect">
                      <a:avLst/>
                    </a:prstGeom>
                  </pic:spPr>
                </pic:pic>
              </a:graphicData>
            </a:graphic>
          </wp:inline>
        </w:drawing>
      </w:r>
    </w:p>
    <w:p w:rsidR="00BD418B" w:rsidRDefault="00BD418B" w:rsidP="00BD418B">
      <w:pPr>
        <w:pStyle w:val="AltZ"/>
        <w:spacing w:before="156" w:after="156"/>
      </w:pPr>
      <w:bookmarkStart w:id="348" w:name="1612-1534675152120"/>
      <w:bookmarkEnd w:id="348"/>
      <w:r>
        <w:rPr>
          <w:highlight w:val="white"/>
        </w:rPr>
        <w:t>【</w:t>
      </w:r>
      <w:r>
        <w:rPr>
          <w:highlight w:val="white"/>
        </w:rPr>
        <w:t>2014</w:t>
      </w:r>
      <w:r>
        <w:rPr>
          <w:highlight w:val="white"/>
        </w:rPr>
        <w:t>问题</w:t>
      </w:r>
      <w:r>
        <w:rPr>
          <w:highlight w:val="white"/>
        </w:rPr>
        <w:t>1</w:t>
      </w:r>
      <w:r>
        <w:rPr>
          <w:highlight w:val="white"/>
        </w:rPr>
        <w:t>】</w:t>
      </w:r>
    </w:p>
    <w:p w:rsidR="00BD418B" w:rsidRDefault="00BD418B" w:rsidP="00BD418B">
      <w:pPr>
        <w:pStyle w:val="AltZ"/>
        <w:spacing w:before="156" w:after="156"/>
      </w:pPr>
      <w:bookmarkStart w:id="349" w:name="7778-1534675152120"/>
      <w:bookmarkEnd w:id="349"/>
      <w:r>
        <w:rPr>
          <w:highlight w:val="white"/>
        </w:rPr>
        <w:t>针对目前出现的</w:t>
      </w:r>
      <w:r>
        <w:rPr>
          <w:highlight w:val="white"/>
        </w:rPr>
        <w:t>Web</w:t>
      </w:r>
      <w:r>
        <w:rPr>
          <w:highlight w:val="white"/>
        </w:rPr>
        <w:t>服务器负载过大问题，项目组决定在客户端与中间层</w:t>
      </w:r>
      <w:r>
        <w:rPr>
          <w:highlight w:val="white"/>
        </w:rPr>
        <w:t>Web</w:t>
      </w:r>
      <w:r>
        <w:rPr>
          <w:highlight w:val="white"/>
        </w:rPr>
        <w:t>服务器之间引入负载均衡器，通过中间层</w:t>
      </w:r>
      <w:r>
        <w:rPr>
          <w:highlight w:val="white"/>
        </w:rPr>
        <w:t>Web</w:t>
      </w:r>
      <w:r>
        <w:rPr>
          <w:highlight w:val="white"/>
        </w:rPr>
        <w:t>服务器集群来提高</w:t>
      </w:r>
      <w:r>
        <w:rPr>
          <w:highlight w:val="white"/>
        </w:rPr>
        <w:t>Web</w:t>
      </w:r>
      <w:r>
        <w:rPr>
          <w:highlight w:val="white"/>
        </w:rPr>
        <w:t>请求的并发处理能力。在讨论拟采用的负载均衡机制时，王工提出采用基于</w:t>
      </w:r>
      <w:r>
        <w:rPr>
          <w:highlight w:val="white"/>
        </w:rPr>
        <w:t>DNS</w:t>
      </w:r>
      <w:r>
        <w:rPr>
          <w:highlight w:val="white"/>
        </w:rPr>
        <w:t>的负载均衡机制，而李工则认为应采用基于反向代理的负载均衡机制，项目组经过讨论，最终确定采用李工提出的方案。请用</w:t>
      </w:r>
      <w:r>
        <w:rPr>
          <w:highlight w:val="white"/>
        </w:rPr>
        <w:t>200</w:t>
      </w:r>
      <w:r>
        <w:rPr>
          <w:highlight w:val="white"/>
        </w:rPr>
        <w:t>字以内的文字，分别简要说明两个机制的基本原理；并从系统执行效率、安全性及简易性等方面将两种机制进行对比，将对比结果填入表</w:t>
      </w:r>
      <w:bookmarkStart w:id="350" w:name="6850-1534675152122"/>
      <w:bookmarkEnd w:id="350"/>
      <w:r>
        <w:rPr>
          <w:highlight w:val="white"/>
        </w:rPr>
        <w:t xml:space="preserve">5-1 </w:t>
      </w:r>
      <w:r>
        <w:rPr>
          <w:highlight w:val="white"/>
        </w:rPr>
        <w:t>中。</w:t>
      </w:r>
    </w:p>
    <w:p w:rsidR="00BD418B" w:rsidRDefault="00BD418B" w:rsidP="00BD418B">
      <w:bookmarkStart w:id="351" w:name="8586-1534675152122"/>
      <w:bookmarkEnd w:id="351"/>
      <w:r>
        <w:rPr>
          <w:noProof/>
        </w:rPr>
        <w:drawing>
          <wp:inline distT="0" distB="0" distL="0" distR="0" wp14:anchorId="224EFE97" wp14:editId="4B899F0D">
            <wp:extent cx="5207000" cy="1535397"/>
            <wp:effectExtent l="0" t="0" r="0" b="0"/>
            <wp:docPr id="29" name="Drawing 13" descr="47E97AC17EE24B44BBF55F53614BB11F.png"/>
            <wp:cNvGraphicFramePr/>
            <a:graphic xmlns:a="http://schemas.openxmlformats.org/drawingml/2006/main">
              <a:graphicData uri="http://schemas.openxmlformats.org/drawingml/2006/picture">
                <pic:pic xmlns:pic="http://schemas.openxmlformats.org/drawingml/2006/picture">
                  <pic:nvPicPr>
                    <pic:cNvPr id="0" name="Picture 13" descr="47E97AC17EE24B44BBF55F53614BB11F.png"/>
                    <pic:cNvPicPr>
                      <a:picLocks noChangeAspect="1"/>
                    </pic:cNvPicPr>
                  </pic:nvPicPr>
                  <pic:blipFill>
                    <a:blip r:embed="rId17"/>
                    <a:stretch>
                      <a:fillRect/>
                    </a:stretch>
                  </pic:blipFill>
                  <pic:spPr>
                    <a:xfrm>
                      <a:off x="0" y="0"/>
                      <a:ext cx="5207000" cy="1535397"/>
                    </a:xfrm>
                    <a:prstGeom prst="rect">
                      <a:avLst/>
                    </a:prstGeom>
                  </pic:spPr>
                </pic:pic>
              </a:graphicData>
            </a:graphic>
          </wp:inline>
        </w:drawing>
      </w:r>
    </w:p>
    <w:p w:rsidR="00BD418B" w:rsidRDefault="00BD418B" w:rsidP="00BD418B">
      <w:pPr>
        <w:spacing w:line="251" w:lineRule="auto"/>
        <w:ind w:left="420"/>
      </w:pPr>
      <w:bookmarkStart w:id="352" w:name="5551-1534675152122"/>
      <w:bookmarkEnd w:id="352"/>
    </w:p>
    <w:p w:rsidR="00BD418B" w:rsidRPr="00BD418B" w:rsidRDefault="00BD418B" w:rsidP="00BD418B">
      <w:pPr>
        <w:spacing w:line="251" w:lineRule="auto"/>
        <w:ind w:left="420"/>
        <w:rPr>
          <w:highlight w:val="black"/>
        </w:rPr>
      </w:pPr>
      <w:bookmarkStart w:id="353" w:name="7400-1534675152122"/>
      <w:bookmarkEnd w:id="353"/>
      <w:r w:rsidRPr="00BD418B">
        <w:rPr>
          <w:highlight w:val="black"/>
        </w:rPr>
        <w:t>两种机制的基本原理：</w:t>
      </w:r>
      <w:r w:rsidRPr="00BD418B">
        <w:rPr>
          <w:highlight w:val="black"/>
        </w:rPr>
        <w:t xml:space="preserve"> </w:t>
      </w:r>
      <w:r w:rsidRPr="00BD418B">
        <w:rPr>
          <w:highlight w:val="black"/>
        </w:rPr>
        <w:t>基于</w:t>
      </w:r>
      <w:r w:rsidRPr="00BD418B">
        <w:rPr>
          <w:highlight w:val="black"/>
        </w:rPr>
        <w:t>DNS</w:t>
      </w:r>
      <w:r w:rsidRPr="00BD418B">
        <w:rPr>
          <w:highlight w:val="black"/>
        </w:rPr>
        <w:t>的负载均衡机制通过</w:t>
      </w:r>
      <w:r w:rsidRPr="00BD418B">
        <w:rPr>
          <w:highlight w:val="black"/>
        </w:rPr>
        <w:t>DNS</w:t>
      </w:r>
      <w:r w:rsidRPr="00BD418B">
        <w:rPr>
          <w:highlight w:val="black"/>
        </w:rPr>
        <w:t>服务器实现，通常通过循环复用具有同一域名的多个主机地址的服务器实现负载均衡。</w:t>
      </w:r>
    </w:p>
    <w:p w:rsidR="00BD418B" w:rsidRPr="00BD418B" w:rsidRDefault="00BD418B" w:rsidP="00BD418B">
      <w:pPr>
        <w:spacing w:line="251" w:lineRule="auto"/>
        <w:ind w:left="420"/>
        <w:rPr>
          <w:highlight w:val="black"/>
        </w:rPr>
      </w:pPr>
      <w:bookmarkStart w:id="354" w:name="5866-1534675152123"/>
      <w:bookmarkEnd w:id="354"/>
      <w:r w:rsidRPr="00BD418B">
        <w:rPr>
          <w:highlight w:val="black"/>
        </w:rPr>
        <w:t>反向代理负载均衡则是将来自</w:t>
      </w:r>
      <w:r w:rsidRPr="00BD418B">
        <w:rPr>
          <w:highlight w:val="black"/>
        </w:rPr>
        <w:t>Internet</w:t>
      </w:r>
      <w:r w:rsidRPr="00BD418B">
        <w:rPr>
          <w:highlight w:val="black"/>
        </w:rPr>
        <w:t>的连接请求以反向代理的方式动态转发给内部网络上的多台服务器进行处理，从而达到负载均衡的目的。</w:t>
      </w:r>
    </w:p>
    <w:p w:rsidR="00BD418B" w:rsidRPr="00BD418B" w:rsidRDefault="00BD418B" w:rsidP="00BD418B">
      <w:pPr>
        <w:rPr>
          <w:highlight w:val="black"/>
        </w:rPr>
      </w:pPr>
      <w:bookmarkStart w:id="355" w:name="8526-1534675152123"/>
      <w:bookmarkEnd w:id="355"/>
      <w:r w:rsidRPr="00BD418B">
        <w:rPr>
          <w:noProof/>
          <w:highlight w:val="black"/>
        </w:rPr>
        <w:drawing>
          <wp:inline distT="0" distB="0" distL="0" distR="0" wp14:anchorId="379D0ABE" wp14:editId="1EB1EAD3">
            <wp:extent cx="5054600" cy="1189878"/>
            <wp:effectExtent l="0" t="0" r="0" b="0"/>
            <wp:docPr id="30" name="Drawing 14" descr="4C2B2DAF1F5947D99699BDC879C231A1.png"/>
            <wp:cNvGraphicFramePr/>
            <a:graphic xmlns:a="http://schemas.openxmlformats.org/drawingml/2006/main">
              <a:graphicData uri="http://schemas.openxmlformats.org/drawingml/2006/picture">
                <pic:pic xmlns:pic="http://schemas.openxmlformats.org/drawingml/2006/picture">
                  <pic:nvPicPr>
                    <pic:cNvPr id="0" name="Picture 14" descr="4C2B2DAF1F5947D99699BDC879C231A1.png"/>
                    <pic:cNvPicPr>
                      <a:picLocks noChangeAspect="1"/>
                    </pic:cNvPicPr>
                  </pic:nvPicPr>
                  <pic:blipFill>
                    <a:blip r:embed="rId18"/>
                    <a:stretch>
                      <a:fillRect/>
                    </a:stretch>
                  </pic:blipFill>
                  <pic:spPr>
                    <a:xfrm>
                      <a:off x="0" y="0"/>
                      <a:ext cx="5054600" cy="1189878"/>
                    </a:xfrm>
                    <a:prstGeom prst="rect">
                      <a:avLst/>
                    </a:prstGeom>
                  </pic:spPr>
                </pic:pic>
              </a:graphicData>
            </a:graphic>
          </wp:inline>
        </w:drawing>
      </w:r>
    </w:p>
    <w:p w:rsidR="00BD418B" w:rsidRPr="00BD418B" w:rsidRDefault="00BD418B" w:rsidP="00BD418B">
      <w:pPr>
        <w:spacing w:line="251" w:lineRule="auto"/>
        <w:ind w:left="420"/>
        <w:rPr>
          <w:highlight w:val="black"/>
        </w:rPr>
      </w:pPr>
      <w:bookmarkStart w:id="356" w:name="6884-1534675152123"/>
      <w:bookmarkEnd w:id="356"/>
    </w:p>
    <w:p w:rsidR="00BD418B" w:rsidRPr="00BD418B" w:rsidRDefault="00BD418B" w:rsidP="00BD418B">
      <w:pPr>
        <w:spacing w:line="251" w:lineRule="auto"/>
        <w:ind w:left="420"/>
        <w:rPr>
          <w:highlight w:val="black"/>
        </w:rPr>
      </w:pPr>
      <w:bookmarkStart w:id="357" w:name="4078-1534675152123"/>
      <w:bookmarkEnd w:id="357"/>
      <w:r w:rsidRPr="00BD418B">
        <w:rPr>
          <w:highlight w:val="black"/>
        </w:rPr>
        <w:t>本题考查大型</w:t>
      </w:r>
      <w:r w:rsidRPr="00BD418B">
        <w:rPr>
          <w:highlight w:val="black"/>
        </w:rPr>
        <w:t>Web</w:t>
      </w:r>
      <w:r w:rsidRPr="00BD418B">
        <w:rPr>
          <w:highlight w:val="black"/>
        </w:rPr>
        <w:t>应用访问效率优化相关技术手段。</w:t>
      </w:r>
      <w:r w:rsidRPr="00BD418B">
        <w:rPr>
          <w:highlight w:val="black"/>
        </w:rPr>
        <w:t xml:space="preserve"> </w:t>
      </w:r>
      <w:r w:rsidRPr="00BD418B">
        <w:rPr>
          <w:highlight w:val="black"/>
        </w:rPr>
        <w:t>本问题考查典型负载机制相关知识。</w:t>
      </w:r>
    </w:p>
    <w:p w:rsidR="00BD418B" w:rsidRPr="00BD418B" w:rsidRDefault="00BD418B" w:rsidP="00BD418B">
      <w:pPr>
        <w:spacing w:line="251" w:lineRule="auto"/>
        <w:ind w:left="420"/>
        <w:rPr>
          <w:highlight w:val="black"/>
        </w:rPr>
      </w:pPr>
      <w:bookmarkStart w:id="358" w:name="8778-1534675152124"/>
      <w:bookmarkEnd w:id="358"/>
      <w:r w:rsidRPr="00BD418B">
        <w:rPr>
          <w:highlight w:val="black"/>
        </w:rPr>
        <w:t>负载均衡机制是大型</w:t>
      </w:r>
      <w:r w:rsidRPr="00BD418B">
        <w:rPr>
          <w:highlight w:val="black"/>
        </w:rPr>
        <w:t>Web</w:t>
      </w:r>
      <w:r w:rsidRPr="00BD418B">
        <w:rPr>
          <w:highlight w:val="black"/>
        </w:rPr>
        <w:t>应用解决高负荷访问和大量并发请求时常用的有效解决方法，典型的负载均衡机制包括基于</w:t>
      </w:r>
      <w:r w:rsidRPr="00BD418B">
        <w:rPr>
          <w:highlight w:val="black"/>
        </w:rPr>
        <w:t>DNS</w:t>
      </w:r>
      <w:r w:rsidRPr="00BD418B">
        <w:rPr>
          <w:highlight w:val="black"/>
        </w:rPr>
        <w:t>的负载均衡、基于反向代理的负载均衡等。</w:t>
      </w:r>
    </w:p>
    <w:p w:rsidR="00BD418B" w:rsidRPr="00BD418B" w:rsidRDefault="00BD418B" w:rsidP="00BD418B">
      <w:pPr>
        <w:spacing w:line="251" w:lineRule="auto"/>
        <w:ind w:left="420"/>
        <w:rPr>
          <w:highlight w:val="black"/>
        </w:rPr>
      </w:pPr>
      <w:bookmarkStart w:id="359" w:name="1467-1534675152125"/>
      <w:bookmarkEnd w:id="359"/>
      <w:r w:rsidRPr="00BD418B">
        <w:rPr>
          <w:highlight w:val="black"/>
        </w:rPr>
        <w:t>基于</w:t>
      </w:r>
      <w:r w:rsidRPr="00BD418B">
        <w:rPr>
          <w:highlight w:val="black"/>
        </w:rPr>
        <w:t>DNS</w:t>
      </w:r>
      <w:r w:rsidRPr="00BD418B">
        <w:rPr>
          <w:highlight w:val="black"/>
        </w:rPr>
        <w:t>的负载均衡机制通过</w:t>
      </w:r>
      <w:r w:rsidRPr="00BD418B">
        <w:rPr>
          <w:highlight w:val="black"/>
        </w:rPr>
        <w:t>DNS</w:t>
      </w:r>
      <w:r w:rsidRPr="00BD418B">
        <w:rPr>
          <w:highlight w:val="black"/>
        </w:rPr>
        <w:t>服务器实现，通常通过循环复用具有同一域名的多个主机地址的服务器实现负载均衡，可以看出，该机制具有实现简单、容易实施及低成本的特性。反向代理负载均衡则是将来自</w:t>
      </w:r>
      <w:r w:rsidRPr="00BD418B">
        <w:rPr>
          <w:highlight w:val="black"/>
        </w:rPr>
        <w:t>Internet</w:t>
      </w:r>
      <w:r w:rsidRPr="00BD418B">
        <w:rPr>
          <w:highlight w:val="black"/>
        </w:rPr>
        <w:t>的连接请求以反向代理的方式动态转发给内部网络上的多台服务器进行处理，从而达到负载均衡的目的。</w:t>
      </w:r>
    </w:p>
    <w:p w:rsidR="00BD418B" w:rsidRPr="00BD418B" w:rsidRDefault="00BD418B" w:rsidP="00BD418B">
      <w:pPr>
        <w:spacing w:line="251" w:lineRule="auto"/>
        <w:ind w:left="420"/>
        <w:rPr>
          <w:highlight w:val="black"/>
        </w:rPr>
      </w:pPr>
      <w:bookmarkStart w:id="360" w:name="9315-1534675152126"/>
      <w:bookmarkEnd w:id="360"/>
      <w:r w:rsidRPr="00BD418B">
        <w:rPr>
          <w:highlight w:val="black"/>
        </w:rPr>
        <w:t>从系统执行效率方面讲，基于</w:t>
      </w:r>
      <w:r w:rsidRPr="00BD418B">
        <w:rPr>
          <w:highlight w:val="black"/>
        </w:rPr>
        <w:t>DNS</w:t>
      </w:r>
      <w:r w:rsidRPr="00BD418B">
        <w:rPr>
          <w:highlight w:val="black"/>
        </w:rPr>
        <w:t>的负载均衡机制实现简单，但其通常不能区分服务器的差异，也不能反映服务器的当前运行状态。基于反向代理的则可以根据内部服务器的性能差异及实时负载情况进行动态负载均衡，当系统多个</w:t>
      </w:r>
      <w:r w:rsidRPr="00BD418B">
        <w:rPr>
          <w:highlight w:val="black"/>
        </w:rPr>
        <w:t>Web</w:t>
      </w:r>
      <w:r w:rsidRPr="00BD418B">
        <w:rPr>
          <w:highlight w:val="black"/>
        </w:rPr>
        <w:t>服务器性能存在明显差异或内部</w:t>
      </w:r>
      <w:r w:rsidRPr="00BD418B">
        <w:rPr>
          <w:highlight w:val="black"/>
        </w:rPr>
        <w:t>Web</w:t>
      </w:r>
      <w:r w:rsidRPr="00BD418B">
        <w:rPr>
          <w:highlight w:val="black"/>
        </w:rPr>
        <w:t>服务器出现故障时，负载均衡器可以更快做出响应，从而保证客户端的访问效率。采用基于反向代理的负载均衡机制，可在代理服务器中引入调速缓存机制，对</w:t>
      </w:r>
      <w:r w:rsidRPr="00BD418B">
        <w:rPr>
          <w:highlight w:val="black"/>
        </w:rPr>
        <w:t>Web</w:t>
      </w:r>
      <w:r w:rsidRPr="00BD418B">
        <w:rPr>
          <w:highlight w:val="black"/>
        </w:rPr>
        <w:t>服务器返回的静态页面或图片等静态资源进行缓存，由代理服务器承担对原始服务器的静态资源访问请求，从而进一步降低原始</w:t>
      </w:r>
      <w:r w:rsidRPr="00BD418B">
        <w:rPr>
          <w:highlight w:val="black"/>
        </w:rPr>
        <w:t>Web</w:t>
      </w:r>
      <w:r w:rsidRPr="00BD418B">
        <w:rPr>
          <w:highlight w:val="black"/>
        </w:rPr>
        <w:t>服务器的负载。</w:t>
      </w:r>
    </w:p>
    <w:p w:rsidR="00BD418B" w:rsidRPr="00BD418B" w:rsidRDefault="00BD418B" w:rsidP="00BD418B">
      <w:pPr>
        <w:spacing w:line="251" w:lineRule="auto"/>
        <w:ind w:left="420"/>
      </w:pPr>
      <w:bookmarkStart w:id="361" w:name="7367-1534675152128"/>
      <w:bookmarkEnd w:id="361"/>
      <w:r w:rsidRPr="00BD418B">
        <w:rPr>
          <w:highlight w:val="black"/>
        </w:rPr>
        <w:t>从安全性方面讲，采用基于反向代理的负载均衡机制，代理服务器屏蔽了客户端对真实</w:t>
      </w:r>
      <w:r w:rsidRPr="00BD418B">
        <w:rPr>
          <w:highlight w:val="black"/>
        </w:rPr>
        <w:t>Web</w:t>
      </w:r>
      <w:r w:rsidRPr="00BD418B">
        <w:rPr>
          <w:highlight w:val="black"/>
        </w:rPr>
        <w:t>服务器的直接访问，恶意用户无法对真实</w:t>
      </w:r>
      <w:r w:rsidRPr="00BD418B">
        <w:rPr>
          <w:highlight w:val="black"/>
        </w:rPr>
        <w:t>Web</w:t>
      </w:r>
      <w:r w:rsidRPr="00BD418B">
        <w:rPr>
          <w:highlight w:val="black"/>
        </w:rPr>
        <w:t>服务器进行攻击，且可以通过代理服务器为原本不安全的客户端与</w:t>
      </w:r>
      <w:r w:rsidRPr="00BD418B">
        <w:rPr>
          <w:highlight w:val="black"/>
        </w:rPr>
        <w:t>Web</w:t>
      </w:r>
      <w:r w:rsidRPr="00BD418B">
        <w:rPr>
          <w:highlight w:val="black"/>
        </w:rPr>
        <w:t>服务器之间的连接建立安全通道。因此采用基于反向代理的负载均衡机制可为系统提供更好的安全性保障。</w:t>
      </w:r>
    </w:p>
    <w:p w:rsidR="00BD418B" w:rsidRDefault="00BD418B" w:rsidP="00BD418B">
      <w:pPr>
        <w:pStyle w:val="AltZ"/>
        <w:spacing w:before="156" w:after="156"/>
      </w:pPr>
      <w:bookmarkStart w:id="362" w:name="3798-1534675152129"/>
      <w:bookmarkEnd w:id="362"/>
      <w:r>
        <w:rPr>
          <w:highlight w:val="white"/>
        </w:rPr>
        <w:t>【</w:t>
      </w:r>
      <w:r>
        <w:rPr>
          <w:highlight w:val="white"/>
        </w:rPr>
        <w:t>2014</w:t>
      </w:r>
      <w:r>
        <w:rPr>
          <w:highlight w:val="white"/>
        </w:rPr>
        <w:t>问题</w:t>
      </w:r>
      <w:r>
        <w:rPr>
          <w:highlight w:val="white"/>
        </w:rPr>
        <w:t>2</w:t>
      </w:r>
      <w:r>
        <w:rPr>
          <w:highlight w:val="white"/>
        </w:rPr>
        <w:t>】</w:t>
      </w:r>
    </w:p>
    <w:p w:rsidR="00BD418B" w:rsidRDefault="00BD418B" w:rsidP="00BD418B">
      <w:pPr>
        <w:pStyle w:val="AltZ"/>
        <w:spacing w:before="156" w:after="156"/>
      </w:pPr>
      <w:bookmarkStart w:id="363" w:name="6236-1534675152129"/>
      <w:bookmarkEnd w:id="363"/>
      <w:r>
        <w:rPr>
          <w:highlight w:val="white"/>
        </w:rPr>
        <w:t>针对并发数据库访问所带来的磁盘</w:t>
      </w:r>
      <w:r>
        <w:rPr>
          <w:highlight w:val="white"/>
        </w:rPr>
        <w:t>I/O</w:t>
      </w:r>
      <w:r>
        <w:rPr>
          <w:highlight w:val="white"/>
        </w:rPr>
        <w:t>瓶颈问题，项目组决定在数据层引入数据库扩展机制。经过调研得知系统数据库中存储的主要数据为以用户标识为索引的社交网络数据，且系统运行时发生的大部分数据库操作为查询操作。经过讨论，项目组决定引入数据库分区和</w:t>
      </w:r>
      <w:r>
        <w:rPr>
          <w:highlight w:val="white"/>
        </w:rPr>
        <w:t>MySQL</w:t>
      </w:r>
      <w:r>
        <w:rPr>
          <w:highlight w:val="white"/>
        </w:rPr>
        <w:t>主从复制两种扩展机制。数据库分区可采用水平分区和垂直分区两种方式，请用</w:t>
      </w:r>
      <w:r>
        <w:rPr>
          <w:highlight w:val="white"/>
        </w:rPr>
        <w:t>350</w:t>
      </w:r>
      <w:r>
        <w:rPr>
          <w:highlight w:val="white"/>
        </w:rPr>
        <w:t>字以内的文字说明在本系统中应采用哪种方式及其原因，并分析引入主从复制机制给系统带来的好处。</w:t>
      </w:r>
    </w:p>
    <w:p w:rsidR="00BD418B" w:rsidRPr="00BD418B" w:rsidRDefault="00BD418B" w:rsidP="00BD418B">
      <w:pPr>
        <w:spacing w:line="251" w:lineRule="auto"/>
        <w:ind w:left="420"/>
        <w:rPr>
          <w:highlight w:val="black"/>
        </w:rPr>
      </w:pPr>
      <w:bookmarkStart w:id="364" w:name="7748-1534675152130"/>
      <w:bookmarkStart w:id="365" w:name="2614-1534675152130"/>
      <w:bookmarkEnd w:id="364"/>
      <w:bookmarkEnd w:id="365"/>
      <w:r w:rsidRPr="00BD418B">
        <w:rPr>
          <w:highlight w:val="black"/>
        </w:rPr>
        <w:t>(1)</w:t>
      </w:r>
    </w:p>
    <w:p w:rsidR="00BD418B" w:rsidRPr="00BD418B" w:rsidRDefault="00BD418B" w:rsidP="00BD418B">
      <w:pPr>
        <w:spacing w:line="251" w:lineRule="auto"/>
        <w:ind w:left="420"/>
        <w:rPr>
          <w:highlight w:val="black"/>
        </w:rPr>
      </w:pPr>
      <w:r w:rsidRPr="00BD418B">
        <w:rPr>
          <w:highlight w:val="black"/>
        </w:rPr>
        <w:t>本系统中应主要使用水平分区机制。根据已知信息，系统数据库中存储的主要数据为以用户标识为索引的社交网络数据，采用水平分区机制可根据用户标识将用户数据进行水平分割，用户操作时先将请求分发到不同数据库分区，再进行具体数据库操作，以提高数据库访问效率。</w:t>
      </w:r>
    </w:p>
    <w:p w:rsidR="00BD418B" w:rsidRPr="00BD418B" w:rsidRDefault="00BD418B" w:rsidP="00BD418B">
      <w:pPr>
        <w:spacing w:line="251" w:lineRule="auto"/>
        <w:ind w:left="420"/>
        <w:rPr>
          <w:highlight w:val="black"/>
        </w:rPr>
      </w:pPr>
      <w:bookmarkStart w:id="366" w:name="2466-1534675152131"/>
      <w:bookmarkEnd w:id="366"/>
      <w:r w:rsidRPr="00BD418B">
        <w:rPr>
          <w:highlight w:val="black"/>
        </w:rPr>
        <w:t xml:space="preserve">(2) </w:t>
      </w:r>
      <w:r w:rsidRPr="00BD418B">
        <w:rPr>
          <w:highlight w:val="black"/>
        </w:rPr>
        <w:t>引入主从复制机制所带来的好处：</w:t>
      </w:r>
    </w:p>
    <w:p w:rsidR="00BD418B" w:rsidRPr="00BD418B" w:rsidRDefault="00BD418B" w:rsidP="00BD418B">
      <w:pPr>
        <w:spacing w:line="251" w:lineRule="auto"/>
        <w:ind w:left="420"/>
        <w:rPr>
          <w:highlight w:val="black"/>
        </w:rPr>
      </w:pPr>
      <w:bookmarkStart w:id="367" w:name="3297-1534675152131"/>
      <w:bookmarkEnd w:id="367"/>
      <w:r w:rsidRPr="00BD418B">
        <w:rPr>
          <w:highlight w:val="black"/>
        </w:rPr>
        <w:lastRenderedPageBreak/>
        <w:t>①</w:t>
      </w:r>
      <w:r w:rsidRPr="00BD418B">
        <w:rPr>
          <w:highlight w:val="black"/>
        </w:rPr>
        <w:t>避免数据库单点故障：主服务器实时、异步复制数据到从服务器，当主数据库</w:t>
      </w:r>
      <w:proofErr w:type="gramStart"/>
      <w:r w:rsidRPr="00BD418B">
        <w:rPr>
          <w:highlight w:val="black"/>
        </w:rPr>
        <w:t>宕</w:t>
      </w:r>
      <w:proofErr w:type="gramEnd"/>
      <w:r w:rsidRPr="00BD418B">
        <w:rPr>
          <w:highlight w:val="black"/>
        </w:rPr>
        <w:t>机时，可在从数据库中选择一个升级为主服务器，从而防止数据库单点故障。</w:t>
      </w:r>
    </w:p>
    <w:p w:rsidR="00BD418B" w:rsidRPr="00BD418B" w:rsidRDefault="00BD418B" w:rsidP="00BD418B">
      <w:pPr>
        <w:spacing w:line="251" w:lineRule="auto"/>
        <w:ind w:left="420"/>
        <w:rPr>
          <w:highlight w:val="black"/>
        </w:rPr>
      </w:pPr>
      <w:bookmarkStart w:id="368" w:name="7355-1534675152132"/>
      <w:bookmarkEnd w:id="368"/>
      <w:r w:rsidRPr="00BD418B">
        <w:rPr>
          <w:highlight w:val="black"/>
        </w:rPr>
        <w:t>②</w:t>
      </w:r>
      <w:r w:rsidRPr="00BD418B">
        <w:rPr>
          <w:highlight w:val="black"/>
        </w:rPr>
        <w:t>提高</w:t>
      </w:r>
      <w:proofErr w:type="gramStart"/>
      <w:r w:rsidRPr="00BD418B">
        <w:rPr>
          <w:highlight w:val="black"/>
        </w:rPr>
        <w:t>査询</w:t>
      </w:r>
      <w:proofErr w:type="gramEnd"/>
      <w:r w:rsidRPr="00BD418B">
        <w:rPr>
          <w:highlight w:val="black"/>
        </w:rPr>
        <w:t>效率：根据系统数据库访问特点，可以使用主数据库进行数据的插入、删除及更新等写操作，而从数据库则专门用来进行数据</w:t>
      </w:r>
      <w:proofErr w:type="gramStart"/>
      <w:r w:rsidRPr="00BD418B">
        <w:rPr>
          <w:highlight w:val="black"/>
        </w:rPr>
        <w:t>査询</w:t>
      </w:r>
      <w:proofErr w:type="gramEnd"/>
      <w:r w:rsidRPr="00BD418B">
        <w:rPr>
          <w:highlight w:val="black"/>
        </w:rPr>
        <w:t>操作，从而将</w:t>
      </w:r>
      <w:proofErr w:type="gramStart"/>
      <w:r w:rsidRPr="00BD418B">
        <w:rPr>
          <w:highlight w:val="black"/>
        </w:rPr>
        <w:t>査询</w:t>
      </w:r>
      <w:proofErr w:type="gramEnd"/>
      <w:r w:rsidRPr="00BD418B">
        <w:rPr>
          <w:highlight w:val="black"/>
        </w:rPr>
        <w:t>操作分担到不同的从服务器以提高数据库访问效率。</w:t>
      </w:r>
    </w:p>
    <w:p w:rsidR="00BD418B" w:rsidRPr="00BD418B" w:rsidRDefault="00BD418B" w:rsidP="00BD418B">
      <w:pPr>
        <w:spacing w:line="251" w:lineRule="auto"/>
        <w:ind w:left="420"/>
        <w:rPr>
          <w:highlight w:val="black"/>
        </w:rPr>
      </w:pPr>
      <w:bookmarkStart w:id="369" w:name="3324-1534675152133"/>
      <w:bookmarkEnd w:id="369"/>
      <w:r w:rsidRPr="00BD418B">
        <w:rPr>
          <w:highlight w:val="black"/>
        </w:rPr>
        <w:t>本问题考查数据库集群相关知识。</w:t>
      </w:r>
    </w:p>
    <w:p w:rsidR="00BD418B" w:rsidRPr="00BD418B" w:rsidRDefault="00BD418B" w:rsidP="00BD418B">
      <w:pPr>
        <w:spacing w:line="251" w:lineRule="auto"/>
        <w:ind w:left="420"/>
        <w:rPr>
          <w:highlight w:val="black"/>
        </w:rPr>
      </w:pPr>
      <w:bookmarkStart w:id="370" w:name="2730-1534675152133"/>
      <w:bookmarkEnd w:id="370"/>
      <w:r w:rsidRPr="00BD418B">
        <w:rPr>
          <w:highlight w:val="black"/>
        </w:rPr>
        <w:t>根据已知信息，系统数据库中存储的主要数据为以用户标识为索引的社交网络数据，采用水平分区机制可根据用户标识将用户数据进行水平分割，用户操作时先将请求分发到不同数据库分区，再进行具体数据库操作，以提高数据库访问效率。因此本系统中应主要使用水平分区机制。</w:t>
      </w:r>
    </w:p>
    <w:p w:rsidR="00BD418B" w:rsidRPr="00BD418B" w:rsidRDefault="00BD418B" w:rsidP="00BD418B">
      <w:pPr>
        <w:spacing w:line="251" w:lineRule="auto"/>
        <w:ind w:left="420"/>
      </w:pPr>
      <w:bookmarkStart w:id="371" w:name="8470-1534675152134"/>
      <w:bookmarkEnd w:id="371"/>
      <w:r w:rsidRPr="00BD418B">
        <w:rPr>
          <w:highlight w:val="black"/>
        </w:rPr>
        <w:t>在系统中引入主从复制机制，首先可以利用主从复制机制的备份功能避免系统数据库单点故障；其次已知</w:t>
      </w:r>
      <w:r w:rsidRPr="00BD418B">
        <w:rPr>
          <w:highlight w:val="black"/>
        </w:rPr>
        <w:t>“</w:t>
      </w:r>
      <w:r w:rsidRPr="00BD418B">
        <w:rPr>
          <w:highlight w:val="black"/>
        </w:rPr>
        <w:t>系统运行时发生的大部分数据库操作为查询操作</w:t>
      </w:r>
      <w:r w:rsidRPr="00BD418B">
        <w:rPr>
          <w:highlight w:val="black"/>
        </w:rPr>
        <w:t>”</w:t>
      </w:r>
      <w:r w:rsidRPr="00BD418B">
        <w:rPr>
          <w:highlight w:val="black"/>
        </w:rPr>
        <w:t>。因此可以使用主数据库进行数据的插入、删除及更新等写操作，而从数据库则专门用来进行数据查询操作，从而将查询操作分担到不同的从服务器以提高数据库访问效率。</w:t>
      </w:r>
    </w:p>
    <w:p w:rsidR="00BD418B" w:rsidRDefault="00BD418B" w:rsidP="00BD418B">
      <w:pPr>
        <w:pStyle w:val="AltZ"/>
        <w:spacing w:before="156" w:after="156"/>
      </w:pPr>
      <w:bookmarkStart w:id="372" w:name="9010-1534675152135"/>
      <w:bookmarkEnd w:id="372"/>
      <w:r>
        <w:rPr>
          <w:highlight w:val="white"/>
        </w:rPr>
        <w:t>【</w:t>
      </w:r>
      <w:r>
        <w:rPr>
          <w:highlight w:val="white"/>
        </w:rPr>
        <w:t>2014</w:t>
      </w:r>
      <w:r>
        <w:rPr>
          <w:highlight w:val="white"/>
        </w:rPr>
        <w:t>问题</w:t>
      </w:r>
      <w:r>
        <w:rPr>
          <w:highlight w:val="white"/>
        </w:rPr>
        <w:t>3</w:t>
      </w:r>
      <w:r>
        <w:rPr>
          <w:highlight w:val="white"/>
        </w:rPr>
        <w:t>】</w:t>
      </w:r>
      <w:r>
        <w:rPr>
          <w:highlight w:val="white"/>
        </w:rPr>
        <w:t xml:space="preserve"> </w:t>
      </w:r>
      <w:r>
        <w:rPr>
          <w:highlight w:val="white"/>
        </w:rPr>
        <w:t>为进一步提高数据库访问效率，项目组决定在中间层与数据层之间引入缓存机制。赵工开始提出可直接使用</w:t>
      </w:r>
      <w:r>
        <w:rPr>
          <w:highlight w:val="white"/>
        </w:rPr>
        <w:t>MySQL</w:t>
      </w:r>
      <w:r>
        <w:rPr>
          <w:highlight w:val="white"/>
        </w:rPr>
        <w:t>的查询缓存</w:t>
      </w:r>
      <w:r>
        <w:rPr>
          <w:highlight w:val="white"/>
        </w:rPr>
        <w:t>(query</w:t>
      </w:r>
      <w:bookmarkStart w:id="373" w:name="4461-1534675152136"/>
      <w:bookmarkEnd w:id="373"/>
      <w:r>
        <w:rPr>
          <w:rFonts w:hint="eastAsia"/>
          <w:highlight w:val="white"/>
        </w:rPr>
        <w:t xml:space="preserve"> </w:t>
      </w:r>
      <w:r>
        <w:rPr>
          <w:highlight w:val="white"/>
        </w:rPr>
        <w:t>cache)</w:t>
      </w:r>
      <w:r>
        <w:rPr>
          <w:highlight w:val="white"/>
        </w:rPr>
        <w:t>机制，但项目组经过分析好友动态显示等典型业务的操作需求，同时考虑已引入的数据库扩展机制，认为查询缓存尚不能很好地提升系统的查询操作效率，项目组最终决定在中间层与数据层之间引入</w:t>
      </w:r>
      <w:r>
        <w:rPr>
          <w:highlight w:val="white"/>
        </w:rPr>
        <w:t>Memcached</w:t>
      </w:r>
      <w:r>
        <w:rPr>
          <w:highlight w:val="white"/>
        </w:rPr>
        <w:t>分布式缓存机制。</w:t>
      </w:r>
    </w:p>
    <w:p w:rsidR="00BD418B" w:rsidRDefault="00BD418B" w:rsidP="00BD418B">
      <w:pPr>
        <w:pStyle w:val="AltZ"/>
        <w:spacing w:before="156" w:after="156"/>
      </w:pPr>
      <w:bookmarkStart w:id="374" w:name="5581-1534675152137"/>
      <w:bookmarkEnd w:id="374"/>
      <w:r>
        <w:rPr>
          <w:highlight w:val="white"/>
        </w:rPr>
        <w:t>（</w:t>
      </w:r>
      <w:r>
        <w:rPr>
          <w:highlight w:val="white"/>
        </w:rPr>
        <w:t>a</w:t>
      </w:r>
      <w:r>
        <w:rPr>
          <w:highlight w:val="white"/>
        </w:rPr>
        <w:t>）请补充下述关于引入</w:t>
      </w:r>
      <w:r>
        <w:rPr>
          <w:highlight w:val="white"/>
        </w:rPr>
        <w:t>Memcached</w:t>
      </w:r>
      <w:r>
        <w:rPr>
          <w:highlight w:val="white"/>
        </w:rPr>
        <w:t>后系统访问数据库的基本过程：系统需要读取后台数据时，先检查数据是否存在于（</w:t>
      </w:r>
      <w:r>
        <w:rPr>
          <w:highlight w:val="white"/>
        </w:rPr>
        <w:t>1</w:t>
      </w:r>
      <w:r>
        <w:rPr>
          <w:highlight w:val="white"/>
        </w:rPr>
        <w:t>）中，若存在则直接从其中读取，若不存在则从（</w:t>
      </w:r>
      <w:r>
        <w:rPr>
          <w:highlight w:val="white"/>
        </w:rPr>
        <w:t>2</w:t>
      </w:r>
      <w:r>
        <w:rPr>
          <w:highlight w:val="white"/>
        </w:rPr>
        <w:t>）中读取并保存在（</w:t>
      </w:r>
      <w:r>
        <w:rPr>
          <w:highlight w:val="white"/>
        </w:rPr>
        <w:t>3</w:t>
      </w:r>
      <w:r>
        <w:rPr>
          <w:highlight w:val="white"/>
        </w:rPr>
        <w:t>）中；当（</w:t>
      </w:r>
      <w:r>
        <w:rPr>
          <w:highlight w:val="white"/>
        </w:rPr>
        <w:t>4</w:t>
      </w:r>
      <w:r>
        <w:rPr>
          <w:highlight w:val="white"/>
        </w:rPr>
        <w:t>）中数据发生更新时，需要将更新后的内容同步到（</w:t>
      </w:r>
      <w:r>
        <w:rPr>
          <w:highlight w:val="white"/>
        </w:rPr>
        <w:t>5</w:t>
      </w:r>
      <w:r>
        <w:rPr>
          <w:highlight w:val="white"/>
        </w:rPr>
        <w:t>）实例中。（备选答案：数据库、</w:t>
      </w:r>
      <w:r>
        <w:rPr>
          <w:highlight w:val="white"/>
        </w:rPr>
        <w:t>Memcacbed</w:t>
      </w:r>
      <w:bookmarkStart w:id="375" w:name="7026-1534675152138"/>
      <w:bookmarkEnd w:id="375"/>
      <w:r>
        <w:rPr>
          <w:highlight w:val="white"/>
        </w:rPr>
        <w:t>缓存）</w:t>
      </w:r>
      <w:r>
        <w:rPr>
          <w:highlight w:val="white"/>
        </w:rPr>
        <w:t xml:space="preserve"> </w:t>
      </w:r>
      <w:r>
        <w:rPr>
          <w:highlight w:val="white"/>
        </w:rPr>
        <w:t>（</w:t>
      </w:r>
      <w:r>
        <w:rPr>
          <w:highlight w:val="white"/>
        </w:rPr>
        <w:t>b</w:t>
      </w:r>
      <w:r>
        <w:rPr>
          <w:highlight w:val="white"/>
        </w:rPr>
        <w:t>）请结合已知信息从缓存架构、缓存有效性及缓存数据类型等方面分析使用</w:t>
      </w:r>
      <w:r>
        <w:rPr>
          <w:highlight w:val="white"/>
        </w:rPr>
        <w:t>Memcached</w:t>
      </w:r>
      <w:r>
        <w:rPr>
          <w:highlight w:val="white"/>
        </w:rPr>
        <w:t>代替数据库查询缓存的原因。</w:t>
      </w:r>
    </w:p>
    <w:p w:rsidR="00BD418B" w:rsidRPr="001730E1" w:rsidRDefault="00BD418B" w:rsidP="00BD418B">
      <w:pPr>
        <w:spacing w:line="251" w:lineRule="auto"/>
        <w:ind w:left="420"/>
        <w:rPr>
          <w:highlight w:val="black"/>
        </w:rPr>
      </w:pPr>
      <w:bookmarkStart w:id="376" w:name="2147-1534675152138"/>
      <w:bookmarkEnd w:id="376"/>
      <w:r w:rsidRPr="001730E1">
        <w:rPr>
          <w:highlight w:val="black"/>
        </w:rPr>
        <w:t>(a) (1) Memcached</w:t>
      </w:r>
      <w:r w:rsidRPr="001730E1">
        <w:rPr>
          <w:highlight w:val="black"/>
        </w:rPr>
        <w:t>缓存</w:t>
      </w:r>
      <w:r w:rsidRPr="001730E1">
        <w:rPr>
          <w:highlight w:val="black"/>
        </w:rPr>
        <w:t xml:space="preserve"> (2) </w:t>
      </w:r>
      <w:r w:rsidRPr="001730E1">
        <w:rPr>
          <w:highlight w:val="black"/>
        </w:rPr>
        <w:t>数据库</w:t>
      </w:r>
      <w:r w:rsidRPr="001730E1">
        <w:rPr>
          <w:highlight w:val="black"/>
        </w:rPr>
        <w:t xml:space="preserve"> (3) Memcached</w:t>
      </w:r>
      <w:r w:rsidRPr="001730E1">
        <w:rPr>
          <w:highlight w:val="black"/>
        </w:rPr>
        <w:t>缓存</w:t>
      </w:r>
      <w:r w:rsidRPr="001730E1">
        <w:rPr>
          <w:highlight w:val="black"/>
        </w:rPr>
        <w:t xml:space="preserve"> (4) </w:t>
      </w:r>
      <w:r w:rsidRPr="001730E1">
        <w:rPr>
          <w:highlight w:val="black"/>
        </w:rPr>
        <w:t>数据库</w:t>
      </w:r>
      <w:r w:rsidRPr="001730E1">
        <w:rPr>
          <w:highlight w:val="black"/>
        </w:rPr>
        <w:t xml:space="preserve"> (5) Memcached</w:t>
      </w:r>
      <w:r w:rsidRPr="001730E1">
        <w:rPr>
          <w:highlight w:val="black"/>
        </w:rPr>
        <w:t>缓存</w:t>
      </w:r>
    </w:p>
    <w:p w:rsidR="00BD418B" w:rsidRPr="001730E1" w:rsidRDefault="00BD418B" w:rsidP="00BD418B">
      <w:pPr>
        <w:spacing w:line="251" w:lineRule="auto"/>
        <w:ind w:left="420"/>
        <w:rPr>
          <w:highlight w:val="black"/>
        </w:rPr>
      </w:pPr>
      <w:bookmarkStart w:id="377" w:name="4467-1534675152139"/>
      <w:bookmarkEnd w:id="377"/>
      <w:r w:rsidRPr="001730E1">
        <w:rPr>
          <w:highlight w:val="black"/>
        </w:rPr>
        <w:t xml:space="preserve">(b) </w:t>
      </w:r>
      <w:r w:rsidRPr="001730E1">
        <w:rPr>
          <w:highlight w:val="black"/>
        </w:rPr>
        <w:t>使用</w:t>
      </w:r>
      <w:r w:rsidRPr="001730E1">
        <w:rPr>
          <w:highlight w:val="black"/>
        </w:rPr>
        <w:t>Memcached</w:t>
      </w:r>
      <w:r w:rsidRPr="001730E1">
        <w:rPr>
          <w:highlight w:val="black"/>
        </w:rPr>
        <w:t>代替数据库查询缓存的原因：</w:t>
      </w:r>
      <w:r w:rsidRPr="001730E1">
        <w:rPr>
          <w:highlight w:val="black"/>
        </w:rPr>
        <w:t xml:space="preserve"> 2014</w:t>
      </w:r>
      <w:r w:rsidRPr="001730E1">
        <w:rPr>
          <w:highlight w:val="black"/>
        </w:rPr>
        <w:t>年</w:t>
      </w:r>
      <w:bookmarkStart w:id="378" w:name="5137-1534675152139"/>
      <w:bookmarkEnd w:id="378"/>
      <w:r w:rsidRPr="001730E1">
        <w:rPr>
          <w:highlight w:val="black"/>
        </w:rPr>
        <w:t>(1)</w:t>
      </w:r>
    </w:p>
    <w:p w:rsidR="00BD418B" w:rsidRPr="001730E1" w:rsidRDefault="00BD418B" w:rsidP="00BD418B">
      <w:pPr>
        <w:spacing w:line="251" w:lineRule="auto"/>
        <w:ind w:left="420"/>
        <w:rPr>
          <w:highlight w:val="black"/>
        </w:rPr>
      </w:pPr>
      <w:r w:rsidRPr="001730E1">
        <w:rPr>
          <w:highlight w:val="black"/>
        </w:rPr>
        <w:t>缓存架构：数据库查询缓存通常每个数据库只有一个实例，因此存储内容受数据库服务器可用内存限制，可缓存数据有限。而</w:t>
      </w:r>
      <w:r w:rsidRPr="001730E1">
        <w:rPr>
          <w:highlight w:val="black"/>
        </w:rPr>
        <w:t>Memcached</w:t>
      </w:r>
      <w:r w:rsidRPr="001730E1">
        <w:rPr>
          <w:highlight w:val="black"/>
        </w:rPr>
        <w:t>可采用高速分布式缓存服务器结构，不受数据库服务器约束，可扩展性更好。</w:t>
      </w:r>
    </w:p>
    <w:p w:rsidR="00BD418B" w:rsidRPr="001730E1" w:rsidRDefault="00BD418B" w:rsidP="00BD418B">
      <w:pPr>
        <w:spacing w:line="251" w:lineRule="auto"/>
        <w:ind w:left="420"/>
        <w:rPr>
          <w:highlight w:val="black"/>
        </w:rPr>
      </w:pPr>
      <w:bookmarkStart w:id="379" w:name="8057-1534675152140"/>
      <w:bookmarkStart w:id="380" w:name="1955-1534675152140"/>
      <w:bookmarkEnd w:id="379"/>
      <w:bookmarkEnd w:id="380"/>
      <w:r w:rsidRPr="001730E1">
        <w:rPr>
          <w:highlight w:val="black"/>
        </w:rPr>
        <w:t>(2)</w:t>
      </w:r>
    </w:p>
    <w:p w:rsidR="00BD418B" w:rsidRPr="001730E1" w:rsidRDefault="00BD418B" w:rsidP="00BD418B">
      <w:pPr>
        <w:spacing w:line="251" w:lineRule="auto"/>
        <w:ind w:left="420"/>
        <w:rPr>
          <w:highlight w:val="black"/>
        </w:rPr>
      </w:pPr>
      <w:r w:rsidRPr="001730E1">
        <w:rPr>
          <w:highlight w:val="black"/>
        </w:rPr>
        <w:lastRenderedPageBreak/>
        <w:t>缓存有效性：数据库查询缓存只要在发生写操作时就会失效，即使更新的是数据库中的其他行。而</w:t>
      </w:r>
      <w:r w:rsidRPr="001730E1">
        <w:rPr>
          <w:highlight w:val="black"/>
        </w:rPr>
        <w:t>Memcached</w:t>
      </w:r>
      <w:r w:rsidRPr="001730E1">
        <w:rPr>
          <w:highlight w:val="black"/>
        </w:rPr>
        <w:t>可通过键值将数据进行散列缓存，有效降低缓存的更新频率，从而提髙缓存的有效性。</w:t>
      </w:r>
    </w:p>
    <w:p w:rsidR="00BD418B" w:rsidRPr="001730E1" w:rsidRDefault="00BD418B" w:rsidP="00BD418B">
      <w:pPr>
        <w:spacing w:line="251" w:lineRule="auto"/>
        <w:ind w:left="420"/>
        <w:rPr>
          <w:highlight w:val="black"/>
        </w:rPr>
      </w:pPr>
      <w:bookmarkStart w:id="381" w:name="3233-1534675152141"/>
      <w:bookmarkStart w:id="382" w:name="7368-1534675152141"/>
      <w:bookmarkEnd w:id="381"/>
      <w:bookmarkEnd w:id="382"/>
      <w:r w:rsidRPr="001730E1">
        <w:rPr>
          <w:highlight w:val="black"/>
        </w:rPr>
        <w:t>(3)</w:t>
      </w:r>
    </w:p>
    <w:p w:rsidR="00BD418B" w:rsidRPr="001730E1" w:rsidRDefault="00BD418B" w:rsidP="00BD418B">
      <w:pPr>
        <w:spacing w:line="251" w:lineRule="auto"/>
        <w:ind w:left="420"/>
        <w:rPr>
          <w:highlight w:val="black"/>
        </w:rPr>
      </w:pPr>
      <w:r w:rsidRPr="001730E1">
        <w:rPr>
          <w:highlight w:val="black"/>
        </w:rPr>
        <w:t>缓存数据类型：数据库查询缓存只能缓存数据库行，对社交网站好友动态显示等典型业务所需要的组合数据缓存缺乏有效支持，而</w:t>
      </w:r>
      <w:r w:rsidRPr="001730E1">
        <w:rPr>
          <w:highlight w:val="black"/>
        </w:rPr>
        <w:t>Memcached</w:t>
      </w:r>
      <w:r w:rsidRPr="001730E1">
        <w:rPr>
          <w:highlight w:val="black"/>
        </w:rPr>
        <w:t>理论上可缓存任何内容。因此可以将分散在数据库中的关系或者列表组合后进行缓存，以提高缓存数据的针对性和效率。</w:t>
      </w:r>
    </w:p>
    <w:p w:rsidR="00BD418B" w:rsidRPr="001730E1" w:rsidRDefault="00BD418B" w:rsidP="00BD418B">
      <w:pPr>
        <w:spacing w:line="251" w:lineRule="auto"/>
        <w:ind w:left="420"/>
        <w:rPr>
          <w:highlight w:val="black"/>
        </w:rPr>
      </w:pPr>
      <w:bookmarkStart w:id="383" w:name="3355-1534675152142"/>
      <w:bookmarkEnd w:id="383"/>
      <w:r w:rsidRPr="001730E1">
        <w:rPr>
          <w:highlight w:val="black"/>
        </w:rPr>
        <w:t>本问题考查数据缓存机制相关知识。</w:t>
      </w:r>
    </w:p>
    <w:p w:rsidR="00BD418B" w:rsidRPr="001730E1" w:rsidRDefault="00BD418B" w:rsidP="00BD418B">
      <w:pPr>
        <w:spacing w:line="251" w:lineRule="auto"/>
        <w:ind w:left="420"/>
        <w:rPr>
          <w:highlight w:val="black"/>
        </w:rPr>
      </w:pPr>
      <w:bookmarkStart w:id="384" w:name="8672-1534675152142"/>
      <w:bookmarkEnd w:id="384"/>
      <w:r w:rsidRPr="001730E1">
        <w:rPr>
          <w:highlight w:val="black"/>
        </w:rPr>
        <w:t>引入</w:t>
      </w:r>
      <w:r w:rsidRPr="001730E1">
        <w:rPr>
          <w:highlight w:val="black"/>
        </w:rPr>
        <w:t>Memcached</w:t>
      </w:r>
      <w:r w:rsidRPr="001730E1">
        <w:rPr>
          <w:highlight w:val="black"/>
        </w:rPr>
        <w:t>后系统访问数据库的基本过程为：系统需要读取后台数据时，先检</w:t>
      </w:r>
      <w:proofErr w:type="gramStart"/>
      <w:r w:rsidRPr="001730E1">
        <w:rPr>
          <w:highlight w:val="black"/>
        </w:rPr>
        <w:t>査</w:t>
      </w:r>
      <w:proofErr w:type="gramEnd"/>
      <w:r w:rsidRPr="001730E1">
        <w:rPr>
          <w:highlight w:val="black"/>
        </w:rPr>
        <w:t>数据是否存在于</w:t>
      </w:r>
      <w:r w:rsidRPr="001730E1">
        <w:rPr>
          <w:highlight w:val="black"/>
        </w:rPr>
        <w:t>Memcached</w:t>
      </w:r>
      <w:r w:rsidRPr="001730E1">
        <w:rPr>
          <w:highlight w:val="black"/>
        </w:rPr>
        <w:t>中，若存在则直接从</w:t>
      </w:r>
      <w:r w:rsidRPr="001730E1">
        <w:rPr>
          <w:highlight w:val="black"/>
        </w:rPr>
        <w:t>Memcached</w:t>
      </w:r>
      <w:r w:rsidRPr="001730E1">
        <w:rPr>
          <w:highlight w:val="black"/>
        </w:rPr>
        <w:t>中读取，或不存在则从数据库中读取并保存在</w:t>
      </w:r>
      <w:r w:rsidRPr="001730E1">
        <w:rPr>
          <w:highlight w:val="black"/>
        </w:rPr>
        <w:t>Memcached</w:t>
      </w:r>
      <w:r w:rsidRPr="001730E1">
        <w:rPr>
          <w:highlight w:val="black"/>
        </w:rPr>
        <w:t>中；当系统数据库中数据发生更新时，需要将更新后的内容同步到</w:t>
      </w:r>
      <w:r w:rsidRPr="001730E1">
        <w:rPr>
          <w:highlight w:val="black"/>
        </w:rPr>
        <w:t>Memcached</w:t>
      </w:r>
      <w:r w:rsidRPr="001730E1">
        <w:rPr>
          <w:highlight w:val="black"/>
        </w:rPr>
        <w:t>缓存实例中。</w:t>
      </w:r>
    </w:p>
    <w:p w:rsidR="00BD418B" w:rsidRPr="001730E1" w:rsidRDefault="00BD418B" w:rsidP="00BD418B">
      <w:pPr>
        <w:spacing w:line="251" w:lineRule="auto"/>
        <w:ind w:left="420"/>
        <w:rPr>
          <w:highlight w:val="black"/>
        </w:rPr>
      </w:pPr>
      <w:bookmarkStart w:id="385" w:name="7380-1534675152143"/>
      <w:bookmarkEnd w:id="385"/>
      <w:r w:rsidRPr="001730E1">
        <w:rPr>
          <w:highlight w:val="black"/>
        </w:rPr>
        <w:t>与</w:t>
      </w:r>
      <w:r w:rsidRPr="001730E1">
        <w:rPr>
          <w:highlight w:val="black"/>
        </w:rPr>
        <w:t>MySQL</w:t>
      </w:r>
      <w:r w:rsidRPr="001730E1">
        <w:rPr>
          <w:highlight w:val="black"/>
        </w:rPr>
        <w:t>查询缓存相比，使用</w:t>
      </w:r>
      <w:r w:rsidRPr="001730E1">
        <w:rPr>
          <w:highlight w:val="black"/>
        </w:rPr>
        <w:t>Memcached</w:t>
      </w:r>
      <w:r w:rsidRPr="001730E1">
        <w:rPr>
          <w:highlight w:val="black"/>
        </w:rPr>
        <w:t>机制存在以下优势：</w:t>
      </w:r>
      <w:r w:rsidRPr="001730E1">
        <w:rPr>
          <w:highlight w:val="black"/>
        </w:rPr>
        <w:t xml:space="preserve"> 2014</w:t>
      </w:r>
      <w:r w:rsidRPr="001730E1">
        <w:rPr>
          <w:highlight w:val="black"/>
        </w:rPr>
        <w:t>年</w:t>
      </w:r>
      <w:bookmarkStart w:id="386" w:name="7484-1534675152144"/>
      <w:bookmarkEnd w:id="386"/>
      <w:r w:rsidRPr="001730E1">
        <w:rPr>
          <w:highlight w:val="black"/>
        </w:rPr>
        <w:t>(1)</w:t>
      </w:r>
    </w:p>
    <w:p w:rsidR="00BD418B" w:rsidRPr="001730E1" w:rsidRDefault="00BD418B" w:rsidP="00BD418B">
      <w:pPr>
        <w:spacing w:line="251" w:lineRule="auto"/>
        <w:ind w:left="420"/>
        <w:rPr>
          <w:highlight w:val="black"/>
        </w:rPr>
      </w:pPr>
      <w:r w:rsidRPr="001730E1">
        <w:rPr>
          <w:highlight w:val="black"/>
        </w:rPr>
        <w:t>缓存架构：数据库查询缓存通常每个数据库只有一个实例，因此存储内容受数据库服务器可用内存限制，可缓存数据有限；而</w:t>
      </w:r>
      <w:r w:rsidRPr="001730E1">
        <w:rPr>
          <w:highlight w:val="black"/>
        </w:rPr>
        <w:t>Memcached</w:t>
      </w:r>
      <w:r w:rsidRPr="001730E1">
        <w:rPr>
          <w:highlight w:val="black"/>
        </w:rPr>
        <w:t>可采用高速分布式缓存服务器结构，不受数据库服务器约束，可扩展性更好。</w:t>
      </w:r>
    </w:p>
    <w:p w:rsidR="00BD418B" w:rsidRPr="001730E1" w:rsidRDefault="00BD418B" w:rsidP="00BD418B">
      <w:pPr>
        <w:spacing w:line="251" w:lineRule="auto"/>
        <w:ind w:left="420"/>
        <w:rPr>
          <w:highlight w:val="black"/>
        </w:rPr>
      </w:pPr>
      <w:bookmarkStart w:id="387" w:name="2177-1534675152144"/>
      <w:bookmarkStart w:id="388" w:name="7046-1534675152144"/>
      <w:bookmarkEnd w:id="387"/>
      <w:bookmarkEnd w:id="388"/>
      <w:r w:rsidRPr="001730E1">
        <w:rPr>
          <w:highlight w:val="black"/>
        </w:rPr>
        <w:t>(2)</w:t>
      </w:r>
    </w:p>
    <w:p w:rsidR="00BD418B" w:rsidRPr="001730E1" w:rsidRDefault="00BD418B" w:rsidP="00BD418B">
      <w:pPr>
        <w:spacing w:line="251" w:lineRule="auto"/>
        <w:ind w:left="420"/>
        <w:rPr>
          <w:highlight w:val="black"/>
        </w:rPr>
      </w:pPr>
      <w:r w:rsidRPr="001730E1">
        <w:rPr>
          <w:highlight w:val="black"/>
        </w:rPr>
        <w:t>缓存有效性：数据库查询缓存只要在发生写操作时就会失效，即使更新的是数据库中的其他行；而</w:t>
      </w:r>
      <w:r w:rsidRPr="001730E1">
        <w:rPr>
          <w:highlight w:val="black"/>
        </w:rPr>
        <w:t>Memcached</w:t>
      </w:r>
      <w:r w:rsidRPr="001730E1">
        <w:rPr>
          <w:highlight w:val="black"/>
        </w:rPr>
        <w:t>可通过键值将数据进行散列缓存，有效降低缓存的更新频率，从而提高缓存的有效性。</w:t>
      </w:r>
    </w:p>
    <w:p w:rsidR="00BD418B" w:rsidRPr="001730E1" w:rsidRDefault="00BD418B" w:rsidP="00BD418B">
      <w:pPr>
        <w:spacing w:line="251" w:lineRule="auto"/>
        <w:ind w:left="420"/>
        <w:rPr>
          <w:highlight w:val="black"/>
        </w:rPr>
      </w:pPr>
      <w:bookmarkStart w:id="389" w:name="5610-1534675152145"/>
      <w:bookmarkStart w:id="390" w:name="3790-1534675152145"/>
      <w:bookmarkEnd w:id="389"/>
      <w:bookmarkEnd w:id="390"/>
      <w:r w:rsidRPr="001730E1">
        <w:rPr>
          <w:highlight w:val="black"/>
        </w:rPr>
        <w:t>(3)</w:t>
      </w:r>
    </w:p>
    <w:p w:rsidR="00BD418B" w:rsidRPr="001730E1" w:rsidRDefault="00BD418B" w:rsidP="00BD418B">
      <w:pPr>
        <w:spacing w:line="251" w:lineRule="auto"/>
        <w:ind w:left="420"/>
      </w:pPr>
      <w:r w:rsidRPr="001730E1">
        <w:rPr>
          <w:highlight w:val="black"/>
        </w:rPr>
        <w:t>缓存数据类型：数据库杏</w:t>
      </w:r>
      <w:proofErr w:type="gramStart"/>
      <w:r w:rsidRPr="001730E1">
        <w:rPr>
          <w:highlight w:val="black"/>
        </w:rPr>
        <w:t>询</w:t>
      </w:r>
      <w:proofErr w:type="gramEnd"/>
      <w:r w:rsidRPr="001730E1">
        <w:rPr>
          <w:highlight w:val="black"/>
        </w:rPr>
        <w:t>缓存只能缓存数据库行，对社交网站好友动态显示等典型业务所需要的组合数据缓存缺乏有效支持，而</w:t>
      </w:r>
      <w:r w:rsidRPr="001730E1">
        <w:rPr>
          <w:highlight w:val="black"/>
        </w:rPr>
        <w:t>Memcached</w:t>
      </w:r>
      <w:r w:rsidRPr="001730E1">
        <w:rPr>
          <w:highlight w:val="black"/>
        </w:rPr>
        <w:t>理论上可缓存任何内容，因此可以将分散在数据库中的关系或者列表组合后进行缓存，以提高缓存数据的针对性和效率。</w:t>
      </w:r>
    </w:p>
    <w:p w:rsidR="00BD418B" w:rsidRPr="00BD418B" w:rsidRDefault="00BD418B" w:rsidP="00BD418B">
      <w:pPr>
        <w:pStyle w:val="AltZ"/>
        <w:spacing w:before="156" w:after="156"/>
      </w:pPr>
      <w:bookmarkStart w:id="391" w:name="_GoBack"/>
      <w:bookmarkEnd w:id="391"/>
    </w:p>
    <w:p w:rsidR="002B2682" w:rsidRDefault="002B2682" w:rsidP="002B2682">
      <w:pPr>
        <w:pStyle w:val="-AltD"/>
        <w:spacing w:before="156" w:after="156"/>
      </w:pPr>
      <w:r>
        <w:t>试题五【说明】某信息技术公司计划开发一套在线投票系统，用于为市场调研、信息调查和销售反馈等业务提供服务。该系统计划通过大量宣传和奖品鼓励的方式快速积累用户，当用户规模扩大到一定程度时，开始联系相关企业提供信息服务，并按照信息服务种类和用户投票数量收取费用。为了降低开发成本和提高开发效率，项目组经过讨论后决定采用轻量级</w:t>
      </w:r>
      <w:r>
        <w:t>Java EE</w:t>
      </w:r>
      <w:r>
        <w:t>开发框架设计系统应用架构。在应用架构设计中，除了满足系统主要功能需求，还需要考虑的因素包括：</w:t>
      </w:r>
      <w:r>
        <w:t>(1)</w:t>
      </w:r>
      <w:r>
        <w:t>项目开发采用</w:t>
      </w:r>
      <w:r>
        <w:t>MySQL</w:t>
      </w:r>
      <w:r>
        <w:t>数据库存储数据，将来可能移植到其它数据库平台；</w:t>
      </w:r>
      <w:r>
        <w:t>(2)</w:t>
      </w:r>
      <w:r>
        <w:t>系统开发过程中尽可能降低或者消除</w:t>
      </w:r>
      <w:r>
        <w:t>SQL</w:t>
      </w:r>
      <w:r>
        <w:t>语句开发的工作量；</w:t>
      </w:r>
      <w:r>
        <w:t>(3)</w:t>
      </w:r>
      <w:r>
        <w:t>投票系统中数据之间的关系复杂，需要支持数据对象的聚合和继承等关系。项目组</w:t>
      </w:r>
      <w:r>
        <w:lastRenderedPageBreak/>
        <w:t>基于</w:t>
      </w:r>
      <w:r>
        <w:t>MVC</w:t>
      </w:r>
      <w:r>
        <w:t>模式设计出了投票系统的架构，包括表示层、业务逻辑层、数据持久层和数据层。在具体讨论数据持久层采用哪种技术方案时，老王建议采用成熟的</w:t>
      </w:r>
      <w:r>
        <w:t>Hibernate</w:t>
      </w:r>
      <w:r>
        <w:t>框架，小李则认为</w:t>
      </w:r>
      <w:r>
        <w:t>iBatis</w:t>
      </w:r>
      <w:r>
        <w:t>更加灵活，更适合作为投票系统数据持久层开发技术。</w:t>
      </w:r>
    </w:p>
    <w:p w:rsidR="002B2682" w:rsidRDefault="002B2682" w:rsidP="002B2682">
      <w:pPr>
        <w:pStyle w:val="AltZ"/>
        <w:spacing w:before="156" w:after="156"/>
      </w:pPr>
      <w:bookmarkStart w:id="392" w:name="1744-1534675381958"/>
      <w:bookmarkStart w:id="393" w:name="5900-1534675381962"/>
      <w:bookmarkEnd w:id="392"/>
      <w:bookmarkEnd w:id="393"/>
      <w:r>
        <w:t>2015</w:t>
      </w:r>
      <w:r>
        <w:t>【问题</w:t>
      </w:r>
      <w:r>
        <w:t>1</w:t>
      </w:r>
      <w:r>
        <w:t>】</w:t>
      </w:r>
      <w:r>
        <w:t xml:space="preserve"> </w:t>
      </w:r>
    </w:p>
    <w:p w:rsidR="002B2682" w:rsidRDefault="002B2682" w:rsidP="002B2682">
      <w:pPr>
        <w:pStyle w:val="AltZ"/>
        <w:spacing w:before="156" w:after="156"/>
      </w:pPr>
      <w:r>
        <w:t>请用</w:t>
      </w:r>
      <w:r>
        <w:t>300</w:t>
      </w:r>
      <w:r>
        <w:t>以内文字说明什么是数据持久层，使用数据持久层能够为项目开发带来哪些好处？</w:t>
      </w:r>
    </w:p>
    <w:p w:rsidR="002B2682" w:rsidRDefault="002B2682" w:rsidP="002B2682">
      <w:bookmarkStart w:id="394" w:name="4234-1534675382217"/>
      <w:bookmarkEnd w:id="394"/>
    </w:p>
    <w:p w:rsidR="002B2682" w:rsidRDefault="002B2682" w:rsidP="002B2682">
      <w:pPr>
        <w:spacing w:line="251" w:lineRule="auto"/>
        <w:ind w:left="420"/>
      </w:pPr>
      <w:bookmarkStart w:id="395" w:name="4311-1534675381963"/>
      <w:bookmarkEnd w:id="395"/>
      <w:r>
        <w:rPr>
          <w:color w:val="999999"/>
        </w:rPr>
        <w:t>数据持久层是根据分层思想，通过建立逻辑数据操作接口，采取一定的对象</w:t>
      </w:r>
      <w:r>
        <w:rPr>
          <w:color w:val="999999"/>
        </w:rPr>
        <w:t>/</w:t>
      </w:r>
      <w:r>
        <w:rPr>
          <w:color w:val="999999"/>
        </w:rPr>
        <w:t>关系映射策略，隐藏数据库访问代码细节，向业务开发人员提供透明的对象持久化操作机制。能够为项目开发带来的好处：</w:t>
      </w:r>
    </w:p>
    <w:p w:rsidR="002B2682" w:rsidRDefault="002B2682" w:rsidP="002B2682">
      <w:bookmarkStart w:id="396" w:name="4024-1534675382217"/>
      <w:bookmarkEnd w:id="396"/>
    </w:p>
    <w:p w:rsidR="002B2682" w:rsidRDefault="002B2682" w:rsidP="002B2682">
      <w:pPr>
        <w:spacing w:line="251" w:lineRule="auto"/>
        <w:ind w:left="420"/>
      </w:pPr>
      <w:bookmarkStart w:id="397" w:name="5076-1534675381964"/>
      <w:bookmarkEnd w:id="397"/>
      <w:r>
        <w:rPr>
          <w:color w:val="999999"/>
        </w:rPr>
        <w:t>(1)</w:t>
      </w:r>
      <w:r>
        <w:rPr>
          <w:color w:val="999999"/>
        </w:rPr>
        <w:t>分离业务逻辑层和数据层，降低两者之间的耦合；</w:t>
      </w:r>
      <w:r>
        <w:rPr>
          <w:color w:val="999999"/>
        </w:rPr>
        <w:t xml:space="preserve"> (2) </w:t>
      </w:r>
      <w:r>
        <w:rPr>
          <w:color w:val="999999"/>
        </w:rPr>
        <w:t>通过对象</w:t>
      </w:r>
      <w:r>
        <w:rPr>
          <w:color w:val="999999"/>
        </w:rPr>
        <w:t>/</w:t>
      </w:r>
      <w:r>
        <w:rPr>
          <w:color w:val="999999"/>
        </w:rPr>
        <w:t>关系映射向业务逻辑提供面向对象的数据访问；</w:t>
      </w:r>
      <w:r>
        <w:rPr>
          <w:color w:val="999999"/>
        </w:rPr>
        <w:t xml:space="preserve"> </w:t>
      </w:r>
      <w:bookmarkStart w:id="398" w:name="9720-1534675382217"/>
      <w:bookmarkEnd w:id="398"/>
      <w:r>
        <w:rPr>
          <w:color w:val="999999"/>
        </w:rPr>
        <w:t>(3)</w:t>
      </w:r>
      <w:bookmarkStart w:id="399" w:name="3565-1534675381965"/>
      <w:bookmarkEnd w:id="399"/>
      <w:r>
        <w:rPr>
          <w:color w:val="999999"/>
        </w:rPr>
        <w:t>简化数据层访问，隐藏数据库链接、数据读写命令和事务管理细节。</w:t>
      </w:r>
    </w:p>
    <w:p w:rsidR="002B2682" w:rsidRDefault="002B2682" w:rsidP="002B2682">
      <w:bookmarkStart w:id="400" w:name="9343-1534675382217"/>
      <w:bookmarkEnd w:id="400"/>
    </w:p>
    <w:p w:rsidR="002B2682" w:rsidRDefault="002B2682" w:rsidP="002B2682">
      <w:pPr>
        <w:spacing w:line="251" w:lineRule="auto"/>
        <w:ind w:left="420"/>
      </w:pPr>
      <w:bookmarkStart w:id="401" w:name="8359-1534675381965"/>
      <w:bookmarkEnd w:id="401"/>
      <w:r>
        <w:rPr>
          <w:color w:val="999999"/>
        </w:rPr>
        <w:t>本题考查</w:t>
      </w:r>
      <w:r>
        <w:rPr>
          <w:color w:val="999999"/>
        </w:rPr>
        <w:t>Web</w:t>
      </w:r>
      <w:r>
        <w:rPr>
          <w:color w:val="999999"/>
        </w:rPr>
        <w:t>应用系统数据持久层设计相关知识。</w:t>
      </w:r>
    </w:p>
    <w:p w:rsidR="002B2682" w:rsidRDefault="002B2682" w:rsidP="002B2682">
      <w:bookmarkStart w:id="402" w:name="6510-1534675382217"/>
      <w:bookmarkEnd w:id="402"/>
    </w:p>
    <w:p w:rsidR="002B2682" w:rsidRDefault="002B2682" w:rsidP="002B2682">
      <w:pPr>
        <w:spacing w:line="251" w:lineRule="auto"/>
        <w:ind w:left="420"/>
      </w:pPr>
      <w:bookmarkStart w:id="403" w:name="4847-1534675381966"/>
      <w:bookmarkEnd w:id="403"/>
      <w:r>
        <w:rPr>
          <w:color w:val="999999"/>
        </w:rPr>
        <w:t>此类题目要求考生了解轻量级</w:t>
      </w:r>
      <w:r>
        <w:rPr>
          <w:color w:val="999999"/>
        </w:rPr>
        <w:t>JavaEE</w:t>
      </w:r>
      <w:r>
        <w:rPr>
          <w:color w:val="999999"/>
        </w:rPr>
        <w:t>开发框架和常用的数据持久层技术，通过认真阅读题目对实际问题的描述，能够根据在线投票系统架构设计中所考虑的因素，选择合适的数据持久层技术。主流的数据持久层技术按照其实现思路可以分为</w:t>
      </w:r>
      <w:r>
        <w:rPr>
          <w:color w:val="999999"/>
        </w:rPr>
        <w:t>4</w:t>
      </w:r>
      <w:r>
        <w:rPr>
          <w:color w:val="999999"/>
        </w:rPr>
        <w:t>类技术方案，包括基于数据库连接</w:t>
      </w:r>
      <w:r>
        <w:rPr>
          <w:color w:val="999999"/>
        </w:rPr>
        <w:t>UDBC</w:t>
      </w:r>
      <w:r>
        <w:rPr>
          <w:color w:val="999999"/>
        </w:rPr>
        <w:t>封装</w:t>
      </w:r>
      <w:r>
        <w:rPr>
          <w:color w:val="999999"/>
        </w:rPr>
        <w:t>)</w:t>
      </w:r>
      <w:r>
        <w:rPr>
          <w:color w:val="999999"/>
        </w:rPr>
        <w:t>、命令转换</w:t>
      </w:r>
      <w:r>
        <w:rPr>
          <w:color w:val="999999"/>
        </w:rPr>
        <w:t>(SQL</w:t>
      </w:r>
      <w:bookmarkStart w:id="404" w:name="2938-1534675382217"/>
      <w:bookmarkStart w:id="405" w:name="8984-1534675381967"/>
      <w:bookmarkEnd w:id="404"/>
      <w:bookmarkEnd w:id="405"/>
      <w:r>
        <w:rPr>
          <w:rFonts w:hint="eastAsia"/>
          <w:color w:val="999999"/>
        </w:rPr>
        <w:t xml:space="preserve"> </w:t>
      </w:r>
      <w:r>
        <w:rPr>
          <w:color w:val="999999"/>
        </w:rPr>
        <w:t>Mapping)</w:t>
      </w:r>
      <w:r>
        <w:rPr>
          <w:color w:val="999999"/>
        </w:rPr>
        <w:t>、对象关系映射</w:t>
      </w:r>
      <w:r>
        <w:rPr>
          <w:color w:val="999999"/>
        </w:rPr>
        <w:t>(0/RMapping)</w:t>
      </w:r>
      <w:r>
        <w:rPr>
          <w:color w:val="999999"/>
        </w:rPr>
        <w:t>和数据持久</w:t>
      </w:r>
      <w:proofErr w:type="gramStart"/>
      <w:r>
        <w:rPr>
          <w:color w:val="999999"/>
        </w:rPr>
        <w:t>化对象</w:t>
      </w:r>
      <w:proofErr w:type="gramEnd"/>
      <w:r>
        <w:rPr>
          <w:color w:val="999999"/>
        </w:rPr>
        <w:t>(Entity</w:t>
      </w:r>
      <w:bookmarkStart w:id="406" w:name="3011-1534675382217"/>
      <w:bookmarkStart w:id="407" w:name="8721-1534675381968"/>
      <w:bookmarkEnd w:id="406"/>
      <w:bookmarkEnd w:id="407"/>
      <w:r>
        <w:rPr>
          <w:rFonts w:hint="eastAsia"/>
          <w:color w:val="999999"/>
        </w:rPr>
        <w:t xml:space="preserve"> </w:t>
      </w:r>
      <w:r>
        <w:rPr>
          <w:color w:val="999999"/>
        </w:rPr>
        <w:t>Bean),</w:t>
      </w:r>
      <w:r>
        <w:rPr>
          <w:color w:val="999999"/>
        </w:rPr>
        <w:t>考生在实际应用中，不仅要掌握技术使用方法，更重要的是能够了解其基本原理，便于在实际应用架构设计中选择合适的技术。</w:t>
      </w:r>
    </w:p>
    <w:p w:rsidR="002B2682" w:rsidRDefault="002B2682" w:rsidP="002B2682">
      <w:bookmarkStart w:id="408" w:name="4230-1534675382217"/>
      <w:bookmarkEnd w:id="408"/>
    </w:p>
    <w:p w:rsidR="002B2682" w:rsidRDefault="002B2682" w:rsidP="002B2682">
      <w:pPr>
        <w:spacing w:line="251" w:lineRule="auto"/>
        <w:ind w:left="420"/>
      </w:pPr>
      <w:bookmarkStart w:id="409" w:name="6047-1534675381969"/>
      <w:bookmarkEnd w:id="409"/>
      <w:r>
        <w:rPr>
          <w:color w:val="999999"/>
        </w:rPr>
        <w:t>本问题考查数据持久层的基本概念以及在实际应用中能够为项目开发带来的好处。数据持久层主要是根据分层思想，通过建立逻辑数据操作接口，采取一定的对象</w:t>
      </w:r>
      <w:r>
        <w:rPr>
          <w:color w:val="999999"/>
        </w:rPr>
        <w:t>/</w:t>
      </w:r>
      <w:r>
        <w:rPr>
          <w:color w:val="999999"/>
        </w:rPr>
        <w:t>关系映射策略，隐藏数据库访问代码细节，向业务开发人员提供透明的对象持久化操作机制。具体来说，数据持久层能够带来的好处能够在三层或者多层结构设计中分离业务逻辑层和数据层，解耦两者之间的直接关联；通过对象</w:t>
      </w:r>
      <w:r>
        <w:rPr>
          <w:color w:val="999999"/>
        </w:rPr>
        <w:t>/</w:t>
      </w:r>
      <w:r>
        <w:rPr>
          <w:color w:val="999999"/>
        </w:rPr>
        <w:t>关系映射，将面向业务逻辑的数据处</w:t>
      </w:r>
      <w:proofErr w:type="gramStart"/>
      <w:r>
        <w:rPr>
          <w:color w:val="999999"/>
        </w:rPr>
        <w:t>埋全部</w:t>
      </w:r>
      <w:proofErr w:type="gramEnd"/>
      <w:r>
        <w:rPr>
          <w:color w:val="999999"/>
        </w:rPr>
        <w:t>以对象形式暴露，将对对象的操作自动转换为基于关系模式的数据库访问操作；在复杂的数据访问操作中，能够利用数据持久层简化数据层的访问，隐藏数据库链接、数据读写命令和事务管理细节，有效提升系统开发效率。</w:t>
      </w:r>
    </w:p>
    <w:p w:rsidR="002B2682" w:rsidRDefault="002B2682" w:rsidP="002B2682">
      <w:bookmarkStart w:id="410" w:name="9225-1534675382217"/>
      <w:bookmarkEnd w:id="410"/>
    </w:p>
    <w:p w:rsidR="002B2682" w:rsidRDefault="002B2682" w:rsidP="002B2682">
      <w:pPr>
        <w:pStyle w:val="AltZ"/>
        <w:spacing w:before="156" w:after="156"/>
      </w:pPr>
      <w:bookmarkStart w:id="411" w:name="8772-1534675381973"/>
      <w:bookmarkEnd w:id="411"/>
      <w:r>
        <w:lastRenderedPageBreak/>
        <w:t>2015</w:t>
      </w:r>
    </w:p>
    <w:p w:rsidR="002B2682" w:rsidRDefault="002B2682" w:rsidP="002B2682">
      <w:pPr>
        <w:pStyle w:val="AltZ"/>
        <w:spacing w:before="156" w:after="156"/>
      </w:pPr>
      <w:r>
        <w:t>【问题</w:t>
      </w:r>
      <w:r>
        <w:t>2</w:t>
      </w:r>
      <w:r>
        <w:t>】</w:t>
      </w:r>
      <w:r>
        <w:t xml:space="preserve"> </w:t>
      </w:r>
    </w:p>
    <w:p w:rsidR="002B2682" w:rsidRDefault="002B2682" w:rsidP="002B2682">
      <w:pPr>
        <w:pStyle w:val="AltZ"/>
        <w:spacing w:before="156" w:after="156"/>
      </w:pPr>
      <w:r>
        <w:t>针对在线投票系统的实际应用需求和要求，项目组应选用哪种技术实现数据持久层？请用</w:t>
      </w:r>
      <w:r>
        <w:t>200</w:t>
      </w:r>
      <w:r>
        <w:t>字以内文字说明其采用该技术的原因。</w:t>
      </w:r>
    </w:p>
    <w:p w:rsidR="002B2682" w:rsidRDefault="002B2682" w:rsidP="002B2682">
      <w:bookmarkStart w:id="412" w:name="4150-1534675382217"/>
      <w:bookmarkEnd w:id="412"/>
    </w:p>
    <w:p w:rsidR="002B2682" w:rsidRDefault="002B2682" w:rsidP="002B2682">
      <w:pPr>
        <w:spacing w:line="251" w:lineRule="auto"/>
        <w:ind w:left="420"/>
      </w:pPr>
      <w:bookmarkStart w:id="413" w:name="7362-1534675381974"/>
      <w:bookmarkEnd w:id="413"/>
      <w:r>
        <w:rPr>
          <w:color w:val="999999"/>
        </w:rPr>
        <w:t>项目</w:t>
      </w:r>
      <w:proofErr w:type="gramStart"/>
      <w:r>
        <w:rPr>
          <w:color w:val="999999"/>
        </w:rPr>
        <w:t>组应该</w:t>
      </w:r>
      <w:proofErr w:type="gramEnd"/>
      <w:r>
        <w:rPr>
          <w:color w:val="999999"/>
        </w:rPr>
        <w:t>采用</w:t>
      </w:r>
      <w:r>
        <w:rPr>
          <w:color w:val="999999"/>
        </w:rPr>
        <w:t>Hibernate</w:t>
      </w:r>
      <w:r>
        <w:rPr>
          <w:color w:val="999999"/>
        </w:rPr>
        <w:t>框架。</w:t>
      </w:r>
      <w:r>
        <w:rPr>
          <w:color w:val="999999"/>
        </w:rPr>
        <w:t xml:space="preserve"> </w:t>
      </w:r>
      <w:r>
        <w:rPr>
          <w:color w:val="999999"/>
        </w:rPr>
        <w:t>原因：</w:t>
      </w:r>
      <w:r>
        <w:rPr>
          <w:color w:val="999999"/>
        </w:rPr>
        <w:t xml:space="preserve"> (1) Hibernate</w:t>
      </w:r>
      <w:r>
        <w:rPr>
          <w:color w:val="999999"/>
        </w:rPr>
        <w:t>支持多种不同类型数据库，满足项目组数据库移植需求；</w:t>
      </w:r>
      <w:r>
        <w:rPr>
          <w:color w:val="999999"/>
        </w:rPr>
        <w:t xml:space="preserve"> </w:t>
      </w:r>
      <w:bookmarkStart w:id="414" w:name="3174-1534675382217"/>
      <w:bookmarkEnd w:id="414"/>
      <w:r>
        <w:rPr>
          <w:color w:val="999999"/>
        </w:rPr>
        <w:t>(2)</w:t>
      </w:r>
      <w:bookmarkStart w:id="415" w:name="2651-1534675381975"/>
      <w:bookmarkEnd w:id="415"/>
      <w:r>
        <w:rPr>
          <w:color w:val="999999"/>
        </w:rPr>
        <w:t>Hibernate</w:t>
      </w:r>
      <w:r>
        <w:rPr>
          <w:color w:val="999999"/>
        </w:rPr>
        <w:t>相对于</w:t>
      </w:r>
      <w:r>
        <w:rPr>
          <w:color w:val="999999"/>
        </w:rPr>
        <w:t>iBatis</w:t>
      </w:r>
      <w:r>
        <w:rPr>
          <w:color w:val="999999"/>
        </w:rPr>
        <w:t>减少了</w:t>
      </w:r>
      <w:r>
        <w:rPr>
          <w:color w:val="999999"/>
        </w:rPr>
        <w:t>SQL</w:t>
      </w:r>
      <w:r>
        <w:rPr>
          <w:color w:val="999999"/>
        </w:rPr>
        <w:t>语句开发的工作量；</w:t>
      </w:r>
      <w:r>
        <w:rPr>
          <w:color w:val="999999"/>
        </w:rPr>
        <w:t xml:space="preserve"> </w:t>
      </w:r>
      <w:bookmarkStart w:id="416" w:name="6829-1534675382217"/>
      <w:bookmarkEnd w:id="416"/>
      <w:r>
        <w:rPr>
          <w:color w:val="999999"/>
        </w:rPr>
        <w:t>(3)</w:t>
      </w:r>
      <w:bookmarkStart w:id="417" w:name="9831-1534675381975"/>
      <w:bookmarkEnd w:id="417"/>
      <w:r>
        <w:rPr>
          <w:color w:val="999999"/>
        </w:rPr>
        <w:t>iBatis</w:t>
      </w:r>
      <w:r>
        <w:rPr>
          <w:color w:val="999999"/>
        </w:rPr>
        <w:t>生成的</w:t>
      </w:r>
      <w:r>
        <w:rPr>
          <w:color w:val="999999"/>
        </w:rPr>
        <w:t>P0</w:t>
      </w:r>
      <w:r>
        <w:rPr>
          <w:color w:val="999999"/>
        </w:rPr>
        <w:t>是扁平化的，无法像</w:t>
      </w:r>
      <w:r>
        <w:rPr>
          <w:color w:val="999999"/>
        </w:rPr>
        <w:t>Hibernate</w:t>
      </w:r>
      <w:proofErr w:type="gramStart"/>
      <w:r>
        <w:rPr>
          <w:color w:val="999999"/>
        </w:rPr>
        <w:t>—</w:t>
      </w:r>
      <w:r>
        <w:rPr>
          <w:color w:val="999999"/>
        </w:rPr>
        <w:t>样支持</w:t>
      </w:r>
      <w:proofErr w:type="gramEnd"/>
      <w:r>
        <w:rPr>
          <w:color w:val="999999"/>
        </w:rPr>
        <w:t>对象的继承和聚合等立体化关系。</w:t>
      </w:r>
    </w:p>
    <w:p w:rsidR="002B2682" w:rsidRDefault="002B2682" w:rsidP="002B2682">
      <w:bookmarkStart w:id="418" w:name="5031-1534675382217"/>
      <w:bookmarkEnd w:id="418"/>
    </w:p>
    <w:p w:rsidR="002B2682" w:rsidRDefault="002B2682" w:rsidP="002B2682">
      <w:pPr>
        <w:spacing w:line="251" w:lineRule="auto"/>
        <w:ind w:left="420"/>
      </w:pPr>
      <w:bookmarkStart w:id="419" w:name="9231-1534675381976"/>
      <w:bookmarkEnd w:id="419"/>
      <w:r>
        <w:rPr>
          <w:color w:val="999999"/>
        </w:rPr>
        <w:t>本问题考查考生对</w:t>
      </w:r>
      <w:r>
        <w:rPr>
          <w:color w:val="999999"/>
        </w:rPr>
        <w:t>Hibernate</w:t>
      </w:r>
      <w:r>
        <w:rPr>
          <w:color w:val="999999"/>
        </w:rPr>
        <w:t>和</w:t>
      </w:r>
      <w:r>
        <w:rPr>
          <w:color w:val="999999"/>
        </w:rPr>
        <w:t>iBatis</w:t>
      </w:r>
      <w:r>
        <w:rPr>
          <w:color w:val="999999"/>
        </w:rPr>
        <w:t>这两种持久层技术的掌握情况。</w:t>
      </w:r>
      <w:r>
        <w:rPr>
          <w:color w:val="999999"/>
        </w:rPr>
        <w:t>Hibernate</w:t>
      </w:r>
      <w:r>
        <w:rPr>
          <w:color w:val="999999"/>
        </w:rPr>
        <w:t>和</w:t>
      </w:r>
      <w:r>
        <w:rPr>
          <w:color w:val="999999"/>
        </w:rPr>
        <w:t>iBatis</w:t>
      </w:r>
      <w:r>
        <w:rPr>
          <w:color w:val="999999"/>
        </w:rPr>
        <w:t>是轻量级</w:t>
      </w:r>
      <w:r>
        <w:rPr>
          <w:color w:val="999999"/>
        </w:rPr>
        <w:t>hvaEE</w:t>
      </w:r>
      <w:r>
        <w:rPr>
          <w:color w:val="999999"/>
        </w:rPr>
        <w:t>框架中两种数据持久层技术，两者都是优秀的开源项目。</w:t>
      </w:r>
      <w:r>
        <w:rPr>
          <w:color w:val="999999"/>
        </w:rPr>
        <w:t>iBatis</w:t>
      </w:r>
      <w:r>
        <w:rPr>
          <w:color w:val="999999"/>
        </w:rPr>
        <w:t>相对简单易学而且更灵活，但开发工作量较大，数据之间是关联关系；</w:t>
      </w:r>
      <w:r>
        <w:rPr>
          <w:color w:val="999999"/>
        </w:rPr>
        <w:t>Hibernate</w:t>
      </w:r>
      <w:r>
        <w:rPr>
          <w:color w:val="999999"/>
        </w:rPr>
        <w:t>框架相对复杂，所生成的持久</w:t>
      </w:r>
      <w:proofErr w:type="gramStart"/>
      <w:r>
        <w:rPr>
          <w:color w:val="999999"/>
        </w:rPr>
        <w:t>化对象</w:t>
      </w:r>
      <w:proofErr w:type="gramEnd"/>
      <w:r>
        <w:rPr>
          <w:color w:val="999999"/>
        </w:rPr>
        <w:t>能够表达面向对象中的继承和聚合等关系，开发工作量较小，</w:t>
      </w:r>
      <w:r>
        <w:rPr>
          <w:color w:val="999999"/>
        </w:rPr>
        <w:t>Hibernate</w:t>
      </w:r>
      <w:r>
        <w:rPr>
          <w:color w:val="999999"/>
        </w:rPr>
        <w:t>使用更广泛更成熟，能够适应目前所有主流的关系型数据库。根据题目中所描述的考虑因素，系统需要满足数据库的可移植性、开发过程简单、支持对象间的复杂关系等需求，所以选择</w:t>
      </w:r>
      <w:r>
        <w:rPr>
          <w:color w:val="999999"/>
        </w:rPr>
        <w:t>Hibernate</w:t>
      </w:r>
      <w:r>
        <w:rPr>
          <w:color w:val="999999"/>
        </w:rPr>
        <w:t>作为数据持久层技术更为合适。</w:t>
      </w:r>
    </w:p>
    <w:p w:rsidR="002B2682" w:rsidRDefault="002B2682" w:rsidP="002B2682">
      <w:bookmarkStart w:id="420" w:name="9658-1534675382218"/>
      <w:bookmarkEnd w:id="420"/>
    </w:p>
    <w:p w:rsidR="002B2682" w:rsidRDefault="002B2682" w:rsidP="002B2682">
      <w:pPr>
        <w:pStyle w:val="AltZ"/>
        <w:spacing w:before="156" w:after="156"/>
      </w:pPr>
      <w:bookmarkStart w:id="421" w:name="1273-1534675381979"/>
      <w:bookmarkEnd w:id="421"/>
      <w:r>
        <w:t>2015</w:t>
      </w:r>
    </w:p>
    <w:p w:rsidR="002B2682" w:rsidRDefault="002B2682" w:rsidP="002B2682">
      <w:pPr>
        <w:pStyle w:val="AltZ"/>
        <w:spacing w:before="156" w:after="156"/>
      </w:pPr>
      <w:r>
        <w:t>【问题</w:t>
      </w:r>
      <w:r>
        <w:t>3</w:t>
      </w:r>
      <w:r>
        <w:t>】</w:t>
      </w:r>
      <w:bookmarkStart w:id="422" w:name="2034-1534675382218"/>
      <w:bookmarkEnd w:id="422"/>
    </w:p>
    <w:p w:rsidR="002B2682" w:rsidRDefault="002B2682" w:rsidP="002B2682">
      <w:pPr>
        <w:pStyle w:val="AltZ"/>
        <w:spacing w:before="156" w:after="156"/>
      </w:pPr>
      <w:bookmarkStart w:id="423" w:name="1971-1534675381979"/>
      <w:bookmarkEnd w:id="423"/>
      <w:r>
        <w:t>数据持久层是</w:t>
      </w:r>
      <w:r>
        <w:t>Web</w:t>
      </w:r>
      <w:r>
        <w:t>应用系统框架中重要的组成部分，主流的数据持久层技术分别基于不同的技术方案，请在表</w:t>
      </w:r>
      <w:r>
        <w:t>5-1</w:t>
      </w:r>
      <w:r>
        <w:t>中（</w:t>
      </w:r>
      <w:r>
        <w:t>1</w:t>
      </w:r>
      <w:r>
        <w:t>）</w:t>
      </w:r>
      <w:r>
        <w:t>-</w:t>
      </w:r>
      <w:r>
        <w:t>（</w:t>
      </w:r>
      <w:r>
        <w:t>4</w:t>
      </w:r>
      <w:r>
        <w:t>）处分别根据（</w:t>
      </w:r>
      <w:r>
        <w:t>a</w:t>
      </w:r>
      <w:r>
        <w:t>）</w:t>
      </w:r>
      <w:r>
        <w:t>~</w:t>
      </w:r>
      <w:r>
        <w:t>（</w:t>
      </w:r>
      <w:r>
        <w:t>d</w:t>
      </w:r>
      <w:r>
        <w:t>）所列技术的方案类别填入其序号。</w:t>
      </w:r>
      <w:bookmarkStart w:id="424" w:name="6298-1534675382218"/>
      <w:bookmarkEnd w:id="424"/>
    </w:p>
    <w:p w:rsidR="002B2682" w:rsidRPr="00F769DE" w:rsidRDefault="002B2682" w:rsidP="002B2682">
      <w:pPr>
        <w:pStyle w:val="AltZ"/>
        <w:spacing w:before="156" w:after="156"/>
      </w:pPr>
      <w:bookmarkStart w:id="425" w:name="1517-1534675381980"/>
      <w:bookmarkEnd w:id="425"/>
      <w:r w:rsidRPr="00F769DE">
        <w:t>表</w:t>
      </w:r>
      <w:r w:rsidRPr="00F769DE">
        <w:t xml:space="preserve">5-1 </w:t>
      </w:r>
      <w:r w:rsidRPr="00F769DE">
        <w:t>数据持久层技术分类</w:t>
      </w:r>
    </w:p>
    <w:p w:rsidR="002B2682" w:rsidRPr="00F769DE" w:rsidRDefault="002B2682" w:rsidP="002B2682">
      <w:pPr>
        <w:pStyle w:val="AltZ"/>
        <w:spacing w:before="156" w:after="156"/>
      </w:pPr>
      <w:bookmarkStart w:id="426" w:name="5689-1534675381981"/>
      <w:bookmarkEnd w:id="426"/>
      <w:r w:rsidRPr="00F769DE">
        <w:rPr>
          <w:noProof/>
        </w:rPr>
        <w:drawing>
          <wp:inline distT="0" distB="0" distL="0" distR="0" wp14:anchorId="7E2222E4" wp14:editId="7EA180C2">
            <wp:extent cx="5267325" cy="1795342"/>
            <wp:effectExtent l="0" t="0" r="0" b="0"/>
            <wp:docPr id="26" name="Drawing 25" descr="562CABECDF0B4269AD4289930E790980.png"/>
            <wp:cNvGraphicFramePr/>
            <a:graphic xmlns:a="http://schemas.openxmlformats.org/drawingml/2006/main">
              <a:graphicData uri="http://schemas.openxmlformats.org/drawingml/2006/picture">
                <pic:pic xmlns:pic="http://schemas.openxmlformats.org/drawingml/2006/picture">
                  <pic:nvPicPr>
                    <pic:cNvPr id="0" name="Picture 25" descr="562CABECDF0B4269AD4289930E790980.png"/>
                    <pic:cNvPicPr>
                      <a:picLocks noChangeAspect="1"/>
                    </pic:cNvPicPr>
                  </pic:nvPicPr>
                  <pic:blipFill>
                    <a:blip r:embed="rId19"/>
                    <a:stretch>
                      <a:fillRect/>
                    </a:stretch>
                  </pic:blipFill>
                  <pic:spPr>
                    <a:xfrm>
                      <a:off x="0" y="0"/>
                      <a:ext cx="5267325" cy="1795342"/>
                    </a:xfrm>
                    <a:prstGeom prst="rect">
                      <a:avLst/>
                    </a:prstGeom>
                  </pic:spPr>
                </pic:pic>
              </a:graphicData>
            </a:graphic>
          </wp:inline>
        </w:drawing>
      </w:r>
    </w:p>
    <w:p w:rsidR="002B2682" w:rsidRPr="00321681" w:rsidRDefault="002B2682" w:rsidP="002B2682">
      <w:pPr>
        <w:pStyle w:val="AltZ"/>
        <w:spacing w:before="156" w:after="156"/>
      </w:pPr>
      <w:bookmarkStart w:id="427" w:name="5641-1534675381981"/>
      <w:bookmarkStart w:id="428" w:name="6480-1534675381981"/>
      <w:bookmarkEnd w:id="427"/>
      <w:bookmarkEnd w:id="428"/>
      <w:r w:rsidRPr="00F769DE">
        <w:lastRenderedPageBreak/>
        <w:t>(a) BMP, CMP (b) iBatis/MyBatis (c) SprmgJdbcTemplate (d)</w:t>
      </w:r>
      <w:bookmarkStart w:id="429" w:name="8035-1534675382218"/>
      <w:bookmarkStart w:id="430" w:name="6292-1534675381982"/>
      <w:bookmarkEnd w:id="429"/>
      <w:bookmarkEnd w:id="430"/>
      <w:r w:rsidRPr="00321681">
        <w:t>TopLink,JDO,Hibernate</w:t>
      </w:r>
    </w:p>
    <w:p w:rsidR="002B2682" w:rsidRDefault="002B2682" w:rsidP="002B2682">
      <w:bookmarkStart w:id="431" w:name="2322-1534675382218"/>
      <w:bookmarkEnd w:id="431"/>
    </w:p>
    <w:p w:rsidR="002B2682" w:rsidRDefault="002B2682" w:rsidP="002B2682">
      <w:pPr>
        <w:spacing w:line="251" w:lineRule="auto"/>
        <w:ind w:left="420"/>
      </w:pPr>
      <w:bookmarkStart w:id="432" w:name="4016-1534675381982"/>
      <w:bookmarkEnd w:id="432"/>
      <w:r>
        <w:rPr>
          <w:color w:val="999999"/>
        </w:rPr>
        <w:t xml:space="preserve">(1) </w:t>
      </w:r>
      <w:proofErr w:type="gramStart"/>
      <w:r>
        <w:rPr>
          <w:color w:val="999999"/>
        </w:rPr>
        <w:t>(c)</w:t>
      </w:r>
      <w:proofErr w:type="gramEnd"/>
      <w:r>
        <w:rPr>
          <w:color w:val="999999"/>
        </w:rPr>
        <w:t xml:space="preserve"> (2) (b) (3) (d) (4) (a)</w:t>
      </w:r>
    </w:p>
    <w:p w:rsidR="002B2682" w:rsidRDefault="002B2682" w:rsidP="002B2682">
      <w:bookmarkStart w:id="433" w:name="8827-1534675382218"/>
      <w:bookmarkEnd w:id="433"/>
    </w:p>
    <w:p w:rsidR="002B2682" w:rsidRDefault="002B2682" w:rsidP="002B2682">
      <w:pPr>
        <w:pStyle w:val="AltZ"/>
        <w:spacing w:before="156" w:after="156"/>
      </w:pPr>
      <w:bookmarkStart w:id="434" w:name="8150-1534675381983"/>
      <w:bookmarkEnd w:id="434"/>
      <w:r>
        <w:rPr>
          <w:color w:val="999999"/>
        </w:rPr>
        <w:t>本问题考查考生对数据持久层基本原理和技术方案的掌握情况。</w:t>
      </w:r>
      <w:r>
        <w:rPr>
          <w:color w:val="999999"/>
        </w:rPr>
        <w:t>SpringJdbcTemplate</w:t>
      </w:r>
      <w:r>
        <w:rPr>
          <w:color w:val="999999"/>
        </w:rPr>
        <w:t>通过封装</w:t>
      </w:r>
      <w:r>
        <w:rPr>
          <w:color w:val="999999"/>
        </w:rPr>
        <w:t>JDBC</w:t>
      </w:r>
      <w:r>
        <w:rPr>
          <w:color w:val="999999"/>
        </w:rPr>
        <w:t>操作接口实现数据库访问操作，</w:t>
      </w:r>
      <w:r>
        <w:rPr>
          <w:color w:val="999999"/>
        </w:rPr>
        <w:t>fflatis/MyBatis</w:t>
      </w:r>
      <w:r>
        <w:rPr>
          <w:color w:val="999999"/>
        </w:rPr>
        <w:t>是通过</w:t>
      </w:r>
      <w:r>
        <w:rPr>
          <w:color w:val="999999"/>
        </w:rPr>
        <w:t>SQL</w:t>
      </w:r>
      <w:r>
        <w:rPr>
          <w:color w:val="999999"/>
        </w:rPr>
        <w:t>映射将数据操作请求转换为数据库的</w:t>
      </w:r>
      <w:r>
        <w:rPr>
          <w:color w:val="999999"/>
        </w:rPr>
        <w:t>SQL</w:t>
      </w:r>
      <w:r>
        <w:rPr>
          <w:color w:val="999999"/>
        </w:rPr>
        <w:t>操作，</w:t>
      </w:r>
      <w:r>
        <w:rPr>
          <w:color w:val="999999"/>
        </w:rPr>
        <w:t>Hibernate</w:t>
      </w:r>
      <w:r>
        <w:rPr>
          <w:color w:val="999999"/>
        </w:rPr>
        <w:t>、</w:t>
      </w:r>
      <w:r>
        <w:rPr>
          <w:color w:val="999999"/>
        </w:rPr>
        <w:t>JDO</w:t>
      </w:r>
      <w:r>
        <w:rPr>
          <w:color w:val="999999"/>
        </w:rPr>
        <w:t>和</w:t>
      </w:r>
      <w:r>
        <w:rPr>
          <w:color w:val="999999"/>
        </w:rPr>
        <w:t>TopLink</w:t>
      </w:r>
      <w:r>
        <w:rPr>
          <w:color w:val="999999"/>
        </w:rPr>
        <w:t>等技术都采用了对象关系映射的思想，</w:t>
      </w:r>
      <w:r>
        <w:rPr>
          <w:color w:val="999999"/>
        </w:rPr>
        <w:t>j2EE</w:t>
      </w:r>
      <w:r>
        <w:rPr>
          <w:color w:val="999999"/>
        </w:rPr>
        <w:t>中的</w:t>
      </w:r>
      <w:r>
        <w:rPr>
          <w:color w:val="999999"/>
        </w:rPr>
        <w:t>BMP</w:t>
      </w:r>
      <w:r>
        <w:rPr>
          <w:color w:val="999999"/>
        </w:rPr>
        <w:t>和</w:t>
      </w:r>
      <w:r>
        <w:rPr>
          <w:color w:val="999999"/>
        </w:rPr>
        <w:t>CMP</w:t>
      </w:r>
      <w:r>
        <w:rPr>
          <w:color w:val="999999"/>
        </w:rPr>
        <w:t>及</w:t>
      </w:r>
      <w:r>
        <w:rPr>
          <w:color w:val="999999"/>
        </w:rPr>
        <w:t>EJB3.0</w:t>
      </w:r>
      <w:r>
        <w:rPr>
          <w:color w:val="999999"/>
        </w:rPr>
        <w:t>都是利用实体</w:t>
      </w:r>
      <w:r>
        <w:rPr>
          <w:color w:val="999999"/>
        </w:rPr>
        <w:t>Bean</w:t>
      </w:r>
      <w:r>
        <w:rPr>
          <w:color w:val="999999"/>
        </w:rPr>
        <w:t>对象完成数据访问操作。</w:t>
      </w:r>
    </w:p>
    <w:p w:rsidR="00CF44C4" w:rsidRDefault="00CF44C4" w:rsidP="007D2462">
      <w:pPr>
        <w:pStyle w:val="-AltD"/>
        <w:spacing w:before="156" w:after="156"/>
      </w:pPr>
      <w:r w:rsidRPr="00CF44C4">
        <w:rPr>
          <w:rFonts w:hint="eastAsia"/>
          <w:highlight w:val="white"/>
        </w:rPr>
        <w:t>阅读以下关于应用服务器的叙述，在答题纸上回答问题</w:t>
      </w:r>
      <w:r w:rsidRPr="00CF44C4">
        <w:rPr>
          <w:rFonts w:ascii="monospace" w:eastAsia="monospace" w:hAnsi="monospace" w:cs="monospace"/>
          <w:highlight w:val="white"/>
        </w:rPr>
        <w:t>1</w:t>
      </w:r>
      <w:r w:rsidRPr="00CF44C4">
        <w:rPr>
          <w:rFonts w:hint="eastAsia"/>
          <w:highlight w:val="white"/>
        </w:rPr>
        <w:t>至问题</w:t>
      </w:r>
      <w:r w:rsidRPr="00CF44C4">
        <w:rPr>
          <w:rFonts w:ascii="monospace" w:eastAsia="monospace" w:hAnsi="monospace" w:cs="monospace"/>
          <w:highlight w:val="white"/>
        </w:rPr>
        <w:t>3</w:t>
      </w:r>
      <w:r w:rsidRPr="00CF44C4">
        <w:rPr>
          <w:rFonts w:hint="eastAsia"/>
          <w:highlight w:val="white"/>
        </w:rPr>
        <w:t>。【说明】某电子产品制造公司，几年前开发建设了企业网站系统，实现了企业宣传、产品介绍、客服以及售后服务等基本功能。该网站技术上采用了</w:t>
      </w:r>
      <w:r w:rsidRPr="00CF44C4">
        <w:rPr>
          <w:rFonts w:ascii="monospace" w:eastAsia="monospace" w:hAnsi="monospace" w:cs="monospace"/>
          <w:highlight w:val="white"/>
        </w:rPr>
        <w:t>Web</w:t>
      </w:r>
      <w:r w:rsidRPr="00CF44C4">
        <w:rPr>
          <w:rFonts w:hint="eastAsia"/>
          <w:highlight w:val="white"/>
        </w:rPr>
        <w:t>服务器、动态脚本语言</w:t>
      </w:r>
      <w:r w:rsidRPr="00CF44C4">
        <w:rPr>
          <w:rFonts w:ascii="monospace" w:eastAsia="monospace" w:hAnsi="monospace" w:cs="monospace"/>
          <w:highlight w:val="white"/>
        </w:rPr>
        <w:t>PHP</w:t>
      </w:r>
      <w:r w:rsidRPr="00CF44C4">
        <w:rPr>
          <w:rFonts w:hint="eastAsia"/>
          <w:highlight w:val="white"/>
        </w:rPr>
        <w:t>。随着市场销售渠道变化以及企业业务的急剧拓展，该公司急需建立完善的电子商务平台。公司张工建议对原有网站系统进行扩展，增加新的功能（包括订单系统、支付系统、库存管理等），这样有利于降低成本、快速上线；而王工则认为原有网站系统在技术上存在先天不足，不能满足企业业务的快速发展，尤其是企业业务将服务全球，需要提供</w:t>
      </w:r>
      <w:r w:rsidRPr="00CF44C4">
        <w:rPr>
          <w:rFonts w:ascii="monospace" w:eastAsia="monospace" w:hAnsi="monospace" w:cs="monospace"/>
          <w:highlight w:val="white"/>
        </w:rPr>
        <w:t>24</w:t>
      </w:r>
      <w:r w:rsidRPr="00CF44C4">
        <w:rPr>
          <w:rFonts w:hint="eastAsia"/>
          <w:highlight w:val="white"/>
        </w:rPr>
        <w:t>小时不间断服务，系统在大负荷和长时间运行下的稳定性至关重要。建议采用应用服务器的</w:t>
      </w:r>
      <w:r w:rsidRPr="00CF44C4">
        <w:rPr>
          <w:rFonts w:ascii="monospace" w:eastAsia="monospace" w:hAnsi="monospace" w:cs="monospace"/>
          <w:highlight w:val="white"/>
        </w:rPr>
        <w:t>Web</w:t>
      </w:r>
      <w:r w:rsidRPr="00CF44C4">
        <w:rPr>
          <w:rFonts w:hint="eastAsia"/>
          <w:highlight w:val="white"/>
        </w:rPr>
        <w:t>开发方法，例如</w:t>
      </w:r>
      <w:r w:rsidRPr="00CF44C4">
        <w:rPr>
          <w:rFonts w:ascii="monospace" w:eastAsia="monospace" w:hAnsi="monospace" w:cs="monospace"/>
          <w:highlight w:val="white"/>
        </w:rPr>
        <w:t>J2EE</w:t>
      </w:r>
      <w:r w:rsidRPr="00CF44C4">
        <w:rPr>
          <w:rFonts w:hint="eastAsia"/>
          <w:highlight w:val="white"/>
        </w:rPr>
        <w:t>，为该企业重新开发新的电子商务平台。</w:t>
      </w:r>
    </w:p>
    <w:p w:rsidR="00CF44C4" w:rsidRDefault="00CF44C4" w:rsidP="00CF44C4">
      <w:pPr>
        <w:pStyle w:val="AltZ"/>
        <w:spacing w:before="156" w:after="156"/>
      </w:pPr>
      <w:bookmarkStart w:id="435" w:name="3570-1534675476333"/>
      <w:bookmarkStart w:id="436" w:name="1692-1534675476335"/>
      <w:bookmarkEnd w:id="435"/>
      <w:bookmarkEnd w:id="436"/>
      <w:r>
        <w:rPr>
          <w:highlight w:val="white"/>
        </w:rPr>
        <w:t>2016</w:t>
      </w:r>
      <w:r>
        <w:rPr>
          <w:highlight w:val="white"/>
        </w:rPr>
        <w:t>年【问题</w:t>
      </w:r>
      <w:r>
        <w:rPr>
          <w:highlight w:val="white"/>
        </w:rPr>
        <w:t>1</w:t>
      </w:r>
      <w:r>
        <w:rPr>
          <w:highlight w:val="white"/>
        </w:rPr>
        <w:t>】（</w:t>
      </w:r>
      <w:r>
        <w:rPr>
          <w:highlight w:val="white"/>
        </w:rPr>
        <w:t>7</w:t>
      </w:r>
      <w:r>
        <w:rPr>
          <w:highlight w:val="white"/>
        </w:rPr>
        <w:t>分）</w:t>
      </w:r>
    </w:p>
    <w:p w:rsidR="00CF44C4" w:rsidRDefault="00CF44C4" w:rsidP="00CF44C4">
      <w:pPr>
        <w:pStyle w:val="AltZ"/>
        <w:spacing w:before="156" w:after="156"/>
      </w:pPr>
      <w:bookmarkStart w:id="437" w:name="3125-1534675476336"/>
      <w:bookmarkEnd w:id="437"/>
      <w:r>
        <w:rPr>
          <w:highlight w:val="white"/>
        </w:rPr>
        <w:t>王工认为原有网站在技术上存在先天不足，不能满足企业业务的快速发展，根据你的理解，请用</w:t>
      </w:r>
      <w:r>
        <w:rPr>
          <w:highlight w:val="white"/>
        </w:rPr>
        <w:t>300</w:t>
      </w:r>
      <w:r>
        <w:rPr>
          <w:highlight w:val="white"/>
        </w:rPr>
        <w:t>字以内的文字说明原系统存在哪几个方面的不足。</w:t>
      </w:r>
    </w:p>
    <w:p w:rsidR="00CF44C4" w:rsidRPr="006F551C" w:rsidRDefault="00CF44C4" w:rsidP="00CF44C4">
      <w:pPr>
        <w:spacing w:line="251" w:lineRule="auto"/>
        <w:ind w:left="420"/>
        <w:rPr>
          <w:highlight w:val="black"/>
        </w:rPr>
      </w:pPr>
      <w:bookmarkStart w:id="438" w:name="3381-1534675476337"/>
      <w:bookmarkEnd w:id="438"/>
      <w:r w:rsidRPr="006F551C">
        <w:rPr>
          <w:highlight w:val="black"/>
        </w:rPr>
        <w:t>1</w:t>
      </w:r>
      <w:r w:rsidRPr="006F551C">
        <w:rPr>
          <w:highlight w:val="black"/>
        </w:rPr>
        <w:t>、</w:t>
      </w:r>
      <w:r w:rsidRPr="006F551C">
        <w:rPr>
          <w:highlight w:val="black"/>
        </w:rPr>
        <w:t>PHP</w:t>
      </w:r>
      <w:r w:rsidRPr="006F551C">
        <w:rPr>
          <w:highlight w:val="black"/>
        </w:rPr>
        <w:t>只能实现简单的分布式两层或三层的架构，而</w:t>
      </w:r>
      <w:r w:rsidRPr="006F551C">
        <w:rPr>
          <w:highlight w:val="black"/>
        </w:rPr>
        <w:t>JAVA</w:t>
      </w:r>
      <w:r w:rsidRPr="006F551C">
        <w:rPr>
          <w:highlight w:val="black"/>
        </w:rPr>
        <w:t>在这方面就比较强大，可以实现多层的网络架构。数据库层</w:t>
      </w:r>
      <w:r w:rsidRPr="006F551C">
        <w:rPr>
          <w:highlight w:val="black"/>
        </w:rPr>
        <w:t>(</w:t>
      </w:r>
      <w:proofErr w:type="gramStart"/>
      <w:r w:rsidRPr="006F551C">
        <w:rPr>
          <w:highlight w:val="black"/>
        </w:rPr>
        <w:t>持久化层</w:t>
      </w:r>
      <w:proofErr w:type="gramEnd"/>
      <w:r w:rsidRPr="006F551C">
        <w:rPr>
          <w:highlight w:val="black"/>
        </w:rPr>
        <w:t>)</w:t>
      </w:r>
      <w:r w:rsidRPr="006F551C">
        <w:rPr>
          <w:highlight w:val="black"/>
        </w:rPr>
        <w:t>、应用</w:t>
      </w:r>
      <w:r w:rsidRPr="006F551C">
        <w:rPr>
          <w:highlight w:val="black"/>
        </w:rPr>
        <w:t>(</w:t>
      </w:r>
      <w:r w:rsidRPr="006F551C">
        <w:rPr>
          <w:highlight w:val="black"/>
        </w:rPr>
        <w:t>业务</w:t>
      </w:r>
      <w:r w:rsidRPr="006F551C">
        <w:rPr>
          <w:highlight w:val="black"/>
        </w:rPr>
        <w:t>)</w:t>
      </w:r>
      <w:r w:rsidRPr="006F551C">
        <w:rPr>
          <w:highlight w:val="black"/>
        </w:rPr>
        <w:t>逻辑层、表示逻辑层彼此分开，而且现在不同的层都已经有一些成熟的开发框架的支持。</w:t>
      </w:r>
    </w:p>
    <w:p w:rsidR="00CF44C4" w:rsidRPr="006F551C" w:rsidRDefault="00CF44C4" w:rsidP="00CF44C4">
      <w:pPr>
        <w:spacing w:line="251" w:lineRule="auto"/>
        <w:ind w:left="420"/>
        <w:rPr>
          <w:highlight w:val="black"/>
        </w:rPr>
      </w:pPr>
      <w:bookmarkStart w:id="439" w:name="3398-1534675476338"/>
      <w:bookmarkEnd w:id="439"/>
      <w:r w:rsidRPr="006F551C">
        <w:rPr>
          <w:highlight w:val="black"/>
        </w:rPr>
        <w:lastRenderedPageBreak/>
        <w:t>2</w:t>
      </w:r>
      <w:r w:rsidRPr="006F551C">
        <w:rPr>
          <w:highlight w:val="black"/>
        </w:rPr>
        <w:t>、</w:t>
      </w:r>
      <w:r w:rsidRPr="006F551C">
        <w:rPr>
          <w:highlight w:val="black"/>
        </w:rPr>
        <w:t>PHP</w:t>
      </w:r>
      <w:r w:rsidRPr="006F551C">
        <w:rPr>
          <w:highlight w:val="black"/>
        </w:rPr>
        <w:t>是面向过程的语言，</w:t>
      </w:r>
      <w:r w:rsidRPr="006F551C">
        <w:rPr>
          <w:highlight w:val="black"/>
        </w:rPr>
        <w:t>Java</w:t>
      </w:r>
      <w:r w:rsidRPr="006F551C">
        <w:rPr>
          <w:highlight w:val="black"/>
        </w:rPr>
        <w:t>是面向对象的，面向过程语言开发的程序只要业务流程发生变化，修改工作量很大，所以可修改性差，同时可复用性也差。</w:t>
      </w:r>
    </w:p>
    <w:p w:rsidR="00CF44C4" w:rsidRPr="006F551C" w:rsidRDefault="00CF44C4" w:rsidP="00CF44C4">
      <w:pPr>
        <w:spacing w:line="251" w:lineRule="auto"/>
        <w:ind w:left="420"/>
        <w:rPr>
          <w:highlight w:val="black"/>
        </w:rPr>
      </w:pPr>
      <w:bookmarkStart w:id="440" w:name="8352-1534675476338"/>
      <w:bookmarkEnd w:id="440"/>
      <w:r w:rsidRPr="006F551C">
        <w:rPr>
          <w:highlight w:val="black"/>
        </w:rPr>
        <w:t>3</w:t>
      </w:r>
      <w:r w:rsidRPr="006F551C">
        <w:rPr>
          <w:highlight w:val="black"/>
        </w:rPr>
        <w:t>、</w:t>
      </w:r>
      <w:r w:rsidRPr="006F551C">
        <w:rPr>
          <w:highlight w:val="black"/>
        </w:rPr>
        <w:t>PHP</w:t>
      </w:r>
      <w:r w:rsidRPr="006F551C">
        <w:rPr>
          <w:highlight w:val="black"/>
        </w:rPr>
        <w:t>语言在可靠性方面比</w:t>
      </w:r>
      <w:r w:rsidRPr="006F551C">
        <w:rPr>
          <w:highlight w:val="black"/>
        </w:rPr>
        <w:t>J2EE</w:t>
      </w:r>
      <w:r w:rsidRPr="006F551C">
        <w:rPr>
          <w:highlight w:val="black"/>
        </w:rPr>
        <w:t>平台差，</w:t>
      </w:r>
      <w:r w:rsidRPr="006F551C">
        <w:rPr>
          <w:highlight w:val="black"/>
        </w:rPr>
        <w:t>J2EE</w:t>
      </w:r>
      <w:r w:rsidRPr="006F551C">
        <w:rPr>
          <w:highlight w:val="black"/>
        </w:rPr>
        <w:t>平台有大量增强可靠性的成熟解决方案，而</w:t>
      </w:r>
      <w:r w:rsidRPr="006F551C">
        <w:rPr>
          <w:highlight w:val="black"/>
        </w:rPr>
        <w:t>PHP</w:t>
      </w:r>
      <w:r w:rsidRPr="006F551C">
        <w:rPr>
          <w:highlight w:val="black"/>
        </w:rPr>
        <w:t>只是一种简单的脚本语言，在可靠性方面缺乏成熟解决方案。</w:t>
      </w:r>
    </w:p>
    <w:p w:rsidR="00CF44C4" w:rsidRPr="006F551C" w:rsidRDefault="00CF44C4" w:rsidP="00CF44C4">
      <w:pPr>
        <w:spacing w:line="251" w:lineRule="auto"/>
        <w:ind w:left="420"/>
        <w:rPr>
          <w:highlight w:val="black"/>
        </w:rPr>
      </w:pPr>
      <w:bookmarkStart w:id="441" w:name="3164-1534675476339"/>
      <w:bookmarkEnd w:id="441"/>
      <w:r w:rsidRPr="006F551C">
        <w:rPr>
          <w:highlight w:val="black"/>
        </w:rPr>
        <w:t>4</w:t>
      </w:r>
      <w:r w:rsidRPr="006F551C">
        <w:rPr>
          <w:highlight w:val="black"/>
        </w:rPr>
        <w:t>、</w:t>
      </w:r>
      <w:r w:rsidRPr="006F551C">
        <w:rPr>
          <w:highlight w:val="black"/>
        </w:rPr>
        <w:t>PHP</w:t>
      </w:r>
      <w:r w:rsidRPr="006F551C">
        <w:rPr>
          <w:highlight w:val="black"/>
        </w:rPr>
        <w:t>对于不同的数据库采用不同的数据库访问接口，而</w:t>
      </w:r>
      <w:r w:rsidRPr="006F551C">
        <w:rPr>
          <w:highlight w:val="black"/>
        </w:rPr>
        <w:t>Java</w:t>
      </w:r>
      <w:r w:rsidRPr="006F551C">
        <w:rPr>
          <w:highlight w:val="black"/>
        </w:rPr>
        <w:t>通过</w:t>
      </w:r>
      <w:r w:rsidRPr="006F551C">
        <w:rPr>
          <w:highlight w:val="black"/>
        </w:rPr>
        <w:t>JDBC</w:t>
      </w:r>
      <w:r w:rsidRPr="006F551C">
        <w:rPr>
          <w:highlight w:val="black"/>
        </w:rPr>
        <w:t>来访问数据库，通过不同的数据库厂商提供的数据库驱动方便地访问数据库，访问数据库的接口比较统一。所以原架构在数据库连接方面修改起来工作量也是很大的。</w:t>
      </w:r>
    </w:p>
    <w:p w:rsidR="00CF44C4" w:rsidRPr="006F551C" w:rsidRDefault="00CF44C4" w:rsidP="00CF44C4">
      <w:pPr>
        <w:spacing w:line="251" w:lineRule="auto"/>
        <w:ind w:left="420"/>
        <w:rPr>
          <w:highlight w:val="black"/>
        </w:rPr>
      </w:pPr>
      <w:bookmarkStart w:id="442" w:name="7566-1534675476339"/>
      <w:bookmarkEnd w:id="442"/>
      <w:r w:rsidRPr="006F551C">
        <w:rPr>
          <w:highlight w:val="black"/>
        </w:rPr>
        <w:t>5</w:t>
      </w:r>
      <w:r w:rsidRPr="006F551C">
        <w:rPr>
          <w:highlight w:val="black"/>
        </w:rPr>
        <w:t>、</w:t>
      </w:r>
      <w:r w:rsidRPr="006F551C">
        <w:rPr>
          <w:highlight w:val="black"/>
        </w:rPr>
        <w:t>PHP</w:t>
      </w:r>
      <w:r w:rsidRPr="006F551C">
        <w:rPr>
          <w:highlight w:val="black"/>
        </w:rPr>
        <w:t>适合于小型项目，所以本项目中以前采用</w:t>
      </w:r>
      <w:r w:rsidRPr="006F551C">
        <w:rPr>
          <w:highlight w:val="black"/>
        </w:rPr>
        <w:t>PHP</w:t>
      </w:r>
      <w:r w:rsidRPr="006F551C">
        <w:rPr>
          <w:highlight w:val="black"/>
        </w:rPr>
        <w:t>是合适的，但目前大量功能需要增加，</w:t>
      </w:r>
      <w:r w:rsidRPr="006F551C">
        <w:rPr>
          <w:highlight w:val="black"/>
        </w:rPr>
        <w:t>PHP</w:t>
      </w:r>
      <w:r w:rsidRPr="006F551C">
        <w:rPr>
          <w:highlight w:val="black"/>
        </w:rPr>
        <w:t>在稳定性方面也达不到要求。</w:t>
      </w:r>
    </w:p>
    <w:p w:rsidR="00CF44C4" w:rsidRPr="006F551C" w:rsidRDefault="00CF44C4" w:rsidP="00CF44C4">
      <w:pPr>
        <w:spacing w:line="251" w:lineRule="auto"/>
        <w:ind w:left="420"/>
        <w:rPr>
          <w:highlight w:val="black"/>
        </w:rPr>
      </w:pPr>
      <w:bookmarkStart w:id="443" w:name="8672-1534675476340"/>
      <w:bookmarkEnd w:id="443"/>
      <w:r w:rsidRPr="006F551C">
        <w:rPr>
          <w:highlight w:val="black"/>
        </w:rPr>
        <w:t>6</w:t>
      </w:r>
      <w:r w:rsidRPr="006F551C">
        <w:rPr>
          <w:highlight w:val="black"/>
        </w:rPr>
        <w:t>、</w:t>
      </w:r>
      <w:r w:rsidRPr="006F551C">
        <w:rPr>
          <w:highlight w:val="black"/>
        </w:rPr>
        <w:t>PHP</w:t>
      </w:r>
      <w:r w:rsidRPr="006F551C">
        <w:rPr>
          <w:highlight w:val="black"/>
        </w:rPr>
        <w:t>比</w:t>
      </w:r>
      <w:r w:rsidRPr="006F551C">
        <w:rPr>
          <w:highlight w:val="black"/>
        </w:rPr>
        <w:t>Java</w:t>
      </w:r>
      <w:r w:rsidRPr="006F551C">
        <w:rPr>
          <w:highlight w:val="black"/>
        </w:rPr>
        <w:t>的可维护性差。</w:t>
      </w:r>
      <w:r w:rsidRPr="006F551C">
        <w:rPr>
          <w:highlight w:val="black"/>
        </w:rPr>
        <w:t xml:space="preserve"> </w:t>
      </w:r>
    </w:p>
    <w:p w:rsidR="00CF44C4" w:rsidRPr="006F551C" w:rsidRDefault="00CF44C4" w:rsidP="00CF44C4">
      <w:pPr>
        <w:spacing w:line="251" w:lineRule="auto"/>
        <w:ind w:left="420"/>
        <w:rPr>
          <w:highlight w:val="black"/>
        </w:rPr>
      </w:pPr>
      <w:r w:rsidRPr="006F551C">
        <w:rPr>
          <w:highlight w:val="black"/>
        </w:rPr>
        <w:t>7</w:t>
      </w:r>
      <w:r w:rsidRPr="006F551C">
        <w:rPr>
          <w:highlight w:val="black"/>
        </w:rPr>
        <w:t>、</w:t>
      </w:r>
      <w:r w:rsidRPr="006F551C">
        <w:rPr>
          <w:highlight w:val="black"/>
        </w:rPr>
        <w:t>PHP</w:t>
      </w:r>
      <w:r w:rsidRPr="006F551C">
        <w:rPr>
          <w:highlight w:val="black"/>
        </w:rPr>
        <w:t>比</w:t>
      </w:r>
      <w:r w:rsidRPr="006F551C">
        <w:rPr>
          <w:highlight w:val="black"/>
        </w:rPr>
        <w:t>Java</w:t>
      </w:r>
      <w:r w:rsidRPr="006F551C">
        <w:rPr>
          <w:highlight w:val="black"/>
        </w:rPr>
        <w:t>的扩展性差。</w:t>
      </w:r>
      <w:r w:rsidRPr="006F551C">
        <w:rPr>
          <w:highlight w:val="black"/>
        </w:rPr>
        <w:t xml:space="preserve"> </w:t>
      </w:r>
    </w:p>
    <w:p w:rsidR="00CF44C4" w:rsidRPr="006F551C" w:rsidRDefault="00CF44C4" w:rsidP="00CF44C4">
      <w:pPr>
        <w:spacing w:line="251" w:lineRule="auto"/>
        <w:ind w:left="420"/>
        <w:rPr>
          <w:highlight w:val="black"/>
        </w:rPr>
      </w:pPr>
      <w:r w:rsidRPr="006F551C">
        <w:rPr>
          <w:highlight w:val="black"/>
        </w:rPr>
        <w:t>8</w:t>
      </w:r>
      <w:r w:rsidRPr="006F551C">
        <w:rPr>
          <w:highlight w:val="black"/>
        </w:rPr>
        <w:t>、</w:t>
      </w:r>
      <w:r w:rsidRPr="006F551C">
        <w:rPr>
          <w:highlight w:val="black"/>
        </w:rPr>
        <w:t>PHP</w:t>
      </w:r>
      <w:r w:rsidRPr="006F551C">
        <w:rPr>
          <w:highlight w:val="black"/>
        </w:rPr>
        <w:t>比</w:t>
      </w:r>
      <w:r w:rsidRPr="006F551C">
        <w:rPr>
          <w:highlight w:val="black"/>
        </w:rPr>
        <w:t>Java</w:t>
      </w:r>
      <w:r w:rsidRPr="006F551C">
        <w:rPr>
          <w:highlight w:val="black"/>
        </w:rPr>
        <w:t>的安全性差。</w:t>
      </w:r>
      <w:r w:rsidRPr="006F551C">
        <w:rPr>
          <w:highlight w:val="black"/>
        </w:rPr>
        <w:t xml:space="preserve"> </w:t>
      </w:r>
    </w:p>
    <w:p w:rsidR="00CF44C4" w:rsidRDefault="00CF44C4" w:rsidP="00CF44C4">
      <w:pPr>
        <w:pStyle w:val="AltZ"/>
        <w:spacing w:before="156" w:after="156"/>
      </w:pPr>
      <w:r>
        <w:rPr>
          <w:highlight w:val="white"/>
        </w:rPr>
        <w:t>2016</w:t>
      </w:r>
      <w:r>
        <w:rPr>
          <w:highlight w:val="white"/>
        </w:rPr>
        <w:t>年【问题</w:t>
      </w:r>
      <w:r>
        <w:rPr>
          <w:highlight w:val="white"/>
        </w:rPr>
        <w:t>2</w:t>
      </w:r>
      <w:r>
        <w:rPr>
          <w:highlight w:val="white"/>
        </w:rPr>
        <w:t>】</w:t>
      </w:r>
      <w:r>
        <w:rPr>
          <w:highlight w:val="white"/>
        </w:rPr>
        <w:t>(8</w:t>
      </w:r>
      <w:r>
        <w:rPr>
          <w:highlight w:val="white"/>
        </w:rPr>
        <w:t>分</w:t>
      </w:r>
      <w:r>
        <w:rPr>
          <w:highlight w:val="white"/>
        </w:rPr>
        <w:t>)</w:t>
      </w:r>
    </w:p>
    <w:p w:rsidR="00CF44C4" w:rsidRDefault="00CF44C4" w:rsidP="00CF44C4">
      <w:pPr>
        <w:pStyle w:val="AltZ"/>
        <w:spacing w:before="156" w:after="156"/>
        <w:rPr>
          <w:highlight w:val="white"/>
        </w:rPr>
      </w:pPr>
      <w:bookmarkStart w:id="444" w:name="9550-1534675476340"/>
      <w:bookmarkEnd w:id="444"/>
      <w:r>
        <w:rPr>
          <w:highlight w:val="white"/>
        </w:rPr>
        <w:t>请简要说明应用服务器的概念，并重点说明应用服务器如何来保障系统在大负荷和长时间运行下的稳定性以及可扩展性。</w:t>
      </w:r>
      <w:r>
        <w:rPr>
          <w:highlight w:val="white"/>
        </w:rPr>
        <w:t xml:space="preserve"> </w:t>
      </w:r>
    </w:p>
    <w:p w:rsidR="00CF44C4" w:rsidRPr="006F551C" w:rsidRDefault="00CF44C4" w:rsidP="00CF44C4">
      <w:pPr>
        <w:spacing w:line="251" w:lineRule="auto"/>
        <w:ind w:left="420"/>
        <w:rPr>
          <w:highlight w:val="black"/>
        </w:rPr>
      </w:pPr>
      <w:r w:rsidRPr="006F551C">
        <w:rPr>
          <w:highlight w:val="black"/>
        </w:rPr>
        <w:t>【参考答案】</w:t>
      </w:r>
    </w:p>
    <w:p w:rsidR="00CF44C4" w:rsidRPr="006F551C" w:rsidRDefault="00CF44C4" w:rsidP="00CF44C4">
      <w:pPr>
        <w:spacing w:line="251" w:lineRule="auto"/>
        <w:ind w:left="420"/>
        <w:rPr>
          <w:highlight w:val="black"/>
        </w:rPr>
      </w:pPr>
      <w:bookmarkStart w:id="445" w:name="3910-1534675476341"/>
      <w:bookmarkEnd w:id="445"/>
      <w:r w:rsidRPr="006F551C">
        <w:rPr>
          <w:highlight w:val="black"/>
        </w:rPr>
        <w:t>应用服务器是指通过各种协议把商业逻辑曝露给客户端的程序。</w:t>
      </w:r>
      <w:r w:rsidRPr="006F551C">
        <w:rPr>
          <w:highlight w:val="black"/>
        </w:rPr>
        <w:t xml:space="preserve"> </w:t>
      </w:r>
    </w:p>
    <w:p w:rsidR="00CF44C4" w:rsidRPr="006F551C" w:rsidRDefault="00CF44C4" w:rsidP="00CF44C4">
      <w:pPr>
        <w:spacing w:line="251" w:lineRule="auto"/>
        <w:ind w:left="420"/>
        <w:rPr>
          <w:highlight w:val="black"/>
        </w:rPr>
      </w:pPr>
      <w:r w:rsidRPr="006F551C">
        <w:rPr>
          <w:highlight w:val="black"/>
        </w:rPr>
        <w:t>1</w:t>
      </w:r>
      <w:r w:rsidRPr="006F551C">
        <w:rPr>
          <w:highlight w:val="black"/>
        </w:rPr>
        <w:t>、若系统负荷很大，可以</w:t>
      </w:r>
      <w:proofErr w:type="gramStart"/>
      <w:r w:rsidRPr="006F551C">
        <w:rPr>
          <w:highlight w:val="black"/>
        </w:rPr>
        <w:t>布署</w:t>
      </w:r>
      <w:proofErr w:type="gramEnd"/>
      <w:r w:rsidRPr="006F551C">
        <w:rPr>
          <w:highlight w:val="black"/>
        </w:rPr>
        <w:t>多台应用服务，多台应用服务器分担任务，以达到性能要求。</w:t>
      </w:r>
    </w:p>
    <w:p w:rsidR="00CF44C4" w:rsidRPr="006F551C" w:rsidRDefault="00CF44C4" w:rsidP="00CF44C4">
      <w:pPr>
        <w:spacing w:line="251" w:lineRule="auto"/>
        <w:ind w:left="420"/>
        <w:rPr>
          <w:highlight w:val="black"/>
        </w:rPr>
      </w:pPr>
      <w:bookmarkStart w:id="446" w:name="8020-1534675476341"/>
      <w:bookmarkEnd w:id="446"/>
      <w:r w:rsidRPr="006F551C">
        <w:rPr>
          <w:highlight w:val="black"/>
        </w:rPr>
        <w:t>2</w:t>
      </w:r>
      <w:r w:rsidRPr="006F551C">
        <w:rPr>
          <w:highlight w:val="black"/>
        </w:rPr>
        <w:t>、应用服务器可以通过灵活的增加服务器完成扩展，所以可扩展性很好。</w:t>
      </w:r>
    </w:p>
    <w:p w:rsidR="00CF44C4" w:rsidRPr="006F551C" w:rsidRDefault="00CF44C4" w:rsidP="00CF44C4">
      <w:pPr>
        <w:spacing w:line="251" w:lineRule="auto"/>
        <w:ind w:left="420"/>
        <w:rPr>
          <w:highlight w:val="black"/>
        </w:rPr>
      </w:pPr>
      <w:bookmarkStart w:id="447" w:name="1278-1534675476342"/>
      <w:bookmarkEnd w:id="447"/>
      <w:r w:rsidRPr="006F551C">
        <w:rPr>
          <w:highlight w:val="black"/>
        </w:rPr>
        <w:t>3</w:t>
      </w:r>
      <w:r w:rsidRPr="006F551C">
        <w:rPr>
          <w:highlight w:val="black"/>
        </w:rPr>
        <w:t>、应用服务器可长时间稳定运行。因为当一台应用服务器出现故障时，可以将当前运行的事务转移至正常应用服务器上完成执行，不影响业务正常执行，从而保障高可靠性与稳定性。</w:t>
      </w:r>
    </w:p>
    <w:p w:rsidR="00CF44C4" w:rsidRPr="006F551C" w:rsidRDefault="00CF44C4" w:rsidP="00CF44C4">
      <w:pPr>
        <w:spacing w:line="251" w:lineRule="auto"/>
        <w:ind w:left="420"/>
        <w:rPr>
          <w:highlight w:val="black"/>
        </w:rPr>
      </w:pPr>
      <w:bookmarkStart w:id="448" w:name="3990-1534675476342"/>
      <w:bookmarkEnd w:id="448"/>
      <w:r w:rsidRPr="006F551C">
        <w:rPr>
          <w:highlight w:val="black"/>
        </w:rPr>
        <w:t>【试题解析】</w:t>
      </w:r>
    </w:p>
    <w:p w:rsidR="00CF44C4" w:rsidRPr="006F551C" w:rsidRDefault="00CF44C4" w:rsidP="00CF44C4">
      <w:pPr>
        <w:spacing w:line="251" w:lineRule="auto"/>
        <w:ind w:left="420"/>
        <w:rPr>
          <w:highlight w:val="black"/>
        </w:rPr>
      </w:pPr>
      <w:bookmarkStart w:id="449" w:name="3377-1534675476343"/>
      <w:bookmarkEnd w:id="449"/>
      <w:r w:rsidRPr="006F551C">
        <w:rPr>
          <w:highlight w:val="black"/>
        </w:rPr>
        <w:t>应用服务器是指通过各种协议把商业逻辑曝露给客户端的程序。它提供了访问商业逻辑的途径以供客户端应用程序使用。应用服务器使用</w:t>
      </w:r>
      <w:proofErr w:type="gramStart"/>
      <w:r w:rsidRPr="006F551C">
        <w:rPr>
          <w:highlight w:val="black"/>
        </w:rPr>
        <w:t>此商业</w:t>
      </w:r>
      <w:proofErr w:type="gramEnd"/>
      <w:r w:rsidRPr="006F551C">
        <w:rPr>
          <w:highlight w:val="black"/>
        </w:rPr>
        <w:t>逻辑就像调用对象的一个方法一样。</w:t>
      </w:r>
    </w:p>
    <w:p w:rsidR="00CF44C4" w:rsidRPr="006F551C" w:rsidRDefault="00CF44C4" w:rsidP="00CF44C4">
      <w:pPr>
        <w:spacing w:line="251" w:lineRule="auto"/>
        <w:ind w:left="420"/>
      </w:pPr>
      <w:bookmarkStart w:id="450" w:name="8084-1534675476343"/>
      <w:bookmarkEnd w:id="450"/>
      <w:r w:rsidRPr="006F551C">
        <w:rPr>
          <w:highlight w:val="black"/>
        </w:rPr>
        <w:t>简单的说能实现动态网页技术的服务器叫做</w:t>
      </w:r>
      <w:r w:rsidRPr="006F551C">
        <w:rPr>
          <w:highlight w:val="black"/>
        </w:rPr>
        <w:t>web</w:t>
      </w:r>
      <w:r w:rsidRPr="006F551C">
        <w:rPr>
          <w:highlight w:val="black"/>
        </w:rPr>
        <w:t>应用服务器。</w:t>
      </w:r>
    </w:p>
    <w:p w:rsidR="00CF44C4" w:rsidRDefault="00CF44C4" w:rsidP="00CF44C4">
      <w:pPr>
        <w:pStyle w:val="AltZ"/>
        <w:spacing w:before="156" w:after="156"/>
      </w:pPr>
      <w:bookmarkStart w:id="451" w:name="8551-1534675476343"/>
      <w:bookmarkEnd w:id="451"/>
      <w:r>
        <w:rPr>
          <w:highlight w:val="white"/>
        </w:rPr>
        <w:t>2016</w:t>
      </w:r>
      <w:r>
        <w:rPr>
          <w:highlight w:val="white"/>
        </w:rPr>
        <w:t>年【问题</w:t>
      </w:r>
      <w:r>
        <w:rPr>
          <w:highlight w:val="white"/>
        </w:rPr>
        <w:t>3</w:t>
      </w:r>
      <w:r>
        <w:rPr>
          <w:highlight w:val="white"/>
        </w:rPr>
        <w:t>】（</w:t>
      </w:r>
      <w:r>
        <w:rPr>
          <w:highlight w:val="white"/>
        </w:rPr>
        <w:t>10</w:t>
      </w:r>
      <w:r>
        <w:rPr>
          <w:highlight w:val="white"/>
        </w:rPr>
        <w:t>分）</w:t>
      </w:r>
    </w:p>
    <w:p w:rsidR="00CF44C4" w:rsidRDefault="00CF44C4" w:rsidP="00CF44C4">
      <w:pPr>
        <w:pStyle w:val="AltZ"/>
        <w:spacing w:before="156" w:after="156"/>
      </w:pPr>
      <w:bookmarkStart w:id="452" w:name="7578-1534675476344"/>
      <w:bookmarkEnd w:id="452"/>
      <w:r>
        <w:rPr>
          <w:highlight w:val="white"/>
        </w:rPr>
        <w:t>J2EE</w:t>
      </w:r>
      <w:r>
        <w:rPr>
          <w:highlight w:val="white"/>
        </w:rPr>
        <w:t>平台采用了多层分布式应用程序模型，实现不同逻辑功能的应用程序被封装到不同的构件中，处于不同层次的构件可被分别部署到不同的机器中。请填写图</w:t>
      </w:r>
      <w:r>
        <w:rPr>
          <w:highlight w:val="white"/>
        </w:rPr>
        <w:t>4-1</w:t>
      </w:r>
      <w:r>
        <w:rPr>
          <w:highlight w:val="white"/>
        </w:rPr>
        <w:t>中</w:t>
      </w:r>
      <w:r>
        <w:rPr>
          <w:highlight w:val="white"/>
        </w:rPr>
        <w:t>(1)</w:t>
      </w:r>
      <w:r>
        <w:rPr>
          <w:highlight w:val="white"/>
        </w:rPr>
        <w:t>～</w:t>
      </w:r>
      <w:r>
        <w:rPr>
          <w:highlight w:val="white"/>
        </w:rPr>
        <w:t>(5)</w:t>
      </w:r>
      <w:r>
        <w:rPr>
          <w:highlight w:val="white"/>
        </w:rPr>
        <w:t>处的空白，完成</w:t>
      </w:r>
      <w:r>
        <w:rPr>
          <w:highlight w:val="white"/>
        </w:rPr>
        <w:t>J2EE</w:t>
      </w:r>
      <w:r>
        <w:rPr>
          <w:highlight w:val="white"/>
        </w:rPr>
        <w:t>的</w:t>
      </w:r>
      <w:r>
        <w:rPr>
          <w:highlight w:val="white"/>
        </w:rPr>
        <w:t>N</w:t>
      </w:r>
      <w:r>
        <w:rPr>
          <w:highlight w:val="white"/>
        </w:rPr>
        <w:t>层体系结构。</w:t>
      </w:r>
    </w:p>
    <w:p w:rsidR="00CF44C4" w:rsidRDefault="00CF44C4" w:rsidP="00CF44C4">
      <w:bookmarkStart w:id="453" w:name="3236-1534675476344"/>
      <w:bookmarkEnd w:id="453"/>
      <w:r>
        <w:rPr>
          <w:noProof/>
        </w:rPr>
        <w:lastRenderedPageBreak/>
        <w:drawing>
          <wp:inline distT="0" distB="0" distL="0" distR="0" wp14:anchorId="31E01F70" wp14:editId="7E22DA22">
            <wp:extent cx="4330700" cy="1812408"/>
            <wp:effectExtent l="0" t="0" r="0" b="0"/>
            <wp:docPr id="2" name="Drawing 10" descr="B2507688F6CC4F7C8FE49EC59CD30162.png"/>
            <wp:cNvGraphicFramePr/>
            <a:graphic xmlns:a="http://schemas.openxmlformats.org/drawingml/2006/main">
              <a:graphicData uri="http://schemas.openxmlformats.org/drawingml/2006/picture">
                <pic:pic xmlns:pic="http://schemas.openxmlformats.org/drawingml/2006/picture">
                  <pic:nvPicPr>
                    <pic:cNvPr id="0" name="Picture 10" descr="B2507688F6CC4F7C8FE49EC59CD30162.png"/>
                    <pic:cNvPicPr>
                      <a:picLocks noChangeAspect="1"/>
                    </pic:cNvPicPr>
                  </pic:nvPicPr>
                  <pic:blipFill>
                    <a:blip r:embed="rId20"/>
                    <a:stretch>
                      <a:fillRect/>
                    </a:stretch>
                  </pic:blipFill>
                  <pic:spPr>
                    <a:xfrm>
                      <a:off x="0" y="0"/>
                      <a:ext cx="4330700" cy="1812408"/>
                    </a:xfrm>
                    <a:prstGeom prst="rect">
                      <a:avLst/>
                    </a:prstGeom>
                  </pic:spPr>
                </pic:pic>
              </a:graphicData>
            </a:graphic>
          </wp:inline>
        </w:drawing>
      </w:r>
    </w:p>
    <w:p w:rsidR="00CF44C4" w:rsidRDefault="00CF44C4" w:rsidP="00CF44C4">
      <w:pPr>
        <w:spacing w:line="251" w:lineRule="auto"/>
        <w:ind w:left="420"/>
      </w:pPr>
      <w:bookmarkStart w:id="454" w:name="9988-1534675476344"/>
      <w:bookmarkEnd w:id="454"/>
    </w:p>
    <w:p w:rsidR="00CF44C4" w:rsidRPr="006F551C" w:rsidRDefault="00CF44C4" w:rsidP="00CF44C4">
      <w:pPr>
        <w:spacing w:line="251" w:lineRule="auto"/>
        <w:ind w:left="420"/>
      </w:pPr>
      <w:bookmarkStart w:id="455" w:name="4171-1534675476344"/>
      <w:bookmarkEnd w:id="455"/>
      <w:r w:rsidRPr="006F551C">
        <w:rPr>
          <w:highlight w:val="black"/>
        </w:rPr>
        <w:t xml:space="preserve">(1)Applet </w:t>
      </w:r>
      <w:r w:rsidRPr="006F551C">
        <w:rPr>
          <w:highlight w:val="black"/>
        </w:rPr>
        <w:t>；</w:t>
      </w:r>
      <w:r w:rsidRPr="006F551C">
        <w:rPr>
          <w:highlight w:val="black"/>
        </w:rPr>
        <w:t xml:space="preserve"> (2)Servlet </w:t>
      </w:r>
      <w:r w:rsidRPr="006F551C">
        <w:rPr>
          <w:highlight w:val="black"/>
        </w:rPr>
        <w:t>；</w:t>
      </w:r>
      <w:r w:rsidRPr="006F551C">
        <w:rPr>
          <w:highlight w:val="black"/>
        </w:rPr>
        <w:t>(3)EJB</w:t>
      </w:r>
      <w:r w:rsidRPr="006F551C">
        <w:rPr>
          <w:highlight w:val="black"/>
        </w:rPr>
        <w:t>容器</w:t>
      </w:r>
      <w:r w:rsidRPr="006F551C">
        <w:rPr>
          <w:highlight w:val="black"/>
        </w:rPr>
        <w:t xml:space="preserve"> </w:t>
      </w:r>
      <w:r w:rsidRPr="006F551C">
        <w:rPr>
          <w:highlight w:val="black"/>
        </w:rPr>
        <w:t>；</w:t>
      </w:r>
      <w:r w:rsidRPr="006F551C">
        <w:rPr>
          <w:highlight w:val="black"/>
        </w:rPr>
        <w:t xml:space="preserve">(4)SessionBean </w:t>
      </w:r>
      <w:r w:rsidRPr="006F551C">
        <w:rPr>
          <w:highlight w:val="black"/>
        </w:rPr>
        <w:t>；</w:t>
      </w:r>
      <w:r w:rsidRPr="006F551C">
        <w:rPr>
          <w:highlight w:val="black"/>
        </w:rPr>
        <w:t xml:space="preserve"> (5)EntityBean</w:t>
      </w:r>
    </w:p>
    <w:p w:rsidR="00CF44C4" w:rsidRDefault="00CF44C4" w:rsidP="00CF44C4">
      <w:bookmarkStart w:id="456" w:name="2629-1534675476345"/>
      <w:bookmarkEnd w:id="456"/>
      <w:r>
        <w:rPr>
          <w:noProof/>
        </w:rPr>
        <w:drawing>
          <wp:inline distT="0" distB="0" distL="0" distR="0" wp14:anchorId="6DB0C0E2" wp14:editId="30E49923">
            <wp:extent cx="3708400" cy="2106829"/>
            <wp:effectExtent l="0" t="0" r="0" b="0"/>
            <wp:docPr id="5" name="Drawing 11" descr="93BD72B7C6ED4719B912E06786020C37.png"/>
            <wp:cNvGraphicFramePr/>
            <a:graphic xmlns:a="http://schemas.openxmlformats.org/drawingml/2006/main">
              <a:graphicData uri="http://schemas.openxmlformats.org/drawingml/2006/picture">
                <pic:pic xmlns:pic="http://schemas.openxmlformats.org/drawingml/2006/picture">
                  <pic:nvPicPr>
                    <pic:cNvPr id="0" name="Picture 11" descr="93BD72B7C6ED4719B912E06786020C37.png"/>
                    <pic:cNvPicPr>
                      <a:picLocks noChangeAspect="1"/>
                    </pic:cNvPicPr>
                  </pic:nvPicPr>
                  <pic:blipFill>
                    <a:blip r:embed="rId21"/>
                    <a:stretch>
                      <a:fillRect/>
                    </a:stretch>
                  </pic:blipFill>
                  <pic:spPr>
                    <a:xfrm>
                      <a:off x="0" y="0"/>
                      <a:ext cx="3708400" cy="2106829"/>
                    </a:xfrm>
                    <a:prstGeom prst="rect">
                      <a:avLst/>
                    </a:prstGeom>
                  </pic:spPr>
                </pic:pic>
              </a:graphicData>
            </a:graphic>
          </wp:inline>
        </w:drawing>
      </w:r>
    </w:p>
    <w:p w:rsidR="00CF44C4" w:rsidRPr="007D6E76" w:rsidRDefault="00CF44C4" w:rsidP="00CF44C4">
      <w:pPr>
        <w:pStyle w:val="AltZ"/>
        <w:spacing w:before="156" w:after="156"/>
      </w:pPr>
    </w:p>
    <w:p w:rsidR="00800DB5" w:rsidRDefault="00800DB5" w:rsidP="00800DB5">
      <w:pPr>
        <w:pStyle w:val="-AltD"/>
        <w:spacing w:before="156" w:after="156"/>
      </w:pPr>
      <w:r>
        <w:t>分布式系统开发中，通常需要将任务分配到不同的逻辑计算层。业务数据的综合计算分析任务属于</w:t>
      </w:r>
      <w:r>
        <w:t>(</w:t>
      </w:r>
      <w:r>
        <w:rPr>
          <w:color w:val="006666"/>
        </w:rPr>
        <w:t>39</w:t>
      </w:r>
      <w:r w:rsidR="00951DFF">
        <w:t>).</w:t>
      </w:r>
    </w:p>
    <w:p w:rsidR="00800DB5" w:rsidRDefault="00800DB5" w:rsidP="00CF44C4">
      <w:pPr>
        <w:pStyle w:val="AltZ"/>
        <w:spacing w:before="156" w:after="156"/>
      </w:pPr>
      <w:r>
        <w:t>2010</w:t>
      </w:r>
      <w:r>
        <w:t>年</w:t>
      </w:r>
      <w:r>
        <w:t>(</w:t>
      </w:r>
      <w:r>
        <w:rPr>
          <w:color w:val="006666"/>
        </w:rPr>
        <w:t>39</w:t>
      </w:r>
      <w:r>
        <w:t>)</w:t>
      </w:r>
    </w:p>
    <w:p w:rsidR="00800DB5" w:rsidRDefault="00800DB5" w:rsidP="00CF44C4">
      <w:pPr>
        <w:pStyle w:val="AltZ"/>
        <w:spacing w:before="156" w:after="156"/>
      </w:pPr>
      <w:r>
        <w:t>A.</w:t>
      </w:r>
      <w:r>
        <w:t>表示逻辑层</w:t>
      </w:r>
      <w:r>
        <w:t xml:space="preserve">         </w:t>
      </w:r>
    </w:p>
    <w:p w:rsidR="00800DB5" w:rsidRDefault="00800DB5" w:rsidP="00CF44C4">
      <w:pPr>
        <w:pStyle w:val="AltZ"/>
        <w:spacing w:before="156" w:after="156"/>
      </w:pPr>
      <w:r>
        <w:t>B.</w:t>
      </w:r>
      <w:r>
        <w:t>应用逻辑层</w:t>
      </w:r>
      <w:r>
        <w:t xml:space="preserve">         </w:t>
      </w:r>
    </w:p>
    <w:p w:rsidR="00800DB5" w:rsidRDefault="00800DB5" w:rsidP="00CF44C4">
      <w:pPr>
        <w:pStyle w:val="AltZ"/>
        <w:spacing w:before="156" w:after="156"/>
      </w:pPr>
      <w:r>
        <w:rPr>
          <w:color w:val="000088"/>
        </w:rPr>
        <w:t>C</w:t>
      </w:r>
      <w:r>
        <w:t>.</w:t>
      </w:r>
      <w:r>
        <w:t>数据处理层</w:t>
      </w:r>
      <w:r>
        <w:t xml:space="preserve">     </w:t>
      </w:r>
    </w:p>
    <w:p w:rsidR="00800DB5" w:rsidRDefault="00800DB5" w:rsidP="00CF44C4">
      <w:pPr>
        <w:pStyle w:val="AltZ"/>
        <w:spacing w:before="156" w:after="156"/>
      </w:pPr>
      <w:r>
        <w:rPr>
          <w:color w:val="000088"/>
        </w:rPr>
        <w:t>D</w:t>
      </w:r>
      <w:r>
        <w:t>.</w:t>
      </w:r>
      <w:r>
        <w:t>数据层</w:t>
      </w:r>
      <w:r>
        <w:t xml:space="preserve">  </w:t>
      </w:r>
    </w:p>
    <w:p w:rsidR="00800DB5" w:rsidRPr="005D6CF2" w:rsidRDefault="00800DB5" w:rsidP="00800DB5">
      <w:pPr>
        <w:spacing w:line="251" w:lineRule="auto"/>
        <w:ind w:left="420"/>
        <w:rPr>
          <w:highlight w:val="black"/>
        </w:rPr>
      </w:pPr>
      <w:bookmarkStart w:id="457" w:name="7080-1534675790578"/>
      <w:bookmarkStart w:id="458" w:name="5291-1534675790580"/>
      <w:bookmarkStart w:id="459" w:name="9144-1534675790580"/>
      <w:bookmarkEnd w:id="457"/>
      <w:bookmarkEnd w:id="458"/>
      <w:bookmarkEnd w:id="459"/>
      <w:r w:rsidRPr="005D6CF2">
        <w:rPr>
          <w:highlight w:val="black"/>
        </w:rPr>
        <w:t>【答案】</w:t>
      </w:r>
      <w:r w:rsidRPr="005D6CF2">
        <w:rPr>
          <w:highlight w:val="black"/>
        </w:rPr>
        <w:t xml:space="preserve">B </w:t>
      </w:r>
      <w:r w:rsidRPr="005D6CF2">
        <w:rPr>
          <w:highlight w:val="black"/>
        </w:rPr>
        <w:t>【解析】</w:t>
      </w:r>
    </w:p>
    <w:p w:rsidR="00800DB5" w:rsidRPr="005D6CF2" w:rsidRDefault="00800DB5" w:rsidP="00800DB5">
      <w:pPr>
        <w:rPr>
          <w:highlight w:val="black"/>
        </w:rPr>
      </w:pPr>
      <w:bookmarkStart w:id="460" w:name="4796-1534675791256"/>
      <w:bookmarkEnd w:id="460"/>
    </w:p>
    <w:p w:rsidR="00800DB5" w:rsidRPr="005D6CF2" w:rsidRDefault="00800DB5" w:rsidP="00800DB5">
      <w:pPr>
        <w:spacing w:line="251" w:lineRule="auto"/>
        <w:ind w:left="420"/>
      </w:pPr>
      <w:bookmarkStart w:id="461" w:name="8960-1534675790582"/>
      <w:bookmarkEnd w:id="461"/>
      <w:r w:rsidRPr="005D6CF2">
        <w:rPr>
          <w:highlight w:val="black"/>
        </w:rPr>
        <w:t>分布式系统开发分为</w:t>
      </w:r>
      <w:r w:rsidRPr="005D6CF2">
        <w:rPr>
          <w:highlight w:val="black"/>
        </w:rPr>
        <w:t>5</w:t>
      </w:r>
      <w:r w:rsidRPr="005D6CF2">
        <w:rPr>
          <w:highlight w:val="black"/>
        </w:rPr>
        <w:t>个逻辑计算层：表示层实现用户界面；表示逻辑层包括为了生成数据表示而必须进行的处理任务，如输入数据编辑等；应用逻辑层包括为支持实际业务应用和规则所需的应用逻辑和处理过程，如信用检查、数据计算和分析等；数据处理层包括存储和访问数据库中的数据所需的应用</w:t>
      </w:r>
      <w:r w:rsidRPr="005D6CF2">
        <w:rPr>
          <w:highlight w:val="black"/>
        </w:rPr>
        <w:lastRenderedPageBreak/>
        <w:t>逻辑和命令，如查询语句和存储过程等：数据层是数据库中实际存储的业务数据。</w:t>
      </w:r>
    </w:p>
    <w:p w:rsidR="00800DB5" w:rsidRPr="00800DB5" w:rsidRDefault="00800DB5" w:rsidP="00CF44C4">
      <w:pPr>
        <w:pStyle w:val="AltZ"/>
        <w:spacing w:before="156" w:after="156"/>
      </w:pPr>
    </w:p>
    <w:p w:rsidR="007A663C" w:rsidRDefault="007A663C" w:rsidP="00A975C8">
      <w:pPr>
        <w:pStyle w:val="-AltD"/>
        <w:spacing w:before="156" w:after="156"/>
      </w:pPr>
      <w:r>
        <w:t>在客户机</w:t>
      </w:r>
      <w:r>
        <w:t>/</w:t>
      </w:r>
      <w:r>
        <w:t>服务器系统开发中，采用</w:t>
      </w:r>
      <w:r>
        <w:t>(</w:t>
      </w:r>
      <w:r>
        <w:rPr>
          <w:color w:val="006666"/>
        </w:rPr>
        <w:t>40</w:t>
      </w:r>
      <w:r>
        <w:t>)</w:t>
      </w:r>
      <w:r>
        <w:t>时，应将数据层和数据处理层放置于服务器，应用逻辑层、表示逻辑层和表示层放置于客户机。</w:t>
      </w:r>
      <w:r>
        <w:t xml:space="preserve">   </w:t>
      </w:r>
    </w:p>
    <w:p w:rsidR="007A663C" w:rsidRDefault="007A663C" w:rsidP="00CF44C4">
      <w:pPr>
        <w:pStyle w:val="AltZ"/>
        <w:spacing w:before="156" w:after="156"/>
      </w:pPr>
      <w:r>
        <w:t>2010</w:t>
      </w:r>
      <w:r>
        <w:t>年</w:t>
      </w:r>
      <w:r>
        <w:t>(</w:t>
      </w:r>
      <w:r>
        <w:rPr>
          <w:color w:val="006666"/>
        </w:rPr>
        <w:t>40</w:t>
      </w:r>
      <w:r>
        <w:t>)</w:t>
      </w:r>
    </w:p>
    <w:p w:rsidR="007A663C" w:rsidRDefault="007A663C" w:rsidP="00CF44C4">
      <w:pPr>
        <w:pStyle w:val="AltZ"/>
        <w:spacing w:before="156" w:after="156"/>
      </w:pPr>
      <w:r>
        <w:t>A.</w:t>
      </w:r>
      <w:r>
        <w:t>分布式表示结构</w:t>
      </w:r>
      <w:r>
        <w:t xml:space="preserve">                       </w:t>
      </w:r>
    </w:p>
    <w:p w:rsidR="007A663C" w:rsidRDefault="007A663C" w:rsidP="00CF44C4">
      <w:pPr>
        <w:pStyle w:val="AltZ"/>
        <w:spacing w:before="156" w:after="156"/>
      </w:pPr>
      <w:r>
        <w:t>B.</w:t>
      </w:r>
      <w:r>
        <w:t>分布式应用结构</w:t>
      </w:r>
      <w:r>
        <w:t xml:space="preserve">          </w:t>
      </w:r>
    </w:p>
    <w:p w:rsidR="007A663C" w:rsidRDefault="007A663C" w:rsidP="00CF44C4">
      <w:pPr>
        <w:pStyle w:val="AltZ"/>
        <w:spacing w:before="156" w:after="156"/>
      </w:pPr>
      <w:r>
        <w:rPr>
          <w:color w:val="000088"/>
        </w:rPr>
        <w:t>C</w:t>
      </w:r>
      <w:r>
        <w:t>.</w:t>
      </w:r>
      <w:r>
        <w:t>分布式数据和应用结构</w:t>
      </w:r>
      <w:r>
        <w:t xml:space="preserve">                </w:t>
      </w:r>
    </w:p>
    <w:p w:rsidR="007A663C" w:rsidRDefault="007A663C" w:rsidP="00CF44C4">
      <w:pPr>
        <w:pStyle w:val="AltZ"/>
        <w:spacing w:before="156" w:after="156"/>
      </w:pPr>
      <w:r>
        <w:rPr>
          <w:color w:val="000088"/>
        </w:rPr>
        <w:t>D</w:t>
      </w:r>
      <w:r>
        <w:t>.</w:t>
      </w:r>
      <w:r>
        <w:t>分布式数据结构</w:t>
      </w:r>
      <w:r>
        <w:t xml:space="preserve">  </w:t>
      </w:r>
    </w:p>
    <w:p w:rsidR="007A663C" w:rsidRPr="00E23359" w:rsidRDefault="007A663C" w:rsidP="007A663C">
      <w:pPr>
        <w:spacing w:line="251" w:lineRule="auto"/>
        <w:ind w:left="420"/>
        <w:rPr>
          <w:highlight w:val="black"/>
        </w:rPr>
      </w:pPr>
      <w:bookmarkStart w:id="462" w:name="0061-1534675790587"/>
      <w:bookmarkStart w:id="463" w:name="9170-1534675790591"/>
      <w:bookmarkEnd w:id="462"/>
      <w:bookmarkEnd w:id="463"/>
      <w:r w:rsidRPr="00E23359">
        <w:rPr>
          <w:highlight w:val="black"/>
        </w:rPr>
        <w:t>【答案】</w:t>
      </w:r>
      <w:r w:rsidRPr="00E23359">
        <w:rPr>
          <w:highlight w:val="black"/>
        </w:rPr>
        <w:t xml:space="preserve">D </w:t>
      </w:r>
      <w:r w:rsidRPr="00E23359">
        <w:rPr>
          <w:highlight w:val="black"/>
        </w:rPr>
        <w:t>【解析】</w:t>
      </w:r>
    </w:p>
    <w:p w:rsidR="007A663C" w:rsidRPr="00E23359" w:rsidRDefault="007A663C" w:rsidP="007A663C">
      <w:pPr>
        <w:rPr>
          <w:highlight w:val="black"/>
        </w:rPr>
      </w:pPr>
      <w:bookmarkStart w:id="464" w:name="5030-1534675791256"/>
      <w:bookmarkEnd w:id="464"/>
    </w:p>
    <w:p w:rsidR="007A663C" w:rsidRPr="00E23359" w:rsidRDefault="007A663C" w:rsidP="007A663C">
      <w:pPr>
        <w:spacing w:line="251" w:lineRule="auto"/>
        <w:ind w:left="420"/>
      </w:pPr>
      <w:bookmarkStart w:id="465" w:name="8278-1534675790591"/>
      <w:bookmarkEnd w:id="465"/>
      <w:r w:rsidRPr="00E23359">
        <w:rPr>
          <w:highlight w:val="black"/>
        </w:rPr>
        <w:t>客户机</w:t>
      </w:r>
      <w:r w:rsidRPr="00E23359">
        <w:rPr>
          <w:highlight w:val="black"/>
        </w:rPr>
        <w:t>/</w:t>
      </w:r>
      <w:r w:rsidRPr="00E23359">
        <w:rPr>
          <w:highlight w:val="black"/>
        </w:rPr>
        <w:t>服务器系统开发时可以采用不同的分布式计算架构：分布式表示架构是将表示层和表示逻辑层迁移到客户机，应用逻辑层、数据处理层和数据层仍保留在服务器上；分布式数据架构是将数据层和数据处理层放置于服务器，应用逻辑层、表示逻辑层和表示层放置于客户机；分布式数据和应用架构是将数据层和数据处理层放置在数据服务器上，应用逻辑层放置在应用服务器上，表示逻辑层和表示层放置在客户机上。</w:t>
      </w:r>
    </w:p>
    <w:p w:rsidR="007A663C" w:rsidRPr="007A663C" w:rsidRDefault="007A663C" w:rsidP="00CF44C4">
      <w:pPr>
        <w:pStyle w:val="AltZ"/>
        <w:spacing w:before="156" w:after="156"/>
      </w:pPr>
    </w:p>
    <w:p w:rsidR="001F3505" w:rsidRDefault="001F3505" w:rsidP="005036C5">
      <w:pPr>
        <w:pStyle w:val="2"/>
        <w:spacing w:before="156" w:after="156"/>
      </w:pPr>
      <w:bookmarkStart w:id="466" w:name="_Toc525331524"/>
      <w:r w:rsidRPr="001F3505">
        <w:rPr>
          <w:rFonts w:hint="eastAsia"/>
        </w:rPr>
        <w:t xml:space="preserve">B/S </w:t>
      </w:r>
      <w:r w:rsidRPr="001F3505">
        <w:rPr>
          <w:rFonts w:hint="eastAsia"/>
        </w:rPr>
        <w:t>架构风格</w:t>
      </w:r>
      <w:bookmarkEnd w:id="466"/>
    </w:p>
    <w:p w:rsidR="00E843AF" w:rsidRPr="00E843AF" w:rsidRDefault="00E843AF" w:rsidP="00E843AF">
      <w:pPr>
        <w:pStyle w:val="3Alt3"/>
        <w:spacing w:before="156" w:after="156"/>
      </w:pPr>
      <w:bookmarkStart w:id="467" w:name="_Toc525331525"/>
      <w:r>
        <w:rPr>
          <w:rFonts w:hint="eastAsia"/>
        </w:rPr>
        <w:t>知识点</w:t>
      </w:r>
      <w:bookmarkEnd w:id="467"/>
    </w:p>
    <w:p w:rsidR="00E23359" w:rsidRDefault="00E23359" w:rsidP="00CF44C4">
      <w:pPr>
        <w:pStyle w:val="123AltS"/>
        <w:numPr>
          <w:ilvl w:val="0"/>
          <w:numId w:val="11"/>
        </w:numPr>
        <w:spacing w:before="156" w:after="156"/>
      </w:pPr>
      <w:r>
        <w:rPr>
          <w:rFonts w:hint="eastAsia"/>
        </w:rPr>
        <w:tab/>
      </w:r>
      <w:r>
        <w:rPr>
          <w:rFonts w:hint="eastAsia"/>
        </w:rPr>
        <w:t>三层</w:t>
      </w:r>
      <w:r>
        <w:rPr>
          <w:rFonts w:hint="eastAsia"/>
        </w:rPr>
        <w:t>B/S</w:t>
      </w:r>
      <w:r>
        <w:rPr>
          <w:rFonts w:hint="eastAsia"/>
        </w:rPr>
        <w:t>架构</w:t>
      </w:r>
    </w:p>
    <w:p w:rsidR="00E23359" w:rsidRDefault="00E23359" w:rsidP="00CF44C4">
      <w:pPr>
        <w:pStyle w:val="AltZ"/>
        <w:spacing w:before="156" w:after="156"/>
      </w:pPr>
      <w:r>
        <w:rPr>
          <w:rFonts w:hint="eastAsia"/>
        </w:rPr>
        <w:tab/>
      </w:r>
      <w:r>
        <w:rPr>
          <w:rFonts w:hint="eastAsia"/>
        </w:rPr>
        <w:tab/>
      </w:r>
      <w:r>
        <w:rPr>
          <w:rFonts w:hint="eastAsia"/>
        </w:rPr>
        <w:t>浏览器</w:t>
      </w:r>
    </w:p>
    <w:p w:rsidR="00E23359" w:rsidRDefault="00E23359" w:rsidP="00CF44C4">
      <w:pPr>
        <w:pStyle w:val="AltZ"/>
        <w:spacing w:before="156" w:after="156"/>
      </w:pPr>
      <w:r>
        <w:rPr>
          <w:rFonts w:hint="eastAsia"/>
        </w:rPr>
        <w:tab/>
      </w:r>
      <w:r>
        <w:rPr>
          <w:rFonts w:hint="eastAsia"/>
        </w:rPr>
        <w:tab/>
        <w:t>WEB</w:t>
      </w:r>
      <w:r>
        <w:rPr>
          <w:rFonts w:hint="eastAsia"/>
        </w:rPr>
        <w:t>服务器</w:t>
      </w:r>
    </w:p>
    <w:p w:rsidR="00E23359" w:rsidRDefault="00E23359" w:rsidP="00CF44C4">
      <w:pPr>
        <w:pStyle w:val="AltZ"/>
        <w:spacing w:before="156" w:after="156"/>
      </w:pPr>
      <w:r>
        <w:rPr>
          <w:rFonts w:hint="eastAsia"/>
        </w:rPr>
        <w:tab/>
      </w:r>
      <w:r>
        <w:rPr>
          <w:rFonts w:hint="eastAsia"/>
        </w:rPr>
        <w:tab/>
      </w:r>
      <w:r>
        <w:rPr>
          <w:rFonts w:hint="eastAsia"/>
        </w:rPr>
        <w:t>数据库服务器</w:t>
      </w:r>
    </w:p>
    <w:p w:rsidR="00E23359" w:rsidRDefault="00E23359" w:rsidP="00CF44C4">
      <w:pPr>
        <w:pStyle w:val="AltZ"/>
        <w:spacing w:before="156" w:after="156"/>
      </w:pPr>
      <w:r>
        <w:rPr>
          <w:rFonts w:hint="eastAsia"/>
        </w:rPr>
        <w:tab/>
      </w:r>
      <w:r>
        <w:rPr>
          <w:rFonts w:hint="eastAsia"/>
        </w:rPr>
        <w:tab/>
      </w:r>
      <w:r>
        <w:rPr>
          <w:rFonts w:hint="eastAsia"/>
        </w:rPr>
        <w:t>优点</w:t>
      </w:r>
    </w:p>
    <w:p w:rsidR="00E23359" w:rsidRDefault="00E23359" w:rsidP="00CF44C4">
      <w:pPr>
        <w:pStyle w:val="AltZ"/>
        <w:spacing w:before="156" w:after="156"/>
      </w:pPr>
      <w:r>
        <w:rPr>
          <w:rFonts w:hint="eastAsia"/>
        </w:rPr>
        <w:tab/>
      </w:r>
      <w:r>
        <w:rPr>
          <w:rFonts w:hint="eastAsia"/>
        </w:rPr>
        <w:tab/>
      </w:r>
      <w:r>
        <w:rPr>
          <w:rFonts w:hint="eastAsia"/>
        </w:rPr>
        <w:tab/>
      </w:r>
      <w:r>
        <w:rPr>
          <w:rFonts w:hint="eastAsia"/>
        </w:rPr>
        <w:t>零客户端</w:t>
      </w:r>
    </w:p>
    <w:p w:rsidR="00E23359" w:rsidRDefault="00E23359" w:rsidP="00CF44C4">
      <w:pPr>
        <w:pStyle w:val="AltZ"/>
        <w:spacing w:before="156" w:after="156"/>
      </w:pPr>
      <w:r>
        <w:rPr>
          <w:rFonts w:hint="eastAsia"/>
        </w:rPr>
        <w:lastRenderedPageBreak/>
        <w:tab/>
      </w:r>
      <w:r>
        <w:rPr>
          <w:rFonts w:hint="eastAsia"/>
        </w:rPr>
        <w:tab/>
      </w:r>
      <w:r>
        <w:rPr>
          <w:rFonts w:hint="eastAsia"/>
        </w:rPr>
        <w:t>缺点</w:t>
      </w:r>
    </w:p>
    <w:p w:rsidR="00E23359" w:rsidRDefault="00E23359" w:rsidP="00CF44C4">
      <w:pPr>
        <w:pStyle w:val="AltZ"/>
        <w:spacing w:before="156" w:after="156"/>
      </w:pPr>
      <w:r>
        <w:rPr>
          <w:rFonts w:hint="eastAsia"/>
        </w:rPr>
        <w:tab/>
      </w:r>
      <w:r>
        <w:rPr>
          <w:rFonts w:hint="eastAsia"/>
        </w:rPr>
        <w:tab/>
      </w:r>
      <w:r>
        <w:rPr>
          <w:rFonts w:hint="eastAsia"/>
        </w:rPr>
        <w:tab/>
      </w:r>
      <w:r>
        <w:rPr>
          <w:rFonts w:hint="eastAsia"/>
        </w:rPr>
        <w:t>对动态页面的支持性差</w:t>
      </w:r>
    </w:p>
    <w:p w:rsidR="00E23359" w:rsidRDefault="00E23359" w:rsidP="00CF44C4">
      <w:pPr>
        <w:pStyle w:val="AltZ"/>
        <w:spacing w:before="156" w:after="156"/>
      </w:pPr>
      <w:r>
        <w:rPr>
          <w:rFonts w:hint="eastAsia"/>
        </w:rPr>
        <w:tab/>
      </w:r>
      <w:r>
        <w:rPr>
          <w:rFonts w:hint="eastAsia"/>
        </w:rPr>
        <w:tab/>
      </w:r>
      <w:r>
        <w:rPr>
          <w:rFonts w:hint="eastAsia"/>
        </w:rPr>
        <w:tab/>
      </w:r>
      <w:r>
        <w:rPr>
          <w:rFonts w:hint="eastAsia"/>
        </w:rPr>
        <w:t>以页面为单位提交</w:t>
      </w:r>
    </w:p>
    <w:p w:rsidR="00E23359" w:rsidRDefault="00E23359" w:rsidP="00CF44C4">
      <w:pPr>
        <w:pStyle w:val="AltZ"/>
        <w:spacing w:before="156" w:after="156"/>
      </w:pPr>
      <w:r>
        <w:rPr>
          <w:rFonts w:hint="eastAsia"/>
        </w:rPr>
        <w:tab/>
      </w:r>
      <w:r>
        <w:rPr>
          <w:rFonts w:hint="eastAsia"/>
        </w:rPr>
        <w:tab/>
      </w:r>
      <w:r>
        <w:rPr>
          <w:rFonts w:hint="eastAsia"/>
        </w:rPr>
        <w:tab/>
      </w:r>
      <w:r>
        <w:rPr>
          <w:rFonts w:hint="eastAsia"/>
        </w:rPr>
        <w:t>安全性差，扩展能力不强</w:t>
      </w:r>
    </w:p>
    <w:p w:rsidR="00E843AF" w:rsidRPr="00E23359" w:rsidRDefault="00E843AF" w:rsidP="00E843AF">
      <w:pPr>
        <w:pStyle w:val="3Alt3"/>
        <w:spacing w:before="156" w:after="156"/>
      </w:pPr>
      <w:bookmarkStart w:id="468" w:name="_Toc525331526"/>
      <w:r>
        <w:rPr>
          <w:rFonts w:hint="eastAsia"/>
        </w:rPr>
        <w:t>试题</w:t>
      </w:r>
      <w:bookmarkEnd w:id="468"/>
      <w:r>
        <w:rPr>
          <w:rFonts w:hint="eastAsia"/>
        </w:rPr>
        <w:t xml:space="preserve"> </w:t>
      </w:r>
    </w:p>
    <w:p w:rsidR="001F3505" w:rsidRDefault="001F3505" w:rsidP="005036C5">
      <w:pPr>
        <w:pStyle w:val="2"/>
        <w:spacing w:before="156" w:after="156"/>
      </w:pPr>
      <w:bookmarkStart w:id="469" w:name="_Toc525331527"/>
      <w:r w:rsidRPr="001F3505">
        <w:rPr>
          <w:rFonts w:hint="eastAsia"/>
        </w:rPr>
        <w:t xml:space="preserve">MVC </w:t>
      </w:r>
      <w:r w:rsidRPr="001F3505">
        <w:rPr>
          <w:rFonts w:hint="eastAsia"/>
        </w:rPr>
        <w:t>架构风格</w:t>
      </w:r>
      <w:bookmarkEnd w:id="469"/>
    </w:p>
    <w:p w:rsidR="00126692" w:rsidRDefault="00126692" w:rsidP="00126692">
      <w:pPr>
        <w:pStyle w:val="3Alt3"/>
        <w:spacing w:before="156" w:after="156"/>
      </w:pPr>
      <w:bookmarkStart w:id="470" w:name="_Toc525331528"/>
      <w:r>
        <w:rPr>
          <w:rFonts w:hint="eastAsia"/>
        </w:rPr>
        <w:t>知识点</w:t>
      </w:r>
      <w:bookmarkEnd w:id="470"/>
    </w:p>
    <w:p w:rsidR="00126692" w:rsidRDefault="00126692" w:rsidP="00CF44C4">
      <w:pPr>
        <w:pStyle w:val="123AltS"/>
        <w:numPr>
          <w:ilvl w:val="0"/>
          <w:numId w:val="12"/>
        </w:numPr>
        <w:spacing w:before="156" w:after="156"/>
      </w:pPr>
      <w:r>
        <w:t>典型的基于</w:t>
      </w:r>
      <w:r>
        <w:t>MVC (Model View</w:t>
      </w:r>
      <w:r>
        <w:rPr>
          <w:rFonts w:hint="eastAsia"/>
        </w:rPr>
        <w:t xml:space="preserve"> </w:t>
      </w:r>
      <w:r>
        <w:t>Controller)</w:t>
      </w:r>
      <w:r>
        <w:t>的</w:t>
      </w:r>
      <w:r>
        <w:t>J2EE</w:t>
      </w:r>
      <w:r>
        <w:t>应用</w:t>
      </w:r>
    </w:p>
    <w:p w:rsidR="00126692" w:rsidRDefault="00126692" w:rsidP="00CF44C4">
      <w:pPr>
        <w:pStyle w:val="abcAltA"/>
        <w:numPr>
          <w:ilvl w:val="0"/>
          <w:numId w:val="13"/>
        </w:numPr>
        <w:spacing w:before="156" w:after="156"/>
      </w:pPr>
      <w:r>
        <w:t>系统的界面由</w:t>
      </w:r>
      <w:r>
        <w:t>JSP</w:t>
      </w:r>
      <w:r>
        <w:t>构件实现，</w:t>
      </w:r>
    </w:p>
    <w:p w:rsidR="00126692" w:rsidRDefault="00126692" w:rsidP="00CF44C4">
      <w:pPr>
        <w:pStyle w:val="abcAltA"/>
        <w:numPr>
          <w:ilvl w:val="0"/>
          <w:numId w:val="13"/>
        </w:numPr>
        <w:spacing w:before="156" w:after="156"/>
      </w:pPr>
      <w:r>
        <w:t>分发客户请求、有效组织其他构件为客户端提供服务的控制器由</w:t>
      </w:r>
      <w:r>
        <w:t>Servlet</w:t>
      </w:r>
      <w:r>
        <w:t>构件实现，</w:t>
      </w:r>
    </w:p>
    <w:p w:rsidR="00126692" w:rsidRDefault="00126692" w:rsidP="00CF44C4">
      <w:pPr>
        <w:pStyle w:val="abcAltA"/>
        <w:numPr>
          <w:ilvl w:val="0"/>
          <w:numId w:val="13"/>
        </w:numPr>
        <w:spacing w:before="156" w:after="156"/>
      </w:pPr>
      <w:r>
        <w:t>数据库相关操作由</w:t>
      </w:r>
      <w:r>
        <w:t>Entity Bean</w:t>
      </w:r>
      <w:r>
        <w:t>构件实现，</w:t>
      </w:r>
    </w:p>
    <w:p w:rsidR="00126692" w:rsidRDefault="00126692" w:rsidP="00CF44C4">
      <w:pPr>
        <w:pStyle w:val="abcAltA"/>
        <w:numPr>
          <w:ilvl w:val="0"/>
          <w:numId w:val="13"/>
        </w:numPr>
        <w:spacing w:before="156" w:after="156"/>
      </w:pPr>
      <w:r>
        <w:t>系统核心业务逻辑由</w:t>
      </w:r>
      <w:r>
        <w:t xml:space="preserve">Session Bean </w:t>
      </w:r>
      <w:r>
        <w:t>构件实现</w:t>
      </w:r>
    </w:p>
    <w:p w:rsidR="00126692" w:rsidRDefault="00126692" w:rsidP="00126692">
      <w:pPr>
        <w:pStyle w:val="3Alt3"/>
        <w:spacing w:before="156" w:after="156"/>
      </w:pPr>
      <w:bookmarkStart w:id="471" w:name="_Toc525331529"/>
      <w:r>
        <w:rPr>
          <w:rFonts w:hint="eastAsia"/>
        </w:rPr>
        <w:t>试题</w:t>
      </w:r>
      <w:bookmarkEnd w:id="471"/>
    </w:p>
    <w:p w:rsidR="007D1CE6" w:rsidRDefault="007D1CE6" w:rsidP="007D1CE6">
      <w:pPr>
        <w:pStyle w:val="-AltD"/>
        <w:spacing w:before="156" w:after="156"/>
      </w:pPr>
      <w:r>
        <w:rPr>
          <w:rFonts w:hint="eastAsia"/>
          <w:highlight w:val="white"/>
        </w:rPr>
        <w:t>阅读以下关于</w:t>
      </w:r>
      <w:r>
        <w:rPr>
          <w:rFonts w:ascii="monospace" w:eastAsia="monospace" w:hAnsi="monospace" w:cs="monospace"/>
          <w:highlight w:val="white"/>
        </w:rPr>
        <w:t>Scrum</w:t>
      </w:r>
      <w:r>
        <w:rPr>
          <w:rFonts w:hint="eastAsia"/>
          <w:highlight w:val="white"/>
        </w:rPr>
        <w:t>敏捷开发过程的叙述，在答题纸上回答问题</w:t>
      </w:r>
      <w:r>
        <w:rPr>
          <w:rFonts w:ascii="monospace" w:eastAsia="monospace" w:hAnsi="monospace" w:cs="monospace"/>
          <w:color w:val="006666"/>
          <w:highlight w:val="white"/>
        </w:rPr>
        <w:t>1</w:t>
      </w:r>
      <w:r>
        <w:rPr>
          <w:rFonts w:hint="eastAsia"/>
          <w:highlight w:val="white"/>
        </w:rPr>
        <w:t>至问题</w:t>
      </w:r>
      <w:r>
        <w:rPr>
          <w:rFonts w:ascii="monospace" w:eastAsia="monospace" w:hAnsi="monospace" w:cs="monospace"/>
          <w:color w:val="006666"/>
          <w:highlight w:val="white"/>
        </w:rPr>
        <w:t>3</w:t>
      </w:r>
      <w:r>
        <w:rPr>
          <w:rFonts w:hint="eastAsia"/>
          <w:highlight w:val="white"/>
        </w:rPr>
        <w:t>。【说明】</w:t>
      </w:r>
      <w:r>
        <w:rPr>
          <w:rFonts w:ascii="monospace" w:eastAsia="monospace" w:hAnsi="monospace" w:cs="monospace"/>
          <w:highlight w:val="white"/>
        </w:rPr>
        <w:t>Scrum</w:t>
      </w:r>
      <w:r>
        <w:rPr>
          <w:rFonts w:hint="eastAsia"/>
          <w:highlight w:val="white"/>
        </w:rPr>
        <w:t>是一个增量的、迭代的敏捷软件开发过程。某软件公司计划开发一个基于</w:t>
      </w:r>
      <w:r>
        <w:rPr>
          <w:rFonts w:ascii="monospace" w:eastAsia="monospace" w:hAnsi="monospace" w:cs="monospace"/>
          <w:highlight w:val="white"/>
        </w:rPr>
        <w:t>Web</w:t>
      </w:r>
      <w:r>
        <w:rPr>
          <w:rFonts w:hint="eastAsia"/>
          <w:highlight w:val="white"/>
        </w:rPr>
        <w:t>的</w:t>
      </w:r>
      <w:r>
        <w:rPr>
          <w:rFonts w:ascii="monospace" w:eastAsia="monospace" w:hAnsi="monospace" w:cs="monospace"/>
          <w:highlight w:val="white"/>
        </w:rPr>
        <w:t>Scrum</w:t>
      </w:r>
      <w:r>
        <w:rPr>
          <w:rFonts w:hint="eastAsia"/>
          <w:highlight w:val="white"/>
        </w:rPr>
        <w:t>项目管理系统，用于支持项目团队采用</w:t>
      </w:r>
      <w:r>
        <w:rPr>
          <w:rFonts w:ascii="monospace" w:eastAsia="monospace" w:hAnsi="monospace" w:cs="monospace"/>
          <w:highlight w:val="white"/>
        </w:rPr>
        <w:t>Scrum</w:t>
      </w:r>
      <w:r>
        <w:rPr>
          <w:rFonts w:hint="eastAsia"/>
          <w:highlight w:val="white"/>
        </w:rPr>
        <w:t>敏捷开发方法进行软件开发，辅助主管智能决策。此项目管理系统提供的主要服务包括项目团队的管理、敏捷开发过程管理和工件的管理。</w:t>
      </w:r>
      <w:r>
        <w:rPr>
          <w:rFonts w:ascii="monospace" w:eastAsia="monospace" w:hAnsi="monospace" w:cs="monospace"/>
          <w:highlight w:val="white"/>
        </w:rPr>
        <w:t>Scrum</w:t>
      </w:r>
      <w:r>
        <w:rPr>
          <w:rFonts w:hint="eastAsia"/>
          <w:highlight w:val="white"/>
        </w:rPr>
        <w:t>敏捷开发中，项目团队由</w:t>
      </w:r>
      <w:r>
        <w:rPr>
          <w:rFonts w:ascii="monospace" w:eastAsia="monospace" w:hAnsi="monospace" w:cs="monospace"/>
          <w:highlight w:val="white"/>
        </w:rPr>
        <w:t>Scrum</w:t>
      </w:r>
      <w:r>
        <w:rPr>
          <w:rFonts w:hint="eastAsia"/>
          <w:highlight w:val="white"/>
        </w:rPr>
        <w:t>主管、产品负责人和开发团队人员三种不同的角色组成，其开发过程由若干个</w:t>
      </w:r>
      <w:r>
        <w:rPr>
          <w:rFonts w:ascii="monospace" w:eastAsia="monospace" w:hAnsi="monospace" w:cs="monospace"/>
          <w:highlight w:val="white"/>
        </w:rPr>
        <w:t>Sprint</w:t>
      </w:r>
      <w:r>
        <w:rPr>
          <w:rFonts w:hint="eastAsia"/>
          <w:highlight w:val="white"/>
        </w:rPr>
        <w:t>（短的迭代周期，通常为</w:t>
      </w:r>
      <w:r>
        <w:rPr>
          <w:rFonts w:ascii="monospace" w:eastAsia="monospace" w:hAnsi="monospace" w:cs="monospace"/>
          <w:color w:val="006666"/>
          <w:highlight w:val="white"/>
        </w:rPr>
        <w:t>2</w:t>
      </w:r>
      <w:r>
        <w:rPr>
          <w:rFonts w:hint="eastAsia"/>
          <w:highlight w:val="white"/>
        </w:rPr>
        <w:t>到</w:t>
      </w:r>
      <w:r>
        <w:rPr>
          <w:rFonts w:ascii="monospace" w:eastAsia="monospace" w:hAnsi="monospace" w:cs="monospace"/>
          <w:color w:val="006666"/>
          <w:highlight w:val="white"/>
        </w:rPr>
        <w:t>4</w:t>
      </w:r>
      <w:r>
        <w:rPr>
          <w:rFonts w:hint="eastAsia"/>
          <w:highlight w:val="white"/>
        </w:rPr>
        <w:t>周）活动组成。</w:t>
      </w:r>
      <w:r>
        <w:rPr>
          <w:rFonts w:ascii="monospace" w:eastAsia="monospace" w:hAnsi="monospace" w:cs="monospace"/>
          <w:color w:val="000088"/>
          <w:highlight w:val="white"/>
        </w:rPr>
        <w:t>Product</w:t>
      </w:r>
      <w:r>
        <w:rPr>
          <w:rFonts w:ascii="monospace" w:eastAsia="monospace" w:hAnsi="monospace" w:cs="monospace"/>
          <w:highlight w:val="white"/>
        </w:rPr>
        <w:t xml:space="preserve"> Backlog</w:t>
      </w:r>
      <w:r>
        <w:rPr>
          <w:rFonts w:hint="eastAsia"/>
          <w:highlight w:val="white"/>
        </w:rPr>
        <w:t>是在</w:t>
      </w:r>
      <w:r>
        <w:rPr>
          <w:rFonts w:ascii="monospace" w:eastAsia="monospace" w:hAnsi="monospace" w:cs="monospace"/>
          <w:highlight w:val="white"/>
        </w:rPr>
        <w:t>Scrum</w:t>
      </w:r>
      <w:r>
        <w:rPr>
          <w:rFonts w:hint="eastAsia"/>
          <w:highlight w:val="white"/>
        </w:rPr>
        <w:t>过程初期产生的一个按照商业价值排序的需求列表，该列表条目的体现形式通常为用户故事。在每一个</w:t>
      </w:r>
      <w:r>
        <w:rPr>
          <w:rFonts w:ascii="monospace" w:eastAsia="monospace" w:hAnsi="monospace" w:cs="monospace"/>
          <w:highlight w:val="white"/>
        </w:rPr>
        <w:t>Sprint</w:t>
      </w:r>
      <w:r>
        <w:rPr>
          <w:rFonts w:hint="eastAsia"/>
          <w:highlight w:val="white"/>
        </w:rPr>
        <w:t>活动中，项目团队从</w:t>
      </w:r>
      <w:r>
        <w:rPr>
          <w:rFonts w:ascii="monospace" w:eastAsia="monospace" w:hAnsi="monospace" w:cs="monospace"/>
          <w:color w:val="000088"/>
          <w:highlight w:val="white"/>
        </w:rPr>
        <w:t>Product</w:t>
      </w:r>
      <w:r>
        <w:rPr>
          <w:rFonts w:ascii="monospace" w:eastAsia="monospace" w:hAnsi="monospace" w:cs="monospace"/>
          <w:highlight w:val="white"/>
        </w:rPr>
        <w:t xml:space="preserve"> Backlog</w:t>
      </w:r>
      <w:r>
        <w:rPr>
          <w:rFonts w:hint="eastAsia"/>
          <w:highlight w:val="white"/>
        </w:rPr>
        <w:t>中挑选最高优先级的用户故事进行开发。被挑选的用户故事在</w:t>
      </w:r>
      <w:r>
        <w:rPr>
          <w:rFonts w:ascii="monospace" w:eastAsia="monospace" w:hAnsi="monospace" w:cs="monospace"/>
          <w:highlight w:val="white"/>
        </w:rPr>
        <w:lastRenderedPageBreak/>
        <w:t>Sprint</w:t>
      </w:r>
      <w:r>
        <w:rPr>
          <w:rFonts w:hint="eastAsia"/>
          <w:highlight w:val="white"/>
        </w:rPr>
        <w:t>计划会议上经过细化分解为任务，同时初步估算每一个任务的预计完成时间，编写</w:t>
      </w:r>
      <w:r>
        <w:rPr>
          <w:rFonts w:ascii="monospace" w:eastAsia="monospace" w:hAnsi="monospace" w:cs="monospace"/>
          <w:highlight w:val="white"/>
        </w:rPr>
        <w:t>Sprint Backlog</w:t>
      </w:r>
      <w:r>
        <w:rPr>
          <w:rFonts w:hint="eastAsia"/>
          <w:highlight w:val="white"/>
        </w:rPr>
        <w:t>。在</w:t>
      </w:r>
      <w:r>
        <w:rPr>
          <w:rFonts w:ascii="monospace" w:eastAsia="monospace" w:hAnsi="monospace" w:cs="monospace"/>
          <w:highlight w:val="white"/>
        </w:rPr>
        <w:t>Sprint</w:t>
      </w:r>
      <w:r>
        <w:rPr>
          <w:rFonts w:hint="eastAsia"/>
          <w:highlight w:val="white"/>
        </w:rPr>
        <w:t>活动期间，项目团队每天早晨需举行每日站立会议，重新估算剩余任务的预计完成时间，更新</w:t>
      </w:r>
      <w:r>
        <w:rPr>
          <w:rFonts w:ascii="monospace" w:eastAsia="monospace" w:hAnsi="monospace" w:cs="monospace"/>
          <w:highlight w:val="white"/>
        </w:rPr>
        <w:t>Sprint Backlog</w:t>
      </w:r>
      <w:r>
        <w:rPr>
          <w:rFonts w:hint="eastAsia"/>
          <w:highlight w:val="white"/>
        </w:rPr>
        <w:t>、</w:t>
      </w:r>
      <w:r>
        <w:rPr>
          <w:rFonts w:ascii="monospace" w:eastAsia="monospace" w:hAnsi="monospace" w:cs="monospace"/>
          <w:highlight w:val="white"/>
        </w:rPr>
        <w:t>Sprint</w:t>
      </w:r>
      <w:r>
        <w:rPr>
          <w:rFonts w:hint="eastAsia"/>
          <w:highlight w:val="white"/>
        </w:rPr>
        <w:t>燃尽图和</w:t>
      </w:r>
      <w:r>
        <w:rPr>
          <w:rFonts w:ascii="monospace" w:eastAsia="monospace" w:hAnsi="monospace" w:cs="monospace"/>
          <w:color w:val="000088"/>
          <w:highlight w:val="white"/>
        </w:rPr>
        <w:t>Release</w:t>
      </w:r>
      <w:r>
        <w:rPr>
          <w:rFonts w:hint="eastAsia"/>
          <w:highlight w:val="white"/>
        </w:rPr>
        <w:t>燃尽图。在每个</w:t>
      </w:r>
      <w:r>
        <w:rPr>
          <w:rFonts w:ascii="monospace" w:eastAsia="monospace" w:hAnsi="monospace" w:cs="monospace"/>
          <w:highlight w:val="white"/>
        </w:rPr>
        <w:t>Sprint</w:t>
      </w:r>
      <w:r>
        <w:rPr>
          <w:rFonts w:hint="eastAsia"/>
          <w:highlight w:val="white"/>
        </w:rPr>
        <w:t>活动结束时，项目团队召开评审会议和回顾会议，交付产品增量，总结</w:t>
      </w:r>
      <w:r>
        <w:rPr>
          <w:rFonts w:ascii="monospace" w:eastAsia="monospace" w:hAnsi="monospace" w:cs="monospace"/>
          <w:highlight w:val="white"/>
        </w:rPr>
        <w:t>Sprint</w:t>
      </w:r>
      <w:r>
        <w:rPr>
          <w:rFonts w:hint="eastAsia"/>
          <w:highlight w:val="white"/>
        </w:rPr>
        <w:t>期间的工作情况和问题。此时，如果</w:t>
      </w:r>
      <w:r>
        <w:rPr>
          <w:rFonts w:ascii="monospace" w:eastAsia="monospace" w:hAnsi="monospace" w:cs="monospace"/>
          <w:color w:val="000088"/>
          <w:highlight w:val="white"/>
        </w:rPr>
        <w:t>Product</w:t>
      </w:r>
      <w:r>
        <w:rPr>
          <w:rFonts w:ascii="monospace" w:eastAsia="monospace" w:hAnsi="monospace" w:cs="monospace"/>
          <w:highlight w:val="white"/>
        </w:rPr>
        <w:t xml:space="preserve"> Backlog</w:t>
      </w:r>
      <w:r>
        <w:rPr>
          <w:rFonts w:hint="eastAsia"/>
          <w:highlight w:val="white"/>
        </w:rPr>
        <w:t>中还有未完成的用户故事，则项目团队将开始筹备下一个</w:t>
      </w:r>
      <w:r>
        <w:rPr>
          <w:rFonts w:ascii="monospace" w:eastAsia="monospace" w:hAnsi="monospace" w:cs="monospace"/>
          <w:highlight w:val="white"/>
        </w:rPr>
        <w:t>Sprint</w:t>
      </w:r>
      <w:r>
        <w:rPr>
          <w:rFonts w:hint="eastAsia"/>
          <w:highlight w:val="white"/>
        </w:rPr>
        <w:t>活动迭代。为完成</w:t>
      </w:r>
      <w:r>
        <w:rPr>
          <w:rFonts w:ascii="monospace" w:eastAsia="monospace" w:hAnsi="monospace" w:cs="monospace"/>
          <w:highlight w:val="white"/>
        </w:rPr>
        <w:t>Scrum</w:t>
      </w:r>
      <w:r>
        <w:rPr>
          <w:rFonts w:hint="eastAsia"/>
          <w:highlight w:val="white"/>
        </w:rPr>
        <w:t>项目管理系统，考虑到系统的智能决策需求，公司决定使用</w:t>
      </w:r>
      <w:r>
        <w:rPr>
          <w:rFonts w:ascii="monospace" w:eastAsia="monospace" w:hAnsi="monospace" w:cs="monospace"/>
          <w:highlight w:val="white"/>
        </w:rPr>
        <w:t>MVC</w:t>
      </w:r>
      <w:r>
        <w:rPr>
          <w:rFonts w:hint="eastAsia"/>
          <w:highlight w:val="white"/>
        </w:rPr>
        <w:t>架构模式开发该项目管理系统。具体来说，系统采用轻量级</w:t>
      </w:r>
      <w:r>
        <w:rPr>
          <w:rFonts w:ascii="monospace" w:eastAsia="monospace" w:hAnsi="monospace" w:cs="monospace"/>
          <w:highlight w:val="white"/>
        </w:rPr>
        <w:t>J2EE</w:t>
      </w:r>
      <w:r>
        <w:rPr>
          <w:rFonts w:hint="eastAsia"/>
          <w:highlight w:val="white"/>
        </w:rPr>
        <w:t>架构和</w:t>
      </w:r>
      <w:r>
        <w:rPr>
          <w:rFonts w:ascii="monospace" w:eastAsia="monospace" w:hAnsi="monospace" w:cs="monospace"/>
          <w:highlight w:val="white"/>
        </w:rPr>
        <w:t>SSH</w:t>
      </w:r>
      <w:r>
        <w:rPr>
          <w:rFonts w:hint="eastAsia"/>
          <w:highlight w:val="white"/>
        </w:rPr>
        <w:t>框架进行开发，使用</w:t>
      </w:r>
      <w:r>
        <w:rPr>
          <w:rFonts w:ascii="monospace" w:eastAsia="monospace" w:hAnsi="monospace" w:cs="monospace"/>
          <w:highlight w:val="white"/>
        </w:rPr>
        <w:t>MySQL</w:t>
      </w:r>
      <w:r>
        <w:rPr>
          <w:rFonts w:hint="eastAsia"/>
          <w:highlight w:val="white"/>
        </w:rPr>
        <w:t>数据库作为底层存储。</w:t>
      </w:r>
    </w:p>
    <w:p w:rsidR="007D1CE6" w:rsidRDefault="007D1CE6" w:rsidP="007D1CE6">
      <w:pPr>
        <w:pStyle w:val="AltZ"/>
        <w:spacing w:before="156" w:after="156"/>
      </w:pPr>
      <w:bookmarkStart w:id="472" w:name="3742-1534675476347"/>
      <w:bookmarkStart w:id="473" w:name="5474-1534675476351"/>
      <w:bookmarkEnd w:id="472"/>
      <w:bookmarkEnd w:id="473"/>
      <w:r>
        <w:rPr>
          <w:highlight w:val="white"/>
        </w:rPr>
        <w:t>2016</w:t>
      </w:r>
      <w:r>
        <w:rPr>
          <w:highlight w:val="white"/>
        </w:rPr>
        <w:t>年【问题</w:t>
      </w:r>
      <w:r>
        <w:rPr>
          <w:highlight w:val="white"/>
        </w:rPr>
        <w:t>1</w:t>
      </w:r>
      <w:r>
        <w:rPr>
          <w:highlight w:val="white"/>
        </w:rPr>
        <w:t>】（</w:t>
      </w:r>
      <w:r>
        <w:rPr>
          <w:highlight w:val="white"/>
        </w:rPr>
        <w:t>10</w:t>
      </w:r>
      <w:r>
        <w:rPr>
          <w:highlight w:val="white"/>
        </w:rPr>
        <w:t>分）</w:t>
      </w:r>
    </w:p>
    <w:p w:rsidR="007D1CE6" w:rsidRDefault="007D1CE6" w:rsidP="007D1CE6">
      <w:pPr>
        <w:pStyle w:val="AltZ"/>
        <w:spacing w:before="156" w:after="156"/>
      </w:pPr>
      <w:bookmarkStart w:id="474" w:name="1499-1534675476351"/>
      <w:bookmarkEnd w:id="474"/>
      <w:r>
        <w:rPr>
          <w:highlight w:val="white"/>
        </w:rPr>
        <w:t>Scrum</w:t>
      </w:r>
      <w:r>
        <w:rPr>
          <w:highlight w:val="white"/>
        </w:rPr>
        <w:t>项目管理软件</w:t>
      </w:r>
      <w:proofErr w:type="gramStart"/>
      <w:r>
        <w:rPr>
          <w:highlight w:val="white"/>
        </w:rPr>
        <w:t>需真实</w:t>
      </w:r>
      <w:proofErr w:type="gramEnd"/>
      <w:r>
        <w:rPr>
          <w:highlight w:val="white"/>
        </w:rPr>
        <w:t>模拟</w:t>
      </w:r>
      <w:r>
        <w:rPr>
          <w:highlight w:val="white"/>
        </w:rPr>
        <w:t>Scrum</w:t>
      </w:r>
      <w:r>
        <w:rPr>
          <w:highlight w:val="white"/>
        </w:rPr>
        <w:t>敏捷开发流程，请根据你的理解完成图</w:t>
      </w:r>
      <w:r>
        <w:rPr>
          <w:highlight w:val="white"/>
        </w:rPr>
        <w:t>5-1</w:t>
      </w:r>
      <w:r>
        <w:rPr>
          <w:highlight w:val="white"/>
        </w:rPr>
        <w:t>给出的</w:t>
      </w:r>
      <w:r>
        <w:rPr>
          <w:highlight w:val="white"/>
        </w:rPr>
        <w:t>Scrum</w:t>
      </w:r>
      <w:r>
        <w:rPr>
          <w:highlight w:val="white"/>
        </w:rPr>
        <w:t>敏捷开发状态图，填写其中</w:t>
      </w:r>
      <w:r>
        <w:rPr>
          <w:highlight w:val="white"/>
        </w:rPr>
        <w:t>(1)</w:t>
      </w:r>
      <w:r>
        <w:rPr>
          <w:highlight w:val="white"/>
        </w:rPr>
        <w:t>～</w:t>
      </w:r>
      <w:r>
        <w:rPr>
          <w:highlight w:val="white"/>
        </w:rPr>
        <w:t>(5)</w:t>
      </w:r>
      <w:r>
        <w:rPr>
          <w:highlight w:val="white"/>
        </w:rPr>
        <w:t>的内容。</w:t>
      </w:r>
    </w:p>
    <w:p w:rsidR="007D1CE6" w:rsidRDefault="007D1CE6" w:rsidP="007D1CE6">
      <w:bookmarkStart w:id="475" w:name="5660-1534675476352"/>
      <w:bookmarkEnd w:id="475"/>
      <w:r>
        <w:rPr>
          <w:noProof/>
        </w:rPr>
        <w:drawing>
          <wp:inline distT="0" distB="0" distL="0" distR="0" wp14:anchorId="75B2C922" wp14:editId="66DB22DF">
            <wp:extent cx="5267325" cy="2728741"/>
            <wp:effectExtent l="0" t="0" r="0" b="0"/>
            <wp:docPr id="9" name="Drawing 12" descr="51B6F3529AA24CB29C9C34FAE4E59DBD.png"/>
            <wp:cNvGraphicFramePr/>
            <a:graphic xmlns:a="http://schemas.openxmlformats.org/drawingml/2006/main">
              <a:graphicData uri="http://schemas.openxmlformats.org/drawingml/2006/picture">
                <pic:pic xmlns:pic="http://schemas.openxmlformats.org/drawingml/2006/picture">
                  <pic:nvPicPr>
                    <pic:cNvPr id="0" name="Picture 12" descr="51B6F3529AA24CB29C9C34FAE4E59DBD.png"/>
                    <pic:cNvPicPr>
                      <a:picLocks noChangeAspect="1"/>
                    </pic:cNvPicPr>
                  </pic:nvPicPr>
                  <pic:blipFill>
                    <a:blip r:embed="rId22"/>
                    <a:stretch>
                      <a:fillRect/>
                    </a:stretch>
                  </pic:blipFill>
                  <pic:spPr>
                    <a:xfrm>
                      <a:off x="0" y="0"/>
                      <a:ext cx="5267325" cy="2728741"/>
                    </a:xfrm>
                    <a:prstGeom prst="rect">
                      <a:avLst/>
                    </a:prstGeom>
                  </pic:spPr>
                </pic:pic>
              </a:graphicData>
            </a:graphic>
          </wp:inline>
        </w:drawing>
      </w:r>
    </w:p>
    <w:p w:rsidR="007D1CE6" w:rsidRPr="00662397" w:rsidRDefault="007D1CE6" w:rsidP="007D1CE6">
      <w:pPr>
        <w:spacing w:line="251" w:lineRule="auto"/>
        <w:ind w:left="420"/>
      </w:pPr>
      <w:bookmarkStart w:id="476" w:name="8463-1534675476352"/>
      <w:bookmarkEnd w:id="476"/>
    </w:p>
    <w:p w:rsidR="007D1CE6" w:rsidRPr="00662397" w:rsidRDefault="007D1CE6" w:rsidP="007D1CE6">
      <w:pPr>
        <w:spacing w:line="251" w:lineRule="auto"/>
        <w:ind w:left="420"/>
      </w:pPr>
      <w:bookmarkStart w:id="477" w:name="2587-1534675476352"/>
      <w:bookmarkEnd w:id="477"/>
      <w:r w:rsidRPr="00662397">
        <w:rPr>
          <w:highlight w:val="black"/>
        </w:rPr>
        <w:t>(1)Product Backlog (2)Sprint</w:t>
      </w:r>
      <w:r w:rsidRPr="00662397">
        <w:rPr>
          <w:highlight w:val="black"/>
        </w:rPr>
        <w:t>计划会议</w:t>
      </w:r>
      <w:r w:rsidRPr="00662397">
        <w:rPr>
          <w:highlight w:val="black"/>
        </w:rPr>
        <w:t xml:space="preserve"> (3)</w:t>
      </w:r>
      <w:r w:rsidRPr="00662397">
        <w:rPr>
          <w:highlight w:val="black"/>
        </w:rPr>
        <w:t>每日站立会议</w:t>
      </w:r>
      <w:r w:rsidRPr="00662397">
        <w:rPr>
          <w:highlight w:val="black"/>
        </w:rPr>
        <w:t xml:space="preserve"> (4)</w:t>
      </w:r>
      <w:r w:rsidRPr="00662397">
        <w:rPr>
          <w:highlight w:val="black"/>
        </w:rPr>
        <w:t>还有未完成的用户故事</w:t>
      </w:r>
      <w:r w:rsidRPr="00662397">
        <w:rPr>
          <w:highlight w:val="black"/>
        </w:rPr>
        <w:t xml:space="preserve"> (5)</w:t>
      </w:r>
      <w:r w:rsidRPr="00662397">
        <w:rPr>
          <w:highlight w:val="black"/>
        </w:rPr>
        <w:t>交付产品增量</w:t>
      </w:r>
    </w:p>
    <w:p w:rsidR="007D1CE6" w:rsidRDefault="007D1CE6" w:rsidP="007D1CE6">
      <w:pPr>
        <w:pStyle w:val="AltZ"/>
        <w:spacing w:before="156" w:after="156"/>
      </w:pPr>
      <w:bookmarkStart w:id="478" w:name="6362-1534675476353"/>
      <w:bookmarkEnd w:id="478"/>
      <w:r>
        <w:rPr>
          <w:highlight w:val="white"/>
        </w:rPr>
        <w:t>2016</w:t>
      </w:r>
      <w:r>
        <w:rPr>
          <w:highlight w:val="white"/>
        </w:rPr>
        <w:t>年【问题</w:t>
      </w:r>
      <w:r>
        <w:rPr>
          <w:highlight w:val="white"/>
        </w:rPr>
        <w:t>2</w:t>
      </w:r>
      <w:r>
        <w:rPr>
          <w:highlight w:val="white"/>
        </w:rPr>
        <w:t>】（</w:t>
      </w:r>
      <w:r>
        <w:rPr>
          <w:highlight w:val="white"/>
        </w:rPr>
        <w:t>6</w:t>
      </w:r>
      <w:r>
        <w:rPr>
          <w:highlight w:val="white"/>
        </w:rPr>
        <w:t>分）</w:t>
      </w:r>
    </w:p>
    <w:p w:rsidR="007D1CE6" w:rsidRDefault="007D1CE6" w:rsidP="007D1CE6">
      <w:pPr>
        <w:pStyle w:val="AltZ"/>
        <w:spacing w:before="156" w:after="156"/>
      </w:pPr>
      <w:bookmarkStart w:id="479" w:name="1081-1534675476353"/>
      <w:bookmarkEnd w:id="479"/>
      <w:r>
        <w:rPr>
          <w:highlight w:val="white"/>
        </w:rPr>
        <w:t>根据题干描述，本系统采用</w:t>
      </w:r>
      <w:r>
        <w:rPr>
          <w:highlight w:val="white"/>
        </w:rPr>
        <w:t>MVC</w:t>
      </w:r>
      <w:r>
        <w:rPr>
          <w:highlight w:val="white"/>
        </w:rPr>
        <w:t>架构模式，请从各选答案</w:t>
      </w:r>
      <w:r>
        <w:rPr>
          <w:highlight w:val="white"/>
        </w:rPr>
        <w:t>a~n</w:t>
      </w:r>
      <w:r>
        <w:rPr>
          <w:highlight w:val="white"/>
        </w:rPr>
        <w:t>中分别选出属于</w:t>
      </w:r>
      <w:r>
        <w:rPr>
          <w:highlight w:val="white"/>
        </w:rPr>
        <w:t>MVC</w:t>
      </w:r>
      <w:r>
        <w:rPr>
          <w:highlight w:val="white"/>
        </w:rPr>
        <w:t>架构模型中的模型</w:t>
      </w:r>
      <w:r>
        <w:rPr>
          <w:highlight w:val="white"/>
        </w:rPr>
        <w:t>(Model)</w:t>
      </w:r>
      <w:r>
        <w:rPr>
          <w:highlight w:val="white"/>
        </w:rPr>
        <w:t>、视图</w:t>
      </w:r>
      <w:r>
        <w:rPr>
          <w:highlight w:val="white"/>
        </w:rPr>
        <w:t>(View)</w:t>
      </w:r>
      <w:r>
        <w:rPr>
          <w:highlight w:val="white"/>
        </w:rPr>
        <w:t>和控制器（</w:t>
      </w:r>
      <w:r>
        <w:rPr>
          <w:highlight w:val="white"/>
        </w:rPr>
        <w:t>Controler</w:t>
      </w:r>
      <w:r>
        <w:rPr>
          <w:highlight w:val="white"/>
        </w:rPr>
        <w:t>）的相关内容描述填入表</w:t>
      </w:r>
      <w:r>
        <w:rPr>
          <w:highlight w:val="white"/>
        </w:rPr>
        <w:t>5-1</w:t>
      </w:r>
      <w:r>
        <w:rPr>
          <w:highlight w:val="white"/>
        </w:rPr>
        <w:t>的空</w:t>
      </w:r>
      <w:r>
        <w:rPr>
          <w:highlight w:val="white"/>
        </w:rPr>
        <w:t>(1)</w:t>
      </w:r>
      <w:r>
        <w:rPr>
          <w:highlight w:val="white"/>
        </w:rPr>
        <w:t>～</w:t>
      </w:r>
      <w:r>
        <w:rPr>
          <w:highlight w:val="white"/>
        </w:rPr>
        <w:t>(3)</w:t>
      </w:r>
      <w:r>
        <w:rPr>
          <w:highlight w:val="white"/>
        </w:rPr>
        <w:t>处。</w:t>
      </w:r>
    </w:p>
    <w:p w:rsidR="007D1CE6" w:rsidRDefault="007D1CE6" w:rsidP="007D1CE6">
      <w:bookmarkStart w:id="480" w:name="7262-1534675476354"/>
      <w:bookmarkEnd w:id="480"/>
      <w:r>
        <w:rPr>
          <w:noProof/>
        </w:rPr>
        <w:lastRenderedPageBreak/>
        <w:drawing>
          <wp:inline distT="0" distB="0" distL="0" distR="0" wp14:anchorId="7FD5B939" wp14:editId="452FB558">
            <wp:extent cx="5168900" cy="3042212"/>
            <wp:effectExtent l="0" t="0" r="0" b="0"/>
            <wp:docPr id="10" name="Drawing 13" descr="23C5A7757DD84817823810D61A71B52D.png"/>
            <wp:cNvGraphicFramePr/>
            <a:graphic xmlns:a="http://schemas.openxmlformats.org/drawingml/2006/main">
              <a:graphicData uri="http://schemas.openxmlformats.org/drawingml/2006/picture">
                <pic:pic xmlns:pic="http://schemas.openxmlformats.org/drawingml/2006/picture">
                  <pic:nvPicPr>
                    <pic:cNvPr id="0" name="Picture 13" descr="23C5A7757DD84817823810D61A71B52D.png"/>
                    <pic:cNvPicPr>
                      <a:picLocks noChangeAspect="1"/>
                    </pic:cNvPicPr>
                  </pic:nvPicPr>
                  <pic:blipFill>
                    <a:blip r:embed="rId23"/>
                    <a:stretch>
                      <a:fillRect/>
                    </a:stretch>
                  </pic:blipFill>
                  <pic:spPr>
                    <a:xfrm>
                      <a:off x="0" y="0"/>
                      <a:ext cx="5168900" cy="3042212"/>
                    </a:xfrm>
                    <a:prstGeom prst="rect">
                      <a:avLst/>
                    </a:prstGeom>
                  </pic:spPr>
                </pic:pic>
              </a:graphicData>
            </a:graphic>
          </wp:inline>
        </w:drawing>
      </w:r>
    </w:p>
    <w:p w:rsidR="007D1CE6" w:rsidRDefault="007D1CE6" w:rsidP="007D1CE6">
      <w:pPr>
        <w:spacing w:line="251" w:lineRule="auto"/>
        <w:ind w:left="420"/>
      </w:pPr>
      <w:bookmarkStart w:id="481" w:name="4453-1534675476354"/>
      <w:bookmarkEnd w:id="481"/>
    </w:p>
    <w:p w:rsidR="007D1CE6" w:rsidRPr="00662397" w:rsidRDefault="007D1CE6" w:rsidP="007D1CE6">
      <w:pPr>
        <w:spacing w:line="251" w:lineRule="auto"/>
        <w:ind w:left="420"/>
      </w:pPr>
      <w:bookmarkStart w:id="482" w:name="5750-1534675476354"/>
      <w:bookmarkEnd w:id="482"/>
      <w:r w:rsidRPr="00662397">
        <w:rPr>
          <w:highlight w:val="black"/>
        </w:rPr>
        <w:t>(1)c</w:t>
      </w:r>
      <w:r w:rsidRPr="00662397">
        <w:rPr>
          <w:highlight w:val="black"/>
        </w:rPr>
        <w:t>、</w:t>
      </w:r>
      <w:r w:rsidRPr="00662397">
        <w:rPr>
          <w:highlight w:val="black"/>
        </w:rPr>
        <w:t>e</w:t>
      </w:r>
      <w:r w:rsidRPr="00662397">
        <w:rPr>
          <w:highlight w:val="black"/>
        </w:rPr>
        <w:t>、</w:t>
      </w:r>
      <w:r w:rsidRPr="00662397">
        <w:rPr>
          <w:highlight w:val="black"/>
        </w:rPr>
        <w:t>n (2)a</w:t>
      </w:r>
      <w:r w:rsidRPr="00662397">
        <w:rPr>
          <w:highlight w:val="black"/>
        </w:rPr>
        <w:t>、</w:t>
      </w:r>
      <w:r w:rsidRPr="00662397">
        <w:rPr>
          <w:highlight w:val="black"/>
        </w:rPr>
        <w:t>f</w:t>
      </w:r>
      <w:r w:rsidRPr="00662397">
        <w:rPr>
          <w:highlight w:val="black"/>
        </w:rPr>
        <w:t>、</w:t>
      </w:r>
      <w:r w:rsidRPr="00662397">
        <w:rPr>
          <w:highlight w:val="black"/>
        </w:rPr>
        <w:t>j (3)g</w:t>
      </w:r>
    </w:p>
    <w:p w:rsidR="007D1CE6" w:rsidRDefault="007D1CE6" w:rsidP="007D1CE6">
      <w:pPr>
        <w:pStyle w:val="AltZ"/>
        <w:spacing w:before="156" w:after="156"/>
      </w:pPr>
      <w:bookmarkStart w:id="483" w:name="3970-1534675476354"/>
      <w:bookmarkEnd w:id="483"/>
      <w:r>
        <w:rPr>
          <w:highlight w:val="white"/>
        </w:rPr>
        <w:t>2016</w:t>
      </w:r>
      <w:r>
        <w:rPr>
          <w:highlight w:val="white"/>
        </w:rPr>
        <w:t>年【问题</w:t>
      </w:r>
      <w:r>
        <w:rPr>
          <w:highlight w:val="white"/>
        </w:rPr>
        <w:t>3</w:t>
      </w:r>
      <w:r>
        <w:rPr>
          <w:highlight w:val="white"/>
        </w:rPr>
        <w:t>】（</w:t>
      </w:r>
      <w:r>
        <w:rPr>
          <w:highlight w:val="white"/>
        </w:rPr>
        <w:t>9</w:t>
      </w:r>
      <w:r>
        <w:rPr>
          <w:highlight w:val="white"/>
        </w:rPr>
        <w:t>分）</w:t>
      </w:r>
      <w:r>
        <w:rPr>
          <w:highlight w:val="white"/>
        </w:rPr>
        <w:t xml:space="preserve"> </w:t>
      </w:r>
      <w:r>
        <w:rPr>
          <w:highlight w:val="white"/>
        </w:rPr>
        <w:t>根据项目组给出的系统设计方案，将备选答案</w:t>
      </w:r>
      <w:r>
        <w:rPr>
          <w:highlight w:val="white"/>
        </w:rPr>
        <w:t>a~l</w:t>
      </w:r>
      <w:r>
        <w:rPr>
          <w:highlight w:val="white"/>
        </w:rPr>
        <w:t>的内容填写在图</w:t>
      </w:r>
      <w:r>
        <w:rPr>
          <w:highlight w:val="white"/>
        </w:rPr>
        <w:t>5-2</w:t>
      </w:r>
      <w:r>
        <w:rPr>
          <w:highlight w:val="white"/>
        </w:rPr>
        <w:t>中的空</w:t>
      </w:r>
      <w:r>
        <w:rPr>
          <w:highlight w:val="white"/>
        </w:rPr>
        <w:t>(1)</w:t>
      </w:r>
      <w:r>
        <w:rPr>
          <w:highlight w:val="white"/>
        </w:rPr>
        <w:t>～</w:t>
      </w:r>
      <w:r>
        <w:rPr>
          <w:highlight w:val="white"/>
        </w:rPr>
        <w:t>(9)</w:t>
      </w:r>
      <w:r>
        <w:rPr>
          <w:highlight w:val="white"/>
        </w:rPr>
        <w:t>，完成系统架构图。</w:t>
      </w:r>
    </w:p>
    <w:p w:rsidR="007D1CE6" w:rsidRDefault="007D1CE6" w:rsidP="007D1CE6">
      <w:bookmarkStart w:id="484" w:name="6710-1534675476355"/>
      <w:bookmarkEnd w:id="484"/>
      <w:r>
        <w:rPr>
          <w:noProof/>
        </w:rPr>
        <w:drawing>
          <wp:inline distT="0" distB="0" distL="0" distR="0" wp14:anchorId="524CD1B3" wp14:editId="6815ACF9">
            <wp:extent cx="5267325" cy="3631982"/>
            <wp:effectExtent l="0" t="0" r="0" b="0"/>
            <wp:docPr id="16" name="Drawing 14" descr="645A3848582D4AE29172175E74BF7A07.png"/>
            <wp:cNvGraphicFramePr/>
            <a:graphic xmlns:a="http://schemas.openxmlformats.org/drawingml/2006/main">
              <a:graphicData uri="http://schemas.openxmlformats.org/drawingml/2006/picture">
                <pic:pic xmlns:pic="http://schemas.openxmlformats.org/drawingml/2006/picture">
                  <pic:nvPicPr>
                    <pic:cNvPr id="0" name="Picture 14" descr="645A3848582D4AE29172175E74BF7A07.png"/>
                    <pic:cNvPicPr>
                      <a:picLocks noChangeAspect="1"/>
                    </pic:cNvPicPr>
                  </pic:nvPicPr>
                  <pic:blipFill>
                    <a:blip r:embed="rId24"/>
                    <a:stretch>
                      <a:fillRect/>
                    </a:stretch>
                  </pic:blipFill>
                  <pic:spPr>
                    <a:xfrm>
                      <a:off x="0" y="0"/>
                      <a:ext cx="5267325" cy="3631982"/>
                    </a:xfrm>
                    <a:prstGeom prst="rect">
                      <a:avLst/>
                    </a:prstGeom>
                  </pic:spPr>
                </pic:pic>
              </a:graphicData>
            </a:graphic>
          </wp:inline>
        </w:drawing>
      </w:r>
    </w:p>
    <w:p w:rsidR="007D1CE6" w:rsidRDefault="007D1CE6" w:rsidP="007D1CE6">
      <w:pPr>
        <w:spacing w:line="251" w:lineRule="auto"/>
        <w:ind w:left="420"/>
      </w:pPr>
      <w:bookmarkStart w:id="485" w:name="6240-1534675476355"/>
      <w:bookmarkEnd w:id="485"/>
      <w:r w:rsidRPr="00662397">
        <w:rPr>
          <w:highlight w:val="black"/>
        </w:rPr>
        <w:t>(1) (2</w:t>
      </w:r>
      <w:proofErr w:type="gramStart"/>
      <w:r w:rsidRPr="00662397">
        <w:rPr>
          <w:highlight w:val="black"/>
        </w:rPr>
        <w:t>)d</w:t>
      </w:r>
      <w:proofErr w:type="gramEnd"/>
      <w:r w:rsidRPr="00662397">
        <w:rPr>
          <w:highlight w:val="black"/>
        </w:rPr>
        <w:t xml:space="preserve"> f (3)h (4)g (5)a (6)k (7)h (8)b (9)c</w:t>
      </w:r>
    </w:p>
    <w:p w:rsidR="007D1CE6" w:rsidRPr="00126692" w:rsidRDefault="007D1CE6" w:rsidP="007D1CE6">
      <w:pPr>
        <w:pStyle w:val="AltZ"/>
        <w:spacing w:before="156" w:after="156"/>
      </w:pPr>
    </w:p>
    <w:p w:rsidR="00604C66" w:rsidRDefault="00604C66" w:rsidP="00604C66">
      <w:pPr>
        <w:pStyle w:val="-AltD"/>
        <w:spacing w:before="156" w:after="156"/>
      </w:pPr>
      <w:r>
        <w:lastRenderedPageBreak/>
        <w:t>在一个典型的基于</w:t>
      </w:r>
      <w:r>
        <w:t>MVC (Model View Controller)</w:t>
      </w:r>
      <w:r>
        <w:t>的</w:t>
      </w:r>
      <w:r>
        <w:t>J2EE</w:t>
      </w:r>
      <w:r>
        <w:t>应用中，分发客户请求、有效组织其他构件为客户端提供服务的控制器由</w:t>
      </w:r>
      <w:r>
        <w:t>(</w:t>
      </w:r>
      <w:r>
        <w:rPr>
          <w:color w:val="006666"/>
        </w:rPr>
        <w:t>39</w:t>
      </w:r>
      <w:r>
        <w:t>)</w:t>
      </w:r>
      <w:r>
        <w:t>实现。</w:t>
      </w:r>
      <w:r>
        <w:t xml:space="preserve">  </w:t>
      </w:r>
    </w:p>
    <w:p w:rsidR="00604C66" w:rsidRDefault="00604C66" w:rsidP="00CF44C4">
      <w:pPr>
        <w:pStyle w:val="AltZ"/>
        <w:spacing w:before="156" w:after="156"/>
      </w:pPr>
      <w:r>
        <w:t>2009</w:t>
      </w:r>
      <w:r>
        <w:t>年</w:t>
      </w:r>
      <w:r>
        <w:t>(</w:t>
      </w:r>
      <w:r>
        <w:rPr>
          <w:color w:val="006666"/>
        </w:rPr>
        <w:t>39</w:t>
      </w:r>
      <w:r>
        <w:t>)</w:t>
      </w:r>
    </w:p>
    <w:p w:rsidR="00604C66" w:rsidRDefault="00604C66" w:rsidP="00CF44C4">
      <w:pPr>
        <w:pStyle w:val="AltZ"/>
        <w:spacing w:before="156" w:after="156"/>
      </w:pPr>
      <w:r>
        <w:t>A</w:t>
      </w:r>
      <w:r>
        <w:rPr>
          <w:color w:val="009900"/>
        </w:rPr>
        <w:t>.Entity</w:t>
      </w:r>
      <w:r>
        <w:t xml:space="preserve"> Bean       </w:t>
      </w:r>
    </w:p>
    <w:p w:rsidR="00604C66" w:rsidRDefault="00604C66" w:rsidP="00CF44C4">
      <w:pPr>
        <w:pStyle w:val="AltZ"/>
        <w:spacing w:before="156" w:after="156"/>
      </w:pPr>
      <w:r>
        <w:t>B</w:t>
      </w:r>
      <w:r>
        <w:rPr>
          <w:color w:val="009900"/>
        </w:rPr>
        <w:t>.Session</w:t>
      </w:r>
      <w:r>
        <w:t xml:space="preserve"> Bean   </w:t>
      </w:r>
    </w:p>
    <w:p w:rsidR="00604C66" w:rsidRDefault="00604C66" w:rsidP="00CF44C4">
      <w:pPr>
        <w:pStyle w:val="AltZ"/>
        <w:spacing w:before="156" w:after="156"/>
      </w:pPr>
      <w:r>
        <w:t>C</w:t>
      </w:r>
      <w:r>
        <w:rPr>
          <w:color w:val="009900"/>
        </w:rPr>
        <w:t>.Servlet</w:t>
      </w:r>
      <w:r>
        <w:t xml:space="preserve">      </w:t>
      </w:r>
    </w:p>
    <w:p w:rsidR="00604C66" w:rsidRDefault="00604C66" w:rsidP="00CF44C4">
      <w:pPr>
        <w:pStyle w:val="AltZ"/>
        <w:spacing w:before="156" w:after="156"/>
      </w:pPr>
      <w:r>
        <w:t>D.JSP</w:t>
      </w:r>
    </w:p>
    <w:p w:rsidR="00604C66" w:rsidRDefault="00604C66" w:rsidP="00604C66">
      <w:pPr>
        <w:spacing w:line="251" w:lineRule="auto"/>
        <w:ind w:left="420"/>
      </w:pPr>
      <w:r w:rsidRPr="006F4940">
        <w:rPr>
          <w:highlight w:val="black"/>
        </w:rPr>
        <w:t>【答案】</w:t>
      </w:r>
      <w:r w:rsidRPr="006F4940">
        <w:rPr>
          <w:highlight w:val="black"/>
        </w:rPr>
        <w:t xml:space="preserve">C </w:t>
      </w:r>
      <w:r w:rsidRPr="006F4940">
        <w:rPr>
          <w:highlight w:val="black"/>
        </w:rPr>
        <w:t>【解析】本题考查</w:t>
      </w:r>
      <w:r w:rsidRPr="006F4940">
        <w:rPr>
          <w:highlight w:val="black"/>
        </w:rPr>
        <w:t>J2EE</w:t>
      </w:r>
      <w:r w:rsidRPr="006F4940">
        <w:rPr>
          <w:highlight w:val="black"/>
        </w:rPr>
        <w:t>应用架构的基本知识。</w:t>
      </w:r>
      <w:r w:rsidRPr="006F4940">
        <w:rPr>
          <w:highlight w:val="black"/>
        </w:rPr>
        <w:t xml:space="preserve"> </w:t>
      </w:r>
      <w:r w:rsidRPr="006F4940">
        <w:rPr>
          <w:highlight w:val="black"/>
        </w:rPr>
        <w:t>在一个典型的基于</w:t>
      </w:r>
      <w:r w:rsidRPr="006F4940">
        <w:rPr>
          <w:highlight w:val="black"/>
        </w:rPr>
        <w:t>MVC (Model View</w:t>
      </w:r>
      <w:r w:rsidRPr="006F4940">
        <w:rPr>
          <w:rFonts w:hint="eastAsia"/>
          <w:highlight w:val="black"/>
        </w:rPr>
        <w:t xml:space="preserve"> </w:t>
      </w:r>
      <w:r w:rsidRPr="006F4940">
        <w:rPr>
          <w:highlight w:val="black"/>
        </w:rPr>
        <w:t>Controller)</w:t>
      </w:r>
      <w:r w:rsidRPr="006F4940">
        <w:rPr>
          <w:highlight w:val="black"/>
        </w:rPr>
        <w:t>的</w:t>
      </w:r>
      <w:r w:rsidRPr="006F4940">
        <w:rPr>
          <w:highlight w:val="black"/>
        </w:rPr>
        <w:t>J2EE</w:t>
      </w:r>
      <w:r w:rsidRPr="006F4940">
        <w:rPr>
          <w:highlight w:val="black"/>
        </w:rPr>
        <w:t>应用中，系统的界面由</w:t>
      </w:r>
      <w:r w:rsidRPr="006F4940">
        <w:rPr>
          <w:highlight w:val="black"/>
        </w:rPr>
        <w:t>JSP</w:t>
      </w:r>
      <w:r w:rsidRPr="006F4940">
        <w:rPr>
          <w:highlight w:val="black"/>
        </w:rPr>
        <w:t>构件实现，分发客户请求、有效组织其他构件为客户端提供服务的控制器由</w:t>
      </w:r>
      <w:r w:rsidRPr="006F4940">
        <w:rPr>
          <w:highlight w:val="black"/>
        </w:rPr>
        <w:t>Servlet</w:t>
      </w:r>
      <w:r w:rsidRPr="006F4940">
        <w:rPr>
          <w:highlight w:val="black"/>
        </w:rPr>
        <w:t>构件实现，数据库相关操作由</w:t>
      </w:r>
      <w:r w:rsidRPr="006F4940">
        <w:rPr>
          <w:highlight w:val="black"/>
        </w:rPr>
        <w:t>Entity Bean</w:t>
      </w:r>
      <w:r w:rsidRPr="006F4940">
        <w:rPr>
          <w:highlight w:val="black"/>
        </w:rPr>
        <w:t>构件实现，系统核心业务逻辑由</w:t>
      </w:r>
      <w:r w:rsidRPr="006F4940">
        <w:rPr>
          <w:highlight w:val="black"/>
        </w:rPr>
        <w:t xml:space="preserve">Session Bean </w:t>
      </w:r>
      <w:r w:rsidRPr="006F4940">
        <w:rPr>
          <w:highlight w:val="black"/>
        </w:rPr>
        <w:t>构件实现。</w:t>
      </w:r>
    </w:p>
    <w:p w:rsidR="000B0911" w:rsidRDefault="000B0911" w:rsidP="000B0911">
      <w:pPr>
        <w:pStyle w:val="-AltD"/>
        <w:spacing w:before="156" w:after="156"/>
      </w:pPr>
      <w:r>
        <w:rPr>
          <w:highlight w:val="white"/>
        </w:rPr>
        <w:t>试题</w:t>
      </w:r>
      <w:proofErr w:type="gramStart"/>
      <w:r>
        <w:rPr>
          <w:highlight w:val="white"/>
        </w:rPr>
        <w:t>一</w:t>
      </w:r>
      <w:proofErr w:type="gramEnd"/>
      <w:r>
        <w:rPr>
          <w:highlight w:val="white"/>
        </w:rPr>
        <w:t>【说明】某软件公司</w:t>
      </w:r>
      <w:proofErr w:type="gramStart"/>
      <w:r>
        <w:rPr>
          <w:highlight w:val="white"/>
        </w:rPr>
        <w:t>欲开发</w:t>
      </w:r>
      <w:proofErr w:type="gramEnd"/>
      <w:r>
        <w:rPr>
          <w:highlight w:val="white"/>
        </w:rPr>
        <w:t>一个网络设备管理系统，对管理区域内的网络设备（如路由器和交换机等）进行远程监视和控制。公司的系统分析师首先对系统进行了需求分析，识别出如下</w:t>
      </w:r>
      <w:r>
        <w:rPr>
          <w:color w:val="006666"/>
          <w:highlight w:val="white"/>
        </w:rPr>
        <w:t>3</w:t>
      </w:r>
      <w:r>
        <w:rPr>
          <w:highlight w:val="white"/>
        </w:rPr>
        <w:t>项核心需求：（</w:t>
      </w:r>
      <w:r>
        <w:rPr>
          <w:highlight w:val="white"/>
        </w:rPr>
        <w:t>a</w:t>
      </w:r>
      <w:r>
        <w:rPr>
          <w:highlight w:val="white"/>
        </w:rPr>
        <w:t>）目前需要管理的网络设备确定为</w:t>
      </w:r>
      <w:r>
        <w:rPr>
          <w:color w:val="006666"/>
          <w:highlight w:val="white"/>
        </w:rPr>
        <w:t>10</w:t>
      </w:r>
      <w:r>
        <w:rPr>
          <w:highlight w:val="white"/>
        </w:rPr>
        <w:t>类</w:t>
      </w:r>
      <w:r>
        <w:rPr>
          <w:color w:val="006666"/>
          <w:highlight w:val="white"/>
        </w:rPr>
        <w:t>20</w:t>
      </w:r>
      <w:r>
        <w:rPr>
          <w:highlight w:val="white"/>
        </w:rPr>
        <w:t>种，未来还将有新类别的网络设备纳入到该设备管理系统中；（</w:t>
      </w:r>
      <w:r>
        <w:rPr>
          <w:highlight w:val="white"/>
        </w:rPr>
        <w:t>b</w:t>
      </w:r>
      <w:r>
        <w:rPr>
          <w:highlight w:val="white"/>
        </w:rPr>
        <w:t>）不同类别的网络设备，监视和控制的内容差异较大；同一类网络设备，监视和控制的内容相似，但不同厂商的实现方式（包括控制接口格式、编程语言等）差异较大；（</w:t>
      </w:r>
      <w:r>
        <w:rPr>
          <w:highlight w:val="white"/>
        </w:rPr>
        <w:t>c</w:t>
      </w:r>
      <w:r>
        <w:rPr>
          <w:highlight w:val="white"/>
        </w:rPr>
        <w:t>）网络管理员能够在一个统一的终端之上实现对这些网络设备的可视化呈现和管理操作。针对上述需求，公司研发部门的</w:t>
      </w:r>
      <w:proofErr w:type="gramStart"/>
      <w:r>
        <w:rPr>
          <w:highlight w:val="white"/>
        </w:rPr>
        <w:t>架构师</w:t>
      </w:r>
      <w:proofErr w:type="gramEnd"/>
      <w:r>
        <w:rPr>
          <w:highlight w:val="white"/>
        </w:rPr>
        <w:t>对网络设备管理系统的架构进行了分析与设计，架构师王工认为该系统可以采用</w:t>
      </w:r>
      <w:r>
        <w:rPr>
          <w:highlight w:val="white"/>
        </w:rPr>
        <w:t>MVC</w:t>
      </w:r>
      <w:r>
        <w:rPr>
          <w:highlight w:val="white"/>
        </w:rPr>
        <w:t>架构风格实现，即对每种网络设备设计一个监控组件，组件通过调用网络设备厂商内置的编程接口对监控指令进行接收和处理；系统管理员通过管理模块向监控组件发送监控指令，对网络设备进行远程管理；网络状态、监控结果等信息会在控制终端上进行展示。针对不同网络设备的差异，王工认为可以对当前的</w:t>
      </w:r>
      <w:r>
        <w:rPr>
          <w:color w:val="006666"/>
          <w:highlight w:val="white"/>
        </w:rPr>
        <w:t>20</w:t>
      </w:r>
      <w:r>
        <w:rPr>
          <w:highlight w:val="white"/>
        </w:rPr>
        <w:t>种网络设备接口进行调研与梳理，然后通过定义统一操作接口屏蔽设备差异。李工同意王工提出的</w:t>
      </w:r>
      <w:r>
        <w:rPr>
          <w:highlight w:val="white"/>
        </w:rPr>
        <w:t>MVC</w:t>
      </w:r>
      <w:r>
        <w:rPr>
          <w:highlight w:val="white"/>
        </w:rPr>
        <w:t>架构风格和定义统一操作接口的思路，但考虑到未来还会有新类别的网</w:t>
      </w:r>
      <w:r>
        <w:rPr>
          <w:highlight w:val="white"/>
        </w:rPr>
        <w:lastRenderedPageBreak/>
        <w:t>络设备接入，认为还需要采用扩展接口的方式支持系统开发人员扩展或修改现有操作接口。公司组织专家进行架构评审，最终同意了王工的方案和李工的改进意见。</w:t>
      </w:r>
    </w:p>
    <w:p w:rsidR="000B0911" w:rsidRDefault="000B0911" w:rsidP="000B0911">
      <w:pPr>
        <w:pStyle w:val="AltZ"/>
        <w:spacing w:before="156" w:after="156"/>
      </w:pPr>
      <w:bookmarkStart w:id="486" w:name="6644-1534675152030"/>
      <w:bookmarkStart w:id="487" w:name="8894-1534675152033"/>
      <w:bookmarkEnd w:id="486"/>
      <w:bookmarkEnd w:id="487"/>
      <w:r>
        <w:rPr>
          <w:highlight w:val="white"/>
        </w:rPr>
        <w:t>【</w:t>
      </w:r>
      <w:r>
        <w:rPr>
          <w:highlight w:val="white"/>
        </w:rPr>
        <w:t>2014</w:t>
      </w:r>
      <w:r>
        <w:rPr>
          <w:highlight w:val="white"/>
        </w:rPr>
        <w:t>问题</w:t>
      </w:r>
      <w:r>
        <w:rPr>
          <w:highlight w:val="white"/>
        </w:rPr>
        <w:t>1</w:t>
      </w:r>
      <w:r>
        <w:rPr>
          <w:highlight w:val="white"/>
        </w:rPr>
        <w:t>】</w:t>
      </w:r>
      <w:r>
        <w:rPr>
          <w:highlight w:val="white"/>
        </w:rPr>
        <w:t xml:space="preserve"> </w:t>
      </w:r>
      <w:r>
        <w:rPr>
          <w:highlight w:val="white"/>
        </w:rPr>
        <w:t>请用</w:t>
      </w:r>
      <w:r>
        <w:rPr>
          <w:highlight w:val="white"/>
        </w:rPr>
        <w:t>300</w:t>
      </w:r>
      <w:r>
        <w:rPr>
          <w:highlight w:val="white"/>
        </w:rPr>
        <w:t>字以内的文字解释什么是</w:t>
      </w:r>
      <w:r>
        <w:rPr>
          <w:highlight w:val="white"/>
        </w:rPr>
        <w:t>MVC</w:t>
      </w:r>
      <w:r>
        <w:rPr>
          <w:highlight w:val="white"/>
        </w:rPr>
        <w:t>架构风格以及其中的组件交互关系，并根据题干描述，指出该系统中的</w:t>
      </w:r>
      <w:r>
        <w:rPr>
          <w:highlight w:val="white"/>
        </w:rPr>
        <w:t>M</w:t>
      </w:r>
      <w:r>
        <w:rPr>
          <w:highlight w:val="white"/>
        </w:rPr>
        <w:t>、</w:t>
      </w:r>
      <w:r>
        <w:rPr>
          <w:highlight w:val="white"/>
        </w:rPr>
        <w:t>V</w:t>
      </w:r>
      <w:r>
        <w:rPr>
          <w:highlight w:val="white"/>
        </w:rPr>
        <w:t>、</w:t>
      </w:r>
      <w:r>
        <w:rPr>
          <w:highlight w:val="white"/>
        </w:rPr>
        <w:t>C</w:t>
      </w:r>
      <w:r>
        <w:rPr>
          <w:highlight w:val="white"/>
        </w:rPr>
        <w:t>分别对应什么。</w:t>
      </w:r>
    </w:p>
    <w:p w:rsidR="000B0911" w:rsidRDefault="000B0911" w:rsidP="000B0911">
      <w:pPr>
        <w:spacing w:line="251" w:lineRule="auto"/>
        <w:ind w:left="420"/>
      </w:pPr>
      <w:bookmarkStart w:id="488" w:name="4393-1534675152034"/>
      <w:bookmarkEnd w:id="488"/>
      <w:r>
        <w:rPr>
          <w:color w:val="999999"/>
          <w:highlight w:val="white"/>
        </w:rPr>
        <w:t>MVC</w:t>
      </w:r>
      <w:r>
        <w:rPr>
          <w:color w:val="999999"/>
          <w:highlight w:val="white"/>
        </w:rPr>
        <w:t>架构风格最初是</w:t>
      </w:r>
      <w:r>
        <w:rPr>
          <w:color w:val="999999"/>
          <w:highlight w:val="white"/>
        </w:rPr>
        <w:t>Smalltalk-80</w:t>
      </w:r>
      <w:r>
        <w:rPr>
          <w:color w:val="999999"/>
          <w:highlight w:val="white"/>
        </w:rPr>
        <w:t>中用来构建用户界面时采用的架构设计风格。其中</w:t>
      </w:r>
      <w:r>
        <w:rPr>
          <w:color w:val="999999"/>
          <w:highlight w:val="white"/>
        </w:rPr>
        <w:t>M</w:t>
      </w:r>
      <w:r>
        <w:rPr>
          <w:color w:val="999999"/>
          <w:highlight w:val="white"/>
        </w:rPr>
        <w:t>代表模型（</w:t>
      </w:r>
      <w:r>
        <w:rPr>
          <w:color w:val="999999"/>
          <w:highlight w:val="white"/>
        </w:rPr>
        <w:t>Model)</w:t>
      </w:r>
      <w:r>
        <w:rPr>
          <w:color w:val="999999"/>
          <w:highlight w:val="white"/>
        </w:rPr>
        <w:t>，</w:t>
      </w:r>
      <w:r>
        <w:rPr>
          <w:color w:val="999999"/>
          <w:highlight w:val="white"/>
        </w:rPr>
        <w:t>V</w:t>
      </w:r>
      <w:r>
        <w:rPr>
          <w:color w:val="999999"/>
          <w:highlight w:val="white"/>
        </w:rPr>
        <w:t>代表视图（</w:t>
      </w:r>
      <w:r>
        <w:rPr>
          <w:color w:val="999999"/>
          <w:highlight w:val="white"/>
        </w:rPr>
        <w:t>View)</w:t>
      </w:r>
      <w:r>
        <w:rPr>
          <w:color w:val="999999"/>
          <w:highlight w:val="white"/>
        </w:rPr>
        <w:t>，</w:t>
      </w:r>
      <w:r>
        <w:rPr>
          <w:color w:val="999999"/>
          <w:highlight w:val="white"/>
        </w:rPr>
        <w:t>C</w:t>
      </w:r>
      <w:r>
        <w:rPr>
          <w:color w:val="999999"/>
          <w:highlight w:val="white"/>
        </w:rPr>
        <w:t>代表控制器（</w:t>
      </w:r>
      <w:r>
        <w:rPr>
          <w:color w:val="999999"/>
          <w:highlight w:val="white"/>
        </w:rPr>
        <w:t>Controller)</w:t>
      </w:r>
      <w:r>
        <w:rPr>
          <w:color w:val="999999"/>
          <w:highlight w:val="white"/>
        </w:rPr>
        <w:t>。在</w:t>
      </w:r>
      <w:proofErr w:type="gramStart"/>
      <w:r>
        <w:rPr>
          <w:color w:val="999999"/>
          <w:highlight w:val="white"/>
        </w:rPr>
        <w:t>该风格</w:t>
      </w:r>
      <w:proofErr w:type="gramEnd"/>
      <w:r>
        <w:rPr>
          <w:color w:val="999999"/>
          <w:highlight w:val="white"/>
        </w:rPr>
        <w:t>中，模型表示</w:t>
      </w:r>
      <w:proofErr w:type="gramStart"/>
      <w:r>
        <w:rPr>
          <w:color w:val="999999"/>
          <w:highlight w:val="white"/>
        </w:rPr>
        <w:t>待展示</w:t>
      </w:r>
      <w:proofErr w:type="gramEnd"/>
      <w:r>
        <w:rPr>
          <w:color w:val="999999"/>
          <w:highlight w:val="white"/>
        </w:rPr>
        <w:t>的对象，视图表示模型的展示，控制器负责把用户的动作转成针对模型的操作。模型通过更新视图的数据来反映自身的变化。</w:t>
      </w:r>
    </w:p>
    <w:p w:rsidR="000B0911" w:rsidRDefault="000B0911" w:rsidP="000B0911">
      <w:pPr>
        <w:spacing w:line="251" w:lineRule="auto"/>
        <w:ind w:left="420"/>
      </w:pPr>
      <w:bookmarkStart w:id="489" w:name="8430-1534675152035"/>
      <w:bookmarkEnd w:id="489"/>
      <w:r>
        <w:rPr>
          <w:color w:val="999999"/>
          <w:highlight w:val="white"/>
        </w:rPr>
        <w:t>在本系统中，模型（</w:t>
      </w:r>
      <w:r>
        <w:rPr>
          <w:color w:val="999999"/>
          <w:highlight w:val="white"/>
        </w:rPr>
        <w:t>M)</w:t>
      </w:r>
      <w:r>
        <w:rPr>
          <w:color w:val="999999"/>
          <w:highlight w:val="white"/>
        </w:rPr>
        <w:t>代表监控组件、视图（</w:t>
      </w:r>
      <w:r>
        <w:rPr>
          <w:color w:val="999999"/>
          <w:highlight w:val="white"/>
        </w:rPr>
        <w:t>V)</w:t>
      </w:r>
      <w:r>
        <w:rPr>
          <w:color w:val="999999"/>
          <w:highlight w:val="white"/>
        </w:rPr>
        <w:t>代表控制终端、控制器（</w:t>
      </w:r>
      <w:r>
        <w:rPr>
          <w:color w:val="999999"/>
          <w:highlight w:val="white"/>
        </w:rPr>
        <w:t>C)</w:t>
      </w:r>
      <w:r>
        <w:rPr>
          <w:color w:val="999999"/>
          <w:highlight w:val="white"/>
        </w:rPr>
        <w:t>代表管理模块。</w:t>
      </w:r>
    </w:p>
    <w:p w:rsidR="000B0911" w:rsidRDefault="000B0911" w:rsidP="000B0911">
      <w:pPr>
        <w:pStyle w:val="AltZ"/>
        <w:spacing w:before="156" w:after="156"/>
      </w:pPr>
      <w:bookmarkStart w:id="490" w:name="5146-1534675152036"/>
      <w:bookmarkEnd w:id="490"/>
      <w:r>
        <w:rPr>
          <w:highlight w:val="white"/>
        </w:rPr>
        <w:t>【</w:t>
      </w:r>
      <w:r>
        <w:rPr>
          <w:highlight w:val="white"/>
        </w:rPr>
        <w:t>2014</w:t>
      </w:r>
      <w:r>
        <w:rPr>
          <w:highlight w:val="white"/>
        </w:rPr>
        <w:t>问题</w:t>
      </w:r>
      <w:r>
        <w:rPr>
          <w:highlight w:val="white"/>
        </w:rPr>
        <w:t>2</w:t>
      </w:r>
      <w:r>
        <w:rPr>
          <w:highlight w:val="white"/>
        </w:rPr>
        <w:t>】</w:t>
      </w:r>
    </w:p>
    <w:p w:rsidR="000B0911" w:rsidRDefault="000B0911" w:rsidP="000B0911">
      <w:pPr>
        <w:pStyle w:val="AltZ"/>
        <w:spacing w:before="156" w:after="156"/>
      </w:pPr>
      <w:bookmarkStart w:id="491" w:name="2452-1534675152038"/>
      <w:bookmarkEnd w:id="491"/>
      <w:r>
        <w:rPr>
          <w:highlight w:val="white"/>
        </w:rPr>
        <w:t>扩展接口模式结构通常包含四个角色：基础接口、组件、扩展接口和客户端，它们之间的关系如图</w:t>
      </w:r>
      <w:r>
        <w:rPr>
          <w:highlight w:val="white"/>
        </w:rPr>
        <w:t xml:space="preserve"> 1-1</w:t>
      </w:r>
      <w:bookmarkStart w:id="492" w:name="7717-1534675152038"/>
      <w:bookmarkEnd w:id="492"/>
      <w:r>
        <w:rPr>
          <w:highlight w:val="white"/>
        </w:rPr>
        <w:t>所示。其中每个扩展接口需要通过扩展基础接口获得基本操作能力，然后加入自己特有的操作接口，并通过设置全局唯一接口</w:t>
      </w:r>
      <w:r>
        <w:rPr>
          <w:highlight w:val="white"/>
        </w:rPr>
        <w:t>ID</w:t>
      </w:r>
      <w:r>
        <w:rPr>
          <w:highlight w:val="white"/>
        </w:rPr>
        <w:t>对自身接口进行标识；每个具体的组件需要实现扩展接口完成实际操作；客户端不与组件直接交互，而需要通过与扩展接口交互提出调用请求，扩展接口根据请求查找并选择合适的实现组件响应客户端请求。请根据上图所示和题干描述，指出扩展接口模式结构中的四个角色分别对应网络设备管理系统的哪些部分；并以客户端发起调用操作这一场景为例，填写表</w:t>
      </w:r>
    </w:p>
    <w:p w:rsidR="000B0911" w:rsidRDefault="000B0911" w:rsidP="000B0911">
      <w:pPr>
        <w:pStyle w:val="AltZ"/>
        <w:spacing w:before="156" w:after="156"/>
      </w:pPr>
      <w:bookmarkStart w:id="493" w:name="2096-1534675152039"/>
      <w:bookmarkEnd w:id="493"/>
      <w:r>
        <w:rPr>
          <w:highlight w:val="white"/>
        </w:rPr>
        <w:t xml:space="preserve">1-1 </w:t>
      </w:r>
      <w:r>
        <w:rPr>
          <w:highlight w:val="white"/>
        </w:rPr>
        <w:t>中的（</w:t>
      </w:r>
      <w:r>
        <w:rPr>
          <w:highlight w:val="white"/>
        </w:rPr>
        <w:t>1</w:t>
      </w:r>
      <w:r>
        <w:rPr>
          <w:highlight w:val="white"/>
        </w:rPr>
        <w:t>）～（</w:t>
      </w:r>
      <w:r>
        <w:rPr>
          <w:highlight w:val="white"/>
        </w:rPr>
        <w:t>5</w:t>
      </w:r>
      <w:r>
        <w:rPr>
          <w:highlight w:val="white"/>
        </w:rPr>
        <w:t>）。</w:t>
      </w:r>
    </w:p>
    <w:p w:rsidR="000B0911" w:rsidRDefault="000B0911" w:rsidP="000B0911">
      <w:bookmarkStart w:id="494" w:name="7556-1534675152040"/>
      <w:bookmarkEnd w:id="494"/>
      <w:r>
        <w:rPr>
          <w:noProof/>
        </w:rPr>
        <w:lastRenderedPageBreak/>
        <w:drawing>
          <wp:inline distT="0" distB="0" distL="0" distR="0" wp14:anchorId="5C240C8C" wp14:editId="6E023185">
            <wp:extent cx="5267325" cy="4487685"/>
            <wp:effectExtent l="0" t="0" r="0" b="0"/>
            <wp:docPr id="1" name="Drawing 4" descr="EA4706DBC9C44A71A86E2CA2D0D95862.png"/>
            <wp:cNvGraphicFramePr/>
            <a:graphic xmlns:a="http://schemas.openxmlformats.org/drawingml/2006/main">
              <a:graphicData uri="http://schemas.openxmlformats.org/drawingml/2006/picture">
                <pic:pic xmlns:pic="http://schemas.openxmlformats.org/drawingml/2006/picture">
                  <pic:nvPicPr>
                    <pic:cNvPr id="0" name="Picture 4" descr="EA4706DBC9C44A71A86E2CA2D0D95862.png"/>
                    <pic:cNvPicPr>
                      <a:picLocks noChangeAspect="1"/>
                    </pic:cNvPicPr>
                  </pic:nvPicPr>
                  <pic:blipFill>
                    <a:blip r:embed="rId25"/>
                    <a:stretch>
                      <a:fillRect/>
                    </a:stretch>
                  </pic:blipFill>
                  <pic:spPr>
                    <a:xfrm>
                      <a:off x="0" y="0"/>
                      <a:ext cx="5267325" cy="4487685"/>
                    </a:xfrm>
                    <a:prstGeom prst="rect">
                      <a:avLst/>
                    </a:prstGeom>
                  </pic:spPr>
                </pic:pic>
              </a:graphicData>
            </a:graphic>
          </wp:inline>
        </w:drawing>
      </w:r>
    </w:p>
    <w:p w:rsidR="000B0911" w:rsidRDefault="000B0911" w:rsidP="000B0911">
      <w:pPr>
        <w:spacing w:line="251" w:lineRule="auto"/>
        <w:ind w:left="420"/>
      </w:pPr>
      <w:bookmarkStart w:id="495" w:name="1763-1534675152040"/>
      <w:bookmarkEnd w:id="495"/>
    </w:p>
    <w:p w:rsidR="000B0911" w:rsidRPr="007E7D9C" w:rsidRDefault="000B0911" w:rsidP="000B0911">
      <w:pPr>
        <w:spacing w:line="251" w:lineRule="auto"/>
        <w:ind w:left="420"/>
        <w:rPr>
          <w:highlight w:val="black"/>
        </w:rPr>
      </w:pPr>
      <w:bookmarkStart w:id="496" w:name="2626-1534675152040"/>
      <w:bookmarkEnd w:id="496"/>
      <w:r w:rsidRPr="007E7D9C">
        <w:rPr>
          <w:highlight w:val="black"/>
        </w:rPr>
        <w:t>备选答案：基础接口、扩展接口、操作接口、接口</w:t>
      </w:r>
      <w:r w:rsidRPr="007E7D9C">
        <w:rPr>
          <w:highlight w:val="black"/>
        </w:rPr>
        <w:t>ID</w:t>
      </w:r>
      <w:r w:rsidRPr="007E7D9C">
        <w:rPr>
          <w:highlight w:val="black"/>
        </w:rPr>
        <w:t>、客户端、组件。</w:t>
      </w:r>
    </w:p>
    <w:p w:rsidR="000B0911" w:rsidRPr="007E7D9C" w:rsidRDefault="000B0911" w:rsidP="000B0911">
      <w:pPr>
        <w:spacing w:line="251" w:lineRule="auto"/>
        <w:ind w:left="420"/>
        <w:rPr>
          <w:highlight w:val="black"/>
        </w:rPr>
      </w:pPr>
      <w:bookmarkStart w:id="497" w:name="7673-1534675152040"/>
      <w:bookmarkEnd w:id="497"/>
      <w:r w:rsidRPr="007E7D9C">
        <w:rPr>
          <w:highlight w:val="black"/>
        </w:rPr>
        <w:t>各个角色与网络设备管理系统的对应关系为：</w:t>
      </w:r>
      <w:r w:rsidRPr="007E7D9C">
        <w:rPr>
          <w:highlight w:val="black"/>
        </w:rPr>
        <w:t xml:space="preserve"> </w:t>
      </w:r>
      <w:r w:rsidRPr="007E7D9C">
        <w:rPr>
          <w:highlight w:val="black"/>
        </w:rPr>
        <w:t>基础接口对应统一操作接口；</w:t>
      </w:r>
      <w:r w:rsidRPr="007E7D9C">
        <w:rPr>
          <w:highlight w:val="black"/>
        </w:rPr>
        <w:t xml:space="preserve"> </w:t>
      </w:r>
      <w:r w:rsidRPr="007E7D9C">
        <w:rPr>
          <w:highlight w:val="black"/>
        </w:rPr>
        <w:t>组件对应监控组件：</w:t>
      </w:r>
      <w:r w:rsidRPr="007E7D9C">
        <w:rPr>
          <w:highlight w:val="black"/>
        </w:rPr>
        <w:t xml:space="preserve"> </w:t>
      </w:r>
      <w:r w:rsidRPr="007E7D9C">
        <w:rPr>
          <w:highlight w:val="black"/>
        </w:rPr>
        <w:t>扩展接口对应新网络设备的操作接口；</w:t>
      </w:r>
    </w:p>
    <w:p w:rsidR="000B0911" w:rsidRPr="007E7D9C" w:rsidRDefault="000B0911" w:rsidP="000B0911">
      <w:pPr>
        <w:spacing w:line="251" w:lineRule="auto"/>
        <w:ind w:left="420"/>
        <w:rPr>
          <w:highlight w:val="black"/>
        </w:rPr>
      </w:pPr>
      <w:bookmarkStart w:id="498" w:name="3999-1534675152041"/>
      <w:bookmarkEnd w:id="498"/>
      <w:r w:rsidRPr="007E7D9C">
        <w:rPr>
          <w:highlight w:val="black"/>
        </w:rPr>
        <w:t>客户端对应控制终端。</w:t>
      </w:r>
      <w:r w:rsidRPr="007E7D9C">
        <w:rPr>
          <w:highlight w:val="black"/>
        </w:rPr>
        <w:t xml:space="preserve"> </w:t>
      </w:r>
      <w:r w:rsidRPr="007E7D9C">
        <w:rPr>
          <w:highlight w:val="black"/>
        </w:rPr>
        <w:t>客户端发起调用操作场景下的描述如下：</w:t>
      </w:r>
    </w:p>
    <w:p w:rsidR="000B0911" w:rsidRPr="007E7D9C" w:rsidRDefault="000B0911" w:rsidP="000B0911">
      <w:pPr>
        <w:rPr>
          <w:highlight w:val="black"/>
        </w:rPr>
      </w:pPr>
      <w:bookmarkStart w:id="499" w:name="3479-1534675152041"/>
      <w:bookmarkEnd w:id="499"/>
      <w:r w:rsidRPr="007E7D9C">
        <w:rPr>
          <w:noProof/>
          <w:highlight w:val="black"/>
        </w:rPr>
        <w:drawing>
          <wp:inline distT="0" distB="0" distL="0" distR="0" wp14:anchorId="1FEFAE9B" wp14:editId="490A2834">
            <wp:extent cx="5267325" cy="1511741"/>
            <wp:effectExtent l="0" t="0" r="0" b="0"/>
            <wp:docPr id="22" name="Drawing 5" descr="1AE05B53E78A47B783B2C93A9671207E.png"/>
            <wp:cNvGraphicFramePr/>
            <a:graphic xmlns:a="http://schemas.openxmlformats.org/drawingml/2006/main">
              <a:graphicData uri="http://schemas.openxmlformats.org/drawingml/2006/picture">
                <pic:pic xmlns:pic="http://schemas.openxmlformats.org/drawingml/2006/picture">
                  <pic:nvPicPr>
                    <pic:cNvPr id="0" name="Picture 5" descr="1AE05B53E78A47B783B2C93A9671207E.png"/>
                    <pic:cNvPicPr>
                      <a:picLocks noChangeAspect="1"/>
                    </pic:cNvPicPr>
                  </pic:nvPicPr>
                  <pic:blipFill>
                    <a:blip r:embed="rId26"/>
                    <a:stretch>
                      <a:fillRect/>
                    </a:stretch>
                  </pic:blipFill>
                  <pic:spPr>
                    <a:xfrm>
                      <a:off x="0" y="0"/>
                      <a:ext cx="5267325" cy="1511741"/>
                    </a:xfrm>
                    <a:prstGeom prst="rect">
                      <a:avLst/>
                    </a:prstGeom>
                  </pic:spPr>
                </pic:pic>
              </a:graphicData>
            </a:graphic>
          </wp:inline>
        </w:drawing>
      </w:r>
    </w:p>
    <w:p w:rsidR="000B0911" w:rsidRPr="007E7D9C" w:rsidRDefault="000B0911" w:rsidP="000B0911">
      <w:pPr>
        <w:spacing w:line="251" w:lineRule="auto"/>
        <w:ind w:left="420"/>
        <w:rPr>
          <w:highlight w:val="black"/>
        </w:rPr>
      </w:pPr>
      <w:bookmarkStart w:id="500" w:name="6443-1534675152041"/>
      <w:bookmarkEnd w:id="500"/>
    </w:p>
    <w:p w:rsidR="000B0911" w:rsidRPr="007E7D9C" w:rsidRDefault="000B0911" w:rsidP="000B0911">
      <w:pPr>
        <w:spacing w:line="251" w:lineRule="auto"/>
        <w:ind w:left="420"/>
      </w:pPr>
      <w:bookmarkStart w:id="501" w:name="4152-1534675152041"/>
      <w:bookmarkEnd w:id="501"/>
      <w:r w:rsidRPr="007E7D9C">
        <w:rPr>
          <w:highlight w:val="black"/>
        </w:rPr>
        <w:t>扩展接口模式结构通常包含四个角色：基础接口、组件、扩展接口和客户端。其中每个扩展接口需要通过扩展基础接口获得基本操作能力，然后加入自己特有的操作接口，并通过设置全局唯一接口</w:t>
      </w:r>
      <w:r w:rsidRPr="007E7D9C">
        <w:rPr>
          <w:highlight w:val="black"/>
        </w:rPr>
        <w:t>ID</w:t>
      </w:r>
      <w:r w:rsidRPr="007E7D9C">
        <w:rPr>
          <w:highlight w:val="black"/>
        </w:rPr>
        <w:t>对自身接口进行标识。每个具体的组件需要实现扩展接口完成实际操作，客户端不与组件直接交互，而需要通过与扩展接口交互提出调用请求，扩展接</w:t>
      </w:r>
      <w:r w:rsidRPr="007E7D9C">
        <w:rPr>
          <w:highlight w:val="black"/>
        </w:rPr>
        <w:t>U</w:t>
      </w:r>
      <w:r w:rsidRPr="007E7D9C">
        <w:rPr>
          <w:highlight w:val="black"/>
        </w:rPr>
        <w:t>根据请求查找并选择合适的实现组件响应客户端请求。根据题干描述，可以看出基础接口这</w:t>
      </w:r>
      <w:r w:rsidRPr="007E7D9C">
        <w:rPr>
          <w:highlight w:val="black"/>
        </w:rPr>
        <w:t>-</w:t>
      </w:r>
      <w:r w:rsidRPr="007E7D9C">
        <w:rPr>
          <w:highlight w:val="black"/>
        </w:rPr>
        <w:t>角色应该对应统一操作接口，组件这一角色应该对应监控组件，扩展接口这一角色应该对应新网络设备的操作接口，客户端这一角色应该对应控制终端。</w:t>
      </w:r>
    </w:p>
    <w:p w:rsidR="000B0911" w:rsidRPr="007E7D9C" w:rsidRDefault="000B0911" w:rsidP="000B0911">
      <w:pPr>
        <w:pStyle w:val="AltZ"/>
        <w:spacing w:before="156" w:after="156"/>
      </w:pPr>
    </w:p>
    <w:p w:rsidR="001F3505" w:rsidRPr="001F3505" w:rsidRDefault="001F3505" w:rsidP="005036C5">
      <w:pPr>
        <w:pStyle w:val="2"/>
        <w:spacing w:before="156" w:after="156"/>
      </w:pPr>
      <w:bookmarkStart w:id="502" w:name="_Toc525331530"/>
      <w:r w:rsidRPr="001F3505">
        <w:rPr>
          <w:rFonts w:hint="eastAsia"/>
        </w:rPr>
        <w:t xml:space="preserve">MVP </w:t>
      </w:r>
      <w:r w:rsidRPr="001F3505">
        <w:rPr>
          <w:rFonts w:hint="eastAsia"/>
        </w:rPr>
        <w:t>架构风格</w:t>
      </w:r>
      <w:bookmarkEnd w:id="502"/>
    </w:p>
    <w:p w:rsidR="001F3505" w:rsidRPr="001F3505" w:rsidRDefault="001F3505" w:rsidP="002540CD">
      <w:pPr>
        <w:pStyle w:val="1"/>
        <w:spacing w:before="312" w:after="156"/>
      </w:pPr>
      <w:bookmarkStart w:id="503" w:name="_Toc525331531"/>
      <w:r w:rsidRPr="001F3505">
        <w:rPr>
          <w:rFonts w:hint="eastAsia"/>
        </w:rPr>
        <w:t>面向服务的架构</w:t>
      </w:r>
      <w:bookmarkEnd w:id="503"/>
    </w:p>
    <w:p w:rsidR="001F3505" w:rsidRDefault="001F3505" w:rsidP="005036C5">
      <w:pPr>
        <w:pStyle w:val="2"/>
        <w:spacing w:before="156" w:after="156"/>
      </w:pPr>
      <w:bookmarkStart w:id="504" w:name="_Toc525331532"/>
      <w:r w:rsidRPr="001F3505">
        <w:rPr>
          <w:rFonts w:hint="eastAsia"/>
        </w:rPr>
        <w:t xml:space="preserve">SOA </w:t>
      </w:r>
      <w:r w:rsidRPr="001F3505">
        <w:rPr>
          <w:rFonts w:hint="eastAsia"/>
        </w:rPr>
        <w:t>概述</w:t>
      </w:r>
      <w:bookmarkEnd w:id="504"/>
    </w:p>
    <w:p w:rsidR="004D7108" w:rsidRDefault="004D7108" w:rsidP="004D7108">
      <w:pPr>
        <w:pStyle w:val="3Alt3"/>
        <w:spacing w:before="156" w:after="156"/>
      </w:pPr>
      <w:bookmarkStart w:id="505" w:name="_Toc525331533"/>
      <w:r>
        <w:rPr>
          <w:rFonts w:hint="eastAsia"/>
        </w:rPr>
        <w:t>知识点</w:t>
      </w:r>
      <w:bookmarkEnd w:id="505"/>
    </w:p>
    <w:tbl>
      <w:tblPr>
        <w:tblW w:w="5000" w:type="pct"/>
        <w:tblLook w:val="04A0" w:firstRow="1" w:lastRow="0" w:firstColumn="1" w:lastColumn="0" w:noHBand="0" w:noVBand="1"/>
      </w:tblPr>
      <w:tblGrid>
        <w:gridCol w:w="1130"/>
        <w:gridCol w:w="782"/>
        <w:gridCol w:w="2739"/>
        <w:gridCol w:w="3871"/>
      </w:tblGrid>
      <w:tr w:rsidR="00685032" w:rsidRPr="00685032" w:rsidTr="00685032">
        <w:trPr>
          <w:trHeight w:val="270"/>
        </w:trPr>
        <w:tc>
          <w:tcPr>
            <w:tcW w:w="5000" w:type="pct"/>
            <w:gridSpan w:val="4"/>
            <w:tcBorders>
              <w:top w:val="single" w:sz="4" w:space="0" w:color="auto"/>
              <w:left w:val="single" w:sz="4" w:space="0" w:color="auto"/>
              <w:bottom w:val="single" w:sz="4" w:space="0" w:color="auto"/>
              <w:right w:val="single" w:sz="4" w:space="0" w:color="auto"/>
            </w:tcBorders>
            <w:shd w:val="clear" w:color="auto" w:fill="auto"/>
            <w:vAlign w:val="center"/>
            <w:hideMark/>
          </w:tcPr>
          <w:p w:rsidR="00685032" w:rsidRPr="00685032" w:rsidRDefault="00685032" w:rsidP="00C17FD2">
            <w:pPr>
              <w:pStyle w:val="AltCtlrZ"/>
            </w:pPr>
            <w:r w:rsidRPr="00685032">
              <w:rPr>
                <w:rFonts w:hint="eastAsia"/>
              </w:rPr>
              <w:t>是一种在计算环境当中，设计、开发、部署、管理服务的一种方法</w:t>
            </w:r>
          </w:p>
        </w:tc>
      </w:tr>
      <w:tr w:rsidR="00685032" w:rsidRPr="00685032" w:rsidTr="00F16E45">
        <w:trPr>
          <w:trHeight w:val="810"/>
        </w:trPr>
        <w:tc>
          <w:tcPr>
            <w:tcW w:w="663" w:type="pct"/>
            <w:vMerge w:val="restart"/>
            <w:tcBorders>
              <w:top w:val="nil"/>
              <w:left w:val="single" w:sz="4" w:space="0" w:color="auto"/>
              <w:bottom w:val="single" w:sz="4" w:space="0" w:color="auto"/>
              <w:right w:val="single" w:sz="4" w:space="0" w:color="auto"/>
            </w:tcBorders>
            <w:shd w:val="clear" w:color="auto" w:fill="auto"/>
            <w:vAlign w:val="center"/>
            <w:hideMark/>
          </w:tcPr>
          <w:p w:rsidR="00685032" w:rsidRPr="00685032" w:rsidRDefault="00685032" w:rsidP="00C17FD2">
            <w:pPr>
              <w:pStyle w:val="AltCtlrZ"/>
            </w:pPr>
            <w:r w:rsidRPr="00685032">
              <w:rPr>
                <w:rFonts w:hint="eastAsia"/>
              </w:rPr>
              <w:t>结构</w:t>
            </w:r>
          </w:p>
        </w:tc>
        <w:tc>
          <w:tcPr>
            <w:tcW w:w="459" w:type="pct"/>
            <w:vMerge w:val="restart"/>
            <w:tcBorders>
              <w:top w:val="nil"/>
              <w:left w:val="single" w:sz="4" w:space="0" w:color="auto"/>
              <w:bottom w:val="single" w:sz="4" w:space="0" w:color="auto"/>
              <w:right w:val="single" w:sz="4" w:space="0" w:color="auto"/>
            </w:tcBorders>
            <w:shd w:val="clear" w:color="auto" w:fill="auto"/>
            <w:vAlign w:val="center"/>
            <w:hideMark/>
          </w:tcPr>
          <w:p w:rsidR="00685032" w:rsidRPr="00685032" w:rsidRDefault="00685032" w:rsidP="00C17FD2">
            <w:pPr>
              <w:pStyle w:val="AltCtlrZ"/>
            </w:pPr>
            <w:r w:rsidRPr="00685032">
              <w:rPr>
                <w:rFonts w:hint="eastAsia"/>
              </w:rPr>
              <w:t>服务</w:t>
            </w:r>
          </w:p>
        </w:tc>
        <w:tc>
          <w:tcPr>
            <w:tcW w:w="1607" w:type="pct"/>
            <w:tcBorders>
              <w:top w:val="nil"/>
              <w:left w:val="nil"/>
              <w:bottom w:val="single" w:sz="4" w:space="0" w:color="auto"/>
              <w:right w:val="single" w:sz="4" w:space="0" w:color="auto"/>
            </w:tcBorders>
            <w:shd w:val="clear" w:color="auto" w:fill="auto"/>
            <w:vAlign w:val="center"/>
            <w:hideMark/>
          </w:tcPr>
          <w:p w:rsidR="00685032" w:rsidRPr="00685032" w:rsidRDefault="00685032" w:rsidP="00C17FD2">
            <w:pPr>
              <w:pStyle w:val="AltCtlrZ"/>
            </w:pPr>
            <w:r w:rsidRPr="00685032">
              <w:rPr>
                <w:rFonts w:hint="eastAsia"/>
              </w:rPr>
              <w:t>服务接口</w:t>
            </w:r>
          </w:p>
        </w:tc>
        <w:tc>
          <w:tcPr>
            <w:tcW w:w="2271" w:type="pct"/>
            <w:tcBorders>
              <w:top w:val="nil"/>
              <w:left w:val="nil"/>
              <w:bottom w:val="single" w:sz="4" w:space="0" w:color="auto"/>
              <w:right w:val="single" w:sz="4" w:space="0" w:color="auto"/>
            </w:tcBorders>
            <w:shd w:val="clear" w:color="auto" w:fill="auto"/>
            <w:vAlign w:val="center"/>
            <w:hideMark/>
          </w:tcPr>
          <w:p w:rsidR="00685032" w:rsidRPr="00685032" w:rsidRDefault="00685032" w:rsidP="00C17FD2">
            <w:pPr>
              <w:pStyle w:val="AltCtlrZ"/>
            </w:pPr>
            <w:r w:rsidRPr="00685032">
              <w:rPr>
                <w:rFonts w:hint="eastAsia"/>
              </w:rPr>
              <w:t>共同的封装</w:t>
            </w:r>
            <w:r w:rsidRPr="00685032">
              <w:rPr>
                <w:rFonts w:hint="eastAsia"/>
              </w:rPr>
              <w:br/>
            </w:r>
            <w:r w:rsidRPr="00685032">
              <w:rPr>
                <w:rFonts w:hint="eastAsia"/>
              </w:rPr>
              <w:t>共同的语言格式</w:t>
            </w:r>
            <w:r w:rsidRPr="00685032">
              <w:rPr>
                <w:rFonts w:hint="eastAsia"/>
              </w:rPr>
              <w:t> </w:t>
            </w:r>
            <w:r w:rsidRPr="00685032">
              <w:rPr>
                <w:rFonts w:hint="eastAsia"/>
              </w:rPr>
              <w:br/>
            </w:r>
            <w:r w:rsidRPr="00685032">
              <w:rPr>
                <w:rFonts w:hint="eastAsia"/>
              </w:rPr>
              <w:t>共同的安全和容错处理</w:t>
            </w:r>
          </w:p>
        </w:tc>
      </w:tr>
      <w:tr w:rsidR="00685032" w:rsidRPr="00685032" w:rsidTr="00F16E45">
        <w:trPr>
          <w:trHeight w:val="270"/>
        </w:trPr>
        <w:tc>
          <w:tcPr>
            <w:tcW w:w="663" w:type="pct"/>
            <w:vMerge/>
            <w:tcBorders>
              <w:top w:val="nil"/>
              <w:left w:val="single" w:sz="4" w:space="0" w:color="auto"/>
              <w:bottom w:val="single" w:sz="4" w:space="0" w:color="auto"/>
              <w:right w:val="single" w:sz="4" w:space="0" w:color="auto"/>
            </w:tcBorders>
            <w:vAlign w:val="center"/>
            <w:hideMark/>
          </w:tcPr>
          <w:p w:rsidR="00685032" w:rsidRPr="00685032" w:rsidRDefault="00685032" w:rsidP="00C17FD2">
            <w:pPr>
              <w:pStyle w:val="AltCtlrZ"/>
            </w:pPr>
          </w:p>
        </w:tc>
        <w:tc>
          <w:tcPr>
            <w:tcW w:w="459" w:type="pct"/>
            <w:vMerge/>
            <w:tcBorders>
              <w:top w:val="nil"/>
              <w:left w:val="single" w:sz="4" w:space="0" w:color="auto"/>
              <w:bottom w:val="single" w:sz="4" w:space="0" w:color="auto"/>
              <w:right w:val="single" w:sz="4" w:space="0" w:color="auto"/>
            </w:tcBorders>
            <w:vAlign w:val="center"/>
            <w:hideMark/>
          </w:tcPr>
          <w:p w:rsidR="00685032" w:rsidRPr="00685032" w:rsidRDefault="00685032" w:rsidP="00C17FD2">
            <w:pPr>
              <w:pStyle w:val="AltCtlrZ"/>
            </w:pPr>
          </w:p>
        </w:tc>
        <w:tc>
          <w:tcPr>
            <w:tcW w:w="1607" w:type="pct"/>
            <w:tcBorders>
              <w:top w:val="nil"/>
              <w:left w:val="nil"/>
              <w:bottom w:val="single" w:sz="4" w:space="0" w:color="auto"/>
              <w:right w:val="single" w:sz="4" w:space="0" w:color="auto"/>
            </w:tcBorders>
            <w:shd w:val="clear" w:color="auto" w:fill="auto"/>
            <w:vAlign w:val="center"/>
            <w:hideMark/>
          </w:tcPr>
          <w:p w:rsidR="00685032" w:rsidRPr="00685032" w:rsidRDefault="00685032" w:rsidP="00C17FD2">
            <w:pPr>
              <w:pStyle w:val="AltCtlrZ"/>
            </w:pPr>
            <w:r w:rsidRPr="00685032">
              <w:rPr>
                <w:rFonts w:hint="eastAsia"/>
              </w:rPr>
              <w:t>逻辑层</w:t>
            </w:r>
          </w:p>
        </w:tc>
        <w:tc>
          <w:tcPr>
            <w:tcW w:w="2271" w:type="pct"/>
            <w:tcBorders>
              <w:top w:val="nil"/>
              <w:left w:val="nil"/>
              <w:bottom w:val="single" w:sz="4" w:space="0" w:color="auto"/>
              <w:right w:val="single" w:sz="4" w:space="0" w:color="auto"/>
            </w:tcBorders>
            <w:shd w:val="clear" w:color="auto" w:fill="auto"/>
            <w:vAlign w:val="center"/>
            <w:hideMark/>
          </w:tcPr>
          <w:p w:rsidR="00685032" w:rsidRPr="00685032" w:rsidRDefault="00685032" w:rsidP="00C17FD2">
            <w:pPr>
              <w:pStyle w:val="AltCtlrZ"/>
            </w:pPr>
            <w:r w:rsidRPr="00685032">
              <w:rPr>
                <w:rFonts w:hint="eastAsia"/>
              </w:rPr>
              <w:t xml:space="preserve">　</w:t>
            </w:r>
          </w:p>
        </w:tc>
      </w:tr>
      <w:tr w:rsidR="00685032" w:rsidRPr="00685032" w:rsidTr="00F16E45">
        <w:trPr>
          <w:trHeight w:val="270"/>
        </w:trPr>
        <w:tc>
          <w:tcPr>
            <w:tcW w:w="663" w:type="pct"/>
            <w:vMerge/>
            <w:tcBorders>
              <w:top w:val="nil"/>
              <w:left w:val="single" w:sz="4" w:space="0" w:color="auto"/>
              <w:bottom w:val="single" w:sz="4" w:space="0" w:color="auto"/>
              <w:right w:val="single" w:sz="4" w:space="0" w:color="auto"/>
            </w:tcBorders>
            <w:vAlign w:val="center"/>
            <w:hideMark/>
          </w:tcPr>
          <w:p w:rsidR="00685032" w:rsidRPr="00685032" w:rsidRDefault="00685032" w:rsidP="00C17FD2">
            <w:pPr>
              <w:pStyle w:val="AltCtlrZ"/>
            </w:pPr>
          </w:p>
        </w:tc>
        <w:tc>
          <w:tcPr>
            <w:tcW w:w="459" w:type="pct"/>
            <w:vMerge/>
            <w:tcBorders>
              <w:top w:val="nil"/>
              <w:left w:val="single" w:sz="4" w:space="0" w:color="auto"/>
              <w:bottom w:val="single" w:sz="4" w:space="0" w:color="auto"/>
              <w:right w:val="single" w:sz="4" w:space="0" w:color="auto"/>
            </w:tcBorders>
            <w:vAlign w:val="center"/>
            <w:hideMark/>
          </w:tcPr>
          <w:p w:rsidR="00685032" w:rsidRPr="00685032" w:rsidRDefault="00685032" w:rsidP="00C17FD2">
            <w:pPr>
              <w:pStyle w:val="AltCtlrZ"/>
            </w:pPr>
          </w:p>
        </w:tc>
        <w:tc>
          <w:tcPr>
            <w:tcW w:w="1607" w:type="pct"/>
            <w:tcBorders>
              <w:top w:val="nil"/>
              <w:left w:val="nil"/>
              <w:bottom w:val="single" w:sz="4" w:space="0" w:color="auto"/>
              <w:right w:val="single" w:sz="4" w:space="0" w:color="auto"/>
            </w:tcBorders>
            <w:shd w:val="clear" w:color="auto" w:fill="auto"/>
            <w:vAlign w:val="center"/>
            <w:hideMark/>
          </w:tcPr>
          <w:p w:rsidR="00685032" w:rsidRPr="00685032" w:rsidRDefault="00685032" w:rsidP="00C17FD2">
            <w:pPr>
              <w:pStyle w:val="AltCtlrZ"/>
            </w:pPr>
            <w:r w:rsidRPr="00685032">
              <w:rPr>
                <w:rFonts w:hint="eastAsia"/>
              </w:rPr>
              <w:t>数据访问层</w:t>
            </w:r>
          </w:p>
        </w:tc>
        <w:tc>
          <w:tcPr>
            <w:tcW w:w="2271" w:type="pct"/>
            <w:tcBorders>
              <w:top w:val="nil"/>
              <w:left w:val="nil"/>
              <w:bottom w:val="single" w:sz="4" w:space="0" w:color="auto"/>
              <w:right w:val="single" w:sz="4" w:space="0" w:color="auto"/>
            </w:tcBorders>
            <w:shd w:val="clear" w:color="auto" w:fill="auto"/>
            <w:vAlign w:val="center"/>
            <w:hideMark/>
          </w:tcPr>
          <w:p w:rsidR="00685032" w:rsidRPr="00685032" w:rsidRDefault="00685032" w:rsidP="00C17FD2">
            <w:pPr>
              <w:pStyle w:val="AltCtlrZ"/>
            </w:pPr>
            <w:r w:rsidRPr="00685032">
              <w:rPr>
                <w:rFonts w:hint="eastAsia"/>
              </w:rPr>
              <w:t xml:space="preserve">　</w:t>
            </w:r>
          </w:p>
        </w:tc>
      </w:tr>
      <w:tr w:rsidR="00685032" w:rsidRPr="00685032" w:rsidTr="00F16E45">
        <w:trPr>
          <w:trHeight w:val="270"/>
        </w:trPr>
        <w:tc>
          <w:tcPr>
            <w:tcW w:w="663" w:type="pct"/>
            <w:vMerge/>
            <w:tcBorders>
              <w:top w:val="nil"/>
              <w:left w:val="single" w:sz="4" w:space="0" w:color="auto"/>
              <w:bottom w:val="single" w:sz="4" w:space="0" w:color="auto"/>
              <w:right w:val="single" w:sz="4" w:space="0" w:color="auto"/>
            </w:tcBorders>
            <w:vAlign w:val="center"/>
            <w:hideMark/>
          </w:tcPr>
          <w:p w:rsidR="00685032" w:rsidRPr="00685032" w:rsidRDefault="00685032" w:rsidP="00C17FD2">
            <w:pPr>
              <w:pStyle w:val="AltCtlrZ"/>
            </w:pPr>
          </w:p>
        </w:tc>
        <w:tc>
          <w:tcPr>
            <w:tcW w:w="459" w:type="pct"/>
            <w:tcBorders>
              <w:top w:val="nil"/>
              <w:left w:val="nil"/>
              <w:bottom w:val="single" w:sz="4" w:space="0" w:color="auto"/>
              <w:right w:val="single" w:sz="4" w:space="0" w:color="auto"/>
            </w:tcBorders>
            <w:shd w:val="clear" w:color="auto" w:fill="auto"/>
            <w:vAlign w:val="center"/>
            <w:hideMark/>
          </w:tcPr>
          <w:p w:rsidR="00685032" w:rsidRPr="00685032" w:rsidRDefault="00685032" w:rsidP="00C17FD2">
            <w:pPr>
              <w:pStyle w:val="AltCtlrZ"/>
            </w:pPr>
            <w:r w:rsidRPr="00685032">
              <w:rPr>
                <w:rFonts w:hint="eastAsia"/>
              </w:rPr>
              <w:t>服务总线</w:t>
            </w:r>
          </w:p>
        </w:tc>
        <w:tc>
          <w:tcPr>
            <w:tcW w:w="1607" w:type="pct"/>
            <w:tcBorders>
              <w:top w:val="nil"/>
              <w:left w:val="nil"/>
              <w:bottom w:val="single" w:sz="4" w:space="0" w:color="auto"/>
              <w:right w:val="single" w:sz="4" w:space="0" w:color="auto"/>
            </w:tcBorders>
            <w:shd w:val="clear" w:color="auto" w:fill="auto"/>
            <w:vAlign w:val="center"/>
            <w:hideMark/>
          </w:tcPr>
          <w:p w:rsidR="00685032" w:rsidRPr="00685032" w:rsidRDefault="00685032" w:rsidP="00C17FD2">
            <w:pPr>
              <w:pStyle w:val="AltCtlrZ"/>
            </w:pPr>
            <w:r w:rsidRPr="00685032">
              <w:rPr>
                <w:rFonts w:hint="eastAsia"/>
              </w:rPr>
              <w:t xml:space="preserve">　</w:t>
            </w:r>
          </w:p>
        </w:tc>
        <w:tc>
          <w:tcPr>
            <w:tcW w:w="2271" w:type="pct"/>
            <w:tcBorders>
              <w:top w:val="nil"/>
              <w:left w:val="nil"/>
              <w:bottom w:val="single" w:sz="4" w:space="0" w:color="auto"/>
              <w:right w:val="single" w:sz="4" w:space="0" w:color="auto"/>
            </w:tcBorders>
            <w:shd w:val="clear" w:color="auto" w:fill="auto"/>
            <w:vAlign w:val="center"/>
            <w:hideMark/>
          </w:tcPr>
          <w:p w:rsidR="00685032" w:rsidRPr="00685032" w:rsidRDefault="00685032" w:rsidP="00C17FD2">
            <w:pPr>
              <w:pStyle w:val="AltCtlrZ"/>
            </w:pPr>
            <w:r w:rsidRPr="00685032">
              <w:rPr>
                <w:rFonts w:hint="eastAsia"/>
              </w:rPr>
              <w:t xml:space="preserve">　</w:t>
            </w:r>
          </w:p>
        </w:tc>
      </w:tr>
      <w:tr w:rsidR="00685032" w:rsidRPr="00685032" w:rsidTr="00F16E45">
        <w:trPr>
          <w:trHeight w:val="270"/>
        </w:trPr>
        <w:tc>
          <w:tcPr>
            <w:tcW w:w="663" w:type="pct"/>
            <w:vMerge/>
            <w:tcBorders>
              <w:top w:val="nil"/>
              <w:left w:val="single" w:sz="4" w:space="0" w:color="auto"/>
              <w:bottom w:val="single" w:sz="4" w:space="0" w:color="auto"/>
              <w:right w:val="single" w:sz="4" w:space="0" w:color="auto"/>
            </w:tcBorders>
            <w:vAlign w:val="center"/>
            <w:hideMark/>
          </w:tcPr>
          <w:p w:rsidR="00685032" w:rsidRPr="00685032" w:rsidRDefault="00685032" w:rsidP="00C17FD2">
            <w:pPr>
              <w:pStyle w:val="AltCtlrZ"/>
            </w:pPr>
          </w:p>
        </w:tc>
        <w:tc>
          <w:tcPr>
            <w:tcW w:w="459" w:type="pct"/>
            <w:tcBorders>
              <w:top w:val="nil"/>
              <w:left w:val="nil"/>
              <w:bottom w:val="single" w:sz="4" w:space="0" w:color="auto"/>
              <w:right w:val="single" w:sz="4" w:space="0" w:color="auto"/>
            </w:tcBorders>
            <w:shd w:val="clear" w:color="auto" w:fill="auto"/>
            <w:vAlign w:val="center"/>
            <w:hideMark/>
          </w:tcPr>
          <w:p w:rsidR="00685032" w:rsidRPr="00685032" w:rsidRDefault="00685032" w:rsidP="00C17FD2">
            <w:pPr>
              <w:pStyle w:val="AltCtlrZ"/>
            </w:pPr>
            <w:r w:rsidRPr="00685032">
              <w:rPr>
                <w:rFonts w:hint="eastAsia"/>
              </w:rPr>
              <w:t>客户端</w:t>
            </w:r>
          </w:p>
        </w:tc>
        <w:tc>
          <w:tcPr>
            <w:tcW w:w="1607" w:type="pct"/>
            <w:tcBorders>
              <w:top w:val="nil"/>
              <w:left w:val="nil"/>
              <w:bottom w:val="single" w:sz="4" w:space="0" w:color="auto"/>
              <w:right w:val="single" w:sz="4" w:space="0" w:color="auto"/>
            </w:tcBorders>
            <w:shd w:val="clear" w:color="auto" w:fill="auto"/>
            <w:vAlign w:val="center"/>
            <w:hideMark/>
          </w:tcPr>
          <w:p w:rsidR="00685032" w:rsidRPr="00685032" w:rsidRDefault="00685032" w:rsidP="00C17FD2">
            <w:pPr>
              <w:pStyle w:val="AltCtlrZ"/>
            </w:pPr>
            <w:r w:rsidRPr="00685032">
              <w:rPr>
                <w:rFonts w:hint="eastAsia"/>
              </w:rPr>
              <w:t>服务代理</w:t>
            </w:r>
          </w:p>
        </w:tc>
        <w:tc>
          <w:tcPr>
            <w:tcW w:w="2271" w:type="pct"/>
            <w:tcBorders>
              <w:top w:val="nil"/>
              <w:left w:val="nil"/>
              <w:bottom w:val="single" w:sz="4" w:space="0" w:color="auto"/>
              <w:right w:val="single" w:sz="4" w:space="0" w:color="auto"/>
            </w:tcBorders>
            <w:shd w:val="clear" w:color="auto" w:fill="auto"/>
            <w:vAlign w:val="center"/>
            <w:hideMark/>
          </w:tcPr>
          <w:p w:rsidR="00685032" w:rsidRPr="00685032" w:rsidRDefault="00685032" w:rsidP="00C17FD2">
            <w:pPr>
              <w:pStyle w:val="AltCtlrZ"/>
            </w:pPr>
            <w:r w:rsidRPr="00685032">
              <w:rPr>
                <w:rFonts w:hint="eastAsia"/>
              </w:rPr>
              <w:t xml:space="preserve">　</w:t>
            </w:r>
          </w:p>
        </w:tc>
      </w:tr>
      <w:tr w:rsidR="00685032" w:rsidRPr="00685032" w:rsidTr="00685032">
        <w:trPr>
          <w:trHeight w:val="1620"/>
        </w:trPr>
        <w:tc>
          <w:tcPr>
            <w:tcW w:w="663" w:type="pct"/>
            <w:tcBorders>
              <w:top w:val="nil"/>
              <w:left w:val="single" w:sz="4" w:space="0" w:color="auto"/>
              <w:bottom w:val="single" w:sz="4" w:space="0" w:color="auto"/>
              <w:right w:val="single" w:sz="4" w:space="0" w:color="auto"/>
            </w:tcBorders>
            <w:shd w:val="clear" w:color="auto" w:fill="auto"/>
            <w:vAlign w:val="center"/>
            <w:hideMark/>
          </w:tcPr>
          <w:p w:rsidR="00685032" w:rsidRPr="00685032" w:rsidRDefault="00685032" w:rsidP="00C17FD2">
            <w:pPr>
              <w:pStyle w:val="AltCtlrZ"/>
            </w:pPr>
            <w:r w:rsidRPr="00685032">
              <w:rPr>
                <w:rFonts w:hint="eastAsia"/>
              </w:rPr>
              <w:t>优点</w:t>
            </w:r>
          </w:p>
        </w:tc>
        <w:tc>
          <w:tcPr>
            <w:tcW w:w="4337" w:type="pct"/>
            <w:gridSpan w:val="3"/>
            <w:tcBorders>
              <w:top w:val="single" w:sz="4" w:space="0" w:color="auto"/>
              <w:left w:val="nil"/>
              <w:bottom w:val="single" w:sz="4" w:space="0" w:color="auto"/>
              <w:right w:val="single" w:sz="4" w:space="0" w:color="auto"/>
            </w:tcBorders>
            <w:shd w:val="clear" w:color="auto" w:fill="auto"/>
            <w:vAlign w:val="center"/>
            <w:hideMark/>
          </w:tcPr>
          <w:p w:rsidR="00685032" w:rsidRPr="00685032" w:rsidRDefault="00685032" w:rsidP="00C17FD2">
            <w:pPr>
              <w:pStyle w:val="AltCtlrZ"/>
            </w:pPr>
            <w:r w:rsidRPr="00685032">
              <w:rPr>
                <w:rFonts w:hint="eastAsia"/>
              </w:rPr>
              <w:t>松散耦合</w:t>
            </w:r>
            <w:r w:rsidRPr="00685032">
              <w:rPr>
                <w:rFonts w:hint="eastAsia"/>
              </w:rPr>
              <w:br/>
            </w:r>
            <w:r w:rsidRPr="00685032">
              <w:rPr>
                <w:rFonts w:hint="eastAsia"/>
              </w:rPr>
              <w:t>不依赖具体的平台，可使用多种新技术</w:t>
            </w:r>
          </w:p>
        </w:tc>
      </w:tr>
      <w:tr w:rsidR="00685032" w:rsidRPr="00685032" w:rsidTr="00685032">
        <w:trPr>
          <w:trHeight w:val="810"/>
        </w:trPr>
        <w:tc>
          <w:tcPr>
            <w:tcW w:w="663" w:type="pct"/>
            <w:vMerge w:val="restart"/>
            <w:tcBorders>
              <w:top w:val="nil"/>
              <w:left w:val="single" w:sz="4" w:space="0" w:color="auto"/>
              <w:bottom w:val="single" w:sz="4" w:space="0" w:color="auto"/>
              <w:right w:val="single" w:sz="4" w:space="0" w:color="auto"/>
            </w:tcBorders>
            <w:shd w:val="clear" w:color="auto" w:fill="auto"/>
            <w:vAlign w:val="center"/>
            <w:hideMark/>
          </w:tcPr>
          <w:p w:rsidR="00685032" w:rsidRPr="00685032" w:rsidRDefault="00685032" w:rsidP="00C17FD2">
            <w:pPr>
              <w:pStyle w:val="AltCtlrZ"/>
            </w:pPr>
            <w:r w:rsidRPr="00685032">
              <w:rPr>
                <w:rFonts w:hint="eastAsia"/>
              </w:rPr>
              <w:t>服务设计原则</w:t>
            </w:r>
          </w:p>
        </w:tc>
        <w:tc>
          <w:tcPr>
            <w:tcW w:w="4337" w:type="pct"/>
            <w:gridSpan w:val="3"/>
            <w:tcBorders>
              <w:top w:val="single" w:sz="4" w:space="0" w:color="auto"/>
              <w:left w:val="nil"/>
              <w:bottom w:val="single" w:sz="4" w:space="0" w:color="auto"/>
              <w:right w:val="single" w:sz="4" w:space="0" w:color="auto"/>
            </w:tcBorders>
            <w:shd w:val="clear" w:color="auto" w:fill="auto"/>
            <w:vAlign w:val="center"/>
            <w:hideMark/>
          </w:tcPr>
          <w:p w:rsidR="00685032" w:rsidRPr="00685032" w:rsidRDefault="00685032" w:rsidP="00C17FD2">
            <w:pPr>
              <w:pStyle w:val="AltCtlrZ"/>
            </w:pPr>
            <w:r w:rsidRPr="00685032">
              <w:rPr>
                <w:rFonts w:hint="eastAsia"/>
              </w:rPr>
              <w:t>明确定义的标准服务接口</w:t>
            </w:r>
          </w:p>
        </w:tc>
      </w:tr>
      <w:tr w:rsidR="00685032" w:rsidRPr="00685032" w:rsidTr="00685032">
        <w:trPr>
          <w:trHeight w:val="540"/>
        </w:trPr>
        <w:tc>
          <w:tcPr>
            <w:tcW w:w="663" w:type="pct"/>
            <w:vMerge/>
            <w:tcBorders>
              <w:top w:val="nil"/>
              <w:left w:val="single" w:sz="4" w:space="0" w:color="auto"/>
              <w:bottom w:val="single" w:sz="4" w:space="0" w:color="auto"/>
              <w:right w:val="single" w:sz="4" w:space="0" w:color="auto"/>
            </w:tcBorders>
            <w:vAlign w:val="center"/>
            <w:hideMark/>
          </w:tcPr>
          <w:p w:rsidR="00685032" w:rsidRPr="00685032" w:rsidRDefault="00685032" w:rsidP="00C17FD2">
            <w:pPr>
              <w:pStyle w:val="AltCtlrZ"/>
            </w:pPr>
          </w:p>
        </w:tc>
        <w:tc>
          <w:tcPr>
            <w:tcW w:w="4337" w:type="pct"/>
            <w:gridSpan w:val="3"/>
            <w:tcBorders>
              <w:top w:val="single" w:sz="4" w:space="0" w:color="auto"/>
              <w:left w:val="nil"/>
              <w:bottom w:val="single" w:sz="4" w:space="0" w:color="auto"/>
              <w:right w:val="single" w:sz="4" w:space="0" w:color="auto"/>
            </w:tcBorders>
            <w:shd w:val="clear" w:color="auto" w:fill="auto"/>
            <w:vAlign w:val="center"/>
            <w:hideMark/>
          </w:tcPr>
          <w:p w:rsidR="00685032" w:rsidRPr="00685032" w:rsidRDefault="00685032" w:rsidP="00C17FD2">
            <w:pPr>
              <w:pStyle w:val="AltCtlrZ"/>
            </w:pPr>
            <w:r w:rsidRPr="00685032">
              <w:rPr>
                <w:rFonts w:hint="eastAsia"/>
              </w:rPr>
              <w:t>自包含模块化</w:t>
            </w:r>
          </w:p>
        </w:tc>
      </w:tr>
      <w:tr w:rsidR="00685032" w:rsidRPr="00685032" w:rsidTr="00685032">
        <w:trPr>
          <w:trHeight w:val="1080"/>
        </w:trPr>
        <w:tc>
          <w:tcPr>
            <w:tcW w:w="663" w:type="pct"/>
            <w:vMerge/>
            <w:tcBorders>
              <w:top w:val="nil"/>
              <w:left w:val="single" w:sz="4" w:space="0" w:color="auto"/>
              <w:bottom w:val="single" w:sz="4" w:space="0" w:color="auto"/>
              <w:right w:val="single" w:sz="4" w:space="0" w:color="auto"/>
            </w:tcBorders>
            <w:vAlign w:val="center"/>
            <w:hideMark/>
          </w:tcPr>
          <w:p w:rsidR="00685032" w:rsidRPr="00685032" w:rsidRDefault="00685032" w:rsidP="00C17FD2">
            <w:pPr>
              <w:pStyle w:val="AltCtlrZ"/>
            </w:pPr>
          </w:p>
        </w:tc>
        <w:tc>
          <w:tcPr>
            <w:tcW w:w="4337" w:type="pct"/>
            <w:gridSpan w:val="3"/>
            <w:tcBorders>
              <w:top w:val="single" w:sz="4" w:space="0" w:color="auto"/>
              <w:left w:val="nil"/>
              <w:bottom w:val="single" w:sz="4" w:space="0" w:color="auto"/>
              <w:right w:val="single" w:sz="4" w:space="0" w:color="auto"/>
            </w:tcBorders>
            <w:shd w:val="clear" w:color="auto" w:fill="auto"/>
            <w:vAlign w:val="center"/>
            <w:hideMark/>
          </w:tcPr>
          <w:p w:rsidR="00685032" w:rsidRPr="00685032" w:rsidRDefault="00685032" w:rsidP="00C17FD2">
            <w:pPr>
              <w:pStyle w:val="AltCtlrZ"/>
            </w:pPr>
            <w:r w:rsidRPr="00685032">
              <w:rPr>
                <w:rFonts w:hint="eastAsia"/>
              </w:rPr>
              <w:t>粗粒度，服务间</w:t>
            </w:r>
            <w:proofErr w:type="gramStart"/>
            <w:r w:rsidRPr="00685032">
              <w:rPr>
                <w:rFonts w:hint="eastAsia"/>
              </w:rPr>
              <w:t>交互少</w:t>
            </w:r>
            <w:proofErr w:type="gramEnd"/>
            <w:r w:rsidRPr="00685032">
              <w:rPr>
                <w:rFonts w:hint="eastAsia"/>
              </w:rPr>
              <w:t>但量大</w:t>
            </w:r>
          </w:p>
        </w:tc>
      </w:tr>
      <w:tr w:rsidR="00685032" w:rsidRPr="00685032" w:rsidTr="00685032">
        <w:trPr>
          <w:trHeight w:val="270"/>
        </w:trPr>
        <w:tc>
          <w:tcPr>
            <w:tcW w:w="663" w:type="pct"/>
            <w:vMerge/>
            <w:tcBorders>
              <w:top w:val="nil"/>
              <w:left w:val="single" w:sz="4" w:space="0" w:color="auto"/>
              <w:bottom w:val="single" w:sz="4" w:space="0" w:color="auto"/>
              <w:right w:val="single" w:sz="4" w:space="0" w:color="auto"/>
            </w:tcBorders>
            <w:vAlign w:val="center"/>
            <w:hideMark/>
          </w:tcPr>
          <w:p w:rsidR="00685032" w:rsidRPr="00685032" w:rsidRDefault="00685032" w:rsidP="00C17FD2">
            <w:pPr>
              <w:pStyle w:val="AltCtlrZ"/>
            </w:pPr>
          </w:p>
        </w:tc>
        <w:tc>
          <w:tcPr>
            <w:tcW w:w="4337" w:type="pct"/>
            <w:gridSpan w:val="3"/>
            <w:tcBorders>
              <w:top w:val="single" w:sz="4" w:space="0" w:color="auto"/>
              <w:left w:val="nil"/>
              <w:bottom w:val="single" w:sz="4" w:space="0" w:color="auto"/>
              <w:right w:val="single" w:sz="4" w:space="0" w:color="auto"/>
            </w:tcBorders>
            <w:shd w:val="clear" w:color="auto" w:fill="auto"/>
            <w:vAlign w:val="center"/>
            <w:hideMark/>
          </w:tcPr>
          <w:p w:rsidR="00685032" w:rsidRPr="00685032" w:rsidRDefault="00685032" w:rsidP="00C17FD2">
            <w:pPr>
              <w:pStyle w:val="AltCtlrZ"/>
            </w:pPr>
            <w:r w:rsidRPr="00685032">
              <w:rPr>
                <w:rFonts w:hint="eastAsia"/>
              </w:rPr>
              <w:t>松散耦合</w:t>
            </w:r>
          </w:p>
        </w:tc>
      </w:tr>
      <w:tr w:rsidR="00685032" w:rsidRPr="00685032" w:rsidTr="00685032">
        <w:trPr>
          <w:trHeight w:val="540"/>
        </w:trPr>
        <w:tc>
          <w:tcPr>
            <w:tcW w:w="663" w:type="pct"/>
            <w:vMerge/>
            <w:tcBorders>
              <w:top w:val="nil"/>
              <w:left w:val="single" w:sz="4" w:space="0" w:color="auto"/>
              <w:bottom w:val="single" w:sz="4" w:space="0" w:color="auto"/>
              <w:right w:val="single" w:sz="4" w:space="0" w:color="auto"/>
            </w:tcBorders>
            <w:vAlign w:val="center"/>
            <w:hideMark/>
          </w:tcPr>
          <w:p w:rsidR="00685032" w:rsidRPr="00685032" w:rsidRDefault="00685032" w:rsidP="00C17FD2">
            <w:pPr>
              <w:pStyle w:val="AltCtlrZ"/>
            </w:pPr>
          </w:p>
        </w:tc>
        <w:tc>
          <w:tcPr>
            <w:tcW w:w="4337" w:type="pct"/>
            <w:gridSpan w:val="3"/>
            <w:tcBorders>
              <w:top w:val="single" w:sz="4" w:space="0" w:color="auto"/>
              <w:left w:val="nil"/>
              <w:bottom w:val="single" w:sz="4" w:space="0" w:color="auto"/>
              <w:right w:val="single" w:sz="4" w:space="0" w:color="auto"/>
            </w:tcBorders>
            <w:shd w:val="clear" w:color="auto" w:fill="auto"/>
            <w:vAlign w:val="center"/>
            <w:hideMark/>
          </w:tcPr>
          <w:p w:rsidR="00685032" w:rsidRPr="00685032" w:rsidRDefault="00685032" w:rsidP="00C17FD2">
            <w:pPr>
              <w:pStyle w:val="AltCtlrZ"/>
            </w:pPr>
            <w:r w:rsidRPr="00685032">
              <w:rPr>
                <w:rFonts w:hint="eastAsia"/>
              </w:rPr>
              <w:t>互操作性、兼容</w:t>
            </w:r>
          </w:p>
        </w:tc>
      </w:tr>
      <w:tr w:rsidR="00F16E45" w:rsidRPr="00685032" w:rsidTr="00F16E45">
        <w:trPr>
          <w:trHeight w:val="1080"/>
        </w:trPr>
        <w:tc>
          <w:tcPr>
            <w:tcW w:w="663" w:type="pct"/>
            <w:vMerge w:val="restart"/>
            <w:tcBorders>
              <w:top w:val="nil"/>
              <w:left w:val="single" w:sz="4" w:space="0" w:color="auto"/>
              <w:bottom w:val="single" w:sz="4" w:space="0" w:color="000000"/>
              <w:right w:val="single" w:sz="4" w:space="0" w:color="auto"/>
            </w:tcBorders>
            <w:shd w:val="clear" w:color="auto" w:fill="auto"/>
            <w:vAlign w:val="center"/>
            <w:hideMark/>
          </w:tcPr>
          <w:p w:rsidR="00F16E45" w:rsidRPr="00685032" w:rsidRDefault="00F16E45" w:rsidP="00C17FD2">
            <w:pPr>
              <w:pStyle w:val="AltCtlrZ"/>
            </w:pPr>
            <w:r w:rsidRPr="00685032">
              <w:rPr>
                <w:rFonts w:hint="eastAsia"/>
              </w:rPr>
              <w:t>关键技术</w:t>
            </w:r>
          </w:p>
        </w:tc>
        <w:tc>
          <w:tcPr>
            <w:tcW w:w="459" w:type="pct"/>
            <w:vMerge w:val="restart"/>
            <w:tcBorders>
              <w:top w:val="nil"/>
              <w:left w:val="nil"/>
              <w:right w:val="single" w:sz="4" w:space="0" w:color="auto"/>
            </w:tcBorders>
            <w:shd w:val="clear" w:color="auto" w:fill="auto"/>
            <w:vAlign w:val="center"/>
            <w:hideMark/>
          </w:tcPr>
          <w:p w:rsidR="00F16E45" w:rsidRPr="00685032" w:rsidRDefault="00F16E45" w:rsidP="00C17FD2">
            <w:pPr>
              <w:pStyle w:val="AltCtlrZ"/>
            </w:pPr>
            <w:r w:rsidRPr="00685032">
              <w:rPr>
                <w:rFonts w:hint="eastAsia"/>
              </w:rPr>
              <w:t>发现服务层</w:t>
            </w:r>
          </w:p>
          <w:p w:rsidR="00F16E45" w:rsidRPr="00685032" w:rsidRDefault="00F16E45" w:rsidP="00C17FD2">
            <w:pPr>
              <w:pStyle w:val="AltCtlrZ"/>
            </w:pPr>
            <w:r w:rsidRPr="00685032">
              <w:rPr>
                <w:rFonts w:hint="eastAsia"/>
              </w:rPr>
              <w:lastRenderedPageBreak/>
              <w:t xml:space="preserve">　</w:t>
            </w:r>
          </w:p>
        </w:tc>
        <w:tc>
          <w:tcPr>
            <w:tcW w:w="1607" w:type="pct"/>
            <w:tcBorders>
              <w:top w:val="nil"/>
              <w:left w:val="nil"/>
              <w:bottom w:val="single" w:sz="4" w:space="0" w:color="auto"/>
              <w:right w:val="single" w:sz="4" w:space="0" w:color="auto"/>
            </w:tcBorders>
            <w:shd w:val="clear" w:color="auto" w:fill="auto"/>
            <w:vAlign w:val="center"/>
            <w:hideMark/>
          </w:tcPr>
          <w:p w:rsidR="00F16E45" w:rsidRDefault="00F16E45" w:rsidP="00C17FD2">
            <w:pPr>
              <w:pStyle w:val="AltCtlrZ"/>
            </w:pPr>
            <w:r w:rsidRPr="00685032">
              <w:rPr>
                <w:rFonts w:hint="eastAsia"/>
              </w:rPr>
              <w:lastRenderedPageBreak/>
              <w:t>UDDI(</w:t>
            </w:r>
            <w:r w:rsidRPr="00685032">
              <w:rPr>
                <w:rFonts w:hint="eastAsia"/>
              </w:rPr>
              <w:t>统一发现描述集成</w:t>
            </w:r>
            <w:r w:rsidRPr="00685032">
              <w:rPr>
                <w:rFonts w:hint="eastAsia"/>
              </w:rPr>
              <w:t>)</w:t>
            </w:r>
          </w:p>
          <w:p w:rsidR="00F16E45" w:rsidRPr="00685032" w:rsidRDefault="00F16E45" w:rsidP="00C17FD2">
            <w:pPr>
              <w:pStyle w:val="AltCtlrZ"/>
            </w:pPr>
          </w:p>
        </w:tc>
        <w:tc>
          <w:tcPr>
            <w:tcW w:w="2271" w:type="pct"/>
            <w:tcBorders>
              <w:top w:val="nil"/>
              <w:left w:val="nil"/>
              <w:bottom w:val="single" w:sz="4" w:space="0" w:color="auto"/>
              <w:right w:val="single" w:sz="4" w:space="0" w:color="auto"/>
            </w:tcBorders>
            <w:shd w:val="clear" w:color="auto" w:fill="auto"/>
            <w:vAlign w:val="center"/>
            <w:hideMark/>
          </w:tcPr>
          <w:p w:rsidR="00D36938" w:rsidRDefault="00D36938" w:rsidP="00C17FD2">
            <w:pPr>
              <w:pStyle w:val="AltCtlrZ"/>
            </w:pPr>
            <w:r w:rsidRPr="00F16E45">
              <w:rPr>
                <w:rFonts w:hint="eastAsia"/>
              </w:rPr>
              <w:t>UDDI</w:t>
            </w:r>
            <w:r w:rsidRPr="00F16E45">
              <w:rPr>
                <w:rFonts w:hint="eastAsia"/>
              </w:rPr>
              <w:t>用于</w:t>
            </w:r>
            <w:r w:rsidRPr="00F16E45">
              <w:rPr>
                <w:rFonts w:hint="eastAsia"/>
              </w:rPr>
              <w:t>Web</w:t>
            </w:r>
            <w:r w:rsidRPr="00F16E45">
              <w:rPr>
                <w:rFonts w:hint="eastAsia"/>
              </w:rPr>
              <w:t>服务注册和服务查找</w:t>
            </w:r>
          </w:p>
          <w:p w:rsidR="00F16E45" w:rsidRPr="00685032" w:rsidRDefault="00F16E45" w:rsidP="00C17FD2">
            <w:pPr>
              <w:pStyle w:val="AltCtlrZ"/>
            </w:pPr>
            <w:r w:rsidRPr="00685032">
              <w:rPr>
                <w:rFonts w:hint="eastAsia"/>
              </w:rPr>
              <w:t>UDDI</w:t>
            </w:r>
            <w:r w:rsidRPr="00685032">
              <w:rPr>
                <w:rFonts w:hint="eastAsia"/>
              </w:rPr>
              <w:t>数据模型</w:t>
            </w:r>
            <w:r w:rsidRPr="00685032">
              <w:rPr>
                <w:rFonts w:hint="eastAsia"/>
              </w:rPr>
              <w:t>:</w:t>
            </w:r>
            <w:r w:rsidRPr="00685032">
              <w:rPr>
                <w:rFonts w:hint="eastAsia"/>
              </w:rPr>
              <w:t>用于描述企业和服务的</w:t>
            </w:r>
            <w:r w:rsidRPr="00685032">
              <w:rPr>
                <w:rFonts w:hint="eastAsia"/>
              </w:rPr>
              <w:t>XML Schema</w:t>
            </w:r>
            <w:r w:rsidRPr="00685032">
              <w:rPr>
                <w:rFonts w:hint="eastAsia"/>
              </w:rPr>
              <w:br/>
            </w:r>
            <w:r w:rsidRPr="00685032">
              <w:rPr>
                <w:rFonts w:hint="eastAsia"/>
              </w:rPr>
              <w:lastRenderedPageBreak/>
              <w:t>UDDI API:</w:t>
            </w:r>
            <w:r w:rsidRPr="00685032">
              <w:rPr>
                <w:rFonts w:hint="eastAsia"/>
              </w:rPr>
              <w:t>一组用于查找或发布数据的方法，基于</w:t>
            </w:r>
            <w:r w:rsidRPr="00685032">
              <w:rPr>
                <w:rFonts w:hint="eastAsia"/>
              </w:rPr>
              <w:t>SOAP</w:t>
            </w:r>
            <w:r w:rsidRPr="00685032">
              <w:rPr>
                <w:rFonts w:hint="eastAsia"/>
              </w:rPr>
              <w:br/>
              <w:t xml:space="preserve">UDDI </w:t>
            </w:r>
            <w:r w:rsidRPr="00685032">
              <w:rPr>
                <w:rFonts w:hint="eastAsia"/>
              </w:rPr>
              <w:t>注册服务</w:t>
            </w:r>
            <w:r w:rsidRPr="00685032">
              <w:rPr>
                <w:rFonts w:hint="eastAsia"/>
              </w:rPr>
              <w:t>:</w:t>
            </w:r>
            <w:r w:rsidRPr="00685032">
              <w:rPr>
                <w:rFonts w:hint="eastAsia"/>
              </w:rPr>
              <w:t>可供服务注册中心</w:t>
            </w:r>
          </w:p>
        </w:tc>
      </w:tr>
      <w:tr w:rsidR="00F16E45" w:rsidRPr="00685032" w:rsidTr="00F16E45">
        <w:trPr>
          <w:trHeight w:val="810"/>
        </w:trPr>
        <w:tc>
          <w:tcPr>
            <w:tcW w:w="663" w:type="pct"/>
            <w:vMerge/>
            <w:tcBorders>
              <w:top w:val="nil"/>
              <w:left w:val="single" w:sz="4" w:space="0" w:color="auto"/>
              <w:bottom w:val="single" w:sz="4" w:space="0" w:color="000000"/>
              <w:right w:val="single" w:sz="4" w:space="0" w:color="auto"/>
            </w:tcBorders>
            <w:vAlign w:val="center"/>
            <w:hideMark/>
          </w:tcPr>
          <w:p w:rsidR="00F16E45" w:rsidRPr="00685032" w:rsidRDefault="00F16E45" w:rsidP="00C17FD2">
            <w:pPr>
              <w:pStyle w:val="AltCtlrZ"/>
            </w:pPr>
          </w:p>
        </w:tc>
        <w:tc>
          <w:tcPr>
            <w:tcW w:w="459" w:type="pct"/>
            <w:vMerge/>
            <w:tcBorders>
              <w:left w:val="nil"/>
              <w:bottom w:val="single" w:sz="4" w:space="0" w:color="auto"/>
              <w:right w:val="single" w:sz="4" w:space="0" w:color="auto"/>
            </w:tcBorders>
            <w:shd w:val="clear" w:color="auto" w:fill="auto"/>
            <w:vAlign w:val="center"/>
            <w:hideMark/>
          </w:tcPr>
          <w:p w:rsidR="00F16E45" w:rsidRPr="00685032" w:rsidRDefault="00F16E45" w:rsidP="00C17FD2">
            <w:pPr>
              <w:pStyle w:val="AltCtlrZ"/>
            </w:pPr>
          </w:p>
        </w:tc>
        <w:tc>
          <w:tcPr>
            <w:tcW w:w="1607" w:type="pct"/>
            <w:tcBorders>
              <w:top w:val="nil"/>
              <w:left w:val="nil"/>
              <w:bottom w:val="single" w:sz="4" w:space="0" w:color="auto"/>
              <w:right w:val="single" w:sz="4" w:space="0" w:color="auto"/>
            </w:tcBorders>
            <w:shd w:val="clear" w:color="auto" w:fill="auto"/>
            <w:vAlign w:val="center"/>
            <w:hideMark/>
          </w:tcPr>
          <w:p w:rsidR="00F16E45" w:rsidRPr="00685032" w:rsidRDefault="00F16E45" w:rsidP="00C17FD2">
            <w:pPr>
              <w:pStyle w:val="AltCtlrZ"/>
            </w:pPr>
            <w:r w:rsidRPr="00685032">
              <w:rPr>
                <w:rFonts w:hint="eastAsia"/>
              </w:rPr>
              <w:t>DISCO</w:t>
            </w:r>
          </w:p>
        </w:tc>
        <w:tc>
          <w:tcPr>
            <w:tcW w:w="2271" w:type="pct"/>
            <w:tcBorders>
              <w:top w:val="nil"/>
              <w:left w:val="nil"/>
              <w:bottom w:val="single" w:sz="4" w:space="0" w:color="auto"/>
              <w:right w:val="single" w:sz="4" w:space="0" w:color="auto"/>
            </w:tcBorders>
            <w:shd w:val="clear" w:color="auto" w:fill="auto"/>
            <w:vAlign w:val="center"/>
            <w:hideMark/>
          </w:tcPr>
          <w:p w:rsidR="00F16E45" w:rsidRPr="00685032" w:rsidRDefault="00F16E45" w:rsidP="00C17FD2">
            <w:pPr>
              <w:pStyle w:val="AltCtlrZ"/>
            </w:pPr>
            <w:r w:rsidRPr="00685032">
              <w:rPr>
                <w:rFonts w:hint="eastAsia"/>
              </w:rPr>
              <w:t>可定义一个文档格式和询问算法，发现给定服务器上公开的服务</w:t>
            </w:r>
            <w:r w:rsidRPr="00685032">
              <w:rPr>
                <w:rFonts w:hint="eastAsia"/>
              </w:rPr>
              <w:br/>
            </w:r>
            <w:r w:rsidRPr="00685032">
              <w:rPr>
                <w:rFonts w:hint="eastAsia"/>
              </w:rPr>
              <w:t>通过</w:t>
            </w:r>
            <w:r w:rsidRPr="00685032">
              <w:rPr>
                <w:rFonts w:hint="eastAsia"/>
              </w:rPr>
              <w:t>WSDL</w:t>
            </w:r>
            <w:r w:rsidRPr="00685032">
              <w:rPr>
                <w:rFonts w:hint="eastAsia"/>
              </w:rPr>
              <w:t>与服务交互</w:t>
            </w:r>
          </w:p>
        </w:tc>
      </w:tr>
      <w:tr w:rsidR="00F16E45" w:rsidRPr="00685032" w:rsidTr="001F183E">
        <w:trPr>
          <w:trHeight w:val="540"/>
        </w:trPr>
        <w:tc>
          <w:tcPr>
            <w:tcW w:w="663" w:type="pct"/>
            <w:vMerge/>
            <w:tcBorders>
              <w:top w:val="nil"/>
              <w:left w:val="single" w:sz="4" w:space="0" w:color="auto"/>
              <w:bottom w:val="single" w:sz="4" w:space="0" w:color="000000"/>
              <w:right w:val="single" w:sz="4" w:space="0" w:color="auto"/>
            </w:tcBorders>
            <w:vAlign w:val="center"/>
            <w:hideMark/>
          </w:tcPr>
          <w:p w:rsidR="00F16E45" w:rsidRPr="00685032" w:rsidRDefault="00F16E45" w:rsidP="00C17FD2">
            <w:pPr>
              <w:pStyle w:val="AltCtlrZ"/>
            </w:pPr>
          </w:p>
        </w:tc>
        <w:tc>
          <w:tcPr>
            <w:tcW w:w="459" w:type="pct"/>
            <w:vMerge w:val="restart"/>
            <w:tcBorders>
              <w:top w:val="nil"/>
              <w:left w:val="nil"/>
              <w:right w:val="single" w:sz="4" w:space="0" w:color="auto"/>
            </w:tcBorders>
            <w:shd w:val="clear" w:color="auto" w:fill="auto"/>
            <w:vAlign w:val="center"/>
            <w:hideMark/>
          </w:tcPr>
          <w:p w:rsidR="00F16E45" w:rsidRPr="00685032" w:rsidRDefault="00F16E45" w:rsidP="00C17FD2">
            <w:pPr>
              <w:pStyle w:val="AltCtlrZ"/>
            </w:pPr>
            <w:r w:rsidRPr="00685032">
              <w:rPr>
                <w:rFonts w:hint="eastAsia"/>
              </w:rPr>
              <w:t>描述服务层</w:t>
            </w:r>
          </w:p>
          <w:p w:rsidR="00F16E45" w:rsidRPr="00685032" w:rsidRDefault="00F16E45" w:rsidP="00C17FD2">
            <w:pPr>
              <w:pStyle w:val="AltCtlrZ"/>
            </w:pPr>
            <w:r w:rsidRPr="00685032">
              <w:rPr>
                <w:rFonts w:hint="eastAsia"/>
              </w:rPr>
              <w:t xml:space="preserve">　</w:t>
            </w:r>
          </w:p>
        </w:tc>
        <w:tc>
          <w:tcPr>
            <w:tcW w:w="1607" w:type="pct"/>
            <w:tcBorders>
              <w:top w:val="nil"/>
              <w:left w:val="nil"/>
              <w:bottom w:val="single" w:sz="4" w:space="0" w:color="auto"/>
              <w:right w:val="single" w:sz="4" w:space="0" w:color="auto"/>
            </w:tcBorders>
            <w:shd w:val="clear" w:color="auto" w:fill="auto"/>
            <w:vAlign w:val="center"/>
            <w:hideMark/>
          </w:tcPr>
          <w:p w:rsidR="00F16E45" w:rsidRPr="00685032" w:rsidRDefault="00F16E45" w:rsidP="00C17FD2">
            <w:pPr>
              <w:pStyle w:val="AltCtlrZ"/>
            </w:pPr>
            <w:r w:rsidRPr="00685032">
              <w:rPr>
                <w:rFonts w:hint="eastAsia"/>
              </w:rPr>
              <w:t>WSDL</w:t>
            </w:r>
            <w:r w:rsidRPr="00685032">
              <w:rPr>
                <w:rFonts w:hint="eastAsia"/>
              </w:rPr>
              <w:t>：</w:t>
            </w:r>
            <w:r w:rsidRPr="00685032">
              <w:rPr>
                <w:rFonts w:hint="eastAsia"/>
              </w:rPr>
              <w:t>Web</w:t>
            </w:r>
            <w:r w:rsidRPr="00685032">
              <w:rPr>
                <w:rFonts w:hint="eastAsia"/>
              </w:rPr>
              <w:t>服务描述语言</w:t>
            </w:r>
          </w:p>
        </w:tc>
        <w:tc>
          <w:tcPr>
            <w:tcW w:w="2271" w:type="pct"/>
            <w:tcBorders>
              <w:top w:val="nil"/>
              <w:left w:val="nil"/>
              <w:bottom w:val="single" w:sz="4" w:space="0" w:color="auto"/>
              <w:right w:val="single" w:sz="4" w:space="0" w:color="auto"/>
            </w:tcBorders>
            <w:shd w:val="clear" w:color="auto" w:fill="auto"/>
            <w:vAlign w:val="center"/>
            <w:hideMark/>
          </w:tcPr>
          <w:p w:rsidR="00F16E45" w:rsidRPr="00685032" w:rsidRDefault="00F16E45" w:rsidP="00C17FD2">
            <w:pPr>
              <w:pStyle w:val="AltCtlrZ"/>
            </w:pPr>
            <w:r w:rsidRPr="00685032">
              <w:rPr>
                <w:rFonts w:hint="eastAsia"/>
              </w:rPr>
              <w:t xml:space="preserve">　</w:t>
            </w:r>
            <w:r w:rsidRPr="00F16E45">
              <w:rPr>
                <w:rFonts w:hint="eastAsia"/>
              </w:rPr>
              <w:t>WSDL</w:t>
            </w:r>
            <w:r w:rsidRPr="00F16E45">
              <w:rPr>
                <w:rFonts w:hint="eastAsia"/>
              </w:rPr>
              <w:t>用于描述</w:t>
            </w:r>
            <w:r w:rsidRPr="00F16E45">
              <w:rPr>
                <w:rFonts w:hint="eastAsia"/>
              </w:rPr>
              <w:t>Web</w:t>
            </w:r>
            <w:r w:rsidRPr="00F16E45">
              <w:rPr>
                <w:rFonts w:hint="eastAsia"/>
              </w:rPr>
              <w:t>服务的接口和操作功能</w:t>
            </w:r>
          </w:p>
        </w:tc>
      </w:tr>
      <w:tr w:rsidR="00F16E45" w:rsidRPr="00685032" w:rsidTr="001F183E">
        <w:trPr>
          <w:trHeight w:val="270"/>
        </w:trPr>
        <w:tc>
          <w:tcPr>
            <w:tcW w:w="663" w:type="pct"/>
            <w:vMerge/>
            <w:tcBorders>
              <w:top w:val="nil"/>
              <w:left w:val="single" w:sz="4" w:space="0" w:color="auto"/>
              <w:bottom w:val="single" w:sz="4" w:space="0" w:color="000000"/>
              <w:right w:val="single" w:sz="4" w:space="0" w:color="auto"/>
            </w:tcBorders>
            <w:vAlign w:val="center"/>
            <w:hideMark/>
          </w:tcPr>
          <w:p w:rsidR="00F16E45" w:rsidRPr="00685032" w:rsidRDefault="00F16E45" w:rsidP="00C17FD2">
            <w:pPr>
              <w:pStyle w:val="AltCtlrZ"/>
            </w:pPr>
          </w:p>
        </w:tc>
        <w:tc>
          <w:tcPr>
            <w:tcW w:w="459" w:type="pct"/>
            <w:vMerge/>
            <w:tcBorders>
              <w:left w:val="nil"/>
              <w:bottom w:val="single" w:sz="4" w:space="0" w:color="auto"/>
              <w:right w:val="single" w:sz="4" w:space="0" w:color="auto"/>
            </w:tcBorders>
            <w:shd w:val="clear" w:color="auto" w:fill="auto"/>
            <w:vAlign w:val="center"/>
            <w:hideMark/>
          </w:tcPr>
          <w:p w:rsidR="00F16E45" w:rsidRPr="00685032" w:rsidRDefault="00F16E45" w:rsidP="00C17FD2">
            <w:pPr>
              <w:pStyle w:val="AltCtlrZ"/>
            </w:pPr>
          </w:p>
        </w:tc>
        <w:tc>
          <w:tcPr>
            <w:tcW w:w="1607" w:type="pct"/>
            <w:tcBorders>
              <w:top w:val="nil"/>
              <w:left w:val="nil"/>
              <w:bottom w:val="single" w:sz="4" w:space="0" w:color="auto"/>
              <w:right w:val="single" w:sz="4" w:space="0" w:color="auto"/>
            </w:tcBorders>
            <w:shd w:val="clear" w:color="auto" w:fill="auto"/>
            <w:vAlign w:val="center"/>
            <w:hideMark/>
          </w:tcPr>
          <w:p w:rsidR="00F16E45" w:rsidRPr="00685032" w:rsidRDefault="00F16E45" w:rsidP="00C17FD2">
            <w:pPr>
              <w:pStyle w:val="AltCtlrZ"/>
            </w:pPr>
            <w:r w:rsidRPr="00685032">
              <w:rPr>
                <w:rFonts w:hint="eastAsia"/>
              </w:rPr>
              <w:t>XML Schema</w:t>
            </w:r>
          </w:p>
        </w:tc>
        <w:tc>
          <w:tcPr>
            <w:tcW w:w="2271" w:type="pct"/>
            <w:tcBorders>
              <w:top w:val="nil"/>
              <w:left w:val="nil"/>
              <w:bottom w:val="single" w:sz="4" w:space="0" w:color="auto"/>
              <w:right w:val="single" w:sz="4" w:space="0" w:color="auto"/>
            </w:tcBorders>
            <w:shd w:val="clear" w:color="auto" w:fill="auto"/>
            <w:vAlign w:val="center"/>
            <w:hideMark/>
          </w:tcPr>
          <w:p w:rsidR="00F16E45" w:rsidRPr="00685032" w:rsidRDefault="00F16E45" w:rsidP="00C17FD2">
            <w:pPr>
              <w:pStyle w:val="AltCtlrZ"/>
            </w:pPr>
            <w:r w:rsidRPr="00685032">
              <w:rPr>
                <w:rFonts w:hint="eastAsia"/>
              </w:rPr>
              <w:t xml:space="preserve">　</w:t>
            </w:r>
          </w:p>
        </w:tc>
      </w:tr>
      <w:tr w:rsidR="00F16E45" w:rsidRPr="00685032" w:rsidTr="001F183E">
        <w:trPr>
          <w:trHeight w:val="3240"/>
        </w:trPr>
        <w:tc>
          <w:tcPr>
            <w:tcW w:w="663" w:type="pct"/>
            <w:vMerge/>
            <w:tcBorders>
              <w:top w:val="nil"/>
              <w:left w:val="single" w:sz="4" w:space="0" w:color="auto"/>
              <w:bottom w:val="single" w:sz="4" w:space="0" w:color="000000"/>
              <w:right w:val="single" w:sz="4" w:space="0" w:color="auto"/>
            </w:tcBorders>
            <w:vAlign w:val="center"/>
            <w:hideMark/>
          </w:tcPr>
          <w:p w:rsidR="00F16E45" w:rsidRPr="00685032" w:rsidRDefault="00F16E45" w:rsidP="00C17FD2">
            <w:pPr>
              <w:pStyle w:val="AltCtlrZ"/>
            </w:pPr>
          </w:p>
        </w:tc>
        <w:tc>
          <w:tcPr>
            <w:tcW w:w="459" w:type="pct"/>
            <w:vMerge w:val="restart"/>
            <w:tcBorders>
              <w:top w:val="nil"/>
              <w:left w:val="nil"/>
              <w:right w:val="single" w:sz="4" w:space="0" w:color="auto"/>
            </w:tcBorders>
            <w:shd w:val="clear" w:color="auto" w:fill="auto"/>
            <w:vAlign w:val="center"/>
            <w:hideMark/>
          </w:tcPr>
          <w:p w:rsidR="00F16E45" w:rsidRPr="00685032" w:rsidRDefault="00F16E45" w:rsidP="00C17FD2">
            <w:pPr>
              <w:pStyle w:val="AltCtlrZ"/>
            </w:pPr>
            <w:r w:rsidRPr="00685032">
              <w:rPr>
                <w:rFonts w:hint="eastAsia"/>
              </w:rPr>
              <w:t>消息格式</w:t>
            </w:r>
          </w:p>
          <w:p w:rsidR="00F16E45" w:rsidRPr="00685032" w:rsidRDefault="00F16E45" w:rsidP="00C17FD2">
            <w:pPr>
              <w:pStyle w:val="AltCtlrZ"/>
            </w:pPr>
            <w:r w:rsidRPr="00685032">
              <w:rPr>
                <w:rFonts w:hint="eastAsia"/>
              </w:rPr>
              <w:t xml:space="preserve">　</w:t>
            </w:r>
          </w:p>
        </w:tc>
        <w:tc>
          <w:tcPr>
            <w:tcW w:w="1607" w:type="pct"/>
            <w:tcBorders>
              <w:top w:val="nil"/>
              <w:left w:val="nil"/>
              <w:bottom w:val="single" w:sz="4" w:space="0" w:color="auto"/>
              <w:right w:val="single" w:sz="4" w:space="0" w:color="auto"/>
            </w:tcBorders>
            <w:shd w:val="clear" w:color="auto" w:fill="auto"/>
            <w:vAlign w:val="center"/>
            <w:hideMark/>
          </w:tcPr>
          <w:p w:rsidR="00F16E45" w:rsidRPr="00685032" w:rsidRDefault="00F16E45" w:rsidP="00C17FD2">
            <w:pPr>
              <w:pStyle w:val="AltCtlrZ"/>
            </w:pPr>
            <w:r w:rsidRPr="00685032">
              <w:rPr>
                <w:rFonts w:hint="eastAsia"/>
              </w:rPr>
              <w:t>SOAP</w:t>
            </w:r>
            <w:r w:rsidRPr="00685032">
              <w:rPr>
                <w:rFonts w:hint="eastAsia"/>
              </w:rPr>
              <w:t>：简单对象访问协议</w:t>
            </w:r>
          </w:p>
        </w:tc>
        <w:tc>
          <w:tcPr>
            <w:tcW w:w="2271" w:type="pct"/>
            <w:tcBorders>
              <w:top w:val="nil"/>
              <w:left w:val="nil"/>
              <w:bottom w:val="single" w:sz="4" w:space="0" w:color="auto"/>
              <w:right w:val="single" w:sz="4" w:space="0" w:color="auto"/>
            </w:tcBorders>
            <w:shd w:val="clear" w:color="auto" w:fill="auto"/>
            <w:vAlign w:val="center"/>
            <w:hideMark/>
          </w:tcPr>
          <w:p w:rsidR="00F16E45" w:rsidRPr="00685032" w:rsidRDefault="00F16E45" w:rsidP="00C17FD2">
            <w:pPr>
              <w:pStyle w:val="AltCtlrZ"/>
            </w:pPr>
            <w:r w:rsidRPr="00685032">
              <w:rPr>
                <w:rFonts w:hint="eastAsia"/>
              </w:rPr>
              <w:t>SOAP</w:t>
            </w:r>
            <w:r w:rsidRPr="00685032">
              <w:rPr>
                <w:rFonts w:hint="eastAsia"/>
              </w:rPr>
              <w:t>封装</w:t>
            </w:r>
            <w:r w:rsidRPr="00685032">
              <w:rPr>
                <w:rFonts w:hint="eastAsia"/>
              </w:rPr>
              <w:br/>
              <w:t xml:space="preserve"> </w:t>
            </w:r>
            <w:r w:rsidRPr="00685032">
              <w:rPr>
                <w:rFonts w:hint="eastAsia"/>
              </w:rPr>
              <w:t>定义整体框架，用于表示消息的内容、谁处理内容及哪些内容可选</w:t>
            </w:r>
            <w:r w:rsidRPr="00685032">
              <w:rPr>
                <w:rFonts w:hint="eastAsia"/>
              </w:rPr>
              <w:br/>
              <w:t>SOAP</w:t>
            </w:r>
            <w:r w:rsidRPr="00685032">
              <w:rPr>
                <w:rFonts w:hint="eastAsia"/>
              </w:rPr>
              <w:t>编码规则</w:t>
            </w:r>
            <w:r w:rsidRPr="00685032">
              <w:rPr>
                <w:rFonts w:hint="eastAsia"/>
              </w:rPr>
              <w:br/>
              <w:t xml:space="preserve"> </w:t>
            </w:r>
            <w:r w:rsidRPr="00685032">
              <w:rPr>
                <w:rFonts w:hint="eastAsia"/>
              </w:rPr>
              <w:t>定义了一种序列化的机制，用于交换系统所定义的数据类型的实例</w:t>
            </w:r>
            <w:r w:rsidRPr="00685032">
              <w:rPr>
                <w:rFonts w:hint="eastAsia"/>
              </w:rPr>
              <w:br/>
              <w:t>SOAP RPC</w:t>
            </w:r>
            <w:r w:rsidRPr="00685032">
              <w:rPr>
                <w:rFonts w:hint="eastAsia"/>
              </w:rPr>
              <w:t>表示</w:t>
            </w:r>
            <w:r w:rsidRPr="00685032">
              <w:rPr>
                <w:rFonts w:hint="eastAsia"/>
              </w:rPr>
              <w:br/>
              <w:t xml:space="preserve"> </w:t>
            </w:r>
            <w:r w:rsidRPr="00685032">
              <w:rPr>
                <w:rFonts w:hint="eastAsia"/>
              </w:rPr>
              <w:t>定义一个用来表示远程过程调用和应答的协议</w:t>
            </w:r>
            <w:r w:rsidRPr="00685032">
              <w:rPr>
                <w:rFonts w:hint="eastAsia"/>
              </w:rPr>
              <w:br/>
              <w:t xml:space="preserve">SOAP </w:t>
            </w:r>
            <w:r w:rsidRPr="00685032">
              <w:rPr>
                <w:rFonts w:hint="eastAsia"/>
              </w:rPr>
              <w:t>绑定</w:t>
            </w:r>
            <w:r w:rsidRPr="00685032">
              <w:rPr>
                <w:rFonts w:hint="eastAsia"/>
              </w:rPr>
              <w:br/>
              <w:t xml:space="preserve"> </w:t>
            </w:r>
            <w:r w:rsidRPr="00685032">
              <w:rPr>
                <w:rFonts w:hint="eastAsia"/>
              </w:rPr>
              <w:t>定义一个使用底层传输协议来完成在节点间交换</w:t>
            </w:r>
            <w:r w:rsidRPr="00685032">
              <w:rPr>
                <w:rFonts w:hint="eastAsia"/>
              </w:rPr>
              <w:t>SOAP</w:t>
            </w:r>
            <w:r w:rsidRPr="00685032">
              <w:rPr>
                <w:rFonts w:hint="eastAsia"/>
              </w:rPr>
              <w:t>信封的约定</w:t>
            </w:r>
          </w:p>
        </w:tc>
      </w:tr>
      <w:tr w:rsidR="00F16E45" w:rsidRPr="00685032" w:rsidTr="001F183E">
        <w:trPr>
          <w:trHeight w:val="2700"/>
        </w:trPr>
        <w:tc>
          <w:tcPr>
            <w:tcW w:w="663" w:type="pct"/>
            <w:vMerge/>
            <w:tcBorders>
              <w:top w:val="nil"/>
              <w:left w:val="single" w:sz="4" w:space="0" w:color="auto"/>
              <w:bottom w:val="single" w:sz="4" w:space="0" w:color="000000"/>
              <w:right w:val="single" w:sz="4" w:space="0" w:color="auto"/>
            </w:tcBorders>
            <w:vAlign w:val="center"/>
            <w:hideMark/>
          </w:tcPr>
          <w:p w:rsidR="00F16E45" w:rsidRPr="00685032" w:rsidRDefault="00F16E45" w:rsidP="00C17FD2">
            <w:pPr>
              <w:pStyle w:val="AltCtlrZ"/>
            </w:pPr>
          </w:p>
        </w:tc>
        <w:tc>
          <w:tcPr>
            <w:tcW w:w="459" w:type="pct"/>
            <w:vMerge/>
            <w:tcBorders>
              <w:left w:val="nil"/>
              <w:bottom w:val="single" w:sz="4" w:space="0" w:color="auto"/>
              <w:right w:val="single" w:sz="4" w:space="0" w:color="auto"/>
            </w:tcBorders>
            <w:shd w:val="clear" w:color="auto" w:fill="auto"/>
            <w:vAlign w:val="center"/>
            <w:hideMark/>
          </w:tcPr>
          <w:p w:rsidR="00F16E45" w:rsidRPr="00685032" w:rsidRDefault="00F16E45" w:rsidP="00C17FD2">
            <w:pPr>
              <w:pStyle w:val="AltCtlrZ"/>
            </w:pPr>
          </w:p>
        </w:tc>
        <w:tc>
          <w:tcPr>
            <w:tcW w:w="1607" w:type="pct"/>
            <w:tcBorders>
              <w:top w:val="nil"/>
              <w:left w:val="nil"/>
              <w:bottom w:val="single" w:sz="4" w:space="0" w:color="auto"/>
              <w:right w:val="single" w:sz="4" w:space="0" w:color="auto"/>
            </w:tcBorders>
            <w:shd w:val="clear" w:color="auto" w:fill="auto"/>
            <w:vAlign w:val="center"/>
            <w:hideMark/>
          </w:tcPr>
          <w:p w:rsidR="00F16E45" w:rsidRPr="00685032" w:rsidRDefault="00F16E45" w:rsidP="00C17FD2">
            <w:pPr>
              <w:pStyle w:val="AltCtlrZ"/>
            </w:pPr>
            <w:r w:rsidRPr="00685032">
              <w:rPr>
                <w:rFonts w:hint="eastAsia"/>
              </w:rPr>
              <w:t>REST</w:t>
            </w:r>
            <w:r w:rsidRPr="00685032">
              <w:rPr>
                <w:rFonts w:hint="eastAsia"/>
              </w:rPr>
              <w:t>：表述性状态传递（英文：</w:t>
            </w:r>
            <w:r w:rsidRPr="00685032">
              <w:rPr>
                <w:rFonts w:hint="eastAsia"/>
              </w:rPr>
              <w:t>Representational State Transfer</w:t>
            </w:r>
            <w:r w:rsidRPr="00685032">
              <w:rPr>
                <w:rFonts w:hint="eastAsia"/>
              </w:rPr>
              <w:t>）</w:t>
            </w:r>
          </w:p>
        </w:tc>
        <w:tc>
          <w:tcPr>
            <w:tcW w:w="2271" w:type="pct"/>
            <w:tcBorders>
              <w:top w:val="nil"/>
              <w:left w:val="nil"/>
              <w:bottom w:val="single" w:sz="4" w:space="0" w:color="auto"/>
              <w:right w:val="single" w:sz="4" w:space="0" w:color="auto"/>
            </w:tcBorders>
            <w:shd w:val="clear" w:color="auto" w:fill="auto"/>
            <w:vAlign w:val="center"/>
            <w:hideMark/>
          </w:tcPr>
          <w:p w:rsidR="00F16E45" w:rsidRPr="00685032" w:rsidRDefault="00F16E45" w:rsidP="00C17FD2">
            <w:pPr>
              <w:pStyle w:val="AltCtlrZ"/>
            </w:pPr>
            <w:r w:rsidRPr="00685032">
              <w:rPr>
                <w:rFonts w:hint="eastAsia"/>
              </w:rPr>
              <w:t>使用</w:t>
            </w:r>
            <w:r w:rsidRPr="00685032">
              <w:rPr>
                <w:rFonts w:hint="eastAsia"/>
              </w:rPr>
              <w:t>HTTP+XML</w:t>
            </w:r>
            <w:r w:rsidRPr="00685032">
              <w:rPr>
                <w:rFonts w:hint="eastAsia"/>
              </w:rPr>
              <w:t>基于</w:t>
            </w:r>
            <w:r w:rsidRPr="00685032">
              <w:rPr>
                <w:rFonts w:hint="eastAsia"/>
              </w:rPr>
              <w:t>WEB</w:t>
            </w:r>
            <w:r w:rsidRPr="00685032">
              <w:rPr>
                <w:rFonts w:hint="eastAsia"/>
              </w:rPr>
              <w:t>通信的技术</w:t>
            </w:r>
            <w:r w:rsidRPr="00685032">
              <w:rPr>
                <w:rFonts w:hint="eastAsia"/>
              </w:rPr>
              <w:br/>
            </w:r>
            <w:r w:rsidRPr="00685032">
              <w:rPr>
                <w:rFonts w:hint="eastAsia"/>
              </w:rPr>
              <w:t>简单，缺少严格配置文件</w:t>
            </w:r>
            <w:r w:rsidRPr="00685032">
              <w:rPr>
                <w:rFonts w:hint="eastAsia"/>
              </w:rPr>
              <w:br/>
            </w:r>
            <w:r w:rsidRPr="00685032">
              <w:rPr>
                <w:rFonts w:hint="eastAsia"/>
              </w:rPr>
              <w:t>只支持几个操作（</w:t>
            </w:r>
            <w:r w:rsidRPr="00685032">
              <w:rPr>
                <w:rFonts w:hint="eastAsia"/>
              </w:rPr>
              <w:t>POST</w:t>
            </w:r>
            <w:r w:rsidRPr="00685032">
              <w:rPr>
                <w:rFonts w:hint="eastAsia"/>
              </w:rPr>
              <w:t>、</w:t>
            </w:r>
            <w:r w:rsidRPr="00685032">
              <w:rPr>
                <w:rFonts w:hint="eastAsia"/>
              </w:rPr>
              <w:t>GET</w:t>
            </w:r>
            <w:r w:rsidRPr="00685032">
              <w:rPr>
                <w:rFonts w:hint="eastAsia"/>
              </w:rPr>
              <w:t>、</w:t>
            </w:r>
            <w:r w:rsidRPr="00685032">
              <w:rPr>
                <w:rFonts w:hint="eastAsia"/>
              </w:rPr>
              <w:t>PUT</w:t>
            </w:r>
            <w:r w:rsidRPr="00685032">
              <w:rPr>
                <w:rFonts w:hint="eastAsia"/>
              </w:rPr>
              <w:t>、</w:t>
            </w:r>
            <w:r w:rsidRPr="00685032">
              <w:rPr>
                <w:rFonts w:hint="eastAsia"/>
              </w:rPr>
              <w:t>Delete)</w:t>
            </w:r>
            <w:r w:rsidRPr="00685032">
              <w:rPr>
                <w:rFonts w:hint="eastAsia"/>
              </w:rPr>
              <w:br/>
            </w:r>
            <w:r w:rsidRPr="00685032">
              <w:rPr>
                <w:rFonts w:hint="eastAsia"/>
              </w:rPr>
              <w:t>强调信息本身，称为资源</w:t>
            </w:r>
            <w:r w:rsidRPr="00685032">
              <w:rPr>
                <w:rFonts w:hint="eastAsia"/>
              </w:rPr>
              <w:br/>
              <w:t xml:space="preserve"> </w:t>
            </w:r>
            <w:r w:rsidRPr="00685032">
              <w:rPr>
                <w:rFonts w:hint="eastAsia"/>
              </w:rPr>
              <w:t>网络上的事物称为资源</w:t>
            </w:r>
            <w:r w:rsidRPr="00685032">
              <w:rPr>
                <w:rFonts w:hint="eastAsia"/>
              </w:rPr>
              <w:br/>
              <w:t xml:space="preserve"> </w:t>
            </w:r>
            <w:r w:rsidRPr="00685032">
              <w:rPr>
                <w:rFonts w:hint="eastAsia"/>
              </w:rPr>
              <w:t>每个资源一个</w:t>
            </w:r>
            <w:r w:rsidRPr="00685032">
              <w:rPr>
                <w:rFonts w:hint="eastAsia"/>
              </w:rPr>
              <w:t>ID</w:t>
            </w:r>
            <w:r w:rsidRPr="00685032">
              <w:rPr>
                <w:rFonts w:hint="eastAsia"/>
              </w:rPr>
              <w:br/>
              <w:t xml:space="preserve"> </w:t>
            </w:r>
            <w:r w:rsidRPr="00685032">
              <w:rPr>
                <w:rFonts w:hint="eastAsia"/>
              </w:rPr>
              <w:t>通过连接器接口进行操作</w:t>
            </w:r>
            <w:r w:rsidRPr="00685032">
              <w:rPr>
                <w:rFonts w:hint="eastAsia"/>
              </w:rPr>
              <w:br/>
              <w:t xml:space="preserve"> </w:t>
            </w:r>
            <w:r w:rsidRPr="00685032">
              <w:rPr>
                <w:rFonts w:hint="eastAsia"/>
              </w:rPr>
              <w:t>对资源的操作不改变资源标识</w:t>
            </w:r>
            <w:r w:rsidRPr="00685032">
              <w:rPr>
                <w:rFonts w:hint="eastAsia"/>
              </w:rPr>
              <w:br/>
              <w:t xml:space="preserve"> </w:t>
            </w:r>
            <w:r w:rsidRPr="00685032">
              <w:rPr>
                <w:rFonts w:hint="eastAsia"/>
              </w:rPr>
              <w:t>所有的操作都是无状态的</w:t>
            </w:r>
          </w:p>
        </w:tc>
      </w:tr>
      <w:tr w:rsidR="00685032" w:rsidRPr="00685032" w:rsidTr="00186CC7">
        <w:trPr>
          <w:trHeight w:val="540"/>
        </w:trPr>
        <w:tc>
          <w:tcPr>
            <w:tcW w:w="663" w:type="pct"/>
            <w:vMerge/>
            <w:tcBorders>
              <w:top w:val="nil"/>
              <w:left w:val="single" w:sz="4" w:space="0" w:color="auto"/>
              <w:bottom w:val="single" w:sz="4" w:space="0" w:color="000000"/>
              <w:right w:val="single" w:sz="4" w:space="0" w:color="auto"/>
            </w:tcBorders>
            <w:vAlign w:val="center"/>
            <w:hideMark/>
          </w:tcPr>
          <w:p w:rsidR="00685032" w:rsidRPr="00685032" w:rsidRDefault="00685032" w:rsidP="00C17FD2">
            <w:pPr>
              <w:pStyle w:val="AltCtlrZ"/>
            </w:pPr>
          </w:p>
        </w:tc>
        <w:tc>
          <w:tcPr>
            <w:tcW w:w="459" w:type="pct"/>
            <w:tcBorders>
              <w:top w:val="nil"/>
              <w:left w:val="nil"/>
              <w:bottom w:val="single" w:sz="4" w:space="0" w:color="auto"/>
              <w:right w:val="single" w:sz="4" w:space="0" w:color="auto"/>
            </w:tcBorders>
            <w:shd w:val="clear" w:color="auto" w:fill="auto"/>
            <w:vAlign w:val="center"/>
            <w:hideMark/>
          </w:tcPr>
          <w:p w:rsidR="00685032" w:rsidRPr="00685032" w:rsidRDefault="00685032" w:rsidP="00C17FD2">
            <w:pPr>
              <w:pStyle w:val="AltCtlrZ"/>
            </w:pPr>
            <w:r w:rsidRPr="00685032">
              <w:rPr>
                <w:rFonts w:hint="eastAsia"/>
              </w:rPr>
              <w:t>编辑模式</w:t>
            </w:r>
            <w:r w:rsidRPr="00685032">
              <w:rPr>
                <w:rFonts w:hint="eastAsia"/>
              </w:rPr>
              <w:lastRenderedPageBreak/>
              <w:t>层</w:t>
            </w:r>
          </w:p>
        </w:tc>
        <w:tc>
          <w:tcPr>
            <w:tcW w:w="1607" w:type="pct"/>
            <w:tcBorders>
              <w:top w:val="nil"/>
              <w:left w:val="nil"/>
              <w:bottom w:val="single" w:sz="4" w:space="0" w:color="auto"/>
              <w:right w:val="single" w:sz="4" w:space="0" w:color="auto"/>
            </w:tcBorders>
            <w:shd w:val="clear" w:color="auto" w:fill="auto"/>
            <w:vAlign w:val="center"/>
            <w:hideMark/>
          </w:tcPr>
          <w:p w:rsidR="00685032" w:rsidRPr="00685032" w:rsidRDefault="00685032" w:rsidP="00C17FD2">
            <w:pPr>
              <w:pStyle w:val="AltCtlrZ"/>
            </w:pPr>
            <w:r w:rsidRPr="00685032">
              <w:rPr>
                <w:rFonts w:hint="eastAsia"/>
              </w:rPr>
              <w:lastRenderedPageBreak/>
              <w:t>XML</w:t>
            </w:r>
          </w:p>
        </w:tc>
        <w:tc>
          <w:tcPr>
            <w:tcW w:w="2271" w:type="pct"/>
            <w:tcBorders>
              <w:top w:val="nil"/>
              <w:left w:val="nil"/>
              <w:bottom w:val="single" w:sz="4" w:space="0" w:color="auto"/>
              <w:right w:val="single" w:sz="4" w:space="0" w:color="auto"/>
            </w:tcBorders>
            <w:shd w:val="clear" w:color="auto" w:fill="auto"/>
            <w:vAlign w:val="center"/>
            <w:hideMark/>
          </w:tcPr>
          <w:p w:rsidR="00685032" w:rsidRPr="00685032" w:rsidRDefault="00685032" w:rsidP="00C17FD2">
            <w:pPr>
              <w:pStyle w:val="AltCtlrZ"/>
            </w:pPr>
            <w:r w:rsidRPr="00685032">
              <w:rPr>
                <w:rFonts w:hint="eastAsia"/>
              </w:rPr>
              <w:t xml:space="preserve">　</w:t>
            </w:r>
          </w:p>
        </w:tc>
      </w:tr>
      <w:tr w:rsidR="00685032" w:rsidRPr="00685032" w:rsidTr="00186CC7">
        <w:trPr>
          <w:trHeight w:val="540"/>
        </w:trPr>
        <w:tc>
          <w:tcPr>
            <w:tcW w:w="663" w:type="pct"/>
            <w:vMerge/>
            <w:tcBorders>
              <w:top w:val="nil"/>
              <w:left w:val="single" w:sz="4" w:space="0" w:color="auto"/>
              <w:bottom w:val="nil"/>
              <w:right w:val="single" w:sz="4" w:space="0" w:color="auto"/>
            </w:tcBorders>
            <w:vAlign w:val="center"/>
            <w:hideMark/>
          </w:tcPr>
          <w:p w:rsidR="00685032" w:rsidRPr="00685032" w:rsidRDefault="00685032" w:rsidP="00C17FD2">
            <w:pPr>
              <w:pStyle w:val="AltCtlrZ"/>
            </w:pPr>
          </w:p>
        </w:tc>
        <w:tc>
          <w:tcPr>
            <w:tcW w:w="459" w:type="pct"/>
            <w:tcBorders>
              <w:top w:val="single" w:sz="4" w:space="0" w:color="auto"/>
              <w:left w:val="nil"/>
              <w:bottom w:val="single" w:sz="4" w:space="0" w:color="auto"/>
              <w:right w:val="single" w:sz="4" w:space="0" w:color="auto"/>
            </w:tcBorders>
            <w:shd w:val="clear" w:color="auto" w:fill="auto"/>
            <w:vAlign w:val="center"/>
            <w:hideMark/>
          </w:tcPr>
          <w:p w:rsidR="00685032" w:rsidRPr="00685032" w:rsidRDefault="00685032" w:rsidP="00C17FD2">
            <w:pPr>
              <w:pStyle w:val="AltCtlrZ"/>
            </w:pPr>
            <w:r w:rsidRPr="00685032">
              <w:rPr>
                <w:rFonts w:hint="eastAsia"/>
              </w:rPr>
              <w:t>传输协议层</w:t>
            </w:r>
          </w:p>
        </w:tc>
        <w:tc>
          <w:tcPr>
            <w:tcW w:w="1607" w:type="pct"/>
            <w:tcBorders>
              <w:top w:val="single" w:sz="4" w:space="0" w:color="auto"/>
              <w:left w:val="nil"/>
              <w:bottom w:val="single" w:sz="4" w:space="0" w:color="auto"/>
              <w:right w:val="single" w:sz="4" w:space="0" w:color="auto"/>
            </w:tcBorders>
            <w:shd w:val="clear" w:color="auto" w:fill="auto"/>
            <w:vAlign w:val="center"/>
            <w:hideMark/>
          </w:tcPr>
          <w:p w:rsidR="00685032" w:rsidRPr="00685032" w:rsidRDefault="00685032" w:rsidP="00C17FD2">
            <w:pPr>
              <w:pStyle w:val="AltCtlrZ"/>
            </w:pPr>
            <w:r w:rsidRPr="00685032">
              <w:rPr>
                <w:rFonts w:hint="eastAsia"/>
              </w:rPr>
              <w:t>HTTP</w:t>
            </w:r>
            <w:r w:rsidRPr="00685032">
              <w:rPr>
                <w:rFonts w:hint="eastAsia"/>
              </w:rPr>
              <w:t>、</w:t>
            </w:r>
            <w:r w:rsidRPr="00685032">
              <w:rPr>
                <w:rFonts w:hint="eastAsia"/>
              </w:rPr>
              <w:t>TCP/IP</w:t>
            </w:r>
          </w:p>
        </w:tc>
        <w:tc>
          <w:tcPr>
            <w:tcW w:w="2271" w:type="pct"/>
            <w:tcBorders>
              <w:top w:val="single" w:sz="4" w:space="0" w:color="auto"/>
              <w:left w:val="nil"/>
              <w:bottom w:val="single" w:sz="4" w:space="0" w:color="auto"/>
              <w:right w:val="single" w:sz="4" w:space="0" w:color="auto"/>
            </w:tcBorders>
            <w:shd w:val="clear" w:color="auto" w:fill="auto"/>
            <w:vAlign w:val="center"/>
            <w:hideMark/>
          </w:tcPr>
          <w:p w:rsidR="00685032" w:rsidRPr="00685032" w:rsidRDefault="00685032" w:rsidP="00C17FD2">
            <w:pPr>
              <w:pStyle w:val="AltCtlrZ"/>
            </w:pPr>
            <w:r w:rsidRPr="00685032">
              <w:rPr>
                <w:rFonts w:hint="eastAsia"/>
              </w:rPr>
              <w:t xml:space="preserve">　</w:t>
            </w:r>
          </w:p>
        </w:tc>
      </w:tr>
      <w:tr w:rsidR="00186CC7" w:rsidRPr="00685032" w:rsidTr="00186CC7">
        <w:trPr>
          <w:trHeight w:val="540"/>
        </w:trPr>
        <w:tc>
          <w:tcPr>
            <w:tcW w:w="663" w:type="pct"/>
            <w:tcBorders>
              <w:top w:val="nil"/>
              <w:left w:val="single" w:sz="4" w:space="0" w:color="auto"/>
              <w:bottom w:val="single" w:sz="4" w:space="0" w:color="000000"/>
              <w:right w:val="single" w:sz="4" w:space="0" w:color="auto"/>
            </w:tcBorders>
            <w:vAlign w:val="center"/>
          </w:tcPr>
          <w:p w:rsidR="00186CC7" w:rsidRPr="00685032" w:rsidRDefault="00186CC7" w:rsidP="00C17FD2">
            <w:pPr>
              <w:pStyle w:val="AltCtlrZ"/>
            </w:pPr>
          </w:p>
        </w:tc>
        <w:tc>
          <w:tcPr>
            <w:tcW w:w="459" w:type="pct"/>
            <w:tcBorders>
              <w:top w:val="single" w:sz="4" w:space="0" w:color="auto"/>
              <w:left w:val="nil"/>
              <w:bottom w:val="single" w:sz="4" w:space="0" w:color="auto"/>
              <w:right w:val="single" w:sz="4" w:space="0" w:color="auto"/>
            </w:tcBorders>
            <w:shd w:val="clear" w:color="auto" w:fill="auto"/>
            <w:vAlign w:val="center"/>
          </w:tcPr>
          <w:p w:rsidR="00186CC7" w:rsidRPr="00685032" w:rsidRDefault="00186CC7" w:rsidP="00C17FD2">
            <w:pPr>
              <w:pStyle w:val="AltCtlrZ"/>
            </w:pPr>
            <w:r w:rsidRPr="00186CC7">
              <w:t>BPEL</w:t>
            </w:r>
          </w:p>
        </w:tc>
        <w:tc>
          <w:tcPr>
            <w:tcW w:w="1607" w:type="pct"/>
            <w:tcBorders>
              <w:top w:val="single" w:sz="4" w:space="0" w:color="auto"/>
              <w:left w:val="nil"/>
              <w:bottom w:val="single" w:sz="4" w:space="0" w:color="auto"/>
              <w:right w:val="single" w:sz="4" w:space="0" w:color="auto"/>
            </w:tcBorders>
            <w:shd w:val="clear" w:color="auto" w:fill="auto"/>
            <w:vAlign w:val="center"/>
          </w:tcPr>
          <w:p w:rsidR="00186CC7" w:rsidRPr="00685032" w:rsidRDefault="00186CC7" w:rsidP="00C17FD2">
            <w:pPr>
              <w:pStyle w:val="AltCtlrZ"/>
            </w:pPr>
            <w:r w:rsidRPr="00186CC7">
              <w:rPr>
                <w:rFonts w:hint="eastAsia"/>
              </w:rPr>
              <w:t>面向</w:t>
            </w:r>
            <w:r w:rsidRPr="00186CC7">
              <w:rPr>
                <w:rFonts w:hint="eastAsia"/>
              </w:rPr>
              <w:t xml:space="preserve">Web </w:t>
            </w:r>
            <w:r w:rsidRPr="00186CC7">
              <w:rPr>
                <w:rFonts w:hint="eastAsia"/>
              </w:rPr>
              <w:t>服务的业务流程执行语言</w:t>
            </w:r>
          </w:p>
        </w:tc>
        <w:tc>
          <w:tcPr>
            <w:tcW w:w="2271" w:type="pct"/>
            <w:tcBorders>
              <w:top w:val="single" w:sz="4" w:space="0" w:color="auto"/>
              <w:left w:val="nil"/>
              <w:bottom w:val="single" w:sz="4" w:space="0" w:color="auto"/>
              <w:right w:val="single" w:sz="4" w:space="0" w:color="auto"/>
            </w:tcBorders>
            <w:shd w:val="clear" w:color="auto" w:fill="auto"/>
            <w:vAlign w:val="center"/>
          </w:tcPr>
          <w:p w:rsidR="00186CC7" w:rsidRPr="00685032" w:rsidRDefault="00186CC7" w:rsidP="00C17FD2">
            <w:pPr>
              <w:pStyle w:val="AltCtlrZ"/>
            </w:pPr>
            <w:r w:rsidRPr="00186CC7">
              <w:rPr>
                <w:rFonts w:hint="eastAsia"/>
              </w:rPr>
              <w:t>用户可以通过组合、编排和协调</w:t>
            </w:r>
            <w:r w:rsidRPr="00186CC7">
              <w:rPr>
                <w:rFonts w:hint="eastAsia"/>
              </w:rPr>
              <w:t xml:space="preserve"> Web </w:t>
            </w:r>
            <w:r w:rsidRPr="00186CC7">
              <w:rPr>
                <w:rFonts w:hint="eastAsia"/>
              </w:rPr>
              <w:t>服务自上而下地实现面向服务的体系结构（</w:t>
            </w:r>
            <w:r w:rsidRPr="00186CC7">
              <w:rPr>
                <w:rFonts w:hint="eastAsia"/>
              </w:rPr>
              <w:t>SOA</w:t>
            </w:r>
            <w:r w:rsidRPr="00186CC7">
              <w:rPr>
                <w:rFonts w:hint="eastAsia"/>
              </w:rPr>
              <w:t>）。</w:t>
            </w:r>
            <w:r w:rsidRPr="00186CC7">
              <w:rPr>
                <w:rFonts w:hint="eastAsia"/>
              </w:rPr>
              <w:t>BPEL</w:t>
            </w:r>
            <w:r w:rsidRPr="00186CC7">
              <w:rPr>
                <w:rFonts w:hint="eastAsia"/>
              </w:rPr>
              <w:t>提供了一种相对简单易懂的方法，可将多个</w:t>
            </w:r>
            <w:r w:rsidRPr="00186CC7">
              <w:rPr>
                <w:rFonts w:hint="eastAsia"/>
              </w:rPr>
              <w:t xml:space="preserve"> Web </w:t>
            </w:r>
            <w:r w:rsidRPr="00186CC7">
              <w:rPr>
                <w:rFonts w:hint="eastAsia"/>
              </w:rPr>
              <w:t>服务组合到一个新的复合服务（称作业务流程）中</w:t>
            </w:r>
          </w:p>
        </w:tc>
      </w:tr>
    </w:tbl>
    <w:p w:rsidR="00685032" w:rsidRDefault="00685032" w:rsidP="00CF44C4">
      <w:pPr>
        <w:pStyle w:val="AltZ"/>
        <w:spacing w:before="156" w:after="156"/>
      </w:pPr>
    </w:p>
    <w:p w:rsidR="004D7108" w:rsidRPr="004D7108" w:rsidRDefault="004D7108" w:rsidP="004D7108">
      <w:pPr>
        <w:pStyle w:val="3Alt3"/>
        <w:spacing w:before="156" w:after="156"/>
      </w:pPr>
      <w:bookmarkStart w:id="506" w:name="_Toc525331534"/>
      <w:r>
        <w:rPr>
          <w:rFonts w:hint="eastAsia"/>
        </w:rPr>
        <w:t>试题</w:t>
      </w:r>
      <w:bookmarkEnd w:id="506"/>
    </w:p>
    <w:p w:rsidR="00716699" w:rsidRPr="005A6CA9" w:rsidRDefault="00716699" w:rsidP="00716699">
      <w:pPr>
        <w:pStyle w:val="-AltD"/>
        <w:spacing w:before="156" w:after="156"/>
      </w:pPr>
      <w:r>
        <w:rPr>
          <w:highlight w:val="white"/>
        </w:rPr>
        <w:t>面向服务系统构建过程中，（</w:t>
      </w:r>
      <w:r>
        <w:rPr>
          <w:color w:val="006666"/>
          <w:highlight w:val="white"/>
        </w:rPr>
        <w:t>39</w:t>
      </w:r>
      <w:r>
        <w:rPr>
          <w:highlight w:val="white"/>
        </w:rPr>
        <w:t>）用于实现</w:t>
      </w:r>
      <w:r>
        <w:rPr>
          <w:highlight w:val="white"/>
        </w:rPr>
        <w:t>Web</w:t>
      </w:r>
      <w:r>
        <w:rPr>
          <w:highlight w:val="white"/>
        </w:rPr>
        <w:t>服务的远程调用，（</w:t>
      </w:r>
      <w:r>
        <w:rPr>
          <w:color w:val="006666"/>
          <w:highlight w:val="white"/>
        </w:rPr>
        <w:t>40</w:t>
      </w:r>
      <w:r>
        <w:rPr>
          <w:highlight w:val="white"/>
        </w:rPr>
        <w:t>）用来将分散的、功能单一的</w:t>
      </w:r>
      <w:r>
        <w:rPr>
          <w:highlight w:val="white"/>
        </w:rPr>
        <w:t>Web</w:t>
      </w:r>
      <w:r>
        <w:rPr>
          <w:highlight w:val="white"/>
        </w:rPr>
        <w:t>服务组织成一个复杂的有机应用。</w:t>
      </w:r>
    </w:p>
    <w:p w:rsidR="00716699" w:rsidRDefault="00716699" w:rsidP="00CF44C4">
      <w:pPr>
        <w:pStyle w:val="AltZ"/>
        <w:spacing w:before="156" w:after="156"/>
        <w:rPr>
          <w:highlight w:val="white"/>
        </w:rPr>
      </w:pPr>
      <w:r>
        <w:rPr>
          <w:highlight w:val="white"/>
        </w:rPr>
        <w:t>2016</w:t>
      </w:r>
      <w:r>
        <w:rPr>
          <w:highlight w:val="white"/>
        </w:rPr>
        <w:t>年</w:t>
      </w:r>
      <w:r>
        <w:rPr>
          <w:highlight w:val="white"/>
        </w:rPr>
        <w:t>(</w:t>
      </w:r>
      <w:r>
        <w:rPr>
          <w:color w:val="006666"/>
          <w:highlight w:val="white"/>
        </w:rPr>
        <w:t>39</w:t>
      </w:r>
      <w:r>
        <w:rPr>
          <w:highlight w:val="white"/>
        </w:rPr>
        <w:t>)</w:t>
      </w:r>
    </w:p>
    <w:p w:rsidR="00716699" w:rsidRDefault="00716699" w:rsidP="00CF44C4">
      <w:pPr>
        <w:pStyle w:val="AltZ"/>
        <w:spacing w:before="156" w:after="156"/>
        <w:rPr>
          <w:highlight w:val="white"/>
        </w:rPr>
      </w:pPr>
      <w:r>
        <w:rPr>
          <w:highlight w:val="white"/>
        </w:rPr>
        <w:t>A</w:t>
      </w:r>
      <w:r>
        <w:rPr>
          <w:color w:val="009900"/>
          <w:highlight w:val="white"/>
        </w:rPr>
        <w:t>.UDDI</w:t>
      </w:r>
      <w:r>
        <w:rPr>
          <w:highlight w:val="white"/>
        </w:rPr>
        <w:t>（</w:t>
      </w:r>
      <w:r>
        <w:rPr>
          <w:highlight w:val="white"/>
        </w:rPr>
        <w:t>Universal Description</w:t>
      </w:r>
      <w:r>
        <w:rPr>
          <w:highlight w:val="white"/>
        </w:rPr>
        <w:t>，</w:t>
      </w:r>
      <w:r>
        <w:rPr>
          <w:highlight w:val="white"/>
        </w:rPr>
        <w:t xml:space="preserve">Discovery </w:t>
      </w:r>
      <w:r>
        <w:rPr>
          <w:color w:val="000088"/>
          <w:highlight w:val="white"/>
        </w:rPr>
        <w:t>and</w:t>
      </w:r>
      <w:r>
        <w:rPr>
          <w:highlight w:val="white"/>
        </w:rPr>
        <w:t xml:space="preserve"> Integration</w:t>
      </w:r>
      <w:r>
        <w:rPr>
          <w:highlight w:val="white"/>
        </w:rPr>
        <w:t>）</w:t>
      </w:r>
    </w:p>
    <w:p w:rsidR="00716699" w:rsidRDefault="00716699" w:rsidP="00CF44C4">
      <w:pPr>
        <w:pStyle w:val="AltZ"/>
        <w:spacing w:before="156" w:after="156"/>
        <w:rPr>
          <w:highlight w:val="white"/>
        </w:rPr>
      </w:pPr>
      <w:r>
        <w:rPr>
          <w:highlight w:val="white"/>
        </w:rPr>
        <w:t>B</w:t>
      </w:r>
      <w:r>
        <w:rPr>
          <w:color w:val="009900"/>
          <w:highlight w:val="white"/>
        </w:rPr>
        <w:t>.WSDL</w:t>
      </w:r>
      <w:r>
        <w:rPr>
          <w:highlight w:val="white"/>
        </w:rPr>
        <w:t>（</w:t>
      </w:r>
      <w:r>
        <w:rPr>
          <w:highlight w:val="white"/>
        </w:rPr>
        <w:t>Web Service Description Language)</w:t>
      </w:r>
    </w:p>
    <w:p w:rsidR="00716699" w:rsidRDefault="00716699" w:rsidP="00CF44C4">
      <w:pPr>
        <w:pStyle w:val="AltZ"/>
        <w:spacing w:before="156" w:after="156"/>
        <w:rPr>
          <w:highlight w:val="white"/>
        </w:rPr>
      </w:pPr>
      <w:r>
        <w:rPr>
          <w:highlight w:val="white"/>
        </w:rPr>
        <w:t>C</w:t>
      </w:r>
      <w:r>
        <w:rPr>
          <w:color w:val="009900"/>
          <w:highlight w:val="white"/>
        </w:rPr>
        <w:t>.SOAP</w:t>
      </w:r>
      <w:r>
        <w:rPr>
          <w:highlight w:val="white"/>
        </w:rPr>
        <w:t>（</w:t>
      </w:r>
      <w:r>
        <w:rPr>
          <w:highlight w:val="white"/>
        </w:rPr>
        <w:t>Simple Object Access Protocol</w:t>
      </w:r>
      <w:r>
        <w:rPr>
          <w:highlight w:val="white"/>
        </w:rPr>
        <w:t>）</w:t>
      </w:r>
    </w:p>
    <w:p w:rsidR="00716699" w:rsidRDefault="00716699" w:rsidP="00CF44C4">
      <w:pPr>
        <w:pStyle w:val="AltZ"/>
        <w:spacing w:before="156" w:after="156"/>
        <w:rPr>
          <w:highlight w:val="white"/>
        </w:rPr>
      </w:pPr>
      <w:r>
        <w:rPr>
          <w:highlight w:val="white"/>
        </w:rPr>
        <w:t>D</w:t>
      </w:r>
      <w:r>
        <w:rPr>
          <w:color w:val="009900"/>
          <w:highlight w:val="white"/>
        </w:rPr>
        <w:t>.BPEL</w:t>
      </w:r>
      <w:r>
        <w:rPr>
          <w:highlight w:val="white"/>
        </w:rPr>
        <w:t>（</w:t>
      </w:r>
      <w:r>
        <w:rPr>
          <w:highlight w:val="white"/>
        </w:rPr>
        <w:t>Business Process Execution Language</w:t>
      </w:r>
      <w:r>
        <w:rPr>
          <w:highlight w:val="white"/>
        </w:rPr>
        <w:t>）</w:t>
      </w:r>
    </w:p>
    <w:p w:rsidR="00716699" w:rsidRDefault="00716699" w:rsidP="00CF44C4">
      <w:pPr>
        <w:pStyle w:val="AltZ"/>
        <w:spacing w:before="156" w:after="156"/>
        <w:rPr>
          <w:highlight w:val="white"/>
        </w:rPr>
      </w:pPr>
      <w:r>
        <w:rPr>
          <w:highlight w:val="white"/>
        </w:rPr>
        <w:t>2016</w:t>
      </w:r>
      <w:r>
        <w:rPr>
          <w:highlight w:val="white"/>
        </w:rPr>
        <w:t>年</w:t>
      </w:r>
      <w:r>
        <w:rPr>
          <w:highlight w:val="white"/>
        </w:rPr>
        <w:t>(</w:t>
      </w:r>
      <w:r>
        <w:rPr>
          <w:color w:val="006666"/>
          <w:highlight w:val="white"/>
        </w:rPr>
        <w:t>40</w:t>
      </w:r>
      <w:r>
        <w:rPr>
          <w:highlight w:val="white"/>
        </w:rPr>
        <w:t>)</w:t>
      </w:r>
    </w:p>
    <w:p w:rsidR="00716699" w:rsidRDefault="00716699" w:rsidP="00CF44C4">
      <w:pPr>
        <w:pStyle w:val="AltZ"/>
        <w:spacing w:before="156" w:after="156"/>
        <w:rPr>
          <w:highlight w:val="white"/>
        </w:rPr>
      </w:pPr>
      <w:r>
        <w:rPr>
          <w:highlight w:val="white"/>
        </w:rPr>
        <w:t>A</w:t>
      </w:r>
      <w:r>
        <w:rPr>
          <w:color w:val="009900"/>
          <w:highlight w:val="white"/>
        </w:rPr>
        <w:t>.UDDI</w:t>
      </w:r>
      <w:r>
        <w:rPr>
          <w:highlight w:val="white"/>
        </w:rPr>
        <w:t>（</w:t>
      </w:r>
      <w:r>
        <w:rPr>
          <w:highlight w:val="white"/>
        </w:rPr>
        <w:t>Universal Description</w:t>
      </w:r>
      <w:r>
        <w:rPr>
          <w:highlight w:val="white"/>
        </w:rPr>
        <w:t>，</w:t>
      </w:r>
      <w:r>
        <w:rPr>
          <w:highlight w:val="white"/>
        </w:rPr>
        <w:t xml:space="preserve">Discovery </w:t>
      </w:r>
      <w:r>
        <w:rPr>
          <w:color w:val="000088"/>
          <w:highlight w:val="white"/>
        </w:rPr>
        <w:t>and</w:t>
      </w:r>
      <w:r>
        <w:rPr>
          <w:highlight w:val="white"/>
        </w:rPr>
        <w:t xml:space="preserve"> Integration</w:t>
      </w:r>
      <w:r>
        <w:rPr>
          <w:highlight w:val="white"/>
        </w:rPr>
        <w:t>）</w:t>
      </w:r>
      <w:r>
        <w:rPr>
          <w:highlight w:val="white"/>
        </w:rPr>
        <w:t xml:space="preserve">    </w:t>
      </w:r>
    </w:p>
    <w:p w:rsidR="00716699" w:rsidRDefault="00716699" w:rsidP="00CF44C4">
      <w:pPr>
        <w:pStyle w:val="AltZ"/>
        <w:spacing w:before="156" w:after="156"/>
        <w:rPr>
          <w:highlight w:val="white"/>
        </w:rPr>
      </w:pPr>
      <w:r>
        <w:rPr>
          <w:highlight w:val="white"/>
        </w:rPr>
        <w:t>B</w:t>
      </w:r>
      <w:r>
        <w:rPr>
          <w:color w:val="009900"/>
          <w:highlight w:val="white"/>
        </w:rPr>
        <w:t>.WSDL</w:t>
      </w:r>
      <w:r>
        <w:rPr>
          <w:highlight w:val="white"/>
        </w:rPr>
        <w:t>（</w:t>
      </w:r>
      <w:r>
        <w:rPr>
          <w:highlight w:val="white"/>
        </w:rPr>
        <w:t>Web Service Description Language</w:t>
      </w:r>
      <w:r>
        <w:rPr>
          <w:highlight w:val="white"/>
        </w:rPr>
        <w:t>）</w:t>
      </w:r>
      <w:r>
        <w:rPr>
          <w:highlight w:val="white"/>
        </w:rPr>
        <w:t xml:space="preserve">    </w:t>
      </w:r>
    </w:p>
    <w:p w:rsidR="00716699" w:rsidRDefault="00716699" w:rsidP="00CF44C4">
      <w:pPr>
        <w:pStyle w:val="AltZ"/>
        <w:spacing w:before="156" w:after="156"/>
        <w:rPr>
          <w:highlight w:val="white"/>
        </w:rPr>
      </w:pPr>
      <w:r>
        <w:rPr>
          <w:highlight w:val="white"/>
        </w:rPr>
        <w:t>C</w:t>
      </w:r>
      <w:r>
        <w:rPr>
          <w:color w:val="009900"/>
          <w:highlight w:val="white"/>
        </w:rPr>
        <w:t>.SOAP</w:t>
      </w:r>
      <w:r>
        <w:rPr>
          <w:highlight w:val="white"/>
        </w:rPr>
        <w:t>（</w:t>
      </w:r>
      <w:r>
        <w:rPr>
          <w:highlight w:val="white"/>
        </w:rPr>
        <w:t>Simple Object Access Protocol</w:t>
      </w:r>
      <w:r>
        <w:rPr>
          <w:highlight w:val="white"/>
        </w:rPr>
        <w:t>）</w:t>
      </w:r>
      <w:r>
        <w:rPr>
          <w:highlight w:val="white"/>
        </w:rPr>
        <w:t xml:space="preserve">    </w:t>
      </w:r>
    </w:p>
    <w:p w:rsidR="00716699" w:rsidRDefault="00716699" w:rsidP="00CF44C4">
      <w:pPr>
        <w:pStyle w:val="AltZ"/>
        <w:spacing w:before="156" w:after="156"/>
      </w:pPr>
      <w:r>
        <w:rPr>
          <w:highlight w:val="white"/>
        </w:rPr>
        <w:t>D</w:t>
      </w:r>
      <w:r>
        <w:rPr>
          <w:color w:val="009900"/>
          <w:highlight w:val="white"/>
        </w:rPr>
        <w:t>.BPEL</w:t>
      </w:r>
      <w:r>
        <w:rPr>
          <w:highlight w:val="white"/>
        </w:rPr>
        <w:t>（</w:t>
      </w:r>
      <w:r>
        <w:rPr>
          <w:highlight w:val="white"/>
        </w:rPr>
        <w:t>Business Process Execution Language</w:t>
      </w:r>
      <w:r>
        <w:rPr>
          <w:highlight w:val="white"/>
        </w:rPr>
        <w:t>）</w:t>
      </w:r>
    </w:p>
    <w:p w:rsidR="00716699" w:rsidRPr="00E33EF2" w:rsidRDefault="00716699" w:rsidP="00716699">
      <w:pPr>
        <w:spacing w:line="251" w:lineRule="auto"/>
        <w:ind w:left="420"/>
        <w:rPr>
          <w:highlight w:val="black"/>
        </w:rPr>
      </w:pPr>
      <w:bookmarkStart w:id="507" w:name="8390-1534675476161"/>
      <w:bookmarkStart w:id="508" w:name="6060-1534675476165"/>
      <w:bookmarkEnd w:id="507"/>
      <w:bookmarkEnd w:id="508"/>
      <w:r w:rsidRPr="00E33EF2">
        <w:rPr>
          <w:highlight w:val="black"/>
        </w:rPr>
        <w:t>【答案】</w:t>
      </w:r>
      <w:r w:rsidRPr="00E33EF2">
        <w:rPr>
          <w:highlight w:val="black"/>
        </w:rPr>
        <w:t>C D</w:t>
      </w:r>
    </w:p>
    <w:p w:rsidR="00716699" w:rsidRPr="00E33EF2" w:rsidRDefault="00716699" w:rsidP="00716699">
      <w:pPr>
        <w:spacing w:line="251" w:lineRule="auto"/>
        <w:ind w:left="420"/>
      </w:pPr>
      <w:bookmarkStart w:id="509" w:name="2999-1534675476165"/>
      <w:bookmarkEnd w:id="509"/>
      <w:r w:rsidRPr="00E33EF2">
        <w:rPr>
          <w:highlight w:val="black"/>
        </w:rPr>
        <w:t>【解析】</w:t>
      </w:r>
      <w:r w:rsidRPr="00E33EF2">
        <w:rPr>
          <w:highlight w:val="black"/>
        </w:rPr>
        <w:t xml:space="preserve"> UDDI</w:t>
      </w:r>
      <w:r w:rsidRPr="00E33EF2">
        <w:rPr>
          <w:highlight w:val="black"/>
        </w:rPr>
        <w:t>（</w:t>
      </w:r>
      <w:r w:rsidRPr="00E33EF2">
        <w:rPr>
          <w:highlight w:val="black"/>
        </w:rPr>
        <w:t>Universal</w:t>
      </w:r>
      <w:bookmarkStart w:id="510" w:name="1813-1534675476165"/>
      <w:bookmarkEnd w:id="510"/>
      <w:r w:rsidRPr="00E33EF2">
        <w:rPr>
          <w:highlight w:val="black"/>
        </w:rPr>
        <w:t>Description</w:t>
      </w:r>
      <w:r w:rsidRPr="00E33EF2">
        <w:rPr>
          <w:highlight w:val="black"/>
        </w:rPr>
        <w:t>，</w:t>
      </w:r>
      <w:r w:rsidRPr="00E33EF2">
        <w:rPr>
          <w:highlight w:val="black"/>
        </w:rPr>
        <w:t>Discovery</w:t>
      </w:r>
      <w:r w:rsidRPr="00E33EF2">
        <w:rPr>
          <w:highlight w:val="black"/>
        </w:rPr>
        <w:t>＆</w:t>
      </w:r>
      <w:r w:rsidRPr="00E33EF2">
        <w:rPr>
          <w:highlight w:val="black"/>
        </w:rPr>
        <w:t>Integration</w:t>
      </w:r>
      <w:r w:rsidRPr="00E33EF2">
        <w:rPr>
          <w:highlight w:val="black"/>
        </w:rPr>
        <w:t>），</w:t>
      </w:r>
      <w:r w:rsidRPr="00E33EF2">
        <w:rPr>
          <w:highlight w:val="black"/>
        </w:rPr>
        <w:t>UDDI</w:t>
      </w:r>
      <w:r w:rsidRPr="00E33EF2">
        <w:rPr>
          <w:highlight w:val="black"/>
        </w:rPr>
        <w:t>用于</w:t>
      </w:r>
      <w:r w:rsidRPr="00E33EF2">
        <w:rPr>
          <w:highlight w:val="black"/>
        </w:rPr>
        <w:t>Web</w:t>
      </w:r>
      <w:r w:rsidRPr="00E33EF2">
        <w:rPr>
          <w:highlight w:val="black"/>
        </w:rPr>
        <w:t>服务注册和服务查找；</w:t>
      </w:r>
      <w:bookmarkStart w:id="511" w:name="2451-1534675476166"/>
      <w:bookmarkEnd w:id="511"/>
      <w:r w:rsidRPr="00E33EF2">
        <w:rPr>
          <w:highlight w:val="black"/>
        </w:rPr>
        <w:t>WSDL</w:t>
      </w:r>
      <w:r w:rsidRPr="00E33EF2">
        <w:rPr>
          <w:highlight w:val="black"/>
        </w:rPr>
        <w:t>（</w:t>
      </w:r>
      <w:r w:rsidRPr="00E33EF2">
        <w:rPr>
          <w:highlight w:val="black"/>
        </w:rPr>
        <w:t>Web Service Description Language</w:t>
      </w:r>
      <w:r w:rsidRPr="00E33EF2">
        <w:rPr>
          <w:highlight w:val="black"/>
        </w:rPr>
        <w:t>），</w:t>
      </w:r>
      <w:r w:rsidRPr="00E33EF2">
        <w:rPr>
          <w:highlight w:val="black"/>
        </w:rPr>
        <w:t>WSDL</w:t>
      </w:r>
      <w:r w:rsidRPr="00E33EF2">
        <w:rPr>
          <w:highlight w:val="black"/>
        </w:rPr>
        <w:t>用于描述</w:t>
      </w:r>
      <w:r w:rsidRPr="00E33EF2">
        <w:rPr>
          <w:highlight w:val="black"/>
        </w:rPr>
        <w:t>Web</w:t>
      </w:r>
      <w:r w:rsidRPr="00E33EF2">
        <w:rPr>
          <w:highlight w:val="black"/>
        </w:rPr>
        <w:t>服务的接口和操作功能；</w:t>
      </w:r>
      <w:bookmarkStart w:id="512" w:name="2846-1534675476166"/>
      <w:bookmarkEnd w:id="512"/>
      <w:r w:rsidRPr="00E33EF2">
        <w:rPr>
          <w:highlight w:val="black"/>
        </w:rPr>
        <w:t>SOAP</w:t>
      </w:r>
      <w:r w:rsidRPr="00E33EF2">
        <w:rPr>
          <w:highlight w:val="black"/>
        </w:rPr>
        <w:t>（</w:t>
      </w:r>
      <w:r w:rsidRPr="00E33EF2">
        <w:rPr>
          <w:highlight w:val="black"/>
        </w:rPr>
        <w:t xml:space="preserve">Simple Object Access </w:t>
      </w:r>
      <w:r w:rsidRPr="00E33EF2">
        <w:rPr>
          <w:highlight w:val="black"/>
        </w:rPr>
        <w:lastRenderedPageBreak/>
        <w:t>Protocol</w:t>
      </w:r>
      <w:r w:rsidRPr="00E33EF2">
        <w:rPr>
          <w:highlight w:val="black"/>
        </w:rPr>
        <w:t>），</w:t>
      </w:r>
      <w:r w:rsidRPr="00E33EF2">
        <w:rPr>
          <w:highlight w:val="black"/>
        </w:rPr>
        <w:t>SOAP</w:t>
      </w:r>
      <w:r w:rsidRPr="00E33EF2">
        <w:rPr>
          <w:highlight w:val="black"/>
        </w:rPr>
        <w:t>为建立</w:t>
      </w:r>
      <w:r w:rsidRPr="00E33EF2">
        <w:rPr>
          <w:highlight w:val="black"/>
        </w:rPr>
        <w:t>Web</w:t>
      </w:r>
      <w:r w:rsidRPr="00E33EF2">
        <w:rPr>
          <w:highlight w:val="black"/>
        </w:rPr>
        <w:t>服务和服务请求之间的通信提供支持。</w:t>
      </w:r>
      <w:r w:rsidRPr="00E33EF2">
        <w:rPr>
          <w:highlight w:val="black"/>
        </w:rPr>
        <w:t xml:space="preserve"> BPEL</w:t>
      </w:r>
      <w:r w:rsidRPr="00E33EF2">
        <w:rPr>
          <w:highlight w:val="black"/>
        </w:rPr>
        <w:t>（</w:t>
      </w:r>
      <w:r w:rsidRPr="00E33EF2">
        <w:rPr>
          <w:highlight w:val="black"/>
        </w:rPr>
        <w:t>Business Process Execution Language For Web</w:t>
      </w:r>
      <w:bookmarkStart w:id="513" w:name="5269-1534675476168"/>
      <w:bookmarkEnd w:id="513"/>
      <w:r w:rsidRPr="00E33EF2">
        <w:rPr>
          <w:highlight w:val="black"/>
        </w:rPr>
        <w:t>Services</w:t>
      </w:r>
      <w:r w:rsidRPr="00E33EF2">
        <w:rPr>
          <w:highlight w:val="black"/>
        </w:rPr>
        <w:t>）翻译成中文的意思是面向</w:t>
      </w:r>
      <w:r w:rsidRPr="00E33EF2">
        <w:rPr>
          <w:highlight w:val="black"/>
        </w:rPr>
        <w:t xml:space="preserve">Web </w:t>
      </w:r>
      <w:r w:rsidRPr="00E33EF2">
        <w:rPr>
          <w:highlight w:val="black"/>
        </w:rPr>
        <w:t>服务的业务流程执行语言，也有的文献简写成</w:t>
      </w:r>
      <w:r w:rsidRPr="00E33EF2">
        <w:rPr>
          <w:highlight w:val="black"/>
        </w:rPr>
        <w:t>BPEL4WS</w:t>
      </w:r>
      <w:r w:rsidRPr="00E33EF2">
        <w:rPr>
          <w:highlight w:val="black"/>
        </w:rPr>
        <w:t>，它是一种使用</w:t>
      </w:r>
      <w:r w:rsidRPr="00E33EF2">
        <w:rPr>
          <w:highlight w:val="black"/>
        </w:rPr>
        <w:t xml:space="preserve"> Web</w:t>
      </w:r>
      <w:bookmarkStart w:id="514" w:name="7023-1534675476168"/>
      <w:bookmarkEnd w:id="514"/>
      <w:r w:rsidRPr="00E33EF2">
        <w:rPr>
          <w:highlight w:val="black"/>
        </w:rPr>
        <w:t>服务定义和执行业务流程的语言。使用</w:t>
      </w:r>
      <w:r w:rsidRPr="00E33EF2">
        <w:rPr>
          <w:highlight w:val="black"/>
        </w:rPr>
        <w:t>BPEL</w:t>
      </w:r>
      <w:r w:rsidRPr="00E33EF2">
        <w:rPr>
          <w:highlight w:val="black"/>
        </w:rPr>
        <w:t>，用户可以通过组合、编排和协调</w:t>
      </w:r>
      <w:r w:rsidRPr="00E33EF2">
        <w:rPr>
          <w:highlight w:val="black"/>
        </w:rPr>
        <w:t xml:space="preserve"> Web </w:t>
      </w:r>
      <w:r w:rsidRPr="00E33EF2">
        <w:rPr>
          <w:highlight w:val="black"/>
        </w:rPr>
        <w:t>服务自上而下地实现面向服务的体系结构（</w:t>
      </w:r>
      <w:r w:rsidRPr="00E33EF2">
        <w:rPr>
          <w:highlight w:val="black"/>
        </w:rPr>
        <w:t>SOA</w:t>
      </w:r>
      <w:r w:rsidRPr="00E33EF2">
        <w:rPr>
          <w:highlight w:val="black"/>
        </w:rPr>
        <w:t>）。</w:t>
      </w:r>
      <w:r w:rsidRPr="00E33EF2">
        <w:rPr>
          <w:highlight w:val="black"/>
        </w:rPr>
        <w:t>BPEL</w:t>
      </w:r>
      <w:bookmarkStart w:id="515" w:name="7574-1534675476169"/>
      <w:bookmarkEnd w:id="515"/>
      <w:r w:rsidRPr="00E33EF2">
        <w:rPr>
          <w:highlight w:val="black"/>
        </w:rPr>
        <w:t>提供了一种相对简单易懂的方法，可将多个</w:t>
      </w:r>
      <w:r w:rsidRPr="00E33EF2">
        <w:rPr>
          <w:highlight w:val="black"/>
        </w:rPr>
        <w:t xml:space="preserve"> Web </w:t>
      </w:r>
      <w:r w:rsidRPr="00E33EF2">
        <w:rPr>
          <w:highlight w:val="black"/>
        </w:rPr>
        <w:t>服务组合到一个新的复合服务（称作业务流程）中。</w:t>
      </w:r>
    </w:p>
    <w:p w:rsidR="001F3505" w:rsidRPr="001F3505" w:rsidRDefault="001F3505" w:rsidP="005036C5">
      <w:pPr>
        <w:pStyle w:val="2"/>
        <w:spacing w:before="156" w:after="156"/>
      </w:pPr>
      <w:bookmarkStart w:id="516" w:name="_Toc525331535"/>
      <w:r w:rsidRPr="001F3505">
        <w:rPr>
          <w:rFonts w:hint="eastAsia"/>
        </w:rPr>
        <w:t>微服务</w:t>
      </w:r>
      <w:bookmarkEnd w:id="516"/>
    </w:p>
    <w:p w:rsidR="00AA2553" w:rsidRDefault="00AA2553" w:rsidP="002540CD">
      <w:pPr>
        <w:pStyle w:val="1"/>
        <w:spacing w:before="312" w:after="156"/>
      </w:pPr>
      <w:bookmarkStart w:id="517" w:name="_Toc525331536"/>
      <w:r>
        <w:rPr>
          <w:rFonts w:hint="eastAsia"/>
        </w:rPr>
        <w:t>基于架构的软件开发</w:t>
      </w:r>
      <w:r w:rsidR="00CB6807">
        <w:rPr>
          <w:rFonts w:hint="eastAsia"/>
        </w:rPr>
        <w:t>(</w:t>
      </w:r>
      <w:r w:rsidR="009F404E">
        <w:rPr>
          <w:rFonts w:ascii="Arial" w:hAnsi="Arial"/>
          <w:color w:val="333333"/>
          <w:sz w:val="20"/>
          <w:szCs w:val="20"/>
          <w:shd w:val="clear" w:color="auto" w:fill="FFFFFF"/>
        </w:rPr>
        <w:t>Architecture-Based Software Design,</w:t>
      </w:r>
      <w:r w:rsidR="009F404E">
        <w:rPr>
          <w:rStyle w:val="afff"/>
          <w:rFonts w:ascii="Arial" w:hAnsi="Arial"/>
          <w:i w:val="0"/>
          <w:iCs w:val="0"/>
          <w:color w:val="CC0000"/>
          <w:sz w:val="20"/>
          <w:szCs w:val="20"/>
          <w:shd w:val="clear" w:color="auto" w:fill="FFFFFF"/>
        </w:rPr>
        <w:t>ABSD</w:t>
      </w:r>
      <w:r w:rsidR="00CB6807">
        <w:rPr>
          <w:rFonts w:hint="eastAsia"/>
        </w:rPr>
        <w:t>)</w:t>
      </w:r>
      <w:bookmarkEnd w:id="517"/>
    </w:p>
    <w:p w:rsidR="00A76E59" w:rsidRDefault="00A76E59" w:rsidP="004B48C6">
      <w:pPr>
        <w:pStyle w:val="2"/>
        <w:spacing w:before="156" w:after="156"/>
      </w:pPr>
      <w:bookmarkStart w:id="518" w:name="_Toc525331537"/>
      <w:r>
        <w:rPr>
          <w:rFonts w:hint="eastAsia"/>
        </w:rPr>
        <w:t>概念</w:t>
      </w:r>
      <w:bookmarkEnd w:id="518"/>
    </w:p>
    <w:p w:rsidR="00A76E59" w:rsidRDefault="00A76E59" w:rsidP="00A76E59">
      <w:pPr>
        <w:pStyle w:val="3Alt3"/>
        <w:spacing w:before="156" w:after="156"/>
      </w:pPr>
      <w:bookmarkStart w:id="519" w:name="_Toc525331538"/>
      <w:r>
        <w:rPr>
          <w:rFonts w:hint="eastAsia"/>
        </w:rPr>
        <w:t>知识点</w:t>
      </w:r>
      <w:bookmarkEnd w:id="519"/>
    </w:p>
    <w:p w:rsidR="004F60AB" w:rsidRPr="00A76E59" w:rsidRDefault="004F60AB" w:rsidP="004F60AB">
      <w:pPr>
        <w:pStyle w:val="AltZ"/>
        <w:spacing w:before="156" w:after="156"/>
      </w:pPr>
      <w:r w:rsidRPr="004F60AB">
        <w:rPr>
          <w:rFonts w:hint="eastAsia"/>
        </w:rPr>
        <w:t>架构设计是一个迭代过程，在建立软件架构的初期，选择一个合适的架构风格是首要的，在此基础上，开发人员通过架构模型，可以获得关于软件架构属性的理解，为将来的架构实现与演化过程建立了目标。</w:t>
      </w:r>
    </w:p>
    <w:p w:rsidR="00BA4CB5" w:rsidRDefault="00857A22" w:rsidP="00857A22">
      <w:pPr>
        <w:pStyle w:val="AltCtrlT"/>
        <w:spacing w:before="156" w:after="156"/>
      </w:pPr>
      <w:r>
        <w:rPr>
          <w:rFonts w:hint="eastAsia"/>
          <w:noProof/>
        </w:rPr>
        <w:drawing>
          <wp:inline distT="0" distB="0" distL="0" distR="0" wp14:anchorId="7B4B56CA" wp14:editId="144D7D5E">
            <wp:extent cx="5274310" cy="3872230"/>
            <wp:effectExtent l="0" t="0" r="254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png"/>
                    <pic:cNvPicPr/>
                  </pic:nvPicPr>
                  <pic:blipFill>
                    <a:blip r:embed="rId27">
                      <a:extLst>
                        <a:ext uri="{28A0092B-C50C-407E-A947-70E740481C1C}">
                          <a14:useLocalDpi xmlns:a14="http://schemas.microsoft.com/office/drawing/2010/main" val="0"/>
                        </a:ext>
                      </a:extLst>
                    </a:blip>
                    <a:stretch>
                      <a:fillRect/>
                    </a:stretch>
                  </pic:blipFill>
                  <pic:spPr>
                    <a:xfrm>
                      <a:off x="0" y="0"/>
                      <a:ext cx="5274310" cy="3872230"/>
                    </a:xfrm>
                    <a:prstGeom prst="rect">
                      <a:avLst/>
                    </a:prstGeom>
                  </pic:spPr>
                </pic:pic>
              </a:graphicData>
            </a:graphic>
          </wp:inline>
        </w:drawing>
      </w:r>
    </w:p>
    <w:p w:rsidR="00202600" w:rsidRDefault="00BA4CB5" w:rsidP="00BA4CB5">
      <w:pPr>
        <w:pStyle w:val="AltZ"/>
        <w:spacing w:before="156" w:after="156"/>
      </w:pPr>
      <w:r w:rsidRPr="00AA2553">
        <w:t>ABSD</w:t>
      </w:r>
      <w:r w:rsidRPr="00AA2553">
        <w:t>强调用视角与视图描述软件架构</w:t>
      </w:r>
      <w:r w:rsidR="00202600">
        <w:rPr>
          <w:rFonts w:hint="eastAsia"/>
        </w:rPr>
        <w:t>。</w:t>
      </w:r>
    </w:p>
    <w:p w:rsidR="00BA4CB5" w:rsidRPr="00AA2553" w:rsidRDefault="00BA4CB5" w:rsidP="00BA4CB5">
      <w:pPr>
        <w:pStyle w:val="AltZ"/>
        <w:spacing w:before="156" w:after="156"/>
      </w:pPr>
      <w:r w:rsidRPr="00AA2553">
        <w:t>用用例与质量场景描述需求。</w:t>
      </w:r>
    </w:p>
    <w:p w:rsidR="00CC7209" w:rsidRDefault="00857A22" w:rsidP="00857A22">
      <w:pPr>
        <w:pStyle w:val="AltCtrlT"/>
        <w:spacing w:before="156" w:after="156"/>
      </w:pPr>
      <w:r>
        <w:rPr>
          <w:rFonts w:hint="eastAsia"/>
          <w:noProof/>
        </w:rPr>
        <w:lastRenderedPageBreak/>
        <w:drawing>
          <wp:inline distT="0" distB="0" distL="0" distR="0" wp14:anchorId="7BCF4DE5" wp14:editId="5AEC46B9">
            <wp:extent cx="5274310" cy="3846830"/>
            <wp:effectExtent l="0" t="0" r="2540" b="127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png"/>
                    <pic:cNvPicPr/>
                  </pic:nvPicPr>
                  <pic:blipFill>
                    <a:blip r:embed="rId28">
                      <a:extLst>
                        <a:ext uri="{28A0092B-C50C-407E-A947-70E740481C1C}">
                          <a14:useLocalDpi xmlns:a14="http://schemas.microsoft.com/office/drawing/2010/main" val="0"/>
                        </a:ext>
                      </a:extLst>
                    </a:blip>
                    <a:stretch>
                      <a:fillRect/>
                    </a:stretch>
                  </pic:blipFill>
                  <pic:spPr>
                    <a:xfrm>
                      <a:off x="0" y="0"/>
                      <a:ext cx="5274310" cy="3846830"/>
                    </a:xfrm>
                    <a:prstGeom prst="rect">
                      <a:avLst/>
                    </a:prstGeom>
                  </pic:spPr>
                </pic:pic>
              </a:graphicData>
            </a:graphic>
          </wp:inline>
        </w:drawing>
      </w:r>
      <w:r>
        <w:rPr>
          <w:rFonts w:hint="eastAsia"/>
          <w:noProof/>
        </w:rPr>
        <w:drawing>
          <wp:inline distT="0" distB="0" distL="0" distR="0" wp14:anchorId="3561FCDA" wp14:editId="0B2E0247">
            <wp:extent cx="5274310" cy="3822700"/>
            <wp:effectExtent l="0" t="0" r="2540" b="635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png"/>
                    <pic:cNvPicPr/>
                  </pic:nvPicPr>
                  <pic:blipFill>
                    <a:blip r:embed="rId29">
                      <a:extLst>
                        <a:ext uri="{28A0092B-C50C-407E-A947-70E740481C1C}">
                          <a14:useLocalDpi xmlns:a14="http://schemas.microsoft.com/office/drawing/2010/main" val="0"/>
                        </a:ext>
                      </a:extLst>
                    </a:blip>
                    <a:stretch>
                      <a:fillRect/>
                    </a:stretch>
                  </pic:blipFill>
                  <pic:spPr>
                    <a:xfrm>
                      <a:off x="0" y="0"/>
                      <a:ext cx="5274310" cy="3822700"/>
                    </a:xfrm>
                    <a:prstGeom prst="rect">
                      <a:avLst/>
                    </a:prstGeom>
                  </pic:spPr>
                </pic:pic>
              </a:graphicData>
            </a:graphic>
          </wp:inline>
        </w:drawing>
      </w:r>
      <w:r>
        <w:rPr>
          <w:rFonts w:hint="eastAsia"/>
          <w:noProof/>
        </w:rPr>
        <w:lastRenderedPageBreak/>
        <w:drawing>
          <wp:inline distT="0" distB="0" distL="0" distR="0" wp14:anchorId="7F1A116A" wp14:editId="261B157B">
            <wp:extent cx="5274310" cy="3873500"/>
            <wp:effectExtent l="0" t="0" r="254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png"/>
                    <pic:cNvPicPr/>
                  </pic:nvPicPr>
                  <pic:blipFill>
                    <a:blip r:embed="rId30">
                      <a:extLst>
                        <a:ext uri="{28A0092B-C50C-407E-A947-70E740481C1C}">
                          <a14:useLocalDpi xmlns:a14="http://schemas.microsoft.com/office/drawing/2010/main" val="0"/>
                        </a:ext>
                      </a:extLst>
                    </a:blip>
                    <a:stretch>
                      <a:fillRect/>
                    </a:stretch>
                  </pic:blipFill>
                  <pic:spPr>
                    <a:xfrm>
                      <a:off x="0" y="0"/>
                      <a:ext cx="5274310" cy="3873500"/>
                    </a:xfrm>
                    <a:prstGeom prst="rect">
                      <a:avLst/>
                    </a:prstGeom>
                  </pic:spPr>
                </pic:pic>
              </a:graphicData>
            </a:graphic>
          </wp:inline>
        </w:drawing>
      </w:r>
    </w:p>
    <w:p w:rsidR="00CC7209" w:rsidRDefault="00CC7209" w:rsidP="00857A22">
      <w:pPr>
        <w:pStyle w:val="AltCtrlT"/>
        <w:spacing w:before="156" w:after="156"/>
      </w:pPr>
    </w:p>
    <w:p w:rsidR="00CC7209" w:rsidRDefault="00CC7209" w:rsidP="00CC7209">
      <w:pPr>
        <w:pStyle w:val="AltZ"/>
        <w:spacing w:before="156" w:after="156"/>
        <w:rPr>
          <w:rStyle w:val="AltZCharChar"/>
        </w:rPr>
      </w:pPr>
      <w:r w:rsidRPr="00CC7209">
        <w:rPr>
          <w:rStyle w:val="AltZCharChar"/>
          <w:rFonts w:hint="eastAsia"/>
        </w:rPr>
        <w:t>软件架构文档应该从使用者的角度进行书写，针对不同背景的人员采用不同的书写方式，并将文档分发给相关人员。架构文档要保持较新，但不要随时保证文档最新，要保持文档的稳定性。架构文档化的主要输出结果是架构规格说明书和架构质量说明书</w:t>
      </w:r>
    </w:p>
    <w:p w:rsidR="00B254F3" w:rsidRPr="00B254F3" w:rsidRDefault="00857A22" w:rsidP="00CC7209">
      <w:pPr>
        <w:pStyle w:val="AltZ"/>
        <w:spacing w:before="156" w:after="156"/>
      </w:pPr>
      <w:r>
        <w:rPr>
          <w:rFonts w:hint="eastAsia"/>
          <w:noProof/>
        </w:rPr>
        <w:lastRenderedPageBreak/>
        <w:drawing>
          <wp:inline distT="0" distB="0" distL="0" distR="0" wp14:anchorId="07D0D88D" wp14:editId="72105324">
            <wp:extent cx="5274310" cy="3839210"/>
            <wp:effectExtent l="0" t="0" r="2540" b="889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png"/>
                    <pic:cNvPicPr/>
                  </pic:nvPicPr>
                  <pic:blipFill>
                    <a:blip r:embed="rId31">
                      <a:extLst>
                        <a:ext uri="{28A0092B-C50C-407E-A947-70E740481C1C}">
                          <a14:useLocalDpi xmlns:a14="http://schemas.microsoft.com/office/drawing/2010/main" val="0"/>
                        </a:ext>
                      </a:extLst>
                    </a:blip>
                    <a:stretch>
                      <a:fillRect/>
                    </a:stretch>
                  </pic:blipFill>
                  <pic:spPr>
                    <a:xfrm>
                      <a:off x="0" y="0"/>
                      <a:ext cx="5274310" cy="3839210"/>
                    </a:xfrm>
                    <a:prstGeom prst="rect">
                      <a:avLst/>
                    </a:prstGeom>
                  </pic:spPr>
                </pic:pic>
              </a:graphicData>
            </a:graphic>
          </wp:inline>
        </w:drawing>
      </w:r>
    </w:p>
    <w:p w:rsidR="00A76E59" w:rsidRDefault="00A76E59" w:rsidP="00A76E59">
      <w:pPr>
        <w:pStyle w:val="3Alt3"/>
        <w:spacing w:before="156" w:after="156"/>
      </w:pPr>
      <w:bookmarkStart w:id="520" w:name="_Toc525331539"/>
      <w:r>
        <w:rPr>
          <w:rFonts w:hint="eastAsia"/>
        </w:rPr>
        <w:t>试题</w:t>
      </w:r>
      <w:bookmarkEnd w:id="520"/>
    </w:p>
    <w:p w:rsidR="0083666D" w:rsidRDefault="0083666D" w:rsidP="0083666D">
      <w:pPr>
        <w:pStyle w:val="-AltD"/>
        <w:spacing w:before="156" w:after="156"/>
      </w:pPr>
      <w:r>
        <w:t>采用以架构为核心的软件开发方法，在建立软件架构的初期，首要任务是选择一个合适的（</w:t>
      </w:r>
      <w:r>
        <w:rPr>
          <w:color w:val="006666"/>
        </w:rPr>
        <w:t>42</w:t>
      </w:r>
      <w:r>
        <w:t>)</w:t>
      </w:r>
      <w:r>
        <w:t>，在此基础上，开发人员通过架构模型，可以获得关于（</w:t>
      </w:r>
      <w:r>
        <w:rPr>
          <w:color w:val="006666"/>
        </w:rPr>
        <w:t>43</w:t>
      </w:r>
      <w:r>
        <w:t>)</w:t>
      </w:r>
      <w:r>
        <w:t>的理解</w:t>
      </w:r>
      <w:r>
        <w:t>,</w:t>
      </w:r>
      <w:r>
        <w:t>为将来的架构实现与演化过程建立了目标。</w:t>
      </w:r>
    </w:p>
    <w:p w:rsidR="0083666D" w:rsidRDefault="0083666D" w:rsidP="00CF44C4">
      <w:pPr>
        <w:pStyle w:val="AltZ"/>
        <w:spacing w:before="156" w:after="156"/>
      </w:pPr>
      <w:r>
        <w:t>2012</w:t>
      </w:r>
      <w:r>
        <w:t>年</w:t>
      </w:r>
      <w:r>
        <w:t>(</w:t>
      </w:r>
      <w:r>
        <w:rPr>
          <w:color w:val="006666"/>
        </w:rPr>
        <w:t>42</w:t>
      </w:r>
      <w:r>
        <w:t>)</w:t>
      </w:r>
    </w:p>
    <w:p w:rsidR="0083666D" w:rsidRDefault="0083666D" w:rsidP="00CF44C4">
      <w:pPr>
        <w:pStyle w:val="AltZ"/>
        <w:spacing w:before="156" w:after="156"/>
      </w:pPr>
      <w:r>
        <w:t>A.</w:t>
      </w:r>
      <w:r>
        <w:t>分析模式</w:t>
      </w:r>
      <w:r>
        <w:t xml:space="preserve">          </w:t>
      </w:r>
    </w:p>
    <w:p w:rsidR="0083666D" w:rsidRDefault="0083666D" w:rsidP="00CF44C4">
      <w:pPr>
        <w:pStyle w:val="AltZ"/>
        <w:spacing w:before="156" w:after="156"/>
      </w:pPr>
      <w:r>
        <w:t>B.</w:t>
      </w:r>
      <w:r>
        <w:t>设计模式</w:t>
      </w:r>
      <w:r>
        <w:t xml:space="preserve">          </w:t>
      </w:r>
    </w:p>
    <w:p w:rsidR="0083666D" w:rsidRDefault="0083666D" w:rsidP="00CF44C4">
      <w:pPr>
        <w:pStyle w:val="AltZ"/>
        <w:spacing w:before="156" w:after="156"/>
      </w:pPr>
      <w:r>
        <w:rPr>
          <w:color w:val="000088"/>
        </w:rPr>
        <w:t>C</w:t>
      </w:r>
      <w:r>
        <w:t>.</w:t>
      </w:r>
      <w:r>
        <w:t>架构风格</w:t>
      </w:r>
      <w:r>
        <w:t xml:space="preserve">          </w:t>
      </w:r>
    </w:p>
    <w:p w:rsidR="0083666D" w:rsidRDefault="0083666D" w:rsidP="00CF44C4">
      <w:pPr>
        <w:pStyle w:val="AltZ"/>
        <w:spacing w:before="156" w:after="156"/>
      </w:pPr>
      <w:r>
        <w:rPr>
          <w:color w:val="000088"/>
        </w:rPr>
        <w:t>D</w:t>
      </w:r>
      <w:r>
        <w:t>.</w:t>
      </w:r>
      <w:r>
        <w:t>架构标准</w:t>
      </w:r>
    </w:p>
    <w:p w:rsidR="0083666D" w:rsidRDefault="0083666D" w:rsidP="00CF44C4">
      <w:pPr>
        <w:pStyle w:val="AltZ"/>
        <w:spacing w:before="156" w:after="156"/>
      </w:pPr>
      <w:r>
        <w:t>2012</w:t>
      </w:r>
      <w:r>
        <w:t>年</w:t>
      </w:r>
      <w:r>
        <w:t>(</w:t>
      </w:r>
      <w:r>
        <w:rPr>
          <w:color w:val="006666"/>
        </w:rPr>
        <w:t>43</w:t>
      </w:r>
      <w:r>
        <w:t>)</w:t>
      </w:r>
    </w:p>
    <w:p w:rsidR="0083666D" w:rsidRDefault="0083666D" w:rsidP="00CF44C4">
      <w:pPr>
        <w:pStyle w:val="AltZ"/>
        <w:spacing w:before="156" w:after="156"/>
      </w:pPr>
      <w:r>
        <w:t>A.</w:t>
      </w:r>
      <w:r>
        <w:t>架构需求</w:t>
      </w:r>
      <w:r>
        <w:t xml:space="preserve">          </w:t>
      </w:r>
    </w:p>
    <w:p w:rsidR="0083666D" w:rsidRDefault="0083666D" w:rsidP="00CF44C4">
      <w:pPr>
        <w:pStyle w:val="AltZ"/>
        <w:spacing w:before="156" w:after="156"/>
      </w:pPr>
      <w:r>
        <w:t>B.</w:t>
      </w:r>
      <w:r>
        <w:t>架构属性</w:t>
      </w:r>
      <w:r>
        <w:t xml:space="preserve">          </w:t>
      </w:r>
    </w:p>
    <w:p w:rsidR="0083666D" w:rsidRDefault="0083666D" w:rsidP="00CF44C4">
      <w:pPr>
        <w:pStyle w:val="AltZ"/>
        <w:spacing w:before="156" w:after="156"/>
      </w:pPr>
      <w:r>
        <w:rPr>
          <w:color w:val="000088"/>
        </w:rPr>
        <w:t>C</w:t>
      </w:r>
      <w:r>
        <w:t>.</w:t>
      </w:r>
      <w:r>
        <w:t>架构优先级</w:t>
      </w:r>
      <w:r>
        <w:t xml:space="preserve">     </w:t>
      </w:r>
    </w:p>
    <w:p w:rsidR="0083666D" w:rsidRDefault="0083666D" w:rsidP="00CF44C4">
      <w:pPr>
        <w:pStyle w:val="AltZ"/>
        <w:spacing w:before="156" w:after="156"/>
      </w:pPr>
      <w:r>
        <w:rPr>
          <w:color w:val="000088"/>
        </w:rPr>
        <w:lastRenderedPageBreak/>
        <w:t>D</w:t>
      </w:r>
      <w:r>
        <w:t>.</w:t>
      </w:r>
      <w:r>
        <w:t>架构约束</w:t>
      </w:r>
    </w:p>
    <w:p w:rsidR="0083666D" w:rsidRPr="0083666D" w:rsidRDefault="0083666D" w:rsidP="0083666D">
      <w:pPr>
        <w:spacing w:line="251" w:lineRule="auto"/>
        <w:ind w:left="420"/>
        <w:rPr>
          <w:highlight w:val="black"/>
        </w:rPr>
      </w:pPr>
      <w:bookmarkStart w:id="521" w:name="4691-1534675773077"/>
      <w:bookmarkStart w:id="522" w:name="8579-1534675773082"/>
      <w:bookmarkEnd w:id="521"/>
      <w:bookmarkEnd w:id="522"/>
      <w:r w:rsidRPr="0083666D">
        <w:rPr>
          <w:highlight w:val="black"/>
        </w:rPr>
        <w:t>【答案】</w:t>
      </w:r>
      <w:r w:rsidRPr="0083666D">
        <w:rPr>
          <w:highlight w:val="black"/>
        </w:rPr>
        <w:t xml:space="preserve">C B </w:t>
      </w:r>
      <w:r w:rsidRPr="0083666D">
        <w:rPr>
          <w:highlight w:val="black"/>
        </w:rPr>
        <w:t>【解析】本题主要考查以架构为核心的软件系统开发方法。</w:t>
      </w:r>
    </w:p>
    <w:p w:rsidR="0083666D" w:rsidRPr="0083666D" w:rsidRDefault="0083666D" w:rsidP="0083666D">
      <w:pPr>
        <w:rPr>
          <w:highlight w:val="black"/>
        </w:rPr>
      </w:pPr>
      <w:bookmarkStart w:id="523" w:name="8839-1534675773550"/>
      <w:bookmarkEnd w:id="523"/>
    </w:p>
    <w:p w:rsidR="0083666D" w:rsidRPr="0083666D" w:rsidRDefault="0083666D" w:rsidP="0083666D">
      <w:pPr>
        <w:spacing w:line="251" w:lineRule="auto"/>
        <w:ind w:left="420"/>
      </w:pPr>
      <w:bookmarkStart w:id="524" w:name="9080-1534675773083"/>
      <w:bookmarkEnd w:id="524"/>
      <w:r w:rsidRPr="0083666D">
        <w:rPr>
          <w:highlight w:val="black"/>
        </w:rPr>
        <w:t>在该方法中，架构用来激发和调整设计策略，不同的视图用来表达与质量目标有关的信息。架构设计是一个迭代过程，在建立软件架构的初期，选择一个合适的架构风格是首要的，在此基础上，开发人员通过架构模型，可以获得关于软件架构属性的理解，为将来的架构实现与演化过程建立了目标。</w:t>
      </w:r>
    </w:p>
    <w:p w:rsidR="006A5624" w:rsidRDefault="006A5624" w:rsidP="006A5624">
      <w:pPr>
        <w:pStyle w:val="-AltD"/>
        <w:spacing w:before="156" w:after="156"/>
      </w:pPr>
      <w:r>
        <w:t>基于架构的软件设计（</w:t>
      </w:r>
      <w:r>
        <w:t>ABSD)</w:t>
      </w:r>
      <w:r>
        <w:t>强调由商业、质量和功能需求的组合驱动软件架构设计。</w:t>
      </w:r>
      <w:r>
        <w:t>ABSD</w:t>
      </w:r>
      <w:r>
        <w:t>方法有三个基础：功能分解、</w:t>
      </w:r>
      <w:r>
        <w:t>(</w:t>
      </w:r>
      <w:r>
        <w:rPr>
          <w:color w:val="006666"/>
        </w:rPr>
        <w:t>49</w:t>
      </w:r>
      <w:r>
        <w:t>)</w:t>
      </w:r>
      <w:r>
        <w:t>和软件模板的使用。</w:t>
      </w:r>
    </w:p>
    <w:p w:rsidR="006A5624" w:rsidRDefault="006A5624" w:rsidP="00CF44C4">
      <w:pPr>
        <w:pStyle w:val="AltZ"/>
        <w:spacing w:before="156" w:after="156"/>
      </w:pPr>
      <w:r>
        <w:t>2011</w:t>
      </w:r>
      <w:r>
        <w:t>年</w:t>
      </w:r>
      <w:r>
        <w:t>(</w:t>
      </w:r>
      <w:r>
        <w:rPr>
          <w:color w:val="006666"/>
        </w:rPr>
        <w:t>49</w:t>
      </w:r>
      <w:r>
        <w:t>)</w:t>
      </w:r>
    </w:p>
    <w:p w:rsidR="006A5624" w:rsidRDefault="006A5624" w:rsidP="00CF44C4">
      <w:pPr>
        <w:pStyle w:val="AltZ"/>
        <w:spacing w:before="156" w:after="156"/>
      </w:pPr>
      <w:r>
        <w:t>A.</w:t>
      </w:r>
      <w:r>
        <w:t>对需求进行优先级排列</w:t>
      </w:r>
      <w:r>
        <w:t xml:space="preserve">                </w:t>
      </w:r>
    </w:p>
    <w:p w:rsidR="006A5624" w:rsidRDefault="006A5624" w:rsidP="00CF44C4">
      <w:pPr>
        <w:pStyle w:val="AltZ"/>
        <w:spacing w:before="156" w:after="156"/>
      </w:pPr>
      <w:r>
        <w:t>B.</w:t>
      </w:r>
      <w:r>
        <w:t>根据需求自行设计系统的总体架构</w:t>
      </w:r>
      <w:r>
        <w:t xml:space="preserve">        </w:t>
      </w:r>
    </w:p>
    <w:p w:rsidR="006A5624" w:rsidRDefault="006A5624" w:rsidP="00CF44C4">
      <w:pPr>
        <w:pStyle w:val="AltZ"/>
        <w:spacing w:before="156" w:after="156"/>
      </w:pPr>
      <w:r>
        <w:rPr>
          <w:color w:val="000088"/>
        </w:rPr>
        <w:t>C</w:t>
      </w:r>
      <w:r>
        <w:t>.</w:t>
      </w:r>
      <w:r>
        <w:t>选择架构风格实现质量及商业需求</w:t>
      </w:r>
      <w:r>
        <w:t xml:space="preserve">   </w:t>
      </w:r>
    </w:p>
    <w:p w:rsidR="006A5624" w:rsidRDefault="006A5624" w:rsidP="00CF44C4">
      <w:pPr>
        <w:pStyle w:val="AltZ"/>
        <w:spacing w:before="156" w:after="156"/>
      </w:pPr>
      <w:r>
        <w:rPr>
          <w:color w:val="000088"/>
        </w:rPr>
        <w:t>D</w:t>
      </w:r>
      <w:r>
        <w:t>.</w:t>
      </w:r>
      <w:r>
        <w:t>开发系统原型用于测试</w:t>
      </w:r>
    </w:p>
    <w:p w:rsidR="006A5624" w:rsidRPr="006A5624" w:rsidRDefault="006A5624" w:rsidP="006A5624">
      <w:pPr>
        <w:spacing w:line="251" w:lineRule="auto"/>
        <w:ind w:left="420"/>
        <w:rPr>
          <w:highlight w:val="black"/>
        </w:rPr>
      </w:pPr>
      <w:bookmarkStart w:id="525" w:name="7695-1534675783637"/>
      <w:bookmarkStart w:id="526" w:name="7844-1534675783641"/>
      <w:bookmarkEnd w:id="525"/>
      <w:bookmarkEnd w:id="526"/>
      <w:r w:rsidRPr="006A5624">
        <w:rPr>
          <w:highlight w:val="black"/>
        </w:rPr>
        <w:t>【答案】</w:t>
      </w:r>
      <w:r w:rsidRPr="006A5624">
        <w:rPr>
          <w:highlight w:val="black"/>
        </w:rPr>
        <w:t xml:space="preserve">C </w:t>
      </w:r>
      <w:r w:rsidRPr="006A5624">
        <w:rPr>
          <w:highlight w:val="black"/>
        </w:rPr>
        <w:t>【解析】本题主要考查考生对基于架构的软件设计（</w:t>
      </w:r>
      <w:r w:rsidRPr="006A5624">
        <w:rPr>
          <w:highlight w:val="black"/>
        </w:rPr>
        <w:t>ABSD)</w:t>
      </w:r>
      <w:r w:rsidRPr="006A5624">
        <w:rPr>
          <w:highlight w:val="black"/>
        </w:rPr>
        <w:t>的理解与掌握</w:t>
      </w:r>
    </w:p>
    <w:p w:rsidR="006A5624" w:rsidRPr="006A5624" w:rsidRDefault="006A5624" w:rsidP="006A5624">
      <w:pPr>
        <w:rPr>
          <w:highlight w:val="black"/>
        </w:rPr>
      </w:pPr>
      <w:bookmarkStart w:id="527" w:name="7023-1534675784259"/>
      <w:bookmarkEnd w:id="527"/>
    </w:p>
    <w:p w:rsidR="006A5624" w:rsidRPr="006A5624" w:rsidRDefault="006A5624" w:rsidP="006A5624">
      <w:pPr>
        <w:spacing w:line="251" w:lineRule="auto"/>
        <w:ind w:left="420"/>
      </w:pPr>
      <w:bookmarkStart w:id="528" w:name="6325-1534675783642"/>
      <w:bookmarkEnd w:id="528"/>
      <w:r w:rsidRPr="006A5624">
        <w:rPr>
          <w:highlight w:val="black"/>
        </w:rPr>
        <w:t>ABSD</w:t>
      </w:r>
      <w:r w:rsidRPr="006A5624">
        <w:rPr>
          <w:highlight w:val="black"/>
        </w:rPr>
        <w:t>以架构风格和</w:t>
      </w:r>
      <w:proofErr w:type="gramStart"/>
      <w:r w:rsidRPr="006A5624">
        <w:rPr>
          <w:highlight w:val="black"/>
        </w:rPr>
        <w:t>质童</w:t>
      </w:r>
      <w:proofErr w:type="gramEnd"/>
      <w:r w:rsidRPr="006A5624">
        <w:rPr>
          <w:highlight w:val="black"/>
        </w:rPr>
        <w:t>属性为中心，强调由商业、质量和功能需求的组合驱动软件架构设计。</w:t>
      </w:r>
      <w:r w:rsidRPr="006A5624">
        <w:rPr>
          <w:highlight w:val="black"/>
        </w:rPr>
        <w:t>ABSD</w:t>
      </w:r>
      <w:r w:rsidRPr="006A5624">
        <w:rPr>
          <w:highlight w:val="black"/>
        </w:rPr>
        <w:t>方法有三个基础：功能分解、选择架构风格实现质量及商业需求和软件模板的使用。</w:t>
      </w:r>
    </w:p>
    <w:p w:rsidR="006B5FCD" w:rsidRDefault="006B5FCD" w:rsidP="006B5FCD">
      <w:pPr>
        <w:pStyle w:val="-AltD"/>
        <w:spacing w:before="156" w:after="156"/>
      </w:pPr>
      <w:r>
        <w:t>基于架构的软件设计（</w:t>
      </w:r>
      <w:r>
        <w:t>ABSD)</w:t>
      </w:r>
      <w:r>
        <w:t>强调由商业、质量和功能需求的组合驱动软件架构设计。以下关于</w:t>
      </w:r>
      <w:r>
        <w:t>ABSD</w:t>
      </w:r>
      <w:r>
        <w:t>的叙述中，错误的是（</w:t>
      </w:r>
      <w:r>
        <w:rPr>
          <w:color w:val="006666"/>
        </w:rPr>
        <w:t>48</w:t>
      </w:r>
      <w:r>
        <w:t>）。</w:t>
      </w:r>
      <w:r>
        <w:t xml:space="preserve">  </w:t>
      </w:r>
    </w:p>
    <w:p w:rsidR="006B5FCD" w:rsidRDefault="006B5FCD" w:rsidP="00CF44C4">
      <w:pPr>
        <w:pStyle w:val="AltZ"/>
        <w:spacing w:before="156" w:after="156"/>
      </w:pPr>
      <w:r>
        <w:t xml:space="preserve"> 2009</w:t>
      </w:r>
      <w:r>
        <w:t>年</w:t>
      </w:r>
      <w:r>
        <w:t>(</w:t>
      </w:r>
      <w:r>
        <w:rPr>
          <w:color w:val="006666"/>
        </w:rPr>
        <w:t>48</w:t>
      </w:r>
      <w:r>
        <w:t>)</w:t>
      </w:r>
    </w:p>
    <w:p w:rsidR="006B5FCD" w:rsidRDefault="006B5FCD" w:rsidP="00CF44C4">
      <w:pPr>
        <w:pStyle w:val="AltZ"/>
        <w:spacing w:before="156" w:after="156"/>
      </w:pPr>
      <w:r>
        <w:t>A.</w:t>
      </w:r>
      <w:r>
        <w:t>使用</w:t>
      </w:r>
      <w:r>
        <w:t>ABSD</w:t>
      </w:r>
      <w:r>
        <w:t>方法，设计活动可以从项目总体功能框架明确就开始</w:t>
      </w:r>
      <w:r>
        <w:t xml:space="preserve">          </w:t>
      </w:r>
    </w:p>
    <w:p w:rsidR="006B5FCD" w:rsidRDefault="006B5FCD" w:rsidP="00CF44C4">
      <w:pPr>
        <w:pStyle w:val="AltZ"/>
        <w:spacing w:before="156" w:after="156"/>
      </w:pPr>
      <w:r>
        <w:t>B.ABSD</w:t>
      </w:r>
      <w:r>
        <w:t>方法是一个自顶向下，递归细化的过程</w:t>
      </w:r>
      <w:r>
        <w:t xml:space="preserve">          </w:t>
      </w:r>
    </w:p>
    <w:p w:rsidR="006B5FCD" w:rsidRDefault="006B5FCD" w:rsidP="00CF44C4">
      <w:pPr>
        <w:pStyle w:val="AltZ"/>
        <w:spacing w:before="156" w:after="156"/>
      </w:pPr>
      <w:r>
        <w:rPr>
          <w:color w:val="000088"/>
        </w:rPr>
        <w:t>C</w:t>
      </w:r>
      <w:r>
        <w:t>.ABSD</w:t>
      </w:r>
      <w:r>
        <w:t>方法有三个基础：功能分解、选择架构风格实现质量和商业需求以及软件模板的使用</w:t>
      </w:r>
      <w:r>
        <w:t xml:space="preserve">          </w:t>
      </w:r>
    </w:p>
    <w:p w:rsidR="006B5FCD" w:rsidRDefault="006B5FCD" w:rsidP="00CF44C4">
      <w:pPr>
        <w:pStyle w:val="AltZ"/>
        <w:spacing w:before="156" w:after="156"/>
      </w:pPr>
      <w:r>
        <w:rPr>
          <w:color w:val="000088"/>
        </w:rPr>
        <w:lastRenderedPageBreak/>
        <w:t>D</w:t>
      </w:r>
      <w:r>
        <w:t>.</w:t>
      </w:r>
      <w:r>
        <w:t>使用</w:t>
      </w:r>
      <w:r>
        <w:t>ABSD</w:t>
      </w:r>
      <w:r>
        <w:t>方法，设计活动的开始意味着需求抽取和分析活动可以终止</w:t>
      </w:r>
      <w:r>
        <w:t xml:space="preserve">  </w:t>
      </w:r>
    </w:p>
    <w:p w:rsidR="006B5FCD" w:rsidRPr="004F60AB" w:rsidRDefault="006B5FCD" w:rsidP="006B5FCD">
      <w:pPr>
        <w:spacing w:line="251" w:lineRule="auto"/>
        <w:ind w:left="420"/>
        <w:rPr>
          <w:highlight w:val="black"/>
        </w:rPr>
      </w:pPr>
      <w:bookmarkStart w:id="529" w:name="5724-1534675794677"/>
      <w:bookmarkStart w:id="530" w:name="1984-1534675794680"/>
      <w:bookmarkEnd w:id="529"/>
      <w:bookmarkEnd w:id="530"/>
      <w:r w:rsidRPr="004F60AB">
        <w:rPr>
          <w:highlight w:val="black"/>
        </w:rPr>
        <w:t>【答案】</w:t>
      </w:r>
      <w:r w:rsidRPr="004F60AB">
        <w:rPr>
          <w:highlight w:val="black"/>
        </w:rPr>
        <w:t xml:space="preserve">D </w:t>
      </w:r>
      <w:r w:rsidRPr="004F60AB">
        <w:rPr>
          <w:highlight w:val="black"/>
        </w:rPr>
        <w:t>【解析】</w:t>
      </w:r>
    </w:p>
    <w:p w:rsidR="006B5FCD" w:rsidRPr="004F60AB" w:rsidRDefault="006B5FCD" w:rsidP="006B5FCD">
      <w:pPr>
        <w:rPr>
          <w:highlight w:val="black"/>
        </w:rPr>
      </w:pPr>
      <w:bookmarkStart w:id="531" w:name="6850-1534675795044"/>
      <w:bookmarkEnd w:id="531"/>
    </w:p>
    <w:p w:rsidR="006B5FCD" w:rsidRPr="004F60AB" w:rsidRDefault="006B5FCD" w:rsidP="006B5FCD">
      <w:pPr>
        <w:spacing w:line="251" w:lineRule="auto"/>
        <w:ind w:left="420"/>
      </w:pPr>
      <w:bookmarkStart w:id="532" w:name="6051-1534675794680"/>
      <w:bookmarkEnd w:id="532"/>
      <w:r w:rsidRPr="004F60AB">
        <w:rPr>
          <w:highlight w:val="black"/>
        </w:rPr>
        <w:t>基于架构的软件设计（</w:t>
      </w:r>
      <w:r w:rsidRPr="004F60AB">
        <w:rPr>
          <w:highlight w:val="black"/>
        </w:rPr>
        <w:t>ABSD)</w:t>
      </w:r>
      <w:r w:rsidRPr="004F60AB">
        <w:rPr>
          <w:highlight w:val="black"/>
        </w:rPr>
        <w:t>强调由商业、质量和功能需求的组合驱动软件架构设计。使用</w:t>
      </w:r>
      <w:r w:rsidRPr="004F60AB">
        <w:rPr>
          <w:highlight w:val="black"/>
        </w:rPr>
        <w:t>ABSD</w:t>
      </w:r>
      <w:r w:rsidRPr="004F60AB">
        <w:rPr>
          <w:highlight w:val="black"/>
        </w:rPr>
        <w:t>方法，设计活动可以从项目总体功能框架明确就开始，并且设计活动的开始并不意味着需求抽取和分析活动可以终止，而是应该与设计活动并行。</w:t>
      </w:r>
      <w:r w:rsidRPr="004F60AB">
        <w:rPr>
          <w:highlight w:val="black"/>
        </w:rPr>
        <w:t>ABSD</w:t>
      </w:r>
      <w:r w:rsidRPr="004F60AB">
        <w:rPr>
          <w:highlight w:val="black"/>
        </w:rPr>
        <w:t>方法有三个基础：第一个基础是功能分解，在功能分解中使用已有的基于模块的内聚和耦合技术。第二个基础是通过选择体系结构风格来实现质量和商业需求。第三个基础是软件模板的使用。</w:t>
      </w:r>
      <w:r w:rsidRPr="004F60AB">
        <w:rPr>
          <w:highlight w:val="black"/>
        </w:rPr>
        <w:t>ABSD</w:t>
      </w:r>
      <w:r w:rsidRPr="004F60AB">
        <w:rPr>
          <w:highlight w:val="black"/>
        </w:rPr>
        <w:t>方法是一个自顶向下，递归细化的过程，软件系统的架构通过该方法得到细化，直到能产生软件构件的类。</w:t>
      </w:r>
    </w:p>
    <w:p w:rsidR="006D0AC3" w:rsidRDefault="006D0AC3" w:rsidP="006D0AC3">
      <w:pPr>
        <w:pStyle w:val="-AltD"/>
        <w:spacing w:before="156" w:after="156"/>
      </w:pPr>
      <w:r>
        <w:t>基于架构的软件开发</w:t>
      </w:r>
      <w:r>
        <w:t>(Architecture Based Software Development</w:t>
      </w:r>
      <w:r>
        <w:t>，</w:t>
      </w:r>
      <w:r>
        <w:t>ABSD)</w:t>
      </w:r>
      <w:r>
        <w:t>强调由商业、质量和功能需求的组合驱动软件架构设计。它强调采用（</w:t>
      </w:r>
      <w:r>
        <w:rPr>
          <w:color w:val="006666"/>
        </w:rPr>
        <w:t>44</w:t>
      </w:r>
      <w:r>
        <w:t>）描述软件架构，用（</w:t>
      </w:r>
      <w:r>
        <w:rPr>
          <w:color w:val="006666"/>
        </w:rPr>
        <w:t>45</w:t>
      </w:r>
      <w:r>
        <w:t>）来描述需求。</w:t>
      </w:r>
    </w:p>
    <w:p w:rsidR="006D0AC3" w:rsidRDefault="006D0AC3" w:rsidP="00CF44C4">
      <w:pPr>
        <w:pStyle w:val="AltZ"/>
        <w:spacing w:before="156" w:after="156"/>
      </w:pPr>
      <w:r>
        <w:t>2015</w:t>
      </w:r>
      <w:r>
        <w:t>年</w:t>
      </w:r>
      <w:r>
        <w:t>(</w:t>
      </w:r>
      <w:r>
        <w:rPr>
          <w:color w:val="006666"/>
        </w:rPr>
        <w:t>44</w:t>
      </w:r>
      <w:r>
        <w:t>)</w:t>
      </w:r>
    </w:p>
    <w:p w:rsidR="006D0AC3" w:rsidRDefault="006D0AC3" w:rsidP="00CF44C4">
      <w:pPr>
        <w:pStyle w:val="AltZ"/>
        <w:spacing w:before="156" w:after="156"/>
      </w:pPr>
      <w:r>
        <w:t>A.</w:t>
      </w:r>
      <w:r>
        <w:t>类图和序列图</w:t>
      </w:r>
      <w:r>
        <w:t xml:space="preserve">        </w:t>
      </w:r>
    </w:p>
    <w:p w:rsidR="006D0AC3" w:rsidRDefault="006D0AC3" w:rsidP="00CF44C4">
      <w:pPr>
        <w:pStyle w:val="AltZ"/>
        <w:spacing w:before="156" w:after="156"/>
      </w:pPr>
      <w:r>
        <w:t>B.</w:t>
      </w:r>
      <w:r>
        <w:t>视角与视图</w:t>
      </w:r>
      <w:r>
        <w:t xml:space="preserve">     </w:t>
      </w:r>
    </w:p>
    <w:p w:rsidR="006D0AC3" w:rsidRDefault="006D0AC3" w:rsidP="00CF44C4">
      <w:pPr>
        <w:pStyle w:val="AltZ"/>
        <w:spacing w:before="156" w:after="156"/>
      </w:pPr>
      <w:r>
        <w:rPr>
          <w:color w:val="000088"/>
        </w:rPr>
        <w:t>C</w:t>
      </w:r>
      <w:r>
        <w:t>.</w:t>
      </w:r>
      <w:r>
        <w:t>构建和类图</w:t>
      </w:r>
      <w:r>
        <w:t xml:space="preserve">  </w:t>
      </w:r>
    </w:p>
    <w:p w:rsidR="006D0AC3" w:rsidRDefault="006D0AC3" w:rsidP="00CF44C4">
      <w:pPr>
        <w:pStyle w:val="AltZ"/>
        <w:spacing w:before="156" w:after="156"/>
      </w:pPr>
      <w:r>
        <w:rPr>
          <w:color w:val="000088"/>
        </w:rPr>
        <w:t>D</w:t>
      </w:r>
      <w:r>
        <w:t>.</w:t>
      </w:r>
      <w:r>
        <w:t>构建与功能</w:t>
      </w:r>
    </w:p>
    <w:p w:rsidR="006D0AC3" w:rsidRDefault="006D0AC3" w:rsidP="00CF44C4">
      <w:pPr>
        <w:pStyle w:val="AltZ"/>
        <w:spacing w:before="156" w:after="156"/>
      </w:pPr>
      <w:r>
        <w:t>2015</w:t>
      </w:r>
      <w:r>
        <w:t>年</w:t>
      </w:r>
      <w:r>
        <w:t>(</w:t>
      </w:r>
      <w:r>
        <w:rPr>
          <w:color w:val="006666"/>
        </w:rPr>
        <w:t>45</w:t>
      </w:r>
      <w:r>
        <w:t>)</w:t>
      </w:r>
    </w:p>
    <w:p w:rsidR="006D0AC3" w:rsidRDefault="006D0AC3" w:rsidP="00CF44C4">
      <w:pPr>
        <w:pStyle w:val="AltZ"/>
        <w:spacing w:before="156" w:after="156"/>
      </w:pPr>
      <w:r>
        <w:t>A.</w:t>
      </w:r>
      <w:r>
        <w:t>用例与类图</w:t>
      </w:r>
      <w:r>
        <w:t xml:space="preserve">                         </w:t>
      </w:r>
    </w:p>
    <w:p w:rsidR="006D0AC3" w:rsidRDefault="006D0AC3" w:rsidP="00CF44C4">
      <w:pPr>
        <w:pStyle w:val="AltZ"/>
        <w:spacing w:before="156" w:after="156"/>
      </w:pPr>
      <w:r>
        <w:t>B.</w:t>
      </w:r>
      <w:r>
        <w:t>用例与视角</w:t>
      </w:r>
      <w:r>
        <w:t xml:space="preserve">     </w:t>
      </w:r>
    </w:p>
    <w:p w:rsidR="006D0AC3" w:rsidRDefault="006D0AC3" w:rsidP="00CF44C4">
      <w:pPr>
        <w:pStyle w:val="AltZ"/>
        <w:spacing w:before="156" w:after="156"/>
      </w:pPr>
      <w:r>
        <w:rPr>
          <w:color w:val="000088"/>
        </w:rPr>
        <w:t>C</w:t>
      </w:r>
      <w:r>
        <w:t>.</w:t>
      </w:r>
      <w:r>
        <w:t>用例与质量场景</w:t>
      </w:r>
      <w:r>
        <w:t xml:space="preserve">                       </w:t>
      </w:r>
    </w:p>
    <w:p w:rsidR="006D0AC3" w:rsidRDefault="006D0AC3" w:rsidP="00CF44C4">
      <w:pPr>
        <w:pStyle w:val="AltZ"/>
        <w:spacing w:before="156" w:after="156"/>
      </w:pPr>
      <w:r>
        <w:rPr>
          <w:color w:val="000088"/>
        </w:rPr>
        <w:t>D</w:t>
      </w:r>
      <w:r>
        <w:t>.</w:t>
      </w:r>
      <w:r>
        <w:t>视角与质量场景</w:t>
      </w:r>
    </w:p>
    <w:p w:rsidR="006D0AC3" w:rsidRPr="006D0AC3" w:rsidRDefault="006D0AC3" w:rsidP="006D0AC3">
      <w:pPr>
        <w:spacing w:line="251" w:lineRule="auto"/>
        <w:ind w:left="420"/>
      </w:pPr>
      <w:bookmarkStart w:id="533" w:name="1475-1534675381636"/>
      <w:bookmarkStart w:id="534" w:name="7238-1534675381639"/>
      <w:bookmarkEnd w:id="533"/>
      <w:bookmarkEnd w:id="534"/>
      <w:r w:rsidRPr="006D0AC3">
        <w:rPr>
          <w:highlight w:val="black"/>
        </w:rPr>
        <w:t>【答案】</w:t>
      </w:r>
      <w:r w:rsidRPr="006D0AC3">
        <w:rPr>
          <w:highlight w:val="black"/>
        </w:rPr>
        <w:t xml:space="preserve">B C </w:t>
      </w:r>
      <w:r w:rsidRPr="006D0AC3">
        <w:rPr>
          <w:highlight w:val="black"/>
        </w:rPr>
        <w:t>【解析】本题考查基于架构的软件开发方法的基础知识。</w:t>
      </w:r>
      <w:r w:rsidRPr="006D0AC3">
        <w:rPr>
          <w:highlight w:val="black"/>
        </w:rPr>
        <w:t xml:space="preserve"> </w:t>
      </w:r>
      <w:r w:rsidRPr="006D0AC3">
        <w:rPr>
          <w:highlight w:val="black"/>
        </w:rPr>
        <w:t>根据定义，基于软件架构的开发</w:t>
      </w:r>
      <w:r w:rsidRPr="006D0AC3">
        <w:rPr>
          <w:highlight w:val="black"/>
        </w:rPr>
        <w:t>(Architecture Based</w:t>
      </w:r>
      <w:r w:rsidRPr="006D0AC3">
        <w:rPr>
          <w:rFonts w:hint="eastAsia"/>
          <w:highlight w:val="black"/>
        </w:rPr>
        <w:t xml:space="preserve"> </w:t>
      </w:r>
      <w:r w:rsidRPr="006D0AC3">
        <w:rPr>
          <w:highlight w:val="black"/>
        </w:rPr>
        <w:t>S</w:t>
      </w:r>
      <w:bookmarkStart w:id="535" w:name="8817-1534675382185"/>
      <w:bookmarkStart w:id="536" w:name="6053-1534675381640"/>
      <w:bookmarkEnd w:id="535"/>
      <w:bookmarkEnd w:id="536"/>
      <w:r w:rsidRPr="006D0AC3">
        <w:rPr>
          <w:highlight w:val="black"/>
        </w:rPr>
        <w:t>oftware</w:t>
      </w:r>
      <w:r w:rsidRPr="006D0AC3">
        <w:rPr>
          <w:rFonts w:hint="eastAsia"/>
          <w:highlight w:val="black"/>
        </w:rPr>
        <w:t xml:space="preserve"> </w:t>
      </w:r>
      <w:r w:rsidRPr="006D0AC3">
        <w:rPr>
          <w:highlight w:val="black"/>
        </w:rPr>
        <w:t>D</w:t>
      </w:r>
      <w:bookmarkStart w:id="537" w:name="2021-1534675382185"/>
      <w:bookmarkStart w:id="538" w:name="8375-1534675381640"/>
      <w:bookmarkEnd w:id="537"/>
      <w:bookmarkEnd w:id="538"/>
      <w:r w:rsidRPr="006D0AC3">
        <w:rPr>
          <w:highlight w:val="black"/>
        </w:rPr>
        <w:t>evelopment</w:t>
      </w:r>
      <w:r w:rsidRPr="006D0AC3">
        <w:rPr>
          <w:highlight w:val="black"/>
        </w:rPr>
        <w:t>，</w:t>
      </w:r>
      <w:r w:rsidRPr="006D0AC3">
        <w:rPr>
          <w:highlight w:val="black"/>
        </w:rPr>
        <w:t>ABSD)</w:t>
      </w:r>
      <w:r w:rsidRPr="006D0AC3">
        <w:rPr>
          <w:highlight w:val="black"/>
        </w:rPr>
        <w:t>强调由商业、质量和功能需求的组合驱动软件架构设计。它强调采用视角和视图来描述软件架构，采用用例和质量属性场景来描述需求。</w:t>
      </w:r>
    </w:p>
    <w:p w:rsidR="00D34CF3" w:rsidRDefault="00D34CF3" w:rsidP="00D34CF3">
      <w:pPr>
        <w:pStyle w:val="-AltD"/>
        <w:spacing w:before="156" w:after="156"/>
      </w:pPr>
      <w:r>
        <w:lastRenderedPageBreak/>
        <w:t>某公司采用基于架构的软件设计（</w:t>
      </w:r>
      <w:r>
        <w:t>Architecture-Based Software Design,</w:t>
      </w:r>
      <w:r>
        <w:rPr>
          <w:rFonts w:hint="eastAsia"/>
        </w:rPr>
        <w:t xml:space="preserve"> </w:t>
      </w:r>
      <w:r>
        <w:t>ABSD)</w:t>
      </w:r>
      <w:r>
        <w:t>方法进行软件设计与开发。</w:t>
      </w:r>
      <w:r>
        <w:t>ABSD</w:t>
      </w:r>
      <w:r>
        <w:t>方法有三个基础，分别是对系统进行功能分解、采用</w:t>
      </w:r>
      <w:r>
        <w:t>(</w:t>
      </w:r>
      <w:r>
        <w:rPr>
          <w:color w:val="006666"/>
        </w:rPr>
        <w:t>52</w:t>
      </w:r>
      <w:r>
        <w:t>)</w:t>
      </w:r>
      <w:r>
        <w:t>实现质量属性与商业需求、采用软件模板设计软件结构。</w:t>
      </w:r>
      <w:r>
        <w:t>ABSD</w:t>
      </w:r>
      <w:r>
        <w:t>方法主要包括架构需求等</w:t>
      </w:r>
      <w:r>
        <w:rPr>
          <w:color w:val="006666"/>
        </w:rPr>
        <w:t>6</w:t>
      </w:r>
      <w:r>
        <w:t>个主要活动，其中（</w:t>
      </w:r>
      <w:r>
        <w:rPr>
          <w:color w:val="006666"/>
        </w:rPr>
        <w:t>53</w:t>
      </w:r>
      <w:r>
        <w:t>)</w:t>
      </w:r>
      <w:r>
        <w:t>活动的目标是标识潜在的风险，及早发现架构设计中的缺陷和错误；</w:t>
      </w:r>
      <w:r>
        <w:t>(</w:t>
      </w:r>
      <w:r>
        <w:rPr>
          <w:color w:val="006666"/>
        </w:rPr>
        <w:t>54</w:t>
      </w:r>
      <w:r>
        <w:t>)</w:t>
      </w:r>
      <w:r>
        <w:t>活动针对用户的需求变化，修改应用架构，满足新的需求。小王是该公司的一位新任架构师，在某项目中主要负责架构文档化方面的工作。小王（</w:t>
      </w:r>
      <w:r>
        <w:rPr>
          <w:color w:val="006666"/>
        </w:rPr>
        <w:t>55</w:t>
      </w:r>
      <w:r>
        <w:t>)</w:t>
      </w:r>
      <w:r>
        <w:t>的做法不符合架构文档化的原则。架构文档化的主要输出结果是架构规格说明书和（</w:t>
      </w:r>
      <w:r>
        <w:rPr>
          <w:color w:val="006666"/>
        </w:rPr>
        <w:t>56</w:t>
      </w:r>
      <w:r>
        <w:t>)</w:t>
      </w:r>
      <w:r>
        <w:t>。</w:t>
      </w:r>
    </w:p>
    <w:p w:rsidR="00D34CF3" w:rsidRDefault="00D34CF3" w:rsidP="00CF44C4">
      <w:pPr>
        <w:pStyle w:val="AltZ"/>
        <w:spacing w:before="156" w:after="156"/>
      </w:pPr>
      <w:r>
        <w:t>2013</w:t>
      </w:r>
      <w:r>
        <w:t>年</w:t>
      </w:r>
      <w:r>
        <w:t>(</w:t>
      </w:r>
      <w:r>
        <w:rPr>
          <w:color w:val="006666"/>
        </w:rPr>
        <w:t>52</w:t>
      </w:r>
      <w:r>
        <w:t>)</w:t>
      </w:r>
    </w:p>
    <w:p w:rsidR="00D34CF3" w:rsidRDefault="00D34CF3" w:rsidP="00CF44C4">
      <w:pPr>
        <w:pStyle w:val="AltZ"/>
        <w:spacing w:before="156" w:after="156"/>
      </w:pPr>
      <w:r>
        <w:t>A.</w:t>
      </w:r>
      <w:r>
        <w:t>架构风格</w:t>
      </w:r>
      <w:r>
        <w:t xml:space="preserve">          </w:t>
      </w:r>
    </w:p>
    <w:p w:rsidR="00D34CF3" w:rsidRDefault="00D34CF3" w:rsidP="00CF44C4">
      <w:pPr>
        <w:pStyle w:val="AltZ"/>
        <w:spacing w:before="156" w:after="156"/>
      </w:pPr>
      <w:r>
        <w:t>B.</w:t>
      </w:r>
      <w:r>
        <w:t>设计模式</w:t>
      </w:r>
      <w:r>
        <w:t xml:space="preserve">          </w:t>
      </w:r>
    </w:p>
    <w:p w:rsidR="00D34CF3" w:rsidRDefault="00D34CF3" w:rsidP="00CF44C4">
      <w:pPr>
        <w:pStyle w:val="AltZ"/>
        <w:spacing w:before="156" w:after="156"/>
      </w:pPr>
      <w:r>
        <w:rPr>
          <w:color w:val="000088"/>
        </w:rPr>
        <w:t>C</w:t>
      </w:r>
      <w:r>
        <w:t>.</w:t>
      </w:r>
      <w:r>
        <w:t>架构策略</w:t>
      </w:r>
      <w:r>
        <w:t xml:space="preserve">          </w:t>
      </w:r>
    </w:p>
    <w:p w:rsidR="00D34CF3" w:rsidRDefault="00D34CF3" w:rsidP="00CF44C4">
      <w:pPr>
        <w:pStyle w:val="AltZ"/>
        <w:spacing w:before="156" w:after="156"/>
      </w:pPr>
      <w:r>
        <w:rPr>
          <w:color w:val="000088"/>
        </w:rPr>
        <w:t>D</w:t>
      </w:r>
      <w:r>
        <w:t>.</w:t>
      </w:r>
      <w:r>
        <w:t>架构描述</w:t>
      </w:r>
    </w:p>
    <w:p w:rsidR="00D34CF3" w:rsidRDefault="00D34CF3" w:rsidP="00CF44C4">
      <w:pPr>
        <w:pStyle w:val="AltZ"/>
        <w:spacing w:before="156" w:after="156"/>
      </w:pPr>
      <w:r>
        <w:t>2013</w:t>
      </w:r>
      <w:r>
        <w:t>年</w:t>
      </w:r>
      <w:r>
        <w:t>(</w:t>
      </w:r>
      <w:r>
        <w:rPr>
          <w:color w:val="006666"/>
        </w:rPr>
        <w:t>53</w:t>
      </w:r>
      <w:r>
        <w:t>)</w:t>
      </w:r>
    </w:p>
    <w:p w:rsidR="00D34CF3" w:rsidRDefault="00D34CF3" w:rsidP="00CF44C4">
      <w:pPr>
        <w:pStyle w:val="AltZ"/>
        <w:spacing w:before="156" w:after="156"/>
      </w:pPr>
      <w:r>
        <w:t>A.</w:t>
      </w:r>
      <w:r>
        <w:t>架构设计</w:t>
      </w:r>
      <w:r>
        <w:t xml:space="preserve">          </w:t>
      </w:r>
    </w:p>
    <w:p w:rsidR="00D34CF3" w:rsidRDefault="00D34CF3" w:rsidP="00CF44C4">
      <w:pPr>
        <w:pStyle w:val="AltZ"/>
        <w:spacing w:before="156" w:after="156"/>
      </w:pPr>
      <w:r>
        <w:t>B.</w:t>
      </w:r>
      <w:r>
        <w:t>架构实现</w:t>
      </w:r>
      <w:r>
        <w:t xml:space="preserve">          </w:t>
      </w:r>
    </w:p>
    <w:p w:rsidR="00D34CF3" w:rsidRDefault="00D34CF3" w:rsidP="00CF44C4">
      <w:pPr>
        <w:pStyle w:val="AltZ"/>
        <w:spacing w:before="156" w:after="156"/>
      </w:pPr>
      <w:r>
        <w:rPr>
          <w:color w:val="000088"/>
        </w:rPr>
        <w:t>C</w:t>
      </w:r>
      <w:r>
        <w:t>.</w:t>
      </w:r>
      <w:r>
        <w:t>架构复审</w:t>
      </w:r>
      <w:r>
        <w:t xml:space="preserve">          </w:t>
      </w:r>
    </w:p>
    <w:p w:rsidR="00D34CF3" w:rsidRDefault="00D34CF3" w:rsidP="00CF44C4">
      <w:pPr>
        <w:pStyle w:val="AltZ"/>
        <w:spacing w:before="156" w:after="156"/>
      </w:pPr>
      <w:r>
        <w:rPr>
          <w:color w:val="000088"/>
        </w:rPr>
        <w:t>D</w:t>
      </w:r>
      <w:r>
        <w:t>.</w:t>
      </w:r>
      <w:r>
        <w:t>架构演化</w:t>
      </w:r>
    </w:p>
    <w:p w:rsidR="00D34CF3" w:rsidRDefault="00D34CF3" w:rsidP="00CF44C4">
      <w:pPr>
        <w:pStyle w:val="AltZ"/>
        <w:spacing w:before="156" w:after="156"/>
      </w:pPr>
      <w:r>
        <w:t>2013</w:t>
      </w:r>
      <w:r>
        <w:t>年</w:t>
      </w:r>
      <w:r>
        <w:t>(</w:t>
      </w:r>
      <w:r>
        <w:rPr>
          <w:color w:val="006666"/>
        </w:rPr>
        <w:t>54</w:t>
      </w:r>
      <w:r>
        <w:t>)</w:t>
      </w:r>
    </w:p>
    <w:p w:rsidR="00D34CF3" w:rsidRDefault="00D34CF3" w:rsidP="00CF44C4">
      <w:pPr>
        <w:pStyle w:val="AltZ"/>
        <w:spacing w:before="156" w:after="156"/>
      </w:pPr>
      <w:r>
        <w:t>A.</w:t>
      </w:r>
      <w:r>
        <w:t>架构设计</w:t>
      </w:r>
      <w:r>
        <w:t xml:space="preserve">          </w:t>
      </w:r>
    </w:p>
    <w:p w:rsidR="00D34CF3" w:rsidRDefault="00D34CF3" w:rsidP="00CF44C4">
      <w:pPr>
        <w:pStyle w:val="AltZ"/>
        <w:spacing w:before="156" w:after="156"/>
      </w:pPr>
      <w:r>
        <w:t>B.</w:t>
      </w:r>
      <w:r>
        <w:t>架构实现</w:t>
      </w:r>
      <w:r>
        <w:t xml:space="preserve">          </w:t>
      </w:r>
    </w:p>
    <w:p w:rsidR="00D34CF3" w:rsidRDefault="00D34CF3" w:rsidP="00CF44C4">
      <w:pPr>
        <w:pStyle w:val="AltZ"/>
        <w:spacing w:before="156" w:after="156"/>
      </w:pPr>
      <w:r>
        <w:rPr>
          <w:color w:val="000088"/>
        </w:rPr>
        <w:t>C</w:t>
      </w:r>
      <w:r>
        <w:t>.</w:t>
      </w:r>
      <w:r>
        <w:t>架构复审</w:t>
      </w:r>
      <w:r>
        <w:t xml:space="preserve">          </w:t>
      </w:r>
    </w:p>
    <w:p w:rsidR="00D34CF3" w:rsidRDefault="00D34CF3" w:rsidP="00CF44C4">
      <w:pPr>
        <w:pStyle w:val="AltZ"/>
        <w:spacing w:before="156" w:after="156"/>
      </w:pPr>
      <w:r>
        <w:rPr>
          <w:color w:val="000088"/>
        </w:rPr>
        <w:t>D</w:t>
      </w:r>
      <w:r>
        <w:t>.</w:t>
      </w:r>
      <w:r>
        <w:t>架构演化</w:t>
      </w:r>
    </w:p>
    <w:p w:rsidR="00D34CF3" w:rsidRDefault="00D34CF3" w:rsidP="00CF44C4">
      <w:pPr>
        <w:pStyle w:val="AltZ"/>
        <w:spacing w:before="156" w:after="156"/>
      </w:pPr>
      <w:r>
        <w:lastRenderedPageBreak/>
        <w:t>2013</w:t>
      </w:r>
      <w:r>
        <w:t>年</w:t>
      </w:r>
      <w:r>
        <w:t>(</w:t>
      </w:r>
      <w:r>
        <w:rPr>
          <w:color w:val="006666"/>
        </w:rPr>
        <w:t>55</w:t>
      </w:r>
      <w:r>
        <w:t>)</w:t>
      </w:r>
    </w:p>
    <w:p w:rsidR="00D34CF3" w:rsidRDefault="00D34CF3" w:rsidP="00CF44C4">
      <w:pPr>
        <w:pStyle w:val="AltZ"/>
        <w:spacing w:before="156" w:after="156"/>
      </w:pPr>
      <w:r>
        <w:t>A.</w:t>
      </w:r>
      <w:r>
        <w:t>从使用者的角度书写文档</w:t>
      </w:r>
      <w:r>
        <w:t xml:space="preserve">       </w:t>
      </w:r>
    </w:p>
    <w:p w:rsidR="00D34CF3" w:rsidRDefault="00D34CF3" w:rsidP="00CF44C4">
      <w:pPr>
        <w:pStyle w:val="AltZ"/>
        <w:spacing w:before="156" w:after="156"/>
      </w:pPr>
      <w:r>
        <w:t>B.</w:t>
      </w:r>
      <w:r>
        <w:t>随时保证文档都是最新的</w:t>
      </w:r>
      <w:r>
        <w:t xml:space="preserve">        </w:t>
      </w:r>
    </w:p>
    <w:p w:rsidR="00D34CF3" w:rsidRDefault="00D34CF3" w:rsidP="00CF44C4">
      <w:pPr>
        <w:pStyle w:val="AltZ"/>
        <w:spacing w:before="156" w:after="156"/>
      </w:pPr>
      <w:r>
        <w:rPr>
          <w:color w:val="000088"/>
        </w:rPr>
        <w:t>C</w:t>
      </w:r>
      <w:r>
        <w:t>.</w:t>
      </w:r>
      <w:r>
        <w:t>将文档分发给相关人员</w:t>
      </w:r>
      <w:r>
        <w:t xml:space="preserve">            </w:t>
      </w:r>
    </w:p>
    <w:p w:rsidR="00D34CF3" w:rsidRDefault="00D34CF3" w:rsidP="00CF44C4">
      <w:pPr>
        <w:pStyle w:val="AltZ"/>
        <w:spacing w:before="156" w:after="156"/>
      </w:pPr>
      <w:r>
        <w:rPr>
          <w:color w:val="000088"/>
        </w:rPr>
        <w:t>D</w:t>
      </w:r>
      <w:r>
        <w:t>.</w:t>
      </w:r>
      <w:r>
        <w:t>针对不同背景的人员书写文档的方式不同</w:t>
      </w:r>
    </w:p>
    <w:p w:rsidR="00D34CF3" w:rsidRDefault="00D34CF3" w:rsidP="00CF44C4">
      <w:pPr>
        <w:pStyle w:val="AltZ"/>
        <w:spacing w:before="156" w:after="156"/>
      </w:pPr>
      <w:r>
        <w:t>2013</w:t>
      </w:r>
      <w:r>
        <w:t>年</w:t>
      </w:r>
      <w:r>
        <w:t>(</w:t>
      </w:r>
      <w:r>
        <w:rPr>
          <w:color w:val="006666"/>
        </w:rPr>
        <w:t>56</w:t>
      </w:r>
      <w:r>
        <w:t>)</w:t>
      </w:r>
    </w:p>
    <w:p w:rsidR="00D34CF3" w:rsidRDefault="00D34CF3" w:rsidP="00CF44C4">
      <w:pPr>
        <w:pStyle w:val="AltZ"/>
        <w:spacing w:before="156" w:after="156"/>
      </w:pPr>
      <w:r>
        <w:t>A.</w:t>
      </w:r>
      <w:r>
        <w:t>架构需求说明书</w:t>
      </w:r>
      <w:r>
        <w:t xml:space="preserve">                       </w:t>
      </w:r>
    </w:p>
    <w:p w:rsidR="00D34CF3" w:rsidRDefault="00D34CF3" w:rsidP="00CF44C4">
      <w:pPr>
        <w:pStyle w:val="AltZ"/>
        <w:spacing w:before="156" w:after="156"/>
      </w:pPr>
      <w:r>
        <w:t>B.</w:t>
      </w:r>
      <w:r>
        <w:t>架构实现说明书</w:t>
      </w:r>
      <w:r>
        <w:t xml:space="preserve">   </w:t>
      </w:r>
    </w:p>
    <w:p w:rsidR="00D34CF3" w:rsidRDefault="00D34CF3" w:rsidP="00CF44C4">
      <w:pPr>
        <w:pStyle w:val="AltZ"/>
        <w:spacing w:before="156" w:after="156"/>
      </w:pPr>
      <w:r>
        <w:rPr>
          <w:color w:val="000088"/>
        </w:rPr>
        <w:t>C</w:t>
      </w:r>
      <w:r>
        <w:t>.</w:t>
      </w:r>
      <w:r>
        <w:t>架构质量说明书</w:t>
      </w:r>
      <w:r>
        <w:t xml:space="preserve">                       </w:t>
      </w:r>
    </w:p>
    <w:p w:rsidR="00D34CF3" w:rsidRDefault="00D34CF3" w:rsidP="00CF44C4">
      <w:pPr>
        <w:pStyle w:val="AltZ"/>
        <w:spacing w:before="156" w:after="156"/>
      </w:pPr>
      <w:r>
        <w:rPr>
          <w:color w:val="000088"/>
        </w:rPr>
        <w:t>D</w:t>
      </w:r>
      <w:r>
        <w:t>.</w:t>
      </w:r>
      <w:r>
        <w:t>架构评审说明书</w:t>
      </w:r>
    </w:p>
    <w:p w:rsidR="00D34CF3" w:rsidRPr="004B48C6" w:rsidRDefault="00D34CF3" w:rsidP="0053698C">
      <w:pPr>
        <w:pStyle w:val="AltZ"/>
        <w:spacing w:before="156" w:after="156"/>
        <w:rPr>
          <w:highlight w:val="black"/>
        </w:rPr>
      </w:pPr>
      <w:bookmarkStart w:id="539" w:name="4298-1534675765272"/>
      <w:bookmarkStart w:id="540" w:name="8145-1534675765279"/>
      <w:bookmarkEnd w:id="539"/>
      <w:bookmarkEnd w:id="540"/>
      <w:r w:rsidRPr="004B48C6">
        <w:rPr>
          <w:highlight w:val="black"/>
        </w:rPr>
        <w:t>【答案】</w:t>
      </w:r>
      <w:r w:rsidRPr="004B48C6">
        <w:rPr>
          <w:highlight w:val="black"/>
        </w:rPr>
        <w:t xml:space="preserve">A C D B C </w:t>
      </w:r>
      <w:r w:rsidRPr="004B48C6">
        <w:rPr>
          <w:highlight w:val="black"/>
        </w:rPr>
        <w:t>【解析】本题主要考查采用基于架构的软件设计的基础知识与应用。</w:t>
      </w:r>
      <w:bookmarkStart w:id="541" w:name="1099-1534675765631"/>
      <w:bookmarkEnd w:id="541"/>
    </w:p>
    <w:p w:rsidR="00D34CF3" w:rsidRPr="004B48C6" w:rsidRDefault="00D34CF3" w:rsidP="0053698C">
      <w:pPr>
        <w:pStyle w:val="AltZ"/>
        <w:spacing w:before="156" w:after="156"/>
        <w:rPr>
          <w:highlight w:val="black"/>
        </w:rPr>
      </w:pPr>
      <w:bookmarkStart w:id="542" w:name="4854-1534675765280"/>
      <w:bookmarkEnd w:id="542"/>
      <w:r w:rsidRPr="004B48C6">
        <w:rPr>
          <w:highlight w:val="black"/>
        </w:rPr>
        <w:t>基于架构的软件设计（</w:t>
      </w:r>
      <w:r w:rsidRPr="004B48C6">
        <w:rPr>
          <w:highlight w:val="black"/>
        </w:rPr>
        <w:t>Architecture-Based Software</w:t>
      </w:r>
      <w:bookmarkStart w:id="543" w:name="9520-1534675765631"/>
      <w:bookmarkStart w:id="544" w:name="7451-1534675765280"/>
      <w:bookmarkEnd w:id="543"/>
      <w:bookmarkEnd w:id="544"/>
      <w:r w:rsidRPr="004B48C6">
        <w:rPr>
          <w:rFonts w:hint="eastAsia"/>
          <w:highlight w:val="black"/>
        </w:rPr>
        <w:t xml:space="preserve"> </w:t>
      </w:r>
      <w:r w:rsidRPr="004B48C6">
        <w:rPr>
          <w:highlight w:val="black"/>
        </w:rPr>
        <w:t>Design,ABSD)</w:t>
      </w:r>
      <w:r w:rsidRPr="004B48C6">
        <w:rPr>
          <w:highlight w:val="black"/>
        </w:rPr>
        <w:t>方法有三个基础，分别是对系统进行功能分解、采用架构风格实现质量属性与商业需求、采用软件模板设计软件结构。</w:t>
      </w:r>
      <w:r w:rsidRPr="004B48C6">
        <w:rPr>
          <w:highlight w:val="black"/>
        </w:rPr>
        <w:t>ABSD</w:t>
      </w:r>
      <w:r w:rsidRPr="004B48C6">
        <w:rPr>
          <w:highlight w:val="black"/>
        </w:rPr>
        <w:t>方法主要包括架构需求等</w:t>
      </w:r>
      <w:r w:rsidRPr="004B48C6">
        <w:rPr>
          <w:highlight w:val="black"/>
        </w:rPr>
        <w:t>6</w:t>
      </w:r>
      <w:r w:rsidRPr="004B48C6">
        <w:rPr>
          <w:highlight w:val="black"/>
        </w:rPr>
        <w:t>个主要活动，其中架构复审活动的目标是标识潜在的风险，及早发现架构设计中的缺陷和错误；架构演化活动针对用户的需求变化，修改应用架构，满足新的需求。</w:t>
      </w:r>
      <w:bookmarkStart w:id="545" w:name="7134-1534675765631"/>
      <w:bookmarkEnd w:id="545"/>
    </w:p>
    <w:p w:rsidR="00D34CF3" w:rsidRPr="00D34CF3" w:rsidRDefault="00D34CF3" w:rsidP="00CC7209">
      <w:pPr>
        <w:pStyle w:val="AltZ"/>
        <w:spacing w:before="156" w:after="156"/>
      </w:pPr>
      <w:bookmarkStart w:id="546" w:name="6082-1534675765282"/>
      <w:bookmarkEnd w:id="546"/>
      <w:r w:rsidRPr="004B48C6">
        <w:rPr>
          <w:highlight w:val="black"/>
        </w:rPr>
        <w:t>软件架构文档应该从使用者的角度进行书写，针对不同背景的人员采用不同的书写方式，并将文档分发给相关人员。架构文档要保持较新，但不要随时保证文档最新，要保持文档的稳定性。架构文档化的主要输出结果是架构规格说明书和架构质量说明书。</w:t>
      </w:r>
    </w:p>
    <w:p w:rsidR="00D34CF3" w:rsidRPr="00D34CF3" w:rsidRDefault="00D34CF3" w:rsidP="00CF44C4">
      <w:pPr>
        <w:pStyle w:val="AltZ"/>
        <w:spacing w:before="156" w:after="156"/>
      </w:pPr>
    </w:p>
    <w:p w:rsidR="00AA2553" w:rsidRDefault="00AA2553" w:rsidP="007C6D6F">
      <w:pPr>
        <w:pStyle w:val="2"/>
        <w:spacing w:before="156" w:after="156"/>
      </w:pPr>
      <w:bookmarkStart w:id="547" w:name="_Toc525331540"/>
      <w:r w:rsidRPr="00AA2553">
        <w:t>架构需求</w:t>
      </w:r>
      <w:bookmarkEnd w:id="547"/>
    </w:p>
    <w:p w:rsidR="00D9612F" w:rsidRDefault="00D9612F" w:rsidP="00D9612F">
      <w:pPr>
        <w:pStyle w:val="3Alt3"/>
        <w:spacing w:before="156" w:after="156"/>
      </w:pPr>
      <w:bookmarkStart w:id="548" w:name="_Toc525331541"/>
      <w:r>
        <w:rPr>
          <w:rFonts w:hint="eastAsia"/>
        </w:rPr>
        <w:t>知识点</w:t>
      </w:r>
      <w:bookmarkEnd w:id="548"/>
    </w:p>
    <w:p w:rsidR="00AA2553" w:rsidRPr="00AA2553" w:rsidRDefault="00AA2553" w:rsidP="00CF44C4">
      <w:pPr>
        <w:pStyle w:val="123AltS"/>
        <w:numPr>
          <w:ilvl w:val="0"/>
          <w:numId w:val="14"/>
        </w:numPr>
        <w:spacing w:before="156" w:after="156"/>
      </w:pPr>
      <w:r w:rsidRPr="00AA2553">
        <w:lastRenderedPageBreak/>
        <w:t>需求获取</w:t>
      </w:r>
    </w:p>
    <w:p w:rsidR="00AA2553" w:rsidRPr="00AA2553" w:rsidRDefault="00AA2553" w:rsidP="00CF44C4">
      <w:pPr>
        <w:pStyle w:val="AltZ"/>
        <w:spacing w:before="156" w:after="156"/>
      </w:pPr>
      <w:r w:rsidRPr="00AA2553">
        <w:t>架构需求获取来自三个方面，即系统的质量目标，系统的商业目标，系统开发人员的商业目标。</w:t>
      </w:r>
    </w:p>
    <w:p w:rsidR="00AA2553" w:rsidRPr="00AA2553" w:rsidRDefault="00AA2553" w:rsidP="00CF44C4">
      <w:pPr>
        <w:pStyle w:val="123AltS"/>
        <w:spacing w:before="156" w:after="156"/>
      </w:pPr>
      <w:r w:rsidRPr="00AA2553">
        <w:t>标识构件</w:t>
      </w:r>
    </w:p>
    <w:p w:rsidR="00AA2553" w:rsidRPr="00AA2553" w:rsidRDefault="00AA2553" w:rsidP="0099410C">
      <w:pPr>
        <w:pStyle w:val="-AltD"/>
        <w:spacing w:before="156" w:after="156"/>
      </w:pPr>
      <w:r w:rsidRPr="00AA2553">
        <w:t>生成类图</w:t>
      </w:r>
    </w:p>
    <w:p w:rsidR="00AA2553" w:rsidRPr="00AA2553" w:rsidRDefault="00AA2553" w:rsidP="0099410C">
      <w:pPr>
        <w:pStyle w:val="-AltD"/>
        <w:spacing w:before="156" w:after="156"/>
      </w:pPr>
      <w:r w:rsidRPr="00AA2553">
        <w:t>对类进行分组</w:t>
      </w:r>
    </w:p>
    <w:p w:rsidR="00AA2553" w:rsidRPr="00AA2553" w:rsidRDefault="00AA2553" w:rsidP="00CF44C4">
      <w:pPr>
        <w:pStyle w:val="AltZ"/>
        <w:spacing w:before="156" w:after="156"/>
      </w:pPr>
      <w:r w:rsidRPr="00AA2553">
        <w:t>与其他隔离的</w:t>
      </w:r>
      <w:proofErr w:type="gramStart"/>
      <w:r w:rsidRPr="00AA2553">
        <w:t>类形成</w:t>
      </w:r>
      <w:proofErr w:type="gramEnd"/>
      <w:r w:rsidRPr="00AA2553">
        <w:t>一个组，由概括关联的类组成一个附加组，由聚合或合成关联的类组成一个附加组</w:t>
      </w:r>
    </w:p>
    <w:p w:rsidR="00AA2553" w:rsidRPr="00AA2553" w:rsidRDefault="00AA2553" w:rsidP="0099410C">
      <w:pPr>
        <w:pStyle w:val="-AltD"/>
        <w:spacing w:before="156" w:after="156"/>
      </w:pPr>
      <w:r w:rsidRPr="00AA2553">
        <w:t>把类打包成构件</w:t>
      </w:r>
    </w:p>
    <w:p w:rsidR="00AA2553" w:rsidRPr="00AA2553" w:rsidRDefault="00AA2553" w:rsidP="00CF44C4">
      <w:pPr>
        <w:pStyle w:val="AltZ"/>
        <w:spacing w:before="156" w:after="156"/>
      </w:pPr>
      <w:proofErr w:type="gramStart"/>
      <w:r w:rsidRPr="00AA2553">
        <w:t>把类簇打包</w:t>
      </w:r>
      <w:proofErr w:type="gramEnd"/>
      <w:r w:rsidRPr="00AA2553">
        <w:t>成构件，这些构件可以分组合并成更大的构件</w:t>
      </w:r>
    </w:p>
    <w:p w:rsidR="00AA2553" w:rsidRPr="00AA2553" w:rsidRDefault="00AA2553" w:rsidP="00CF44C4">
      <w:pPr>
        <w:pStyle w:val="123AltS"/>
        <w:spacing w:before="156" w:after="156"/>
      </w:pPr>
      <w:r w:rsidRPr="00AA2553">
        <w:t>架构需求评审</w:t>
      </w:r>
    </w:p>
    <w:p w:rsidR="00AA2553" w:rsidRDefault="00AA2553" w:rsidP="00CF44C4">
      <w:pPr>
        <w:pStyle w:val="AltZ"/>
        <w:spacing w:before="156" w:after="156"/>
      </w:pPr>
      <w:r w:rsidRPr="00AA2553">
        <w:t>由分析人员，客户，设计人员，测试人员组成小组，检查需求是否真实，类的分组是否合理，构件的合并是否合理</w:t>
      </w:r>
    </w:p>
    <w:p w:rsidR="008872C2" w:rsidRDefault="008872C2" w:rsidP="008872C2">
      <w:pPr>
        <w:pStyle w:val="3Alt3"/>
        <w:spacing w:before="156" w:after="156"/>
      </w:pPr>
      <w:bookmarkStart w:id="549" w:name="_Toc525331542"/>
      <w:r>
        <w:rPr>
          <w:rFonts w:hint="eastAsia"/>
        </w:rPr>
        <w:t>试题</w:t>
      </w:r>
      <w:bookmarkEnd w:id="549"/>
    </w:p>
    <w:p w:rsidR="006B5FCD" w:rsidRDefault="006B5FCD" w:rsidP="006B5FCD">
      <w:pPr>
        <w:pStyle w:val="-AltD"/>
        <w:spacing w:before="156" w:after="156"/>
      </w:pPr>
      <w:r>
        <w:t>软件架构需求是指用户对目标软件系统在功能、行为、性能、设计约束等方面的期望。以下活动中，不属于软件架构需求过程范畴的是（</w:t>
      </w:r>
      <w:r>
        <w:rPr>
          <w:color w:val="006666"/>
        </w:rPr>
        <w:t>47</w:t>
      </w:r>
      <w:r>
        <w:t>）。</w:t>
      </w:r>
      <w:r>
        <w:t xml:space="preserve">     </w:t>
      </w:r>
    </w:p>
    <w:p w:rsidR="006B5FCD" w:rsidRDefault="006B5FCD" w:rsidP="00CF44C4">
      <w:pPr>
        <w:pStyle w:val="AltZ"/>
        <w:spacing w:before="156" w:after="156"/>
      </w:pPr>
      <w:r>
        <w:t>2009</w:t>
      </w:r>
      <w:r>
        <w:t>年</w:t>
      </w:r>
      <w:r>
        <w:t>(</w:t>
      </w:r>
      <w:r>
        <w:rPr>
          <w:color w:val="006666"/>
        </w:rPr>
        <w:t>47</w:t>
      </w:r>
      <w:r>
        <w:t>)</w:t>
      </w:r>
    </w:p>
    <w:p w:rsidR="006B5FCD" w:rsidRDefault="006B5FCD" w:rsidP="00CF44C4">
      <w:pPr>
        <w:pStyle w:val="AltZ"/>
        <w:spacing w:before="156" w:after="156"/>
      </w:pPr>
      <w:r>
        <w:t>A.</w:t>
      </w:r>
      <w:r>
        <w:t>设计构件</w:t>
      </w:r>
      <w:r>
        <w:t xml:space="preserve">      </w:t>
      </w:r>
    </w:p>
    <w:p w:rsidR="006B5FCD" w:rsidRDefault="006B5FCD" w:rsidP="00CF44C4">
      <w:pPr>
        <w:pStyle w:val="AltZ"/>
        <w:spacing w:before="156" w:after="156"/>
      </w:pPr>
      <w:r>
        <w:t>B.</w:t>
      </w:r>
      <w:r>
        <w:t>需求获取</w:t>
      </w:r>
      <w:r>
        <w:t xml:space="preserve">      </w:t>
      </w:r>
    </w:p>
    <w:p w:rsidR="006B5FCD" w:rsidRDefault="006B5FCD" w:rsidP="00CF44C4">
      <w:pPr>
        <w:pStyle w:val="AltZ"/>
        <w:spacing w:before="156" w:after="156"/>
      </w:pPr>
      <w:r>
        <w:rPr>
          <w:color w:val="000088"/>
        </w:rPr>
        <w:t>C</w:t>
      </w:r>
      <w:r>
        <w:t>.</w:t>
      </w:r>
      <w:r>
        <w:t>标识构件</w:t>
      </w:r>
      <w:r>
        <w:t xml:space="preserve">      </w:t>
      </w:r>
    </w:p>
    <w:p w:rsidR="006B5FCD" w:rsidRDefault="006B5FCD" w:rsidP="00CF44C4">
      <w:pPr>
        <w:pStyle w:val="AltZ"/>
        <w:spacing w:before="156" w:after="156"/>
      </w:pPr>
      <w:r>
        <w:rPr>
          <w:color w:val="000088"/>
        </w:rPr>
        <w:t>D</w:t>
      </w:r>
      <w:r>
        <w:t>.</w:t>
      </w:r>
      <w:r>
        <w:t>架构需求评审</w:t>
      </w:r>
      <w:r>
        <w:t xml:space="preserve">  </w:t>
      </w:r>
    </w:p>
    <w:p w:rsidR="006B5FCD" w:rsidRPr="006B5FCD" w:rsidRDefault="006B5FCD" w:rsidP="006B5FCD">
      <w:pPr>
        <w:spacing w:line="251" w:lineRule="auto"/>
        <w:ind w:left="420"/>
        <w:rPr>
          <w:highlight w:val="black"/>
        </w:rPr>
      </w:pPr>
      <w:bookmarkStart w:id="550" w:name="8438-1534675794673"/>
      <w:bookmarkStart w:id="551" w:name="6218-1534675794675"/>
      <w:bookmarkEnd w:id="550"/>
      <w:bookmarkEnd w:id="551"/>
      <w:r w:rsidRPr="006B5FCD">
        <w:rPr>
          <w:highlight w:val="black"/>
        </w:rPr>
        <w:t>【答案】</w:t>
      </w:r>
      <w:r w:rsidRPr="006B5FCD">
        <w:rPr>
          <w:highlight w:val="black"/>
        </w:rPr>
        <w:t xml:space="preserve">A </w:t>
      </w:r>
      <w:r w:rsidRPr="006B5FCD">
        <w:rPr>
          <w:highlight w:val="black"/>
        </w:rPr>
        <w:t>【解析】</w:t>
      </w:r>
    </w:p>
    <w:p w:rsidR="006B5FCD" w:rsidRPr="006B5FCD" w:rsidRDefault="006B5FCD" w:rsidP="006B5FCD">
      <w:pPr>
        <w:rPr>
          <w:highlight w:val="black"/>
        </w:rPr>
      </w:pPr>
      <w:bookmarkStart w:id="552" w:name="6584-1534675795043"/>
      <w:bookmarkEnd w:id="552"/>
    </w:p>
    <w:p w:rsidR="006B5FCD" w:rsidRPr="006B5FCD" w:rsidRDefault="006B5FCD" w:rsidP="006B5FCD">
      <w:pPr>
        <w:spacing w:line="251" w:lineRule="auto"/>
        <w:ind w:left="420"/>
      </w:pPr>
      <w:bookmarkStart w:id="553" w:name="7796-1534675794675"/>
      <w:bookmarkEnd w:id="553"/>
      <w:r w:rsidRPr="006B5FCD">
        <w:rPr>
          <w:highlight w:val="black"/>
        </w:rPr>
        <w:t>软件架构需求是指用户对目标软件系统在功能、行为、性能和设计约束等方面的期望。需求过程主要是获取用户需求，标识系统中所要用到的构件，并</w:t>
      </w:r>
      <w:r w:rsidRPr="006B5FCD">
        <w:rPr>
          <w:highlight w:val="black"/>
        </w:rPr>
        <w:lastRenderedPageBreak/>
        <w:t>进行架构需求评审。其中标识构件又详细分为生成类图、对类图进行分组和</w:t>
      </w:r>
      <w:proofErr w:type="gramStart"/>
      <w:r w:rsidRPr="006B5FCD">
        <w:rPr>
          <w:highlight w:val="black"/>
        </w:rPr>
        <w:t>将类打包</w:t>
      </w:r>
      <w:proofErr w:type="gramEnd"/>
      <w:r w:rsidRPr="006B5FCD">
        <w:rPr>
          <w:highlight w:val="black"/>
        </w:rPr>
        <w:t>成构件三步。软件架构需求并不应该包括设计构件的过程。</w:t>
      </w:r>
    </w:p>
    <w:p w:rsidR="006B5FCD" w:rsidRPr="00AA2553" w:rsidRDefault="006B5FCD" w:rsidP="00CF44C4">
      <w:pPr>
        <w:pStyle w:val="AltZ"/>
        <w:spacing w:before="156" w:after="156"/>
      </w:pPr>
    </w:p>
    <w:p w:rsidR="00062F2B" w:rsidRDefault="00AA2553" w:rsidP="00062F2B">
      <w:pPr>
        <w:pStyle w:val="2"/>
        <w:spacing w:before="156" w:after="156"/>
      </w:pPr>
      <w:bookmarkStart w:id="554" w:name="_Toc525331543"/>
      <w:r w:rsidRPr="00AA2553">
        <w:t>架构设计</w:t>
      </w:r>
      <w:bookmarkEnd w:id="554"/>
    </w:p>
    <w:p w:rsidR="00062F2B" w:rsidRPr="00062F2B" w:rsidRDefault="00062F2B" w:rsidP="00062F2B">
      <w:pPr>
        <w:pStyle w:val="3Alt3"/>
        <w:spacing w:before="156" w:after="156"/>
      </w:pPr>
      <w:bookmarkStart w:id="555" w:name="_Toc525331544"/>
      <w:r>
        <w:rPr>
          <w:rFonts w:hint="eastAsia"/>
        </w:rPr>
        <w:t>知识点</w:t>
      </w:r>
      <w:bookmarkEnd w:id="555"/>
    </w:p>
    <w:p w:rsidR="00AA2553" w:rsidRPr="00AA2553" w:rsidRDefault="00AA2553" w:rsidP="00CF44C4">
      <w:pPr>
        <w:pStyle w:val="123AltS"/>
        <w:numPr>
          <w:ilvl w:val="0"/>
          <w:numId w:val="6"/>
        </w:numPr>
        <w:spacing w:before="156" w:after="156"/>
      </w:pPr>
      <w:r w:rsidRPr="00AA2553">
        <w:t>提出软件架构模型</w:t>
      </w:r>
    </w:p>
    <w:p w:rsidR="00AA2553" w:rsidRPr="00AA2553" w:rsidRDefault="00AA2553" w:rsidP="00CF44C4">
      <w:pPr>
        <w:pStyle w:val="AltZ"/>
        <w:spacing w:before="156" w:after="156"/>
      </w:pPr>
      <w:r w:rsidRPr="00AA2553">
        <w:t>选择一个合适的架构风格，该模型为将来的实现和演化建立了目标</w:t>
      </w:r>
    </w:p>
    <w:p w:rsidR="00AA2553" w:rsidRPr="00AA2553" w:rsidRDefault="00AA2553" w:rsidP="00CF44C4">
      <w:pPr>
        <w:pStyle w:val="123AltS"/>
        <w:spacing w:before="156" w:after="156"/>
      </w:pPr>
      <w:r w:rsidRPr="00AA2553">
        <w:t>映射构件</w:t>
      </w:r>
    </w:p>
    <w:p w:rsidR="00AA2553" w:rsidRPr="00AA2553" w:rsidRDefault="00AA2553" w:rsidP="00CF44C4">
      <w:pPr>
        <w:pStyle w:val="AltZ"/>
        <w:spacing w:before="156" w:after="156"/>
      </w:pPr>
      <w:r w:rsidRPr="00AA2553">
        <w:t>把已标识的构件映射到架构中，将产生一个中间结构，它只包含适合架构模型的构件</w:t>
      </w:r>
    </w:p>
    <w:p w:rsidR="00AA2553" w:rsidRPr="00AA2553" w:rsidRDefault="00AA2553" w:rsidP="00CF44C4">
      <w:pPr>
        <w:pStyle w:val="123AltS"/>
        <w:spacing w:before="156" w:after="156"/>
      </w:pPr>
      <w:r w:rsidRPr="00AA2553">
        <w:t>分析构件的相互作用</w:t>
      </w:r>
    </w:p>
    <w:p w:rsidR="00AA2553" w:rsidRPr="00AA2553" w:rsidRDefault="00AA2553" w:rsidP="00CF44C4">
      <w:pPr>
        <w:pStyle w:val="123AltS"/>
        <w:spacing w:before="156" w:after="156"/>
      </w:pPr>
      <w:r w:rsidRPr="00AA2553">
        <w:t>产生软件架构</w:t>
      </w:r>
    </w:p>
    <w:p w:rsidR="00AA2553" w:rsidRPr="00AA2553" w:rsidRDefault="00AA2553" w:rsidP="00CF44C4">
      <w:pPr>
        <w:pStyle w:val="AltZ"/>
        <w:spacing w:before="156" w:after="156"/>
      </w:pPr>
      <w:r w:rsidRPr="00AA2553">
        <w:t>当决定了关键构件之间的相互作用后，就可以在中间结构的基础上进行精化，得到软件架构</w:t>
      </w:r>
    </w:p>
    <w:p w:rsidR="00AA2553" w:rsidRPr="00AA2553" w:rsidRDefault="00AA2553" w:rsidP="00CF44C4">
      <w:pPr>
        <w:pStyle w:val="123AltS"/>
        <w:spacing w:before="156" w:after="156"/>
      </w:pPr>
      <w:r w:rsidRPr="00AA2553">
        <w:t>设计评审</w:t>
      </w:r>
    </w:p>
    <w:p w:rsidR="00AA2553" w:rsidRDefault="00AA2553" w:rsidP="00CF44C4">
      <w:pPr>
        <w:pStyle w:val="AltZ"/>
        <w:spacing w:before="156" w:after="156"/>
      </w:pPr>
      <w:r w:rsidRPr="00AA2553">
        <w:t>邀请独立于系统开发的外部人员对架构进行评审</w:t>
      </w:r>
    </w:p>
    <w:p w:rsidR="00A52A82" w:rsidRDefault="00A52A82" w:rsidP="00A52A82">
      <w:pPr>
        <w:pStyle w:val="3Alt3"/>
        <w:spacing w:before="156" w:after="156"/>
      </w:pPr>
      <w:bookmarkStart w:id="556" w:name="_Toc525331545"/>
      <w:r>
        <w:rPr>
          <w:rFonts w:hint="eastAsia"/>
        </w:rPr>
        <w:t>试题</w:t>
      </w:r>
      <w:bookmarkEnd w:id="556"/>
    </w:p>
    <w:p w:rsidR="006F6AE5" w:rsidRDefault="006F6AE5" w:rsidP="006F6AE5">
      <w:pPr>
        <w:pStyle w:val="-AltD"/>
        <w:spacing w:before="156" w:after="156"/>
      </w:pPr>
      <w:r>
        <w:t>软件架构设计包括提出架构模型、产生架构设计和进行设计评审等活动，是一个迭代的过程。以下关于软件架构设计活动的描述，错误的是</w:t>
      </w:r>
      <w:r>
        <w:t>(</w:t>
      </w:r>
      <w:r>
        <w:rPr>
          <w:color w:val="006666"/>
        </w:rPr>
        <w:t>45</w:t>
      </w:r>
      <w:r>
        <w:t>)</w:t>
      </w:r>
      <w:r>
        <w:t>。</w:t>
      </w:r>
      <w:r>
        <w:t xml:space="preserve">   </w:t>
      </w:r>
    </w:p>
    <w:p w:rsidR="006F6AE5" w:rsidRDefault="006F6AE5" w:rsidP="00CF44C4">
      <w:pPr>
        <w:pStyle w:val="AltZ"/>
        <w:spacing w:before="156" w:after="156"/>
      </w:pPr>
      <w:r>
        <w:t>2010</w:t>
      </w:r>
      <w:r>
        <w:t>年</w:t>
      </w:r>
      <w:r>
        <w:t>(</w:t>
      </w:r>
      <w:r>
        <w:rPr>
          <w:color w:val="006666"/>
        </w:rPr>
        <w:t>45</w:t>
      </w:r>
      <w:r>
        <w:t>)</w:t>
      </w:r>
    </w:p>
    <w:p w:rsidR="006F6AE5" w:rsidRDefault="006F6AE5" w:rsidP="00CF44C4">
      <w:pPr>
        <w:pStyle w:val="AltZ"/>
        <w:spacing w:before="156" w:after="156"/>
      </w:pPr>
      <w:r>
        <w:t>A.</w:t>
      </w:r>
      <w:r>
        <w:t>在建立软件架构的初期，一般需要选择一个合适的架构风格</w:t>
      </w:r>
      <w:r>
        <w:t xml:space="preserve">          </w:t>
      </w:r>
    </w:p>
    <w:p w:rsidR="006F6AE5" w:rsidRDefault="006F6AE5" w:rsidP="00CF44C4">
      <w:pPr>
        <w:pStyle w:val="AltZ"/>
        <w:spacing w:before="156" w:after="156"/>
      </w:pPr>
      <w:r>
        <w:t>B.</w:t>
      </w:r>
      <w:r>
        <w:t>将架构分析阶段已标识的构件映射到架构中，并分析这些构件之间的关系</w:t>
      </w:r>
      <w:r>
        <w:t xml:space="preserve">          </w:t>
      </w:r>
    </w:p>
    <w:p w:rsidR="006F6AE5" w:rsidRDefault="006F6AE5" w:rsidP="00CF44C4">
      <w:pPr>
        <w:pStyle w:val="AltZ"/>
        <w:spacing w:before="156" w:after="156"/>
      </w:pPr>
      <w:r>
        <w:rPr>
          <w:color w:val="000088"/>
        </w:rPr>
        <w:t>C</w:t>
      </w:r>
      <w:r>
        <w:t>.</w:t>
      </w:r>
      <w:r>
        <w:t>软件架构设计活动将已标识构件集成到软件架构中，设计并实现这些构件</w:t>
      </w:r>
      <w:r>
        <w:t xml:space="preserve">          </w:t>
      </w:r>
    </w:p>
    <w:p w:rsidR="006F6AE5" w:rsidRDefault="006F6AE5" w:rsidP="00CF44C4">
      <w:pPr>
        <w:pStyle w:val="AltZ"/>
        <w:spacing w:before="156" w:after="156"/>
      </w:pPr>
      <w:r>
        <w:rPr>
          <w:color w:val="000088"/>
        </w:rPr>
        <w:lastRenderedPageBreak/>
        <w:t>D</w:t>
      </w:r>
      <w:r>
        <w:t>.</w:t>
      </w:r>
      <w:r>
        <w:t>一旦得到了详细的软件架构设计，需要邀请独立于系统开发的外部人员对系统进行评审</w:t>
      </w:r>
    </w:p>
    <w:p w:rsidR="006F6AE5" w:rsidRPr="00C66C9E" w:rsidRDefault="006F6AE5" w:rsidP="006F6AE5">
      <w:pPr>
        <w:spacing w:line="251" w:lineRule="auto"/>
        <w:ind w:left="420"/>
        <w:rPr>
          <w:highlight w:val="black"/>
        </w:rPr>
      </w:pPr>
      <w:bookmarkStart w:id="557" w:name="8315-1534675790649"/>
      <w:bookmarkStart w:id="558" w:name="9555-1534675790652"/>
      <w:bookmarkEnd w:id="557"/>
      <w:bookmarkEnd w:id="558"/>
      <w:r w:rsidRPr="00C66C9E">
        <w:rPr>
          <w:highlight w:val="black"/>
        </w:rPr>
        <w:t>【答案】</w:t>
      </w:r>
      <w:r w:rsidRPr="00C66C9E">
        <w:rPr>
          <w:highlight w:val="black"/>
        </w:rPr>
        <w:t xml:space="preserve">C </w:t>
      </w:r>
      <w:r w:rsidRPr="00C66C9E">
        <w:rPr>
          <w:highlight w:val="black"/>
        </w:rPr>
        <w:t>【解析】</w:t>
      </w:r>
    </w:p>
    <w:p w:rsidR="006F6AE5" w:rsidRPr="00C66C9E" w:rsidRDefault="006F6AE5" w:rsidP="006F6AE5">
      <w:pPr>
        <w:rPr>
          <w:highlight w:val="black"/>
        </w:rPr>
      </w:pPr>
      <w:bookmarkStart w:id="559" w:name="8384-1534675791259"/>
      <w:bookmarkEnd w:id="559"/>
    </w:p>
    <w:p w:rsidR="006F6AE5" w:rsidRPr="00C66C9E" w:rsidRDefault="006F6AE5" w:rsidP="006F6AE5">
      <w:pPr>
        <w:spacing w:line="251" w:lineRule="auto"/>
        <w:ind w:left="420"/>
      </w:pPr>
      <w:bookmarkStart w:id="560" w:name="3014-1534675790653"/>
      <w:bookmarkEnd w:id="560"/>
      <w:r w:rsidRPr="00C66C9E">
        <w:rPr>
          <w:highlight w:val="black"/>
        </w:rPr>
        <w:t>软件架构设计包括提出架构模型、产生架构设计和进行设计评审等活动，是一个迭代的过程，在建立软件架构的初期，一般需要选择一个合适的架构风格，将架构分析阶段已标识的构件映射到架构中，并分析这些构件之间的关系，一旦得到了详细的软件架构设计，需要邀请独立于系统开发的外部人员对系统进行评审。一般来说，软件架构设计活动将已标识构件集成到软件架构中，设计这些构件，但不予以实现。</w:t>
      </w:r>
    </w:p>
    <w:p w:rsidR="006F6AE5" w:rsidRPr="00850CCD" w:rsidRDefault="006F6AE5" w:rsidP="00CF44C4">
      <w:pPr>
        <w:pStyle w:val="AltZ"/>
        <w:spacing w:before="156" w:after="156"/>
      </w:pPr>
    </w:p>
    <w:p w:rsidR="006F6AE5" w:rsidRPr="005F7E4B" w:rsidRDefault="006F6AE5" w:rsidP="006F6AE5">
      <w:pPr>
        <w:pStyle w:val="-AltD"/>
        <w:spacing w:before="156" w:after="156"/>
      </w:pPr>
      <w:r>
        <w:rPr>
          <w:highlight w:val="white"/>
        </w:rPr>
        <w:t>将系统需求模型转换为架构模型是软件系统需求分析阶段的一项重要工作，以下描述中，（</w:t>
      </w:r>
      <w:r>
        <w:rPr>
          <w:color w:val="006666"/>
          <w:highlight w:val="white"/>
        </w:rPr>
        <w:t>41</w:t>
      </w:r>
      <w:r>
        <w:rPr>
          <w:highlight w:val="white"/>
        </w:rPr>
        <w:t>）是在转换过程中需要关注的问题。</w:t>
      </w:r>
    </w:p>
    <w:p w:rsidR="006F6AE5" w:rsidRDefault="006F6AE5" w:rsidP="00CF44C4">
      <w:pPr>
        <w:pStyle w:val="AltZ"/>
        <w:spacing w:before="156" w:after="156"/>
        <w:rPr>
          <w:highlight w:val="white"/>
        </w:rPr>
      </w:pPr>
      <w:r>
        <w:rPr>
          <w:highlight w:val="white"/>
        </w:rPr>
        <w:t>2014</w:t>
      </w:r>
      <w:r>
        <w:rPr>
          <w:highlight w:val="white"/>
        </w:rPr>
        <w:t>年</w:t>
      </w:r>
      <w:r>
        <w:rPr>
          <w:highlight w:val="white"/>
        </w:rPr>
        <w:t>(</w:t>
      </w:r>
      <w:r>
        <w:rPr>
          <w:color w:val="006666"/>
          <w:highlight w:val="white"/>
        </w:rPr>
        <w:t>41</w:t>
      </w:r>
      <w:r>
        <w:rPr>
          <w:highlight w:val="white"/>
        </w:rPr>
        <w:t>)</w:t>
      </w:r>
    </w:p>
    <w:p w:rsidR="006F6AE5" w:rsidRDefault="006F6AE5" w:rsidP="00CF44C4">
      <w:pPr>
        <w:pStyle w:val="AltZ"/>
        <w:spacing w:before="156" w:after="156"/>
        <w:rPr>
          <w:highlight w:val="white"/>
        </w:rPr>
      </w:pPr>
      <w:r>
        <w:rPr>
          <w:highlight w:val="white"/>
        </w:rPr>
        <w:t>A.</w:t>
      </w:r>
      <w:r>
        <w:rPr>
          <w:highlight w:val="white"/>
        </w:rPr>
        <w:t>如何通过多视图模型描述软件系统的架构</w:t>
      </w:r>
    </w:p>
    <w:p w:rsidR="006F6AE5" w:rsidRDefault="006F6AE5" w:rsidP="00CF44C4">
      <w:pPr>
        <w:pStyle w:val="AltZ"/>
        <w:spacing w:before="156" w:after="156"/>
        <w:rPr>
          <w:highlight w:val="white"/>
        </w:rPr>
      </w:pPr>
      <w:r>
        <w:rPr>
          <w:highlight w:val="white"/>
        </w:rPr>
        <w:t>B.</w:t>
      </w:r>
      <w:r>
        <w:rPr>
          <w:highlight w:val="white"/>
        </w:rPr>
        <w:t>如何确定架构模型中有哪些元素构成</w:t>
      </w:r>
      <w:r>
        <w:rPr>
          <w:highlight w:val="white"/>
        </w:rPr>
        <w:t xml:space="preserve">        </w:t>
      </w:r>
    </w:p>
    <w:p w:rsidR="006F6AE5" w:rsidRDefault="006F6AE5" w:rsidP="00CF44C4">
      <w:pPr>
        <w:pStyle w:val="AltZ"/>
        <w:spacing w:before="156" w:after="156"/>
        <w:rPr>
          <w:highlight w:val="white"/>
        </w:rPr>
      </w:pPr>
      <w:r>
        <w:rPr>
          <w:color w:val="000088"/>
          <w:highlight w:val="white"/>
        </w:rPr>
        <w:t>C</w:t>
      </w:r>
      <w:r>
        <w:rPr>
          <w:highlight w:val="white"/>
        </w:rPr>
        <w:t>.</w:t>
      </w:r>
      <w:r>
        <w:rPr>
          <w:highlight w:val="white"/>
        </w:rPr>
        <w:t>如何采用表格或用例映射保证转换的可追踪性</w:t>
      </w:r>
      <w:r>
        <w:rPr>
          <w:highlight w:val="white"/>
        </w:rPr>
        <w:t xml:space="preserve">        </w:t>
      </w:r>
    </w:p>
    <w:p w:rsidR="006F6AE5" w:rsidRDefault="006F6AE5" w:rsidP="00CF44C4">
      <w:pPr>
        <w:pStyle w:val="AltZ"/>
        <w:spacing w:before="156" w:after="156"/>
      </w:pPr>
      <w:r>
        <w:rPr>
          <w:color w:val="000088"/>
          <w:highlight w:val="white"/>
        </w:rPr>
        <w:t>D</w:t>
      </w:r>
      <w:r>
        <w:rPr>
          <w:highlight w:val="white"/>
        </w:rPr>
        <w:t>.</w:t>
      </w:r>
      <w:r>
        <w:rPr>
          <w:highlight w:val="white"/>
        </w:rPr>
        <w:t>如何通过模型转换技术，将高层架构模型逐步细化为细粒度架构模型</w:t>
      </w:r>
    </w:p>
    <w:p w:rsidR="006F6AE5" w:rsidRPr="00C66C9E" w:rsidRDefault="006F6AE5" w:rsidP="006F6AE5">
      <w:pPr>
        <w:spacing w:line="251" w:lineRule="auto"/>
        <w:ind w:left="420"/>
        <w:rPr>
          <w:highlight w:val="black"/>
        </w:rPr>
      </w:pPr>
      <w:bookmarkStart w:id="561" w:name="1294-1534675151915"/>
      <w:bookmarkStart w:id="562" w:name="4027-1534675151917"/>
      <w:bookmarkEnd w:id="561"/>
      <w:bookmarkEnd w:id="562"/>
      <w:r w:rsidRPr="00C66C9E">
        <w:rPr>
          <w:highlight w:val="black"/>
        </w:rPr>
        <w:t>【答案】</w:t>
      </w:r>
      <w:r w:rsidRPr="00C66C9E">
        <w:rPr>
          <w:highlight w:val="black"/>
        </w:rPr>
        <w:t xml:space="preserve">C </w:t>
      </w:r>
      <w:r w:rsidRPr="00C66C9E">
        <w:rPr>
          <w:highlight w:val="black"/>
        </w:rPr>
        <w:t>【解析】本题主要考查软件架构设计与生命周期的关系。</w:t>
      </w:r>
    </w:p>
    <w:p w:rsidR="006F6AE5" w:rsidRPr="00C66C9E" w:rsidRDefault="006F6AE5" w:rsidP="00CF44C4">
      <w:pPr>
        <w:pStyle w:val="AltZ"/>
        <w:spacing w:before="156" w:after="156"/>
      </w:pPr>
      <w:bookmarkStart w:id="563" w:name="6140-1534675151917"/>
      <w:bookmarkEnd w:id="563"/>
      <w:r w:rsidRPr="00C66C9E">
        <w:rPr>
          <w:highlight w:val="black"/>
        </w:rPr>
        <w:t>从本质上看，需求和软件架构设计面临的是不同的对象：一个是问题空间；另一个是解空间。保持两者的可追踪性和转换，一直是软件工程领域追求的目标。从软件需求模型向</w:t>
      </w:r>
      <w:r w:rsidRPr="00C66C9E">
        <w:rPr>
          <w:highlight w:val="black"/>
        </w:rPr>
        <w:t>SA</w:t>
      </w:r>
      <w:r w:rsidRPr="00C66C9E">
        <w:rPr>
          <w:highlight w:val="black"/>
        </w:rPr>
        <w:t>模型的转换主要关注两个问题：</w:t>
      </w:r>
      <w:r w:rsidRPr="00C66C9E">
        <w:rPr>
          <w:rFonts w:ascii="宋体" w:hAnsi="宋体" w:cs="宋体" w:hint="eastAsia"/>
          <w:highlight w:val="black"/>
        </w:rPr>
        <w:t>①</w:t>
      </w:r>
      <w:r w:rsidRPr="00C66C9E">
        <w:rPr>
          <w:highlight w:val="black"/>
        </w:rPr>
        <w:t>如何根据需求模型构建软件架构模型；</w:t>
      </w:r>
      <w:r w:rsidRPr="00C66C9E">
        <w:rPr>
          <w:rFonts w:ascii="宋体" w:hAnsi="宋体" w:cs="宋体" w:hint="eastAsia"/>
          <w:highlight w:val="black"/>
        </w:rPr>
        <w:t>②</w:t>
      </w:r>
      <w:r w:rsidRPr="00C66C9E">
        <w:rPr>
          <w:highlight w:val="black"/>
        </w:rPr>
        <w:t>如何保证模型转换的可追踪性。本题答案中</w:t>
      </w:r>
      <w:r w:rsidRPr="00C66C9E">
        <w:rPr>
          <w:highlight w:val="black"/>
        </w:rPr>
        <w:t>A</w:t>
      </w:r>
      <w:r w:rsidRPr="00C66C9E">
        <w:rPr>
          <w:highlight w:val="black"/>
        </w:rPr>
        <w:t>、</w:t>
      </w:r>
      <w:r w:rsidRPr="00C66C9E">
        <w:rPr>
          <w:highlight w:val="black"/>
        </w:rPr>
        <w:t>B</w:t>
      </w:r>
      <w:r w:rsidRPr="00C66C9E">
        <w:rPr>
          <w:highlight w:val="black"/>
        </w:rPr>
        <w:t>是软件架构设计阶段需要考虑的问题，</w:t>
      </w:r>
      <w:r w:rsidRPr="00C66C9E">
        <w:rPr>
          <w:highlight w:val="black"/>
        </w:rPr>
        <w:t>D</w:t>
      </w:r>
      <w:r w:rsidRPr="00C66C9E">
        <w:rPr>
          <w:highlight w:val="black"/>
        </w:rPr>
        <w:t>是软件架构实现阶段中需要考虑的问题。</w:t>
      </w:r>
    </w:p>
    <w:p w:rsidR="006F6AE5" w:rsidRDefault="006F6AE5" w:rsidP="006F6AE5">
      <w:pPr>
        <w:pStyle w:val="-AltD"/>
        <w:spacing w:before="156" w:after="156"/>
      </w:pPr>
      <w:r>
        <w:t>软件架构设计包括提出架构模型，产生架构设计和进行设计评审等活动，是一个迭代的过程。架构设计主要关注软件组件的结构、属性和（</w:t>
      </w:r>
      <w:r>
        <w:rPr>
          <w:color w:val="006666"/>
        </w:rPr>
        <w:t>51</w:t>
      </w:r>
      <w:r>
        <w:t>），并通过多种（</w:t>
      </w:r>
      <w:r>
        <w:rPr>
          <w:color w:val="006666"/>
        </w:rPr>
        <w:t>52</w:t>
      </w:r>
      <w:r>
        <w:t>）全面描述特定系统的架构。</w:t>
      </w:r>
    </w:p>
    <w:p w:rsidR="006F6AE5" w:rsidRDefault="006F6AE5" w:rsidP="00CF44C4">
      <w:pPr>
        <w:pStyle w:val="AltZ"/>
        <w:spacing w:before="156" w:after="156"/>
      </w:pPr>
      <w:r>
        <w:t>2015</w:t>
      </w:r>
      <w:r>
        <w:t>年</w:t>
      </w:r>
      <w:r>
        <w:t>(</w:t>
      </w:r>
      <w:r>
        <w:rPr>
          <w:color w:val="006666"/>
        </w:rPr>
        <w:t>51</w:t>
      </w:r>
      <w:r>
        <w:t>)</w:t>
      </w:r>
    </w:p>
    <w:p w:rsidR="006F6AE5" w:rsidRDefault="006F6AE5" w:rsidP="00CF44C4">
      <w:pPr>
        <w:pStyle w:val="AltZ"/>
        <w:spacing w:before="156" w:after="156"/>
      </w:pPr>
      <w:r>
        <w:lastRenderedPageBreak/>
        <w:t>A.</w:t>
      </w:r>
      <w:r>
        <w:t>实现方式</w:t>
      </w:r>
      <w:r>
        <w:t xml:space="preserve">          </w:t>
      </w:r>
    </w:p>
    <w:p w:rsidR="006F6AE5" w:rsidRDefault="006F6AE5" w:rsidP="00CF44C4">
      <w:pPr>
        <w:pStyle w:val="AltZ"/>
        <w:spacing w:before="156" w:after="156"/>
      </w:pPr>
      <w:r>
        <w:t>B.</w:t>
      </w:r>
      <w:r>
        <w:t>交互作用</w:t>
      </w:r>
      <w:r>
        <w:t xml:space="preserve">          </w:t>
      </w:r>
    </w:p>
    <w:p w:rsidR="006F6AE5" w:rsidRDefault="006F6AE5" w:rsidP="00CF44C4">
      <w:pPr>
        <w:pStyle w:val="AltZ"/>
        <w:spacing w:before="156" w:after="156"/>
      </w:pPr>
      <w:r>
        <w:rPr>
          <w:color w:val="000088"/>
        </w:rPr>
        <w:t>C</w:t>
      </w:r>
      <w:r>
        <w:t>.</w:t>
      </w:r>
      <w:r>
        <w:t>设计方案</w:t>
      </w:r>
      <w:r>
        <w:t xml:space="preserve">          </w:t>
      </w:r>
    </w:p>
    <w:p w:rsidR="006F6AE5" w:rsidRDefault="006F6AE5" w:rsidP="00CF44C4">
      <w:pPr>
        <w:pStyle w:val="AltZ"/>
        <w:spacing w:before="156" w:after="156"/>
      </w:pPr>
      <w:r>
        <w:rPr>
          <w:color w:val="000088"/>
        </w:rPr>
        <w:t>D</w:t>
      </w:r>
      <w:r>
        <w:t>.</w:t>
      </w:r>
      <w:r>
        <w:t>测试方式</w:t>
      </w:r>
    </w:p>
    <w:p w:rsidR="006F6AE5" w:rsidRDefault="006F6AE5" w:rsidP="00CF44C4">
      <w:pPr>
        <w:pStyle w:val="AltZ"/>
        <w:spacing w:before="156" w:after="156"/>
      </w:pPr>
      <w:r>
        <w:t>2015</w:t>
      </w:r>
      <w:r>
        <w:t>年</w:t>
      </w:r>
      <w:r>
        <w:t>(</w:t>
      </w:r>
      <w:r>
        <w:rPr>
          <w:color w:val="006666"/>
        </w:rPr>
        <w:t>52</w:t>
      </w:r>
      <w:r>
        <w:t>)</w:t>
      </w:r>
    </w:p>
    <w:p w:rsidR="006F6AE5" w:rsidRDefault="006F6AE5" w:rsidP="00CF44C4">
      <w:pPr>
        <w:pStyle w:val="AltZ"/>
        <w:spacing w:before="156" w:after="156"/>
      </w:pPr>
      <w:r>
        <w:t>A.</w:t>
      </w:r>
      <w:r>
        <w:t>对象</w:t>
      </w:r>
      <w:r>
        <w:t xml:space="preserve">                </w:t>
      </w:r>
    </w:p>
    <w:p w:rsidR="006F6AE5" w:rsidRDefault="006F6AE5" w:rsidP="00CF44C4">
      <w:pPr>
        <w:pStyle w:val="AltZ"/>
        <w:spacing w:before="156" w:after="156"/>
      </w:pPr>
      <w:r>
        <w:t>B.</w:t>
      </w:r>
      <w:r>
        <w:t>代码</w:t>
      </w:r>
      <w:r>
        <w:t xml:space="preserve">                </w:t>
      </w:r>
    </w:p>
    <w:p w:rsidR="006F6AE5" w:rsidRDefault="006F6AE5" w:rsidP="00CF44C4">
      <w:pPr>
        <w:pStyle w:val="AltZ"/>
        <w:spacing w:before="156" w:after="156"/>
      </w:pPr>
      <w:r>
        <w:rPr>
          <w:color w:val="000088"/>
        </w:rPr>
        <w:t>C</w:t>
      </w:r>
      <w:r>
        <w:t>.</w:t>
      </w:r>
      <w:r>
        <w:t>文档</w:t>
      </w:r>
      <w:r>
        <w:t xml:space="preserve">                </w:t>
      </w:r>
    </w:p>
    <w:p w:rsidR="006F6AE5" w:rsidRDefault="006F6AE5" w:rsidP="00CF44C4">
      <w:pPr>
        <w:pStyle w:val="AltZ"/>
        <w:spacing w:before="156" w:after="156"/>
      </w:pPr>
      <w:r>
        <w:rPr>
          <w:color w:val="000088"/>
        </w:rPr>
        <w:t>D</w:t>
      </w:r>
      <w:r>
        <w:t>.</w:t>
      </w:r>
      <w:r>
        <w:t>视图</w:t>
      </w:r>
    </w:p>
    <w:p w:rsidR="006F6AE5" w:rsidRDefault="006F6AE5" w:rsidP="006F6AE5">
      <w:pPr>
        <w:spacing w:line="251" w:lineRule="auto"/>
        <w:ind w:left="420"/>
      </w:pPr>
      <w:bookmarkStart w:id="564" w:name="5869-1534675381674"/>
      <w:bookmarkStart w:id="565" w:name="8980-1534675381681"/>
      <w:bookmarkEnd w:id="564"/>
      <w:bookmarkEnd w:id="565"/>
      <w:r>
        <w:rPr>
          <w:color w:val="999999"/>
        </w:rPr>
        <w:t>【答案】</w:t>
      </w:r>
      <w:r>
        <w:rPr>
          <w:color w:val="999999"/>
        </w:rPr>
        <w:t xml:space="preserve">B D </w:t>
      </w:r>
      <w:r>
        <w:rPr>
          <w:color w:val="999999"/>
        </w:rPr>
        <w:t>【解析】本题主要考查软件架构设计过程的基础知识。</w:t>
      </w:r>
    </w:p>
    <w:p w:rsidR="006F6AE5" w:rsidRDefault="006F6AE5" w:rsidP="006F6AE5">
      <w:bookmarkStart w:id="566" w:name="6313-1534675382190"/>
      <w:bookmarkEnd w:id="566"/>
    </w:p>
    <w:p w:rsidR="006F6AE5" w:rsidRDefault="006F6AE5" w:rsidP="006F6AE5">
      <w:pPr>
        <w:spacing w:line="251" w:lineRule="auto"/>
        <w:ind w:left="420"/>
      </w:pPr>
      <w:bookmarkStart w:id="567" w:name="4979-1534675381682"/>
      <w:bookmarkEnd w:id="567"/>
      <w:r>
        <w:rPr>
          <w:color w:val="999999"/>
        </w:rPr>
        <w:t>软件架构设计包括提出架构模型、产生架构设计和进行设计评审等活动，是一个迭代的过程。架构设计主要关注软件组件的结构、属性和交互作用，并通过多种视图全面描述特定系统的架构。</w:t>
      </w:r>
    </w:p>
    <w:p w:rsidR="006F6AE5" w:rsidRPr="00D267BD" w:rsidRDefault="006F6AE5" w:rsidP="006F6AE5">
      <w:pPr>
        <w:pStyle w:val="-AltD"/>
        <w:spacing w:before="156" w:after="156"/>
      </w:pPr>
      <w:r>
        <w:rPr>
          <w:highlight w:val="white"/>
        </w:rPr>
        <w:t>以下关于软件架构设计重要性的描述，（</w:t>
      </w:r>
      <w:r>
        <w:rPr>
          <w:color w:val="006666"/>
          <w:highlight w:val="white"/>
        </w:rPr>
        <w:t>40</w:t>
      </w:r>
      <w:r>
        <w:rPr>
          <w:highlight w:val="white"/>
        </w:rPr>
        <w:t>）是错误的。</w:t>
      </w:r>
    </w:p>
    <w:p w:rsidR="006F6AE5" w:rsidRDefault="006F6AE5" w:rsidP="00CF44C4">
      <w:pPr>
        <w:pStyle w:val="AltZ"/>
        <w:spacing w:before="156" w:after="156"/>
        <w:rPr>
          <w:highlight w:val="white"/>
        </w:rPr>
      </w:pPr>
      <w:r>
        <w:rPr>
          <w:highlight w:val="white"/>
        </w:rPr>
        <w:t>2014</w:t>
      </w:r>
      <w:r>
        <w:rPr>
          <w:highlight w:val="white"/>
        </w:rPr>
        <w:t>年</w:t>
      </w:r>
      <w:r>
        <w:rPr>
          <w:highlight w:val="white"/>
        </w:rPr>
        <w:t>(</w:t>
      </w:r>
      <w:r>
        <w:rPr>
          <w:color w:val="006666"/>
          <w:highlight w:val="white"/>
        </w:rPr>
        <w:t>40</w:t>
      </w:r>
      <w:r>
        <w:rPr>
          <w:highlight w:val="white"/>
        </w:rPr>
        <w:t>)</w:t>
      </w:r>
    </w:p>
    <w:p w:rsidR="006F6AE5" w:rsidRDefault="006F6AE5" w:rsidP="00CF44C4">
      <w:pPr>
        <w:pStyle w:val="AltZ"/>
        <w:spacing w:before="156" w:after="156"/>
        <w:rPr>
          <w:highlight w:val="white"/>
        </w:rPr>
      </w:pPr>
      <w:r>
        <w:rPr>
          <w:highlight w:val="white"/>
        </w:rPr>
        <w:t>A.</w:t>
      </w:r>
      <w:r>
        <w:rPr>
          <w:highlight w:val="white"/>
        </w:rPr>
        <w:t>软件架构设计能够满足系统的性能、安全性、可维护性等品质</w:t>
      </w:r>
      <w:r>
        <w:rPr>
          <w:highlight w:val="white"/>
        </w:rPr>
        <w:t xml:space="preserve">        </w:t>
      </w:r>
    </w:p>
    <w:p w:rsidR="006F6AE5" w:rsidRDefault="006F6AE5" w:rsidP="00CF44C4">
      <w:pPr>
        <w:pStyle w:val="AltZ"/>
        <w:spacing w:before="156" w:after="156"/>
        <w:rPr>
          <w:highlight w:val="white"/>
        </w:rPr>
      </w:pPr>
      <w:r>
        <w:rPr>
          <w:highlight w:val="white"/>
        </w:rPr>
        <w:t>B.</w:t>
      </w:r>
      <w:r>
        <w:rPr>
          <w:highlight w:val="white"/>
        </w:rPr>
        <w:t>软件架构设计能够帮助项目干系入</w:t>
      </w:r>
      <w:r>
        <w:rPr>
          <w:highlight w:val="white"/>
        </w:rPr>
        <w:t>(Stakeholder)</w:t>
      </w:r>
      <w:r>
        <w:rPr>
          <w:highlight w:val="white"/>
        </w:rPr>
        <w:t>更好地理解软件结构</w:t>
      </w:r>
    </w:p>
    <w:p w:rsidR="006F6AE5" w:rsidRDefault="006F6AE5" w:rsidP="00CF44C4">
      <w:pPr>
        <w:pStyle w:val="AltZ"/>
        <w:spacing w:before="156" w:after="156"/>
        <w:rPr>
          <w:highlight w:val="white"/>
        </w:rPr>
      </w:pPr>
      <w:r>
        <w:rPr>
          <w:color w:val="000088"/>
          <w:highlight w:val="white"/>
        </w:rPr>
        <w:t>C</w:t>
      </w:r>
      <w:r>
        <w:rPr>
          <w:highlight w:val="white"/>
        </w:rPr>
        <w:t>.</w:t>
      </w:r>
      <w:r>
        <w:rPr>
          <w:highlight w:val="white"/>
        </w:rPr>
        <w:t>软件架构设计能够帮助</w:t>
      </w:r>
      <w:proofErr w:type="gramStart"/>
      <w:r>
        <w:rPr>
          <w:highlight w:val="white"/>
        </w:rPr>
        <w:t>架构师更好</w:t>
      </w:r>
      <w:proofErr w:type="gramEnd"/>
      <w:r>
        <w:rPr>
          <w:highlight w:val="white"/>
        </w:rPr>
        <w:t>地捕获和细化系统需求</w:t>
      </w:r>
      <w:r>
        <w:rPr>
          <w:highlight w:val="white"/>
        </w:rPr>
        <w:t xml:space="preserve">        </w:t>
      </w:r>
    </w:p>
    <w:p w:rsidR="006F6AE5" w:rsidRDefault="006F6AE5" w:rsidP="00CF44C4">
      <w:pPr>
        <w:pStyle w:val="AltZ"/>
        <w:spacing w:before="156" w:after="156"/>
      </w:pPr>
      <w:r>
        <w:rPr>
          <w:color w:val="000088"/>
          <w:highlight w:val="white"/>
        </w:rPr>
        <w:t>D</w:t>
      </w:r>
      <w:r>
        <w:rPr>
          <w:highlight w:val="white"/>
        </w:rPr>
        <w:t>.</w:t>
      </w:r>
      <w:r>
        <w:rPr>
          <w:highlight w:val="white"/>
        </w:rPr>
        <w:t>软件架构设计能够有效地管理系统的复杂性，并降低系统维护费用</w:t>
      </w:r>
    </w:p>
    <w:p w:rsidR="006F6AE5" w:rsidRDefault="006F6AE5" w:rsidP="006F6AE5">
      <w:pPr>
        <w:spacing w:line="251" w:lineRule="auto"/>
        <w:ind w:left="420"/>
      </w:pPr>
      <w:bookmarkStart w:id="568" w:name="9433-1534675151911"/>
      <w:bookmarkStart w:id="569" w:name="6145-1534675151913"/>
      <w:bookmarkEnd w:id="568"/>
      <w:bookmarkEnd w:id="569"/>
      <w:r>
        <w:rPr>
          <w:color w:val="999999"/>
          <w:highlight w:val="white"/>
        </w:rPr>
        <w:t>【答案】</w:t>
      </w:r>
      <w:r>
        <w:rPr>
          <w:color w:val="999999"/>
          <w:highlight w:val="white"/>
        </w:rPr>
        <w:t xml:space="preserve">C </w:t>
      </w:r>
      <w:r>
        <w:rPr>
          <w:color w:val="999999"/>
          <w:highlight w:val="white"/>
        </w:rPr>
        <w:t>【解析】本题主要考</w:t>
      </w:r>
      <w:proofErr w:type="gramStart"/>
      <w:r>
        <w:rPr>
          <w:color w:val="999999"/>
          <w:highlight w:val="white"/>
        </w:rPr>
        <w:t>査</w:t>
      </w:r>
      <w:proofErr w:type="gramEnd"/>
      <w:r>
        <w:rPr>
          <w:color w:val="999999"/>
          <w:highlight w:val="white"/>
        </w:rPr>
        <w:t>软件架构设计的重要性。</w:t>
      </w:r>
    </w:p>
    <w:p w:rsidR="006F6AE5" w:rsidRDefault="006F6AE5" w:rsidP="006F6AE5">
      <w:pPr>
        <w:spacing w:line="251" w:lineRule="auto"/>
        <w:ind w:left="420"/>
      </w:pPr>
      <w:bookmarkStart w:id="570" w:name="7463-1534675151913"/>
      <w:bookmarkEnd w:id="570"/>
      <w:r>
        <w:rPr>
          <w:color w:val="999999"/>
          <w:highlight w:val="white"/>
        </w:rPr>
        <w:t>软件架构设计是降低成本、改进质量、</w:t>
      </w:r>
      <w:proofErr w:type="gramStart"/>
      <w:r>
        <w:rPr>
          <w:color w:val="999999"/>
          <w:highlight w:val="white"/>
        </w:rPr>
        <w:t>按时和</w:t>
      </w:r>
      <w:proofErr w:type="gramEnd"/>
      <w:r>
        <w:rPr>
          <w:color w:val="999999"/>
          <w:highlight w:val="white"/>
        </w:rPr>
        <w:t>按需交付产品的关键因素。软件架构设计能够满足系统的性能、安全性、可维护性等品质；软件架构设计能够帮助项目干系人（</w:t>
      </w:r>
      <w:r>
        <w:rPr>
          <w:color w:val="999999"/>
          <w:highlight w:val="white"/>
        </w:rPr>
        <w:t>Stakeholder)</w:t>
      </w:r>
      <w:r>
        <w:rPr>
          <w:color w:val="999999"/>
          <w:highlight w:val="white"/>
        </w:rPr>
        <w:t>更好地理解软件结构：软件架构设计能够有效地管理系统的复杂性，并降低系统维护费用；软件架构设计对系统开发具有指导性：软件架构设计为系统复用奠定的基础；软件架构设计能够支持冲突分析。需要注意的是，软件架构设计与系统需求是直交的，两者并无必然联系。</w:t>
      </w:r>
    </w:p>
    <w:p w:rsidR="006F6AE5" w:rsidRPr="006F6AE5" w:rsidRDefault="006F6AE5" w:rsidP="00CF44C4">
      <w:pPr>
        <w:pStyle w:val="AltZ"/>
        <w:spacing w:before="156" w:after="156"/>
      </w:pPr>
    </w:p>
    <w:p w:rsidR="00AA2553" w:rsidRDefault="00AA2553" w:rsidP="007C6D6F">
      <w:pPr>
        <w:pStyle w:val="2"/>
        <w:spacing w:before="156" w:after="156"/>
      </w:pPr>
      <w:bookmarkStart w:id="571" w:name="_Toc525331546"/>
      <w:r w:rsidRPr="00AA2553">
        <w:t>架构文档化</w:t>
      </w:r>
      <w:bookmarkEnd w:id="571"/>
    </w:p>
    <w:p w:rsidR="00713E34" w:rsidRDefault="00713E34" w:rsidP="00713E34">
      <w:pPr>
        <w:pStyle w:val="3Alt3"/>
        <w:spacing w:before="156" w:after="156"/>
      </w:pPr>
      <w:bookmarkStart w:id="572" w:name="_Toc525331547"/>
      <w:r>
        <w:rPr>
          <w:rFonts w:hint="eastAsia"/>
        </w:rPr>
        <w:t>知识点</w:t>
      </w:r>
      <w:bookmarkEnd w:id="572"/>
    </w:p>
    <w:p w:rsidR="00140D95" w:rsidRDefault="00140D95" w:rsidP="00CF44C4">
      <w:pPr>
        <w:pStyle w:val="123AltS"/>
        <w:numPr>
          <w:ilvl w:val="0"/>
          <w:numId w:val="15"/>
        </w:numPr>
        <w:spacing w:before="156" w:after="156"/>
      </w:pPr>
      <w:r w:rsidRPr="00AA2553">
        <w:t>主要输出结果是架构规格说明书和质量设计说明书</w:t>
      </w:r>
    </w:p>
    <w:p w:rsidR="009763A5" w:rsidRDefault="009763A5" w:rsidP="00CF44C4">
      <w:pPr>
        <w:pStyle w:val="123AltS"/>
        <w:spacing w:before="156" w:after="156"/>
      </w:pPr>
      <w:r>
        <w:t>软件架构文档遵循的原则</w:t>
      </w:r>
    </w:p>
    <w:p w:rsidR="009763A5" w:rsidRDefault="009763A5" w:rsidP="00CF44C4">
      <w:pPr>
        <w:pStyle w:val="abcAltA"/>
        <w:numPr>
          <w:ilvl w:val="1"/>
          <w:numId w:val="4"/>
        </w:numPr>
        <w:spacing w:before="156" w:after="156"/>
      </w:pPr>
      <w:r>
        <w:t>文档要从使用者的角度进行编写；</w:t>
      </w:r>
    </w:p>
    <w:p w:rsidR="009763A5" w:rsidRDefault="009763A5" w:rsidP="00CF44C4">
      <w:pPr>
        <w:pStyle w:val="abcAltA"/>
        <w:numPr>
          <w:ilvl w:val="1"/>
          <w:numId w:val="4"/>
        </w:numPr>
        <w:spacing w:before="156" w:after="156"/>
      </w:pPr>
      <w:r>
        <w:t>必须分发给所有与系统有关的开发人员；</w:t>
      </w:r>
    </w:p>
    <w:p w:rsidR="009763A5" w:rsidRDefault="009763A5" w:rsidP="00CF44C4">
      <w:pPr>
        <w:pStyle w:val="abcAltA"/>
        <w:numPr>
          <w:ilvl w:val="1"/>
          <w:numId w:val="4"/>
        </w:numPr>
        <w:spacing w:before="156" w:after="156"/>
      </w:pPr>
      <w:r>
        <w:t>应该保持架构文档的即时更新，</w:t>
      </w:r>
    </w:p>
    <w:p w:rsidR="009763A5" w:rsidRDefault="009763A5" w:rsidP="00CF44C4">
      <w:pPr>
        <w:pStyle w:val="abcAltA"/>
        <w:numPr>
          <w:ilvl w:val="1"/>
          <w:numId w:val="4"/>
        </w:numPr>
        <w:spacing w:before="156" w:after="156"/>
      </w:pPr>
      <w:r>
        <w:t>但更新不要过于频繁；</w:t>
      </w:r>
    </w:p>
    <w:p w:rsidR="009763A5" w:rsidRDefault="009763A5" w:rsidP="00CF44C4">
      <w:pPr>
        <w:pStyle w:val="abcAltA"/>
        <w:numPr>
          <w:ilvl w:val="1"/>
          <w:numId w:val="4"/>
        </w:numPr>
        <w:spacing w:before="156" w:after="156"/>
      </w:pPr>
      <w:r>
        <w:t>架构文档中描述应该尽量避免不必要的重复；</w:t>
      </w:r>
    </w:p>
    <w:p w:rsidR="009763A5" w:rsidRDefault="009763A5" w:rsidP="00CF44C4">
      <w:pPr>
        <w:pStyle w:val="abcAltA"/>
        <w:numPr>
          <w:ilvl w:val="1"/>
          <w:numId w:val="4"/>
        </w:numPr>
        <w:spacing w:before="156" w:after="156"/>
      </w:pPr>
      <w:r>
        <w:t>每次架构文档修改都应该记录进行修改的原则。</w:t>
      </w:r>
    </w:p>
    <w:p w:rsidR="00713E34" w:rsidRPr="00713E34" w:rsidRDefault="00713E34" w:rsidP="00713E34">
      <w:pPr>
        <w:pStyle w:val="3Alt3"/>
        <w:spacing w:before="156" w:after="156"/>
      </w:pPr>
      <w:bookmarkStart w:id="573" w:name="_Toc525331548"/>
      <w:r>
        <w:rPr>
          <w:rFonts w:hint="eastAsia"/>
        </w:rPr>
        <w:t>试题</w:t>
      </w:r>
      <w:bookmarkEnd w:id="573"/>
    </w:p>
    <w:p w:rsidR="00E23FFB" w:rsidRDefault="00E23FFB" w:rsidP="00E23FFB">
      <w:pPr>
        <w:pStyle w:val="-AltD"/>
        <w:spacing w:before="156" w:after="156"/>
      </w:pPr>
      <w:r>
        <w:t>软件架构文档是对软件架构的正式描述，能够帮助与系统有关的开发人员更好地理解软件架构。软件架构文档的写作应该遵循一定的原则。以下关于软件架构文档写作原则的叙述中，错误的是（</w:t>
      </w:r>
      <w:r>
        <w:rPr>
          <w:color w:val="006666"/>
        </w:rPr>
        <w:t>49</w:t>
      </w:r>
      <w:r>
        <w:t>）。</w:t>
      </w:r>
      <w:r>
        <w:t xml:space="preserve">    </w:t>
      </w:r>
    </w:p>
    <w:p w:rsidR="00E23FFB" w:rsidRDefault="00E23FFB" w:rsidP="00CF44C4">
      <w:pPr>
        <w:pStyle w:val="AltZ"/>
        <w:spacing w:before="156" w:after="156"/>
      </w:pPr>
      <w:r>
        <w:t>2009</w:t>
      </w:r>
      <w:r>
        <w:t>年</w:t>
      </w:r>
      <w:r>
        <w:t>(</w:t>
      </w:r>
      <w:r>
        <w:rPr>
          <w:color w:val="006666"/>
        </w:rPr>
        <w:t>49</w:t>
      </w:r>
      <w:r>
        <w:t>)</w:t>
      </w:r>
    </w:p>
    <w:p w:rsidR="00E23FFB" w:rsidRDefault="00E23FFB" w:rsidP="00CF44C4">
      <w:pPr>
        <w:pStyle w:val="AltZ"/>
        <w:spacing w:before="156" w:after="156"/>
      </w:pPr>
      <w:r>
        <w:t>A.</w:t>
      </w:r>
      <w:r>
        <w:t>架构文档应该从架构设计者的角度进行编写</w:t>
      </w:r>
      <w:r>
        <w:t xml:space="preserve">          </w:t>
      </w:r>
    </w:p>
    <w:p w:rsidR="00E23FFB" w:rsidRDefault="00E23FFB" w:rsidP="00CF44C4">
      <w:pPr>
        <w:pStyle w:val="AltZ"/>
        <w:spacing w:before="156" w:after="156"/>
      </w:pPr>
      <w:r>
        <w:t>B.</w:t>
      </w:r>
      <w:r>
        <w:t>应该保持架构文档的即时更新，但更新不要过于频繁</w:t>
      </w:r>
      <w:r>
        <w:t xml:space="preserve">          </w:t>
      </w:r>
    </w:p>
    <w:p w:rsidR="00E23FFB" w:rsidRDefault="00E23FFB" w:rsidP="00CF44C4">
      <w:pPr>
        <w:pStyle w:val="AltZ"/>
        <w:spacing w:before="156" w:after="156"/>
      </w:pPr>
      <w:r>
        <w:rPr>
          <w:color w:val="000088"/>
        </w:rPr>
        <w:t>C</w:t>
      </w:r>
      <w:r>
        <w:t>.</w:t>
      </w:r>
      <w:r>
        <w:t>架构文档中的描述应该尽量避免不必要的重复</w:t>
      </w:r>
      <w:r>
        <w:t xml:space="preserve">          </w:t>
      </w:r>
    </w:p>
    <w:p w:rsidR="00E23FFB" w:rsidRDefault="00E23FFB" w:rsidP="00CF44C4">
      <w:pPr>
        <w:pStyle w:val="AltZ"/>
        <w:spacing w:before="156" w:after="156"/>
      </w:pPr>
      <w:r>
        <w:rPr>
          <w:color w:val="000088"/>
        </w:rPr>
        <w:t>D</w:t>
      </w:r>
      <w:r>
        <w:t>.</w:t>
      </w:r>
      <w:r>
        <w:t>每次架构文档修改，都应该记录修改的原则</w:t>
      </w:r>
      <w:r>
        <w:t xml:space="preserve">  </w:t>
      </w:r>
    </w:p>
    <w:p w:rsidR="00E23FFB" w:rsidRPr="00446DCC" w:rsidRDefault="00E23FFB" w:rsidP="00E23FFB">
      <w:pPr>
        <w:spacing w:line="251" w:lineRule="auto"/>
        <w:ind w:left="420"/>
        <w:rPr>
          <w:highlight w:val="black"/>
        </w:rPr>
      </w:pPr>
      <w:bookmarkStart w:id="574" w:name="2020-1534675794684"/>
      <w:bookmarkStart w:id="575" w:name="8121-1534675794687"/>
      <w:bookmarkEnd w:id="574"/>
      <w:bookmarkEnd w:id="575"/>
      <w:r w:rsidRPr="00446DCC">
        <w:rPr>
          <w:highlight w:val="black"/>
        </w:rPr>
        <w:t>【答案】</w:t>
      </w:r>
      <w:r w:rsidRPr="00446DCC">
        <w:rPr>
          <w:highlight w:val="black"/>
        </w:rPr>
        <w:t xml:space="preserve">A </w:t>
      </w:r>
      <w:r w:rsidRPr="00446DCC">
        <w:rPr>
          <w:highlight w:val="black"/>
        </w:rPr>
        <w:t>【解析】</w:t>
      </w:r>
    </w:p>
    <w:p w:rsidR="00E23FFB" w:rsidRPr="00446DCC" w:rsidRDefault="00E23FFB" w:rsidP="00E23FFB">
      <w:pPr>
        <w:rPr>
          <w:highlight w:val="black"/>
        </w:rPr>
      </w:pPr>
      <w:bookmarkStart w:id="576" w:name="6558-1534675795045"/>
      <w:bookmarkEnd w:id="576"/>
    </w:p>
    <w:p w:rsidR="00E23FFB" w:rsidRPr="00446DCC" w:rsidRDefault="00E23FFB" w:rsidP="00E23FFB">
      <w:pPr>
        <w:spacing w:line="251" w:lineRule="auto"/>
        <w:ind w:left="420"/>
      </w:pPr>
      <w:bookmarkStart w:id="577" w:name="2515-1534675794687"/>
      <w:bookmarkEnd w:id="577"/>
      <w:r w:rsidRPr="00446DCC">
        <w:rPr>
          <w:highlight w:val="black"/>
        </w:rPr>
        <w:t>软件架构文档是对软件架构的一种描述，帮助程序员使用特定的程序设计语言实现软件架构。软件架构文档的写作应该遵循一定的原则，这些原则包括：文档要从使用者</w:t>
      </w:r>
      <w:bookmarkStart w:id="578" w:name="8061-1534675795045"/>
      <w:bookmarkStart w:id="579" w:name="9613-1534675794688"/>
      <w:bookmarkEnd w:id="578"/>
      <w:bookmarkEnd w:id="579"/>
      <w:r w:rsidRPr="00446DCC">
        <w:rPr>
          <w:highlight w:val="black"/>
        </w:rPr>
        <w:t>的角度进行编写；必须分发给所有与系统有关的开发人员；</w:t>
      </w:r>
      <w:r w:rsidRPr="00446DCC">
        <w:rPr>
          <w:highlight w:val="black"/>
        </w:rPr>
        <w:lastRenderedPageBreak/>
        <w:t>应该保持架构文档的即时更新，但更新不要过于频繁；架构文档中描述应该尽量避免不必要的重复；每次架构文档修改都应该记录进行修改的原则。</w:t>
      </w:r>
    </w:p>
    <w:p w:rsidR="00E23FFB" w:rsidRPr="00E23FFB" w:rsidRDefault="00E23FFB" w:rsidP="00CF44C4">
      <w:pPr>
        <w:pStyle w:val="AltZ"/>
        <w:spacing w:before="156" w:after="156"/>
      </w:pPr>
    </w:p>
    <w:p w:rsidR="00AA2553" w:rsidRDefault="00AA2553" w:rsidP="007C6D6F">
      <w:pPr>
        <w:pStyle w:val="2"/>
        <w:spacing w:before="156" w:after="156"/>
      </w:pPr>
      <w:bookmarkStart w:id="580" w:name="_Toc525331549"/>
      <w:r w:rsidRPr="00AA2553">
        <w:t>架构复审</w:t>
      </w:r>
      <w:bookmarkEnd w:id="580"/>
    </w:p>
    <w:p w:rsidR="00294171" w:rsidRDefault="00294171" w:rsidP="00294171">
      <w:pPr>
        <w:pStyle w:val="3Alt3"/>
        <w:spacing w:before="156" w:after="156"/>
      </w:pPr>
      <w:bookmarkStart w:id="581" w:name="_Toc525331550"/>
      <w:r>
        <w:rPr>
          <w:rFonts w:hint="eastAsia"/>
        </w:rPr>
        <w:t>知识点</w:t>
      </w:r>
      <w:bookmarkEnd w:id="581"/>
    </w:p>
    <w:p w:rsidR="003B7E22" w:rsidRDefault="003B7E22" w:rsidP="00CF44C4">
      <w:pPr>
        <w:pStyle w:val="123AltS"/>
        <w:numPr>
          <w:ilvl w:val="0"/>
          <w:numId w:val="16"/>
        </w:numPr>
        <w:spacing w:before="156" w:after="156"/>
      </w:pPr>
      <w:r w:rsidRPr="00AA2553">
        <w:t>安排由外部人员包括用户代表和领域专家参加的复审</w:t>
      </w:r>
    </w:p>
    <w:p w:rsidR="003B7E22" w:rsidRDefault="003B7E22" w:rsidP="00CF44C4">
      <w:pPr>
        <w:pStyle w:val="123AltS"/>
        <w:spacing w:before="156" w:after="156"/>
      </w:pPr>
      <w:r>
        <w:t>在一个主版本的软件架构分析之后，要安排一次由外部人员</w:t>
      </w:r>
      <w:r>
        <w:t>(</w:t>
      </w:r>
      <w:r>
        <w:t>用户代表和领域专家）参加的复审。</w:t>
      </w:r>
    </w:p>
    <w:p w:rsidR="003B7E22" w:rsidRDefault="003B7E22" w:rsidP="00CF44C4">
      <w:pPr>
        <w:pStyle w:val="123AltS"/>
        <w:spacing w:before="156" w:after="156"/>
      </w:pPr>
      <w:r>
        <w:t>架构复审过程中，通常会对一个可运行的最小化系统进行架构评估和测试。</w:t>
      </w:r>
    </w:p>
    <w:p w:rsidR="003B7E22" w:rsidRDefault="003B7E22" w:rsidP="00CF44C4">
      <w:pPr>
        <w:pStyle w:val="123AltS"/>
        <w:spacing w:before="156" w:after="156"/>
      </w:pPr>
      <w:r>
        <w:t>架构复审的目标是标识潜在的风险，及早发现架构设计的缺陷和错误</w:t>
      </w:r>
    </w:p>
    <w:p w:rsidR="00294171" w:rsidRDefault="00294171" w:rsidP="00294171">
      <w:pPr>
        <w:pStyle w:val="3Alt3"/>
        <w:spacing w:before="156" w:after="156"/>
      </w:pPr>
      <w:bookmarkStart w:id="582" w:name="_Toc525331551"/>
      <w:r>
        <w:rPr>
          <w:rFonts w:hint="eastAsia"/>
        </w:rPr>
        <w:t>试题</w:t>
      </w:r>
      <w:bookmarkEnd w:id="582"/>
    </w:p>
    <w:p w:rsidR="00E24F8C" w:rsidRPr="000251CC" w:rsidRDefault="00E24F8C" w:rsidP="00E24F8C">
      <w:pPr>
        <w:pStyle w:val="-AltD"/>
        <w:spacing w:before="156" w:after="156"/>
      </w:pPr>
      <w:r>
        <w:rPr>
          <w:highlight w:val="white"/>
        </w:rPr>
        <w:t>在对一个软件系统的架构进行设计与确认之后，需要进行架构复审。架构复审的目的是为了标识潜在的风险，及早发现架构设计中的缺陷和错误。在架构复审过程电，主要由（</w:t>
      </w:r>
      <w:r>
        <w:rPr>
          <w:color w:val="006666"/>
          <w:highlight w:val="white"/>
        </w:rPr>
        <w:t>53</w:t>
      </w:r>
      <w:r>
        <w:rPr>
          <w:highlight w:val="white"/>
        </w:rPr>
        <w:t>）决定架构是否满足需求、质量需求是否在设计中得到体现。</w:t>
      </w:r>
    </w:p>
    <w:p w:rsidR="00E24F8C" w:rsidRDefault="00E24F8C" w:rsidP="00CF44C4">
      <w:pPr>
        <w:pStyle w:val="AltZ"/>
        <w:spacing w:before="156" w:after="156"/>
        <w:rPr>
          <w:highlight w:val="white"/>
        </w:rPr>
      </w:pPr>
      <w:r>
        <w:rPr>
          <w:highlight w:val="white"/>
        </w:rPr>
        <w:t>2014</w:t>
      </w:r>
      <w:r>
        <w:rPr>
          <w:highlight w:val="white"/>
        </w:rPr>
        <w:t>年</w:t>
      </w:r>
      <w:r>
        <w:rPr>
          <w:highlight w:val="white"/>
        </w:rPr>
        <w:t>(</w:t>
      </w:r>
      <w:r>
        <w:rPr>
          <w:color w:val="006666"/>
          <w:highlight w:val="white"/>
        </w:rPr>
        <w:t>53</w:t>
      </w:r>
      <w:r>
        <w:rPr>
          <w:highlight w:val="white"/>
        </w:rPr>
        <w:t>)</w:t>
      </w:r>
    </w:p>
    <w:p w:rsidR="00E24F8C" w:rsidRDefault="00E24F8C" w:rsidP="00CF44C4">
      <w:pPr>
        <w:pStyle w:val="AltZ"/>
        <w:spacing w:before="156" w:after="156"/>
        <w:rPr>
          <w:highlight w:val="white"/>
        </w:rPr>
      </w:pPr>
      <w:r>
        <w:rPr>
          <w:highlight w:val="white"/>
        </w:rPr>
        <w:t>A.</w:t>
      </w:r>
      <w:r>
        <w:rPr>
          <w:highlight w:val="white"/>
        </w:rPr>
        <w:t>系统分析师与架构师</w:t>
      </w:r>
      <w:r>
        <w:rPr>
          <w:highlight w:val="white"/>
        </w:rPr>
        <w:t xml:space="preserve">             </w:t>
      </w:r>
    </w:p>
    <w:p w:rsidR="00E24F8C" w:rsidRDefault="00E24F8C" w:rsidP="00CF44C4">
      <w:pPr>
        <w:pStyle w:val="AltZ"/>
        <w:spacing w:before="156" w:after="156"/>
        <w:rPr>
          <w:highlight w:val="white"/>
        </w:rPr>
      </w:pPr>
      <w:r>
        <w:rPr>
          <w:highlight w:val="white"/>
        </w:rPr>
        <w:t>B.</w:t>
      </w:r>
      <w:r>
        <w:rPr>
          <w:highlight w:val="white"/>
        </w:rPr>
        <w:t>用户代表与领域专家</w:t>
      </w:r>
      <w:r>
        <w:rPr>
          <w:highlight w:val="white"/>
        </w:rPr>
        <w:t xml:space="preserve">        </w:t>
      </w:r>
    </w:p>
    <w:p w:rsidR="00E24F8C" w:rsidRDefault="00E24F8C" w:rsidP="00CF44C4">
      <w:pPr>
        <w:pStyle w:val="AltZ"/>
        <w:spacing w:before="156" w:after="156"/>
        <w:rPr>
          <w:highlight w:val="white"/>
        </w:rPr>
      </w:pPr>
      <w:r>
        <w:rPr>
          <w:color w:val="000088"/>
          <w:highlight w:val="white"/>
        </w:rPr>
        <w:t>C</w:t>
      </w:r>
      <w:r>
        <w:rPr>
          <w:highlight w:val="white"/>
        </w:rPr>
        <w:t>.</w:t>
      </w:r>
      <w:r>
        <w:rPr>
          <w:highlight w:val="white"/>
        </w:rPr>
        <w:t>系统拥有者与项目经理</w:t>
      </w:r>
      <w:r>
        <w:rPr>
          <w:highlight w:val="white"/>
        </w:rPr>
        <w:t xml:space="preserve">                </w:t>
      </w:r>
    </w:p>
    <w:p w:rsidR="00E24F8C" w:rsidRDefault="00E24F8C" w:rsidP="00CF44C4">
      <w:pPr>
        <w:pStyle w:val="AltZ"/>
        <w:spacing w:before="156" w:after="156"/>
      </w:pPr>
      <w:r>
        <w:rPr>
          <w:color w:val="000088"/>
          <w:highlight w:val="white"/>
        </w:rPr>
        <w:t>D</w:t>
      </w:r>
      <w:r>
        <w:rPr>
          <w:highlight w:val="white"/>
        </w:rPr>
        <w:t>.</w:t>
      </w:r>
      <w:r>
        <w:rPr>
          <w:highlight w:val="white"/>
        </w:rPr>
        <w:t>系统开发与测试人员</w:t>
      </w:r>
    </w:p>
    <w:p w:rsidR="00E24F8C" w:rsidRPr="00E24F8C" w:rsidRDefault="00E24F8C" w:rsidP="00E24F8C">
      <w:pPr>
        <w:spacing w:line="251" w:lineRule="auto"/>
        <w:ind w:left="420"/>
        <w:rPr>
          <w:highlight w:val="black"/>
        </w:rPr>
      </w:pPr>
      <w:bookmarkStart w:id="583" w:name="6653-1534675151949"/>
      <w:bookmarkStart w:id="584" w:name="5477-1534675151951"/>
      <w:bookmarkEnd w:id="583"/>
      <w:bookmarkEnd w:id="584"/>
      <w:r w:rsidRPr="00E24F8C">
        <w:rPr>
          <w:highlight w:val="black"/>
        </w:rPr>
        <w:t>【答案】</w:t>
      </w:r>
      <w:r w:rsidRPr="00E24F8C">
        <w:rPr>
          <w:highlight w:val="black"/>
        </w:rPr>
        <w:t xml:space="preserve">B </w:t>
      </w:r>
      <w:r w:rsidRPr="00E24F8C">
        <w:rPr>
          <w:highlight w:val="black"/>
        </w:rPr>
        <w:t>【解析】</w:t>
      </w:r>
    </w:p>
    <w:p w:rsidR="00E24F8C" w:rsidRPr="00E24F8C" w:rsidRDefault="00E24F8C" w:rsidP="00E24F8C">
      <w:pPr>
        <w:spacing w:line="251" w:lineRule="auto"/>
        <w:ind w:left="420"/>
      </w:pPr>
      <w:bookmarkStart w:id="585" w:name="9545-1534675151951"/>
      <w:bookmarkEnd w:id="585"/>
      <w:r w:rsidRPr="00E24F8C">
        <w:rPr>
          <w:highlight w:val="black"/>
        </w:rPr>
        <w:t>在对一个软件系统的架构进行设计与确认之后，需要进行架构复审。架构复审的目的是为了标识潜在的风险，及早发现架构设计中的缺陷和错误。在架构复审过程中，主要由用户代表与领域专家决定架构是否满足需求、质量需求是否在设计中得到体现。</w:t>
      </w:r>
    </w:p>
    <w:p w:rsidR="00E24F8C" w:rsidRPr="00E24F8C" w:rsidRDefault="00E24F8C" w:rsidP="00CF44C4">
      <w:pPr>
        <w:pStyle w:val="AltZ"/>
        <w:spacing w:before="156" w:after="156"/>
      </w:pPr>
    </w:p>
    <w:p w:rsidR="006F6AE5" w:rsidRDefault="006F6AE5" w:rsidP="006F6AE5">
      <w:pPr>
        <w:pStyle w:val="-AltD"/>
        <w:spacing w:before="156" w:after="156"/>
      </w:pPr>
      <w:r>
        <w:lastRenderedPageBreak/>
        <w:t>架构复审是基于架构开发中一个重要的环节。以下关于架构复审的叙述中，错误的是（</w:t>
      </w:r>
      <w:r>
        <w:rPr>
          <w:color w:val="006666"/>
        </w:rPr>
        <w:t>50</w:t>
      </w:r>
      <w:r>
        <w:t>)</w:t>
      </w:r>
      <w:r>
        <w:t>。</w:t>
      </w:r>
      <w:r>
        <w:t xml:space="preserve">       </w:t>
      </w:r>
    </w:p>
    <w:p w:rsidR="006F6AE5" w:rsidRDefault="006F6AE5" w:rsidP="00CF44C4">
      <w:pPr>
        <w:pStyle w:val="AltZ"/>
        <w:spacing w:before="156" w:after="156"/>
      </w:pPr>
      <w:r>
        <w:t>2009</w:t>
      </w:r>
      <w:r>
        <w:t>年</w:t>
      </w:r>
      <w:r>
        <w:t>(</w:t>
      </w:r>
      <w:r>
        <w:rPr>
          <w:color w:val="006666"/>
        </w:rPr>
        <w:t>50</w:t>
      </w:r>
      <w:r>
        <w:t>)</w:t>
      </w:r>
    </w:p>
    <w:p w:rsidR="006F6AE5" w:rsidRDefault="006F6AE5" w:rsidP="00CF44C4">
      <w:pPr>
        <w:pStyle w:val="AltZ"/>
        <w:spacing w:before="156" w:after="156"/>
      </w:pPr>
      <w:r>
        <w:t>A.</w:t>
      </w:r>
      <w:r>
        <w:t>架构复审的目标是标识潜在的风险，及早发现架构设计的缺陷和错误</w:t>
      </w:r>
      <w:r>
        <w:t xml:space="preserve">  </w:t>
      </w:r>
    </w:p>
    <w:p w:rsidR="006F6AE5" w:rsidRDefault="006F6AE5" w:rsidP="00CF44C4">
      <w:pPr>
        <w:pStyle w:val="AltZ"/>
        <w:spacing w:before="156" w:after="156"/>
      </w:pPr>
      <w:r>
        <w:t>B.</w:t>
      </w:r>
      <w:r>
        <w:t>架构复审过程中，通常会对一个可运行的最小化系统进行架构评估和测试</w:t>
      </w:r>
      <w:r>
        <w:t xml:space="preserve">          </w:t>
      </w:r>
    </w:p>
    <w:p w:rsidR="006F6AE5" w:rsidRDefault="006F6AE5" w:rsidP="00CF44C4">
      <w:pPr>
        <w:pStyle w:val="AltZ"/>
        <w:spacing w:before="156" w:after="156"/>
      </w:pPr>
      <w:r>
        <w:rPr>
          <w:color w:val="000088"/>
        </w:rPr>
        <w:t>C</w:t>
      </w:r>
      <w:r>
        <w:t>.</w:t>
      </w:r>
      <w:r>
        <w:t>架构复审人员由系统设计与开发人员组成</w:t>
      </w:r>
      <w:r>
        <w:t xml:space="preserve">          </w:t>
      </w:r>
    </w:p>
    <w:p w:rsidR="006F6AE5" w:rsidRDefault="006F6AE5" w:rsidP="00CF44C4">
      <w:pPr>
        <w:pStyle w:val="AltZ"/>
        <w:spacing w:before="156" w:after="156"/>
      </w:pPr>
      <w:r>
        <w:rPr>
          <w:color w:val="000088"/>
        </w:rPr>
        <w:t>D</w:t>
      </w:r>
      <w:r>
        <w:t>.</w:t>
      </w:r>
      <w:r>
        <w:t>架构设计、文档化和复审是一个迭代的过程</w:t>
      </w:r>
      <w:r>
        <w:t xml:space="preserve">  </w:t>
      </w:r>
    </w:p>
    <w:p w:rsidR="006F6AE5" w:rsidRPr="00290C28" w:rsidRDefault="006F6AE5" w:rsidP="006F6AE5">
      <w:pPr>
        <w:spacing w:line="251" w:lineRule="auto"/>
        <w:ind w:left="420"/>
        <w:rPr>
          <w:highlight w:val="black"/>
        </w:rPr>
      </w:pPr>
      <w:bookmarkStart w:id="586" w:name="4880-1534675794690"/>
      <w:bookmarkStart w:id="587" w:name="5852-1534675794692"/>
      <w:bookmarkEnd w:id="586"/>
      <w:bookmarkEnd w:id="587"/>
      <w:r w:rsidRPr="00290C28">
        <w:rPr>
          <w:highlight w:val="black"/>
        </w:rPr>
        <w:t>【答案】</w:t>
      </w:r>
      <w:r w:rsidRPr="00290C28">
        <w:rPr>
          <w:highlight w:val="black"/>
        </w:rPr>
        <w:t xml:space="preserve">C </w:t>
      </w:r>
      <w:r w:rsidRPr="00290C28">
        <w:rPr>
          <w:highlight w:val="black"/>
        </w:rPr>
        <w:t>【解析】</w:t>
      </w:r>
    </w:p>
    <w:p w:rsidR="006F6AE5" w:rsidRPr="00290C28" w:rsidRDefault="006F6AE5" w:rsidP="006F6AE5">
      <w:pPr>
        <w:rPr>
          <w:highlight w:val="black"/>
        </w:rPr>
      </w:pPr>
      <w:bookmarkStart w:id="588" w:name="3528-1534675795046"/>
      <w:bookmarkEnd w:id="588"/>
    </w:p>
    <w:p w:rsidR="006F6AE5" w:rsidRPr="00290C28" w:rsidRDefault="006F6AE5" w:rsidP="006F6AE5">
      <w:pPr>
        <w:spacing w:line="251" w:lineRule="auto"/>
        <w:ind w:left="420"/>
      </w:pPr>
      <w:bookmarkStart w:id="589" w:name="5511-1534675794692"/>
      <w:bookmarkEnd w:id="589"/>
      <w:r w:rsidRPr="00290C28">
        <w:rPr>
          <w:highlight w:val="black"/>
        </w:rPr>
        <w:t>架构复审是基于架构开发中一个重要的环节。架构设计、文档化和复审是一个迭代的过程。从这个方面来说，在一个主版本的软件架构分析之后，要安排一次由外部人员</w:t>
      </w:r>
      <w:bookmarkStart w:id="590" w:name="3468-1534675795046"/>
      <w:bookmarkStart w:id="591" w:name="5059-1534675794694"/>
      <w:bookmarkEnd w:id="590"/>
      <w:bookmarkEnd w:id="591"/>
      <w:r w:rsidRPr="00290C28">
        <w:rPr>
          <w:highlight w:val="black"/>
        </w:rPr>
        <w:t>(</w:t>
      </w:r>
      <w:r w:rsidRPr="00290C28">
        <w:rPr>
          <w:highlight w:val="black"/>
        </w:rPr>
        <w:t>用户代表和领域专家）参加的复审。架构复审过程中，通常会对一个可运行的最小化系统进行架构评估和测试。架构复审的目标是标识潜在的风险，及早发现架构设计的缺陷和错误。</w:t>
      </w:r>
    </w:p>
    <w:p w:rsidR="00AA2553" w:rsidRDefault="00AA2553" w:rsidP="007C6D6F">
      <w:pPr>
        <w:pStyle w:val="2"/>
        <w:spacing w:before="156" w:after="156"/>
      </w:pPr>
      <w:bookmarkStart w:id="592" w:name="_Toc525331552"/>
      <w:r w:rsidRPr="00AA2553">
        <w:t>架构实现</w:t>
      </w:r>
      <w:bookmarkEnd w:id="592"/>
    </w:p>
    <w:p w:rsidR="008C6F2C" w:rsidRPr="008C6F2C" w:rsidRDefault="008C6F2C" w:rsidP="008C6F2C">
      <w:pPr>
        <w:pStyle w:val="3Alt3"/>
        <w:spacing w:before="156" w:after="156"/>
      </w:pPr>
      <w:bookmarkStart w:id="593" w:name="_Toc525331553"/>
      <w:r>
        <w:rPr>
          <w:rFonts w:hint="eastAsia"/>
        </w:rPr>
        <w:t>知识点</w:t>
      </w:r>
      <w:bookmarkEnd w:id="593"/>
    </w:p>
    <w:p w:rsidR="00AA2553" w:rsidRPr="00AA2553" w:rsidRDefault="00AA2553" w:rsidP="00CF44C4">
      <w:pPr>
        <w:pStyle w:val="123AltS"/>
        <w:numPr>
          <w:ilvl w:val="0"/>
          <w:numId w:val="7"/>
        </w:numPr>
        <w:spacing w:before="156" w:after="156"/>
      </w:pPr>
      <w:r w:rsidRPr="00AA2553">
        <w:t>分析与设计</w:t>
      </w:r>
    </w:p>
    <w:p w:rsidR="00AA2553" w:rsidRPr="00AA2553" w:rsidRDefault="00AA2553" w:rsidP="00CF44C4">
      <w:pPr>
        <w:pStyle w:val="AltZ"/>
        <w:spacing w:before="156" w:after="156"/>
      </w:pPr>
      <w:r w:rsidRPr="00AA2553">
        <w:t>在架构说明书中，已经定义了系统中构件与构件之间的关系，构件接口约束对外唯一代表了构件，所以可以从构件库中直接查找符合接口约束的构件</w:t>
      </w:r>
    </w:p>
    <w:p w:rsidR="00AA2553" w:rsidRPr="00AA2553" w:rsidRDefault="00AA2553" w:rsidP="00CF44C4">
      <w:pPr>
        <w:pStyle w:val="123AltS"/>
        <w:spacing w:before="156" w:after="156"/>
      </w:pPr>
      <w:r w:rsidRPr="00AA2553">
        <w:t>构件实现</w:t>
      </w:r>
    </w:p>
    <w:p w:rsidR="00AA2553" w:rsidRPr="00AA2553" w:rsidRDefault="00AA2553" w:rsidP="00CF44C4">
      <w:pPr>
        <w:pStyle w:val="AltZ"/>
        <w:spacing w:before="156" w:after="156"/>
      </w:pPr>
      <w:r w:rsidRPr="00AA2553">
        <w:t>必要时开发新的满足要求的构件</w:t>
      </w:r>
    </w:p>
    <w:p w:rsidR="00AA2553" w:rsidRPr="00AA2553" w:rsidRDefault="00AA2553" w:rsidP="00CF44C4">
      <w:pPr>
        <w:pStyle w:val="123AltS"/>
        <w:spacing w:before="156" w:after="156"/>
      </w:pPr>
      <w:r w:rsidRPr="00AA2553">
        <w:t>构件组装</w:t>
      </w:r>
    </w:p>
    <w:p w:rsidR="00AA2553" w:rsidRPr="00AA2553" w:rsidRDefault="00AA2553" w:rsidP="00CF44C4">
      <w:pPr>
        <w:pStyle w:val="123AltS"/>
        <w:spacing w:before="156" w:after="156"/>
      </w:pPr>
      <w:r w:rsidRPr="00AA2553">
        <w:t>系统测试</w:t>
      </w:r>
    </w:p>
    <w:p w:rsidR="00AA2553" w:rsidRDefault="00AA2553" w:rsidP="00CF44C4">
      <w:pPr>
        <w:pStyle w:val="AltZ"/>
        <w:spacing w:before="156" w:after="156"/>
      </w:pPr>
      <w:r w:rsidRPr="00AA2553">
        <w:t>包括单个构件的功能性测试和被组装应用的整体功能和性能测试</w:t>
      </w:r>
    </w:p>
    <w:p w:rsidR="008C6F2C" w:rsidRPr="00AA2553" w:rsidRDefault="008C6F2C" w:rsidP="008C6F2C">
      <w:pPr>
        <w:pStyle w:val="3Alt3"/>
        <w:spacing w:before="156" w:after="156"/>
      </w:pPr>
      <w:bookmarkStart w:id="594" w:name="_Toc525331554"/>
      <w:r>
        <w:rPr>
          <w:rFonts w:hint="eastAsia"/>
        </w:rPr>
        <w:t>试题</w:t>
      </w:r>
      <w:bookmarkEnd w:id="594"/>
    </w:p>
    <w:p w:rsidR="00AA2553" w:rsidRDefault="00AA2553" w:rsidP="007C6D6F">
      <w:pPr>
        <w:pStyle w:val="2"/>
        <w:spacing w:before="156" w:after="156"/>
      </w:pPr>
      <w:bookmarkStart w:id="595" w:name="_Toc525331555"/>
      <w:r w:rsidRPr="00AA2553">
        <w:t>架构演化</w:t>
      </w:r>
      <w:bookmarkEnd w:id="595"/>
    </w:p>
    <w:p w:rsidR="00BE4607" w:rsidRPr="00BE4607" w:rsidRDefault="00BE4607" w:rsidP="00BE4607">
      <w:pPr>
        <w:pStyle w:val="3Alt3"/>
        <w:spacing w:before="156" w:after="156"/>
      </w:pPr>
      <w:bookmarkStart w:id="596" w:name="_Toc525331556"/>
      <w:r>
        <w:rPr>
          <w:rFonts w:hint="eastAsia"/>
        </w:rPr>
        <w:lastRenderedPageBreak/>
        <w:t>知识点</w:t>
      </w:r>
      <w:bookmarkEnd w:id="596"/>
    </w:p>
    <w:p w:rsidR="00AA2553" w:rsidRPr="00AA2553" w:rsidRDefault="00AA2553" w:rsidP="00CF44C4">
      <w:pPr>
        <w:pStyle w:val="123AltS"/>
        <w:numPr>
          <w:ilvl w:val="0"/>
          <w:numId w:val="8"/>
        </w:numPr>
        <w:spacing w:before="156" w:after="156"/>
      </w:pPr>
      <w:r w:rsidRPr="00AA2553">
        <w:t>需求变化归类</w:t>
      </w:r>
    </w:p>
    <w:p w:rsidR="00AA2553" w:rsidRPr="00AA2553" w:rsidRDefault="00AA2553" w:rsidP="00CF44C4">
      <w:pPr>
        <w:pStyle w:val="AltZ"/>
        <w:spacing w:before="156" w:after="156"/>
      </w:pPr>
      <w:r w:rsidRPr="00AA2553">
        <w:t>对需求变化进行归类，</w:t>
      </w:r>
      <w:proofErr w:type="gramStart"/>
      <w:r w:rsidRPr="00AA2553">
        <w:t>使变化</w:t>
      </w:r>
      <w:proofErr w:type="gramEnd"/>
      <w:r w:rsidRPr="00AA2553">
        <w:t>的需求与已有构件对应。对找不到对应构件的需求变动，在后续工作中将创建新的构件来对应</w:t>
      </w:r>
    </w:p>
    <w:p w:rsidR="00AA2553" w:rsidRPr="00AA2553" w:rsidRDefault="00AA2553" w:rsidP="00CF44C4">
      <w:pPr>
        <w:pStyle w:val="123AltS"/>
        <w:spacing w:before="156" w:after="156"/>
      </w:pPr>
      <w:r w:rsidRPr="00AA2553">
        <w:t>制定架构演化计划</w:t>
      </w:r>
    </w:p>
    <w:p w:rsidR="00AA2553" w:rsidRPr="00AA2553" w:rsidRDefault="00AA2553" w:rsidP="00CF44C4">
      <w:pPr>
        <w:pStyle w:val="123AltS"/>
        <w:spacing w:before="156" w:after="156"/>
      </w:pPr>
      <w:r w:rsidRPr="00AA2553">
        <w:t>构件变动</w:t>
      </w:r>
    </w:p>
    <w:p w:rsidR="00AA2553" w:rsidRPr="00AA2553" w:rsidRDefault="00AA2553" w:rsidP="00CF44C4">
      <w:pPr>
        <w:pStyle w:val="AltZ"/>
        <w:spacing w:before="156" w:after="156"/>
      </w:pPr>
      <w:r w:rsidRPr="00AA2553">
        <w:t>修改，增加或删除构件，要对修改和增加的构件进行功能性测试</w:t>
      </w:r>
    </w:p>
    <w:p w:rsidR="00AA2553" w:rsidRPr="00AA2553" w:rsidRDefault="00AA2553" w:rsidP="00CF44C4">
      <w:pPr>
        <w:pStyle w:val="123AltS"/>
        <w:spacing w:before="156" w:after="156"/>
      </w:pPr>
      <w:r w:rsidRPr="00AA2553">
        <w:t>更新构件的相互作用</w:t>
      </w:r>
    </w:p>
    <w:p w:rsidR="00AA2553" w:rsidRPr="00AA2553" w:rsidRDefault="00AA2553" w:rsidP="00CF44C4">
      <w:pPr>
        <w:pStyle w:val="123AltS"/>
        <w:spacing w:before="156" w:after="156"/>
      </w:pPr>
      <w:r w:rsidRPr="00AA2553">
        <w:t>构件组装与测试</w:t>
      </w:r>
    </w:p>
    <w:p w:rsidR="00AA2553" w:rsidRDefault="00AA2553" w:rsidP="00CF44C4">
      <w:pPr>
        <w:pStyle w:val="123AltS"/>
        <w:spacing w:before="156" w:after="156"/>
      </w:pPr>
      <w:r w:rsidRPr="00AA2553">
        <w:t>技术评审</w:t>
      </w:r>
    </w:p>
    <w:p w:rsidR="00E367CE" w:rsidRPr="00E367CE" w:rsidRDefault="007317C7" w:rsidP="004A0604">
      <w:pPr>
        <w:pStyle w:val="3Alt3"/>
        <w:spacing w:before="156" w:after="156"/>
      </w:pPr>
      <w:bookmarkStart w:id="597" w:name="_Toc525331557"/>
      <w:r>
        <w:rPr>
          <w:rFonts w:hint="eastAsia"/>
        </w:rPr>
        <w:t>试题</w:t>
      </w:r>
      <w:bookmarkEnd w:id="597"/>
    </w:p>
    <w:p w:rsidR="00FE2832" w:rsidRPr="006F6AE5" w:rsidRDefault="00FE2832" w:rsidP="00CF44C4">
      <w:pPr>
        <w:pStyle w:val="AltZ"/>
        <w:spacing w:before="156" w:after="156"/>
      </w:pPr>
    </w:p>
    <w:p w:rsidR="001F3505" w:rsidRDefault="001F3505" w:rsidP="002540CD">
      <w:pPr>
        <w:pStyle w:val="1"/>
        <w:spacing w:before="312" w:after="156"/>
      </w:pPr>
      <w:bookmarkStart w:id="598" w:name="_Toc525331558"/>
      <w:r w:rsidRPr="001F3505">
        <w:rPr>
          <w:rFonts w:hint="eastAsia"/>
        </w:rPr>
        <w:t>软件架构评估</w:t>
      </w:r>
      <w:bookmarkEnd w:id="598"/>
    </w:p>
    <w:p w:rsidR="001F3505" w:rsidRDefault="001F3505" w:rsidP="005036C5">
      <w:pPr>
        <w:pStyle w:val="2"/>
        <w:spacing w:before="156" w:after="156"/>
      </w:pPr>
      <w:bookmarkStart w:id="599" w:name="_Toc525331559"/>
      <w:r w:rsidRPr="001F3505">
        <w:rPr>
          <w:rFonts w:hint="eastAsia"/>
        </w:rPr>
        <w:t>软件架构评估的方法</w:t>
      </w:r>
      <w:bookmarkEnd w:id="599"/>
    </w:p>
    <w:p w:rsidR="00DF2CC2" w:rsidRDefault="00DF2CC2" w:rsidP="00DF2CC2">
      <w:pPr>
        <w:pStyle w:val="3Alt3"/>
        <w:spacing w:before="156" w:after="156"/>
      </w:pPr>
      <w:bookmarkStart w:id="600" w:name="_Toc525331560"/>
      <w:r>
        <w:rPr>
          <w:rFonts w:hint="eastAsia"/>
        </w:rPr>
        <w:t>知识点</w:t>
      </w:r>
      <w:bookmarkEnd w:id="600"/>
    </w:p>
    <w:p w:rsidR="005A505B" w:rsidRPr="005A505B" w:rsidRDefault="005A505B" w:rsidP="00CF44C4">
      <w:pPr>
        <w:pStyle w:val="123AltS"/>
        <w:numPr>
          <w:ilvl w:val="0"/>
          <w:numId w:val="17"/>
        </w:numPr>
        <w:spacing w:before="156" w:after="156"/>
      </w:pPr>
      <w:r w:rsidRPr="004B3372">
        <w:rPr>
          <w:highlight w:val="white"/>
        </w:rPr>
        <w:t>识别风险、非风险、敏感点和权衡点是进行软件架构评估的重要过程</w:t>
      </w:r>
    </w:p>
    <w:p w:rsidR="00FD0BD2" w:rsidRPr="00FD0BD2" w:rsidRDefault="00946502" w:rsidP="00CF44C4">
      <w:pPr>
        <w:pStyle w:val="123AltS"/>
        <w:numPr>
          <w:ilvl w:val="0"/>
          <w:numId w:val="17"/>
        </w:numPr>
        <w:spacing w:before="156" w:after="156"/>
      </w:pPr>
      <w:r w:rsidRPr="004B3372">
        <w:rPr>
          <w:highlight w:val="white"/>
        </w:rPr>
        <w:t>风险是某个存在问题的架构设计决策，可能会导致问题</w:t>
      </w:r>
      <w:r w:rsidRPr="004B3372">
        <w:rPr>
          <w:rFonts w:hint="eastAsia"/>
          <w:highlight w:val="white"/>
        </w:rPr>
        <w:t>;</w:t>
      </w:r>
    </w:p>
    <w:p w:rsidR="00946502" w:rsidRDefault="00946502" w:rsidP="00CF44C4">
      <w:pPr>
        <w:pStyle w:val="123AltS"/>
        <w:numPr>
          <w:ilvl w:val="0"/>
          <w:numId w:val="17"/>
        </w:numPr>
        <w:spacing w:before="156" w:after="156"/>
      </w:pPr>
      <w:r w:rsidRPr="004B3372">
        <w:rPr>
          <w:highlight w:val="white"/>
        </w:rPr>
        <w:t>非风险与风险相对，是良好的架构设计决策；</w:t>
      </w:r>
    </w:p>
    <w:p w:rsidR="00946502" w:rsidRPr="00946502" w:rsidRDefault="00946502" w:rsidP="00CF44C4">
      <w:pPr>
        <w:pStyle w:val="123AltS"/>
        <w:spacing w:before="156" w:after="156"/>
      </w:pPr>
      <w:r w:rsidRPr="004B3372">
        <w:rPr>
          <w:highlight w:val="white"/>
        </w:rPr>
        <w:t>敏感点是一个或多个构件的特性；</w:t>
      </w:r>
    </w:p>
    <w:p w:rsidR="00946502" w:rsidRDefault="00946502" w:rsidP="00CF44C4">
      <w:pPr>
        <w:pStyle w:val="123AltS"/>
        <w:spacing w:before="156" w:after="156"/>
      </w:pPr>
      <w:r w:rsidRPr="004B3372">
        <w:rPr>
          <w:highlight w:val="white"/>
        </w:rPr>
        <w:t>权衡点是影响多个质量属性的特性，是多个质量属性的敏感点。</w:t>
      </w:r>
    </w:p>
    <w:p w:rsidR="00DF2CC2" w:rsidRDefault="00DF2CC2" w:rsidP="00DF2CC2">
      <w:pPr>
        <w:pStyle w:val="3Alt3"/>
        <w:spacing w:before="156" w:after="156"/>
        <w:rPr>
          <w:rFonts w:hint="eastAsia"/>
        </w:rPr>
      </w:pPr>
      <w:bookmarkStart w:id="601" w:name="_Toc525331561"/>
      <w:r>
        <w:rPr>
          <w:rFonts w:hint="eastAsia"/>
        </w:rPr>
        <w:t>试题</w:t>
      </w:r>
      <w:bookmarkEnd w:id="601"/>
    </w:p>
    <w:p w:rsidR="008834C9" w:rsidRPr="008834C9" w:rsidRDefault="008834C9" w:rsidP="008834C9">
      <w:pPr>
        <w:pStyle w:val="-AltD"/>
        <w:spacing w:before="156" w:after="156"/>
      </w:pPr>
      <w:r w:rsidRPr="008834C9">
        <w:t>试题四【说明】某电子商务公司拟升级目前正在使用的在线交易系统，以提高客户网上购物时在线支付环节的效率和安全性。公司研发部门在</w:t>
      </w:r>
      <w:r w:rsidRPr="008834C9">
        <w:lastRenderedPageBreak/>
        <w:t>需求分析的基础上，给出了在线交易系统的架构设计。公司组织相关人员召开了针对架构设计的评估会议，会上用户提出的需求、</w:t>
      </w:r>
      <w:proofErr w:type="gramStart"/>
      <w:r w:rsidRPr="008834C9">
        <w:t>架构师</w:t>
      </w:r>
      <w:proofErr w:type="gramEnd"/>
      <w:r w:rsidRPr="008834C9">
        <w:t>识别的关键质量属性场景和评估专家的意见等内容部分列举如下：（</w:t>
      </w:r>
      <w:r w:rsidRPr="008834C9">
        <w:t>a</w:t>
      </w:r>
      <w:r w:rsidRPr="008834C9">
        <w:t>）在正常负载情况下，系统必须在</w:t>
      </w:r>
      <w:r w:rsidRPr="008834C9">
        <w:rPr>
          <w:color w:val="006666"/>
        </w:rPr>
        <w:t>0.5</w:t>
      </w:r>
      <w:r w:rsidRPr="008834C9">
        <w:t>秒内响应用户的交易请求；（</w:t>
      </w:r>
      <w:r w:rsidRPr="008834C9">
        <w:t>b</w:t>
      </w:r>
      <w:r w:rsidRPr="008834C9">
        <w:t>）用户的信用卡支付必须保证</w:t>
      </w:r>
      <w:r w:rsidRPr="008834C9">
        <w:rPr>
          <w:color w:val="006666"/>
        </w:rPr>
        <w:t>99.999</w:t>
      </w:r>
      <w:r w:rsidRPr="008834C9">
        <w:rPr>
          <w:color w:val="880000"/>
        </w:rPr>
        <w:t>%</w:t>
      </w:r>
      <w:r w:rsidRPr="008834C9">
        <w:rPr>
          <w:color w:val="880000"/>
        </w:rPr>
        <w:t>的安全性；</w:t>
      </w:r>
      <w:r w:rsidRPr="008834C9">
        <w:t>（</w:t>
      </w:r>
      <w:r w:rsidRPr="008834C9">
        <w:t>c</w:t>
      </w:r>
      <w:r w:rsidRPr="008834C9">
        <w:t>）系统升级后用户名要求至少包含</w:t>
      </w:r>
      <w:r w:rsidRPr="008834C9">
        <w:rPr>
          <w:color w:val="006666"/>
        </w:rPr>
        <w:t>8</w:t>
      </w:r>
      <w:r w:rsidRPr="008834C9">
        <w:t>个字符；</w:t>
      </w:r>
      <w:r w:rsidRPr="008834C9">
        <w:t xml:space="preserve"> </w:t>
      </w:r>
      <w:r w:rsidRPr="008834C9">
        <w:t>（</w:t>
      </w:r>
      <w:r w:rsidRPr="008834C9">
        <w:t>d</w:t>
      </w:r>
      <w:r w:rsidRPr="008834C9">
        <w:t>）网络失效后，系统需要在</w:t>
      </w:r>
      <w:r w:rsidRPr="008834C9">
        <w:rPr>
          <w:color w:val="006666"/>
        </w:rPr>
        <w:t>2</w:t>
      </w:r>
      <w:r w:rsidRPr="008834C9">
        <w:t>分钟内发现错误并启用备用系统；（</w:t>
      </w:r>
      <w:r w:rsidRPr="008834C9">
        <w:t>e</w:t>
      </w:r>
      <w:r w:rsidRPr="008834C9">
        <w:t>）在高峰负载情况下，用户发起支付请求后系统必须在</w:t>
      </w:r>
      <w:r w:rsidRPr="008834C9">
        <w:rPr>
          <w:color w:val="006666"/>
        </w:rPr>
        <w:t>10</w:t>
      </w:r>
      <w:r w:rsidRPr="008834C9">
        <w:t>秒内完成支付功能；（</w:t>
      </w:r>
      <w:r w:rsidRPr="008834C9">
        <w:t>f</w:t>
      </w:r>
      <w:r w:rsidRPr="008834C9">
        <w:t>）系统拟采用新的加密算法，这会提高系统安全性，但同时会降低系统的性能；（</w:t>
      </w:r>
      <w:r w:rsidRPr="008834C9">
        <w:t>g</w:t>
      </w:r>
      <w:r w:rsidRPr="008834C9">
        <w:t>）对交易请求处理时间的要求将影响系统数据传输协议和交易处理过程的设计；（</w:t>
      </w:r>
      <w:r w:rsidRPr="008834C9">
        <w:t>h</w:t>
      </w:r>
      <w:r w:rsidRPr="008834C9">
        <w:t>）需要在</w:t>
      </w:r>
      <w:r w:rsidRPr="008834C9">
        <w:rPr>
          <w:color w:val="006666"/>
        </w:rPr>
        <w:t>30</w:t>
      </w:r>
      <w:r w:rsidRPr="008834C9">
        <w:t>人月内为系统添加公司新购买的事务处理中间件；（</w:t>
      </w:r>
      <w:r w:rsidRPr="008834C9">
        <w:rPr>
          <w:color w:val="4F4F4F"/>
        </w:rPr>
        <w:t>i</w:t>
      </w:r>
      <w:r w:rsidRPr="008834C9">
        <w:t>）现有架构设计中的支付部分与第三方支付平台紧耦合，当系统需要支持新的支付平台时，这种设计会导致支付部分代码的修改，影响系统的可修改性；（</w:t>
      </w:r>
      <w:r w:rsidRPr="008834C9">
        <w:rPr>
          <w:color w:val="4F4F4F"/>
        </w:rPr>
        <w:t>j</w:t>
      </w:r>
      <w:r w:rsidRPr="008834C9">
        <w:t>）主站点断电后，需要在</w:t>
      </w:r>
      <w:r w:rsidRPr="008834C9">
        <w:rPr>
          <w:color w:val="006666"/>
        </w:rPr>
        <w:t>3</w:t>
      </w:r>
      <w:r w:rsidRPr="008834C9">
        <w:t>秒内将访问请求重定向到备用站点；（</w:t>
      </w:r>
      <w:r w:rsidRPr="008834C9">
        <w:t>k</w:t>
      </w:r>
      <w:r w:rsidRPr="008834C9">
        <w:t>）用户信息数据库授权必须保证</w:t>
      </w:r>
      <w:r w:rsidRPr="008834C9">
        <w:rPr>
          <w:color w:val="006666"/>
        </w:rPr>
        <w:t>99.999</w:t>
      </w:r>
      <w:r w:rsidRPr="008834C9">
        <w:rPr>
          <w:color w:val="880000"/>
        </w:rPr>
        <w:t>%</w:t>
      </w:r>
      <w:r w:rsidRPr="008834C9">
        <w:rPr>
          <w:color w:val="880000"/>
        </w:rPr>
        <w:t>可用；</w:t>
      </w:r>
      <w:r w:rsidRPr="008834C9">
        <w:t>（</w:t>
      </w:r>
      <w:r w:rsidRPr="008834C9">
        <w:t>l</w:t>
      </w:r>
      <w:r w:rsidRPr="008834C9">
        <w:t>）系统需要对</w:t>
      </w:r>
      <w:r w:rsidRPr="008834C9">
        <w:t>Web</w:t>
      </w:r>
      <w:r w:rsidRPr="008834C9">
        <w:t>界面风格进行修改，修改工作必须在</w:t>
      </w:r>
      <w:r w:rsidRPr="008834C9">
        <w:rPr>
          <w:color w:val="006666"/>
        </w:rPr>
        <w:t>4</w:t>
      </w:r>
      <w:r w:rsidRPr="008834C9">
        <w:t>人月内完成；（</w:t>
      </w:r>
      <w:r w:rsidRPr="008834C9">
        <w:t>m</w:t>
      </w:r>
      <w:r w:rsidRPr="008834C9">
        <w:t>）系统需要为后端工程师提供远程调试接口，并支持远程调试。</w:t>
      </w:r>
    </w:p>
    <w:p w:rsidR="008834C9" w:rsidRPr="008834C9" w:rsidRDefault="008834C9" w:rsidP="008834C9">
      <w:pPr>
        <w:pStyle w:val="AltZ"/>
        <w:spacing w:before="156" w:after="156"/>
      </w:pPr>
      <w:bookmarkStart w:id="602" w:name="6682-1534675152101"/>
      <w:bookmarkStart w:id="603" w:name="2785-1534675152107"/>
      <w:bookmarkEnd w:id="602"/>
      <w:bookmarkEnd w:id="603"/>
      <w:r w:rsidRPr="008834C9">
        <w:t>【</w:t>
      </w:r>
      <w:r w:rsidRPr="008834C9">
        <w:t>2014</w:t>
      </w:r>
      <w:r w:rsidRPr="008834C9">
        <w:t>问题</w:t>
      </w:r>
      <w:r w:rsidRPr="008834C9">
        <w:t>1</w:t>
      </w:r>
      <w:r w:rsidRPr="008834C9">
        <w:t>】</w:t>
      </w:r>
      <w:r w:rsidRPr="008834C9">
        <w:t xml:space="preserve"> </w:t>
      </w:r>
      <w:r w:rsidRPr="008834C9">
        <w:t>在架构评估过程中，质量属性效用树</w:t>
      </w:r>
      <w:r w:rsidRPr="008834C9">
        <w:t>(utility</w:t>
      </w:r>
      <w:bookmarkStart w:id="604" w:name="3046-1534675152107"/>
      <w:bookmarkEnd w:id="604"/>
      <w:r w:rsidRPr="008834C9">
        <w:rPr>
          <w:rFonts w:hint="eastAsia"/>
        </w:rPr>
        <w:t xml:space="preserve"> </w:t>
      </w:r>
      <w:r w:rsidRPr="008834C9">
        <w:t>tree)</w:t>
      </w:r>
      <w:r w:rsidRPr="008834C9">
        <w:t>是对系统质量属性进行识别和优先级排序的重要工具。请给出合适的质量属性，填入图</w:t>
      </w:r>
      <w:r w:rsidRPr="008834C9">
        <w:t xml:space="preserve"> 4-1</w:t>
      </w:r>
    </w:p>
    <w:p w:rsidR="008834C9" w:rsidRPr="008834C9" w:rsidRDefault="008834C9" w:rsidP="008834C9">
      <w:pPr>
        <w:pStyle w:val="AltZ"/>
        <w:spacing w:before="156" w:after="156"/>
      </w:pPr>
      <w:bookmarkStart w:id="605" w:name="3883-1534675152107"/>
      <w:bookmarkEnd w:id="605"/>
      <w:r w:rsidRPr="008834C9">
        <w:t>中（</w:t>
      </w:r>
      <w:r w:rsidRPr="008834C9">
        <w:t>1</w:t>
      </w:r>
      <w:r w:rsidRPr="008834C9">
        <w:t>）、（</w:t>
      </w:r>
      <w:r w:rsidRPr="008834C9">
        <w:t>2</w:t>
      </w:r>
      <w:r w:rsidRPr="008834C9">
        <w:t>）空白处；并选择题干描述的（</w:t>
      </w:r>
      <w:r w:rsidRPr="008834C9">
        <w:t>a</w:t>
      </w:r>
      <w:r w:rsidRPr="008834C9">
        <w:t>）～（</w:t>
      </w:r>
      <w:r w:rsidRPr="008834C9">
        <w:t>m</w:t>
      </w:r>
      <w:r w:rsidRPr="008834C9">
        <w:t>），填入（</w:t>
      </w:r>
      <w:r w:rsidRPr="008834C9">
        <w:t>3</w:t>
      </w:r>
      <w:r w:rsidRPr="008834C9">
        <w:t>）～（</w:t>
      </w:r>
      <w:r w:rsidRPr="008834C9">
        <w:t>6</w:t>
      </w:r>
      <w:r w:rsidRPr="008834C9">
        <w:t>）空白处，完成该系统的效用树。</w:t>
      </w:r>
    </w:p>
    <w:p w:rsidR="008834C9" w:rsidRPr="00BE76FE" w:rsidRDefault="008834C9" w:rsidP="008834C9">
      <w:pPr>
        <w:rPr>
          <w:highlight w:val="yellow"/>
        </w:rPr>
      </w:pPr>
      <w:bookmarkStart w:id="606" w:name="7213-1534675152108"/>
      <w:bookmarkEnd w:id="606"/>
      <w:r w:rsidRPr="00BE76FE">
        <w:rPr>
          <w:noProof/>
          <w:highlight w:val="yellow"/>
        </w:rPr>
        <w:lastRenderedPageBreak/>
        <w:drawing>
          <wp:inline distT="0" distB="0" distL="0" distR="0" wp14:anchorId="0673DBF4" wp14:editId="25C9D1C5">
            <wp:extent cx="2552700" cy="2905125"/>
            <wp:effectExtent l="0" t="0" r="0" b="0"/>
            <wp:docPr id="25" name="Drawing 10" descr="6D68B26FED2845DF915E3ED257224966.png"/>
            <wp:cNvGraphicFramePr/>
            <a:graphic xmlns:a="http://schemas.openxmlformats.org/drawingml/2006/main">
              <a:graphicData uri="http://schemas.openxmlformats.org/drawingml/2006/picture">
                <pic:pic xmlns:pic="http://schemas.openxmlformats.org/drawingml/2006/picture">
                  <pic:nvPicPr>
                    <pic:cNvPr id="0" name="Picture 10" descr="6D68B26FED2845DF915E3ED257224966.png"/>
                    <pic:cNvPicPr>
                      <a:picLocks noChangeAspect="1"/>
                    </pic:cNvPicPr>
                  </pic:nvPicPr>
                  <pic:blipFill>
                    <a:blip r:embed="rId32"/>
                    <a:stretch>
                      <a:fillRect/>
                    </a:stretch>
                  </pic:blipFill>
                  <pic:spPr>
                    <a:xfrm>
                      <a:off x="0" y="0"/>
                      <a:ext cx="2552700" cy="2905125"/>
                    </a:xfrm>
                    <a:prstGeom prst="rect">
                      <a:avLst/>
                    </a:prstGeom>
                  </pic:spPr>
                </pic:pic>
              </a:graphicData>
            </a:graphic>
          </wp:inline>
        </w:drawing>
      </w:r>
    </w:p>
    <w:p w:rsidR="008834C9" w:rsidRPr="00BE76FE" w:rsidRDefault="008834C9" w:rsidP="008834C9">
      <w:pPr>
        <w:rPr>
          <w:highlight w:val="yellow"/>
        </w:rPr>
      </w:pPr>
      <w:bookmarkStart w:id="607" w:name="1018-1534675152108"/>
      <w:bookmarkEnd w:id="607"/>
      <w:r w:rsidRPr="00BE76FE">
        <w:rPr>
          <w:noProof/>
          <w:highlight w:val="yellow"/>
        </w:rPr>
        <w:drawing>
          <wp:inline distT="0" distB="0" distL="0" distR="0" wp14:anchorId="2AD25B25" wp14:editId="62FF594E">
            <wp:extent cx="5105400" cy="838200"/>
            <wp:effectExtent l="0" t="0" r="0" b="0"/>
            <wp:docPr id="27" name="Drawing 11" descr="090ACF915D1343B58CF1CB77E375507D.png"/>
            <wp:cNvGraphicFramePr/>
            <a:graphic xmlns:a="http://schemas.openxmlformats.org/drawingml/2006/main">
              <a:graphicData uri="http://schemas.openxmlformats.org/drawingml/2006/picture">
                <pic:pic xmlns:pic="http://schemas.openxmlformats.org/drawingml/2006/picture">
                  <pic:nvPicPr>
                    <pic:cNvPr id="0" name="Picture 11" descr="090ACF915D1343B58CF1CB77E375507D.png"/>
                    <pic:cNvPicPr>
                      <a:picLocks noChangeAspect="1"/>
                    </pic:cNvPicPr>
                  </pic:nvPicPr>
                  <pic:blipFill>
                    <a:blip r:embed="rId33"/>
                    <a:stretch>
                      <a:fillRect/>
                    </a:stretch>
                  </pic:blipFill>
                  <pic:spPr>
                    <a:xfrm>
                      <a:off x="0" y="0"/>
                      <a:ext cx="5105400" cy="838200"/>
                    </a:xfrm>
                    <a:prstGeom prst="rect">
                      <a:avLst/>
                    </a:prstGeom>
                  </pic:spPr>
                </pic:pic>
              </a:graphicData>
            </a:graphic>
          </wp:inline>
        </w:drawing>
      </w:r>
    </w:p>
    <w:p w:rsidR="008834C9" w:rsidRPr="008834C9" w:rsidRDefault="008834C9" w:rsidP="008834C9">
      <w:pPr>
        <w:spacing w:line="251" w:lineRule="auto"/>
        <w:ind w:left="420"/>
        <w:rPr>
          <w:highlight w:val="black"/>
        </w:rPr>
      </w:pPr>
      <w:bookmarkStart w:id="608" w:name="7599-1534675152108"/>
      <w:bookmarkEnd w:id="608"/>
      <w:r w:rsidRPr="008834C9">
        <w:rPr>
          <w:highlight w:val="black"/>
        </w:rPr>
        <w:t>本题主要考查考生对软件架构评估、软件质量属性以及架构评估中相关概念的理解与掌握。考生应该在熟记基础概念的基础上结合实际问题灵活掌握并应用这些概念。</w:t>
      </w:r>
    </w:p>
    <w:p w:rsidR="008834C9" w:rsidRPr="008834C9" w:rsidRDefault="008834C9" w:rsidP="008834C9">
      <w:pPr>
        <w:spacing w:line="251" w:lineRule="auto"/>
        <w:ind w:left="420"/>
        <w:rPr>
          <w:highlight w:val="black"/>
        </w:rPr>
      </w:pPr>
      <w:bookmarkStart w:id="609" w:name="5493-1534675152109"/>
      <w:bookmarkEnd w:id="609"/>
      <w:r w:rsidRPr="008834C9">
        <w:rPr>
          <w:highlight w:val="black"/>
        </w:rPr>
        <w:t>在解答本题时，首先需要对题干中的所有软件需求描述进行分析与梳理，区分并找出其中的需求分析、软件质量属性描述，或者可能的风险、权衡点或敏感点描述。具体列举如下：</w:t>
      </w:r>
    </w:p>
    <w:p w:rsidR="008834C9" w:rsidRPr="008834C9" w:rsidRDefault="008834C9" w:rsidP="008834C9">
      <w:pPr>
        <w:spacing w:line="251" w:lineRule="auto"/>
        <w:ind w:left="420"/>
        <w:rPr>
          <w:highlight w:val="black"/>
        </w:rPr>
      </w:pPr>
      <w:bookmarkStart w:id="610" w:name="4827-1534675152109"/>
      <w:bookmarkEnd w:id="610"/>
      <w:r w:rsidRPr="008834C9">
        <w:rPr>
          <w:highlight w:val="black"/>
        </w:rPr>
        <w:t>(a)</w:t>
      </w:r>
      <w:r w:rsidRPr="008834C9">
        <w:rPr>
          <w:highlight w:val="black"/>
        </w:rPr>
        <w:t>在正常负载情况下，系统必须在</w:t>
      </w:r>
      <w:r w:rsidRPr="008834C9">
        <w:rPr>
          <w:highlight w:val="black"/>
        </w:rPr>
        <w:t>0.5</w:t>
      </w:r>
      <w:r w:rsidRPr="008834C9">
        <w:rPr>
          <w:highlight w:val="black"/>
        </w:rPr>
        <w:t>秒内响应用户的交易请求，对应性能属性。</w:t>
      </w:r>
    </w:p>
    <w:p w:rsidR="008834C9" w:rsidRPr="008834C9" w:rsidRDefault="008834C9" w:rsidP="008834C9">
      <w:pPr>
        <w:spacing w:line="251" w:lineRule="auto"/>
        <w:ind w:left="420"/>
        <w:rPr>
          <w:highlight w:val="black"/>
        </w:rPr>
      </w:pPr>
      <w:bookmarkStart w:id="611" w:name="2036-1534675152110"/>
      <w:bookmarkEnd w:id="611"/>
      <w:r w:rsidRPr="008834C9">
        <w:rPr>
          <w:highlight w:val="black"/>
        </w:rPr>
        <w:t>(b)</w:t>
      </w:r>
      <w:r w:rsidRPr="008834C9">
        <w:rPr>
          <w:highlight w:val="black"/>
        </w:rPr>
        <w:t>用户的信用卡支付必须保证</w:t>
      </w:r>
      <w:r w:rsidRPr="008834C9">
        <w:rPr>
          <w:highlight w:val="black"/>
        </w:rPr>
        <w:t>99.999%</w:t>
      </w:r>
      <w:r w:rsidRPr="008834C9">
        <w:rPr>
          <w:highlight w:val="black"/>
        </w:rPr>
        <w:t>的安全性，对应安全性属性。</w:t>
      </w:r>
      <w:r w:rsidRPr="008834C9">
        <w:rPr>
          <w:highlight w:val="black"/>
        </w:rPr>
        <w:t xml:space="preserve"> (c)</w:t>
      </w:r>
      <w:r w:rsidRPr="008834C9">
        <w:rPr>
          <w:highlight w:val="black"/>
        </w:rPr>
        <w:t>系统升级后用户名要求至少包含</w:t>
      </w:r>
      <w:r w:rsidRPr="008834C9">
        <w:rPr>
          <w:highlight w:val="black"/>
        </w:rPr>
        <w:t>8</w:t>
      </w:r>
      <w:r w:rsidRPr="008834C9">
        <w:rPr>
          <w:highlight w:val="black"/>
        </w:rPr>
        <w:t>个字符，对应软件业</w:t>
      </w:r>
      <w:proofErr w:type="gramStart"/>
      <w:r w:rsidRPr="008834C9">
        <w:rPr>
          <w:highlight w:val="black"/>
        </w:rPr>
        <w:t>务需</w:t>
      </w:r>
      <w:proofErr w:type="gramEnd"/>
      <w:r w:rsidRPr="008834C9">
        <w:rPr>
          <w:highlight w:val="black"/>
        </w:rPr>
        <w:t>求。</w:t>
      </w:r>
    </w:p>
    <w:p w:rsidR="008834C9" w:rsidRPr="008834C9" w:rsidRDefault="008834C9" w:rsidP="008834C9">
      <w:pPr>
        <w:spacing w:line="251" w:lineRule="auto"/>
        <w:ind w:left="420"/>
        <w:rPr>
          <w:highlight w:val="black"/>
        </w:rPr>
      </w:pPr>
      <w:bookmarkStart w:id="612" w:name="2283-1534675152110"/>
      <w:bookmarkEnd w:id="612"/>
      <w:r w:rsidRPr="008834C9">
        <w:rPr>
          <w:highlight w:val="black"/>
        </w:rPr>
        <w:t>(d)</w:t>
      </w:r>
      <w:r w:rsidRPr="008834C9">
        <w:rPr>
          <w:highlight w:val="black"/>
        </w:rPr>
        <w:t>网络失效后，系统需要在</w:t>
      </w:r>
      <w:r w:rsidRPr="008834C9">
        <w:rPr>
          <w:highlight w:val="black"/>
        </w:rPr>
        <w:t>2</w:t>
      </w:r>
      <w:r w:rsidRPr="008834C9">
        <w:rPr>
          <w:highlight w:val="black"/>
        </w:rPr>
        <w:t>分钟内发现错误并启用备用系统，对应可用性属性。</w:t>
      </w:r>
    </w:p>
    <w:p w:rsidR="008834C9" w:rsidRPr="008834C9" w:rsidRDefault="008834C9" w:rsidP="008834C9">
      <w:pPr>
        <w:spacing w:line="251" w:lineRule="auto"/>
        <w:ind w:left="420"/>
        <w:rPr>
          <w:highlight w:val="black"/>
        </w:rPr>
      </w:pPr>
      <w:bookmarkStart w:id="613" w:name="6036-1534675152110"/>
      <w:bookmarkEnd w:id="613"/>
      <w:r w:rsidRPr="008834C9">
        <w:rPr>
          <w:highlight w:val="black"/>
        </w:rPr>
        <w:t>(e)</w:t>
      </w:r>
      <w:r w:rsidRPr="008834C9">
        <w:rPr>
          <w:highlight w:val="black"/>
        </w:rPr>
        <w:t>在高峰负载情况下，用户发起支付请求后系统必须在</w:t>
      </w:r>
      <w:r w:rsidRPr="008834C9">
        <w:rPr>
          <w:highlight w:val="black"/>
        </w:rPr>
        <w:t>10</w:t>
      </w:r>
      <w:r w:rsidRPr="008834C9">
        <w:rPr>
          <w:highlight w:val="black"/>
        </w:rPr>
        <w:t>秒内完成支付功能，对应性能属性。</w:t>
      </w:r>
    </w:p>
    <w:p w:rsidR="008834C9" w:rsidRPr="008834C9" w:rsidRDefault="008834C9" w:rsidP="008834C9">
      <w:pPr>
        <w:spacing w:line="251" w:lineRule="auto"/>
        <w:ind w:left="420"/>
        <w:rPr>
          <w:highlight w:val="black"/>
        </w:rPr>
      </w:pPr>
      <w:bookmarkStart w:id="614" w:name="5479-1534675152111"/>
      <w:bookmarkEnd w:id="614"/>
      <w:r w:rsidRPr="008834C9">
        <w:rPr>
          <w:highlight w:val="black"/>
        </w:rPr>
        <w:t>(f)</w:t>
      </w:r>
      <w:r w:rsidRPr="008834C9">
        <w:rPr>
          <w:highlight w:val="black"/>
        </w:rPr>
        <w:t>系统拟采用新的加密算法，这会提高系统安全性，但同时会降低系统的性能，系统权衡点。</w:t>
      </w:r>
    </w:p>
    <w:p w:rsidR="008834C9" w:rsidRPr="008834C9" w:rsidRDefault="008834C9" w:rsidP="008834C9">
      <w:pPr>
        <w:spacing w:line="251" w:lineRule="auto"/>
        <w:ind w:left="420"/>
        <w:rPr>
          <w:highlight w:val="black"/>
        </w:rPr>
      </w:pPr>
      <w:bookmarkStart w:id="615" w:name="6130-1534675152111"/>
      <w:bookmarkEnd w:id="615"/>
      <w:r w:rsidRPr="008834C9">
        <w:rPr>
          <w:highlight w:val="black"/>
        </w:rPr>
        <w:t>(g)</w:t>
      </w:r>
      <w:r w:rsidRPr="008834C9">
        <w:rPr>
          <w:highlight w:val="black"/>
        </w:rPr>
        <w:t>对交易请求处理时间的要求将影响系统数据传输协议和交易处理过程的设计，对应系统敏感点。</w:t>
      </w:r>
    </w:p>
    <w:p w:rsidR="008834C9" w:rsidRPr="008834C9" w:rsidRDefault="008834C9" w:rsidP="008834C9">
      <w:pPr>
        <w:spacing w:line="251" w:lineRule="auto"/>
        <w:ind w:left="420"/>
        <w:rPr>
          <w:highlight w:val="black"/>
        </w:rPr>
      </w:pPr>
      <w:bookmarkStart w:id="616" w:name="5797-1534675152112"/>
      <w:bookmarkEnd w:id="616"/>
      <w:r w:rsidRPr="008834C9">
        <w:rPr>
          <w:highlight w:val="black"/>
        </w:rPr>
        <w:t>(h)</w:t>
      </w:r>
      <w:r w:rsidRPr="008834C9">
        <w:rPr>
          <w:highlight w:val="black"/>
        </w:rPr>
        <w:t>需要在</w:t>
      </w:r>
      <w:r w:rsidRPr="008834C9">
        <w:rPr>
          <w:highlight w:val="black"/>
        </w:rPr>
        <w:t>30</w:t>
      </w:r>
      <w:r w:rsidRPr="008834C9">
        <w:rPr>
          <w:highlight w:val="black"/>
        </w:rPr>
        <w:t>人月内为系统添加公司新购买的事务处理中间件，对应可修改性属性。</w:t>
      </w:r>
    </w:p>
    <w:p w:rsidR="008834C9" w:rsidRPr="008834C9" w:rsidRDefault="008834C9" w:rsidP="008834C9">
      <w:pPr>
        <w:spacing w:line="251" w:lineRule="auto"/>
        <w:ind w:left="420"/>
        <w:rPr>
          <w:highlight w:val="black"/>
        </w:rPr>
      </w:pPr>
      <w:bookmarkStart w:id="617" w:name="1759-1534675152112"/>
      <w:bookmarkEnd w:id="617"/>
      <w:r w:rsidRPr="008834C9">
        <w:rPr>
          <w:highlight w:val="black"/>
        </w:rPr>
        <w:t>(i)</w:t>
      </w:r>
      <w:r w:rsidRPr="008834C9">
        <w:rPr>
          <w:highlight w:val="black"/>
        </w:rPr>
        <w:t>现有架构设计中的支付部分与第三方支付平台紧耦合，当系统需要支持新的支付平台时，这种设计会导致支付部分代码的修改，影响系统的可修改性，对应系统风险。</w:t>
      </w:r>
    </w:p>
    <w:p w:rsidR="008834C9" w:rsidRPr="008834C9" w:rsidRDefault="008834C9" w:rsidP="008834C9">
      <w:pPr>
        <w:spacing w:line="251" w:lineRule="auto"/>
        <w:ind w:left="420"/>
        <w:rPr>
          <w:highlight w:val="black"/>
        </w:rPr>
      </w:pPr>
      <w:bookmarkStart w:id="618" w:name="4036-1534675152112"/>
      <w:bookmarkEnd w:id="618"/>
      <w:r w:rsidRPr="008834C9">
        <w:rPr>
          <w:highlight w:val="black"/>
        </w:rPr>
        <w:lastRenderedPageBreak/>
        <w:t>(j)</w:t>
      </w:r>
      <w:r w:rsidRPr="008834C9">
        <w:rPr>
          <w:highlight w:val="black"/>
        </w:rPr>
        <w:t>主站点断电后，需要在</w:t>
      </w:r>
      <w:r w:rsidRPr="008834C9">
        <w:rPr>
          <w:highlight w:val="black"/>
        </w:rPr>
        <w:t>3</w:t>
      </w:r>
      <w:r w:rsidRPr="008834C9">
        <w:rPr>
          <w:highlight w:val="black"/>
        </w:rPr>
        <w:t>秒内将访问请求重定向到备用站点，对应可用性属性。</w:t>
      </w:r>
    </w:p>
    <w:p w:rsidR="008834C9" w:rsidRPr="008834C9" w:rsidRDefault="008834C9" w:rsidP="008834C9">
      <w:pPr>
        <w:spacing w:line="251" w:lineRule="auto"/>
        <w:ind w:left="420"/>
        <w:rPr>
          <w:highlight w:val="black"/>
        </w:rPr>
      </w:pPr>
      <w:bookmarkStart w:id="619" w:name="6810-1534675152113"/>
      <w:bookmarkEnd w:id="619"/>
      <w:r w:rsidRPr="008834C9">
        <w:rPr>
          <w:highlight w:val="black"/>
        </w:rPr>
        <w:t>(k)</w:t>
      </w:r>
      <w:r w:rsidRPr="008834C9">
        <w:rPr>
          <w:highlight w:val="black"/>
        </w:rPr>
        <w:t>用户信息数据库授权必须保证</w:t>
      </w:r>
      <w:r w:rsidRPr="008834C9">
        <w:rPr>
          <w:highlight w:val="black"/>
        </w:rPr>
        <w:t>99.999%</w:t>
      </w:r>
      <w:r w:rsidRPr="008834C9">
        <w:rPr>
          <w:highlight w:val="black"/>
        </w:rPr>
        <w:t>可用，对应安全性属性。</w:t>
      </w:r>
    </w:p>
    <w:p w:rsidR="008834C9" w:rsidRPr="008834C9" w:rsidRDefault="008834C9" w:rsidP="008834C9">
      <w:pPr>
        <w:spacing w:line="251" w:lineRule="auto"/>
        <w:ind w:left="420"/>
        <w:rPr>
          <w:highlight w:val="black"/>
        </w:rPr>
      </w:pPr>
      <w:bookmarkStart w:id="620" w:name="6596-1534675152113"/>
      <w:bookmarkEnd w:id="620"/>
      <w:r w:rsidRPr="008834C9">
        <w:rPr>
          <w:highlight w:val="black"/>
        </w:rPr>
        <w:t>(l)</w:t>
      </w:r>
      <w:r w:rsidRPr="008834C9">
        <w:rPr>
          <w:highlight w:val="black"/>
        </w:rPr>
        <w:t>系统需要对</w:t>
      </w:r>
      <w:r w:rsidRPr="008834C9">
        <w:rPr>
          <w:highlight w:val="black"/>
        </w:rPr>
        <w:t>Web</w:t>
      </w:r>
      <w:r w:rsidRPr="008834C9">
        <w:rPr>
          <w:highlight w:val="black"/>
        </w:rPr>
        <w:t>界面风格进行修改，修改工作必须在</w:t>
      </w:r>
      <w:r w:rsidRPr="008834C9">
        <w:rPr>
          <w:highlight w:val="black"/>
        </w:rPr>
        <w:t>4</w:t>
      </w:r>
      <w:r w:rsidRPr="008834C9">
        <w:rPr>
          <w:highlight w:val="black"/>
        </w:rPr>
        <w:t>人月内完成，对应可修改性属性。</w:t>
      </w:r>
    </w:p>
    <w:p w:rsidR="008834C9" w:rsidRPr="008834C9" w:rsidRDefault="008834C9" w:rsidP="008834C9">
      <w:pPr>
        <w:spacing w:line="251" w:lineRule="auto"/>
        <w:ind w:left="420"/>
        <w:rPr>
          <w:highlight w:val="black"/>
        </w:rPr>
      </w:pPr>
      <w:bookmarkStart w:id="621" w:name="2131-1534675152113"/>
      <w:bookmarkEnd w:id="621"/>
      <w:r w:rsidRPr="008834C9">
        <w:rPr>
          <w:highlight w:val="black"/>
        </w:rPr>
        <w:t>(m)</w:t>
      </w:r>
      <w:r w:rsidRPr="008834C9">
        <w:rPr>
          <w:highlight w:val="black"/>
        </w:rPr>
        <w:t>系统需要为后端工程师提供远程调试接口，并支持远程调试，对应可测试性属性。</w:t>
      </w:r>
      <w:r w:rsidRPr="008834C9">
        <w:rPr>
          <w:highlight w:val="black"/>
        </w:rPr>
        <w:t xml:space="preserve"> </w:t>
      </w:r>
      <w:r w:rsidRPr="008834C9">
        <w:rPr>
          <w:highlight w:val="black"/>
        </w:rPr>
        <w:t>在架构评估过程中，质量属性效用树（</w:t>
      </w:r>
      <w:r w:rsidRPr="008834C9">
        <w:rPr>
          <w:highlight w:val="black"/>
        </w:rPr>
        <w:t>utility</w:t>
      </w:r>
    </w:p>
    <w:p w:rsidR="008834C9" w:rsidRPr="008834C9" w:rsidRDefault="008834C9" w:rsidP="008834C9">
      <w:pPr>
        <w:spacing w:line="251" w:lineRule="auto"/>
        <w:ind w:left="420"/>
        <w:rPr>
          <w:highlight w:val="black"/>
        </w:rPr>
      </w:pPr>
      <w:bookmarkStart w:id="622" w:name="1254-1534675152114"/>
      <w:bookmarkEnd w:id="622"/>
      <w:r w:rsidRPr="008834C9">
        <w:rPr>
          <w:highlight w:val="black"/>
        </w:rPr>
        <w:t>tree)</w:t>
      </w:r>
      <w:r w:rsidRPr="008834C9">
        <w:rPr>
          <w:highlight w:val="black"/>
        </w:rPr>
        <w:t>是对系统质量属性进行识别和优先级排序的重要工具。效用</w:t>
      </w:r>
      <w:proofErr w:type="gramStart"/>
      <w:r w:rsidRPr="008834C9">
        <w:rPr>
          <w:highlight w:val="black"/>
        </w:rPr>
        <w:t>树主要</w:t>
      </w:r>
      <w:proofErr w:type="gramEnd"/>
      <w:r w:rsidRPr="008834C9">
        <w:rPr>
          <w:highlight w:val="black"/>
        </w:rPr>
        <w:t>关注性能、可修改性、可用性和安全</w:t>
      </w:r>
      <w:r w:rsidRPr="008834C9">
        <w:rPr>
          <w:highlight w:val="black"/>
        </w:rPr>
        <w:t>4</w:t>
      </w:r>
      <w:r w:rsidRPr="008834C9">
        <w:rPr>
          <w:highlight w:val="black"/>
        </w:rPr>
        <w:t>个方面，考生首先必须填入对应的质量属性名称，并根据上述分析依次填入合适的标号。</w:t>
      </w:r>
    </w:p>
    <w:p w:rsidR="008834C9" w:rsidRPr="008834C9" w:rsidRDefault="008834C9" w:rsidP="008834C9">
      <w:pPr>
        <w:pStyle w:val="AltZ"/>
        <w:spacing w:before="156" w:after="156"/>
      </w:pPr>
      <w:bookmarkStart w:id="623" w:name="2274-1534675152115"/>
      <w:bookmarkEnd w:id="623"/>
      <w:r w:rsidRPr="008834C9">
        <w:t>【</w:t>
      </w:r>
      <w:r w:rsidRPr="008834C9">
        <w:t>2014</w:t>
      </w:r>
      <w:r w:rsidRPr="008834C9">
        <w:t>问题</w:t>
      </w:r>
      <w:r w:rsidRPr="008834C9">
        <w:t>2</w:t>
      </w:r>
      <w:r w:rsidRPr="008834C9">
        <w:t>】</w:t>
      </w:r>
    </w:p>
    <w:p w:rsidR="008834C9" w:rsidRPr="008834C9" w:rsidRDefault="008834C9" w:rsidP="008834C9">
      <w:pPr>
        <w:pStyle w:val="AltZ"/>
        <w:spacing w:before="156" w:after="156"/>
      </w:pPr>
      <w:bookmarkStart w:id="624" w:name="5751-1534675152115"/>
      <w:bookmarkEnd w:id="624"/>
      <w:r w:rsidRPr="008834C9">
        <w:t>在架构评估过程中，需要正确识别系统的架构风险、敏感点和权衡点，并进行合理的架构决策。请用</w:t>
      </w:r>
      <w:r w:rsidRPr="008834C9">
        <w:t>300</w:t>
      </w:r>
      <w:r w:rsidRPr="008834C9">
        <w:t>字以内的文字给出系统架构风险、敏感点和权衡点的定义，并从题干（</w:t>
      </w:r>
      <w:r w:rsidRPr="008834C9">
        <w:t>a)</w:t>
      </w:r>
      <w:r w:rsidRPr="008834C9">
        <w:rPr>
          <w:rFonts w:ascii="MS Mincho" w:eastAsia="MS Mincho" w:hAnsi="MS Mincho" w:cs="MS Mincho" w:hint="eastAsia"/>
        </w:rPr>
        <w:t>〜</w:t>
      </w:r>
      <w:r w:rsidRPr="008834C9">
        <w:rPr>
          <w:rFonts w:ascii="宋体" w:hAnsi="宋体" w:cs="宋体" w:hint="eastAsia"/>
        </w:rPr>
        <w:t>（</w:t>
      </w:r>
      <w:r w:rsidRPr="008834C9">
        <w:t>m)</w:t>
      </w:r>
      <w:r w:rsidRPr="008834C9">
        <w:t>中各选出</w:t>
      </w:r>
      <w:r w:rsidRPr="008834C9">
        <w:t>1</w:t>
      </w:r>
      <w:r w:rsidRPr="008834C9">
        <w:t>个对系统架构风险、敏感点和权衡点最为恰当的描述。</w:t>
      </w:r>
    </w:p>
    <w:p w:rsidR="008834C9" w:rsidRPr="008834C9" w:rsidRDefault="008834C9" w:rsidP="008834C9">
      <w:pPr>
        <w:spacing w:line="251" w:lineRule="auto"/>
        <w:ind w:left="420"/>
        <w:rPr>
          <w:highlight w:val="black"/>
        </w:rPr>
      </w:pPr>
      <w:bookmarkStart w:id="625" w:name="6943-1534675152116"/>
      <w:bookmarkEnd w:id="625"/>
      <w:r w:rsidRPr="008834C9">
        <w:rPr>
          <w:highlight w:val="black"/>
        </w:rPr>
        <w:t>系统架构风险是指架构设计中潜在的、存在问题的架构决策所带来的隐患。</w:t>
      </w:r>
      <w:r w:rsidRPr="008834C9">
        <w:rPr>
          <w:highlight w:val="black"/>
        </w:rPr>
        <w:t xml:space="preserve"> </w:t>
      </w:r>
      <w:r w:rsidRPr="008834C9">
        <w:rPr>
          <w:highlight w:val="black"/>
        </w:rPr>
        <w:t>敏感点是为了实现某种特定质量属性，一个或多个系统组件所具有的特性。</w:t>
      </w:r>
    </w:p>
    <w:p w:rsidR="008834C9" w:rsidRPr="008834C9" w:rsidRDefault="008834C9" w:rsidP="008834C9">
      <w:pPr>
        <w:spacing w:line="251" w:lineRule="auto"/>
        <w:ind w:left="420"/>
        <w:rPr>
          <w:highlight w:val="black"/>
        </w:rPr>
      </w:pPr>
      <w:bookmarkStart w:id="626" w:name="3057-1534675152117"/>
      <w:bookmarkEnd w:id="626"/>
      <w:r w:rsidRPr="008834C9">
        <w:rPr>
          <w:highlight w:val="black"/>
        </w:rPr>
        <w:t>权衡点是影响多个质量属性，并对多个质量属性来说都是敏感点的系统属性。</w:t>
      </w:r>
    </w:p>
    <w:p w:rsidR="008834C9" w:rsidRPr="008834C9" w:rsidRDefault="008834C9" w:rsidP="008834C9">
      <w:pPr>
        <w:spacing w:line="251" w:lineRule="auto"/>
        <w:ind w:left="420"/>
        <w:rPr>
          <w:highlight w:val="black"/>
        </w:rPr>
      </w:pPr>
      <w:bookmarkStart w:id="627" w:name="9680-1534675152117"/>
      <w:bookmarkEnd w:id="627"/>
      <w:r w:rsidRPr="008834C9">
        <w:rPr>
          <w:highlight w:val="black"/>
        </w:rPr>
        <w:t>题干描述中，（</w:t>
      </w:r>
      <w:r w:rsidRPr="008834C9">
        <w:rPr>
          <w:highlight w:val="black"/>
        </w:rPr>
        <w:t>i)</w:t>
      </w:r>
      <w:r w:rsidRPr="008834C9">
        <w:rPr>
          <w:highlight w:val="black"/>
        </w:rPr>
        <w:t>描述的是系统架构风险；（</w:t>
      </w:r>
      <w:r w:rsidRPr="008834C9">
        <w:rPr>
          <w:highlight w:val="black"/>
        </w:rPr>
        <w:t>g)</w:t>
      </w:r>
      <w:r w:rsidRPr="008834C9">
        <w:rPr>
          <w:highlight w:val="black"/>
        </w:rPr>
        <w:t>描述的是敏感点；（</w:t>
      </w:r>
      <w:r w:rsidRPr="008834C9">
        <w:rPr>
          <w:highlight w:val="black"/>
        </w:rPr>
        <w:t>f)</w:t>
      </w:r>
      <w:r w:rsidRPr="008834C9">
        <w:rPr>
          <w:highlight w:val="black"/>
        </w:rPr>
        <w:t>描述的是权衡点。</w:t>
      </w:r>
    </w:p>
    <w:p w:rsidR="008834C9" w:rsidRPr="008834C9" w:rsidRDefault="008834C9" w:rsidP="008834C9">
      <w:pPr>
        <w:spacing w:line="251" w:lineRule="auto"/>
        <w:ind w:left="420"/>
      </w:pPr>
      <w:bookmarkStart w:id="628" w:name="2690-1534675152117"/>
      <w:bookmarkEnd w:id="628"/>
      <w:r w:rsidRPr="008834C9">
        <w:rPr>
          <w:highlight w:val="black"/>
        </w:rPr>
        <w:t>系统架构风险是指架构设计中潜在的、存在问题的架构决策所带来的隐患。敏感点是为了实现某种特定质量属性，一个或多个系统组件所具有的特性。权衡点是影响多个质量属性，并对</w:t>
      </w:r>
      <w:proofErr w:type="gramStart"/>
      <w:r w:rsidRPr="008834C9">
        <w:rPr>
          <w:highlight w:val="black"/>
        </w:rPr>
        <w:t>多个质景属性</w:t>
      </w:r>
      <w:proofErr w:type="gramEnd"/>
      <w:r w:rsidRPr="008834C9">
        <w:rPr>
          <w:highlight w:val="black"/>
        </w:rPr>
        <w:t>来说都是敏感点的系统属性。根据上述分析可知题干描述中，（</w:t>
      </w:r>
      <w:r w:rsidRPr="008834C9">
        <w:rPr>
          <w:highlight w:val="black"/>
        </w:rPr>
        <w:t>i)</w:t>
      </w:r>
      <w:r w:rsidRPr="008834C9">
        <w:rPr>
          <w:highlight w:val="black"/>
        </w:rPr>
        <w:t>描述的是系统架构风险；（</w:t>
      </w:r>
      <w:r w:rsidRPr="008834C9">
        <w:rPr>
          <w:highlight w:val="black"/>
        </w:rPr>
        <w:t>g)</w:t>
      </w:r>
      <w:r w:rsidRPr="008834C9">
        <w:rPr>
          <w:highlight w:val="black"/>
        </w:rPr>
        <w:t>描述的是敏感点：（</w:t>
      </w:r>
      <w:r w:rsidRPr="008834C9">
        <w:rPr>
          <w:highlight w:val="black"/>
        </w:rPr>
        <w:t>f)</w:t>
      </w:r>
      <w:r w:rsidRPr="008834C9">
        <w:rPr>
          <w:highlight w:val="black"/>
        </w:rPr>
        <w:t>描述的是权衡点。</w:t>
      </w:r>
    </w:p>
    <w:p w:rsidR="008834C9" w:rsidRPr="008834C9" w:rsidRDefault="008834C9" w:rsidP="008834C9">
      <w:pPr>
        <w:pStyle w:val="AltZ"/>
        <w:spacing w:before="156" w:after="156"/>
      </w:pPr>
    </w:p>
    <w:p w:rsidR="000A4FDA" w:rsidRDefault="000A4FDA" w:rsidP="000A4FDA">
      <w:pPr>
        <w:pStyle w:val="-AltD"/>
        <w:spacing w:before="156" w:after="156"/>
      </w:pPr>
      <w:r>
        <w:t>试题</w:t>
      </w:r>
      <w:proofErr w:type="gramStart"/>
      <w:r>
        <w:t>一</w:t>
      </w:r>
      <w:proofErr w:type="gramEnd"/>
      <w:r>
        <w:t>【说明】某软件公司拟为某市级公安机关开发一套特种车辆管理与监控系统，以提高特种车辆管理的效率和准确性。在系统需求分析与架构设计阶段，用户提出的部分需求和关键质量属性场景如下：</w:t>
      </w:r>
      <w:r>
        <w:t>(a)</w:t>
      </w:r>
      <w:r>
        <w:t>系统用户分为管理员、分管领导和普通民警等三类；</w:t>
      </w:r>
      <w:r>
        <w:t>(b)</w:t>
      </w:r>
      <w:r>
        <w:t>正常负载情况下，系统必须在</w:t>
      </w:r>
      <w:r>
        <w:rPr>
          <w:color w:val="006666"/>
        </w:rPr>
        <w:t>0.5</w:t>
      </w:r>
      <w:r>
        <w:t>秒内对用户的车辆查询请求进行响应；</w:t>
      </w:r>
      <w:r>
        <w:t>(c)</w:t>
      </w:r>
      <w:r>
        <w:t>系统能够抵御</w:t>
      </w:r>
      <w:r>
        <w:rPr>
          <w:color w:val="006666"/>
        </w:rPr>
        <w:t>99.999</w:t>
      </w:r>
      <w:r>
        <w:rPr>
          <w:color w:val="880000"/>
        </w:rPr>
        <w:t>%</w:t>
      </w:r>
      <w:r>
        <w:rPr>
          <w:color w:val="880000"/>
        </w:rPr>
        <w:t>的黑客攻击；</w:t>
      </w:r>
      <w:r>
        <w:t>(d)</w:t>
      </w:r>
      <w:r>
        <w:t>系统的用户名必须以字母开头，长度不少于</w:t>
      </w:r>
      <w:r>
        <w:rPr>
          <w:color w:val="006666"/>
        </w:rPr>
        <w:t>5</w:t>
      </w:r>
      <w:r>
        <w:t>个字符；</w:t>
      </w:r>
      <w:r>
        <w:t>(e)</w:t>
      </w:r>
      <w:r>
        <w:t>对查询请求处理时间的要求将影响系统的数据传输协议和处理过程的设计；</w:t>
      </w:r>
      <w:r>
        <w:t>(f)</w:t>
      </w:r>
      <w:r>
        <w:t>网络失效后，系统需要在</w:t>
      </w:r>
      <w:r>
        <w:rPr>
          <w:color w:val="006666"/>
        </w:rPr>
        <w:t>2</w:t>
      </w:r>
      <w:r>
        <w:t>分钟内发现并启用备用网</w:t>
      </w:r>
      <w:r>
        <w:lastRenderedPageBreak/>
        <w:t>络系统；</w:t>
      </w:r>
      <w:r>
        <w:t>(g)</w:t>
      </w:r>
      <w:r>
        <w:t>在系统升级时，需要保证在</w:t>
      </w:r>
      <w:r>
        <w:rPr>
          <w:color w:val="006666"/>
        </w:rPr>
        <w:t>1</w:t>
      </w:r>
      <w:r>
        <w:t>个月内添加一个新的消息处理中间件；</w:t>
      </w:r>
      <w:r>
        <w:t>(h)</w:t>
      </w:r>
      <w:r>
        <w:t>查询过程中涉及到的车辆实时视频传输必须保证</w:t>
      </w:r>
      <w:r>
        <w:rPr>
          <w:color w:val="006666"/>
        </w:rPr>
        <w:t>20</w:t>
      </w:r>
      <w:r>
        <w:t>帧</w:t>
      </w:r>
      <w:r>
        <w:t>/</w:t>
      </w:r>
      <w:r>
        <w:t>秒的速率，且画面具有</w:t>
      </w:r>
      <w:r>
        <w:rPr>
          <w:color w:val="006666"/>
        </w:rPr>
        <w:t>600</w:t>
      </w:r>
      <w:r>
        <w:t>*</w:t>
      </w:r>
      <w:r>
        <w:rPr>
          <w:color w:val="006666"/>
        </w:rPr>
        <w:t>480</w:t>
      </w:r>
      <w:r>
        <w:t>的分辨率；</w:t>
      </w:r>
      <w:r>
        <w:t>(</w:t>
      </w:r>
      <w:r>
        <w:rPr>
          <w:color w:val="4F4F4F"/>
        </w:rPr>
        <w:t>i</w:t>
      </w:r>
      <w:r>
        <w:t>)</w:t>
      </w:r>
      <w:r>
        <w:t>更改系统加密的级别将对安全性和性能产生影响；</w:t>
      </w:r>
      <w:r>
        <w:t>(</w:t>
      </w:r>
      <w:r>
        <w:rPr>
          <w:color w:val="4F4F4F"/>
        </w:rPr>
        <w:t>j</w:t>
      </w:r>
      <w:r>
        <w:t>)</w:t>
      </w:r>
      <w:r>
        <w:t>系统主站点断电后，需要在</w:t>
      </w:r>
      <w:r>
        <w:rPr>
          <w:color w:val="006666"/>
        </w:rPr>
        <w:t>3</w:t>
      </w:r>
      <w:r>
        <w:t>秒内将请求重定向到备用站点；</w:t>
      </w:r>
      <w:r>
        <w:t>(k)</w:t>
      </w:r>
      <w:r>
        <w:t>假设每秒中用户查询请求的数量是</w:t>
      </w:r>
      <w:r>
        <w:rPr>
          <w:color w:val="006666"/>
        </w:rPr>
        <w:t>10</w:t>
      </w:r>
      <w:r>
        <w:t>个，处理请求的时间为</w:t>
      </w:r>
      <w:r>
        <w:rPr>
          <w:color w:val="006666"/>
        </w:rPr>
        <w:t>30</w:t>
      </w:r>
      <w:r>
        <w:t>毫秒，则</w:t>
      </w:r>
      <w:r>
        <w:t>“</w:t>
      </w:r>
      <w:r>
        <w:t>在</w:t>
      </w:r>
      <w:r>
        <w:rPr>
          <w:color w:val="006666"/>
        </w:rPr>
        <w:t>1</w:t>
      </w:r>
      <w:r>
        <w:t>秒内完成用户的查询请求</w:t>
      </w:r>
      <w:r>
        <w:t>”</w:t>
      </w:r>
      <w:r>
        <w:t>这一要求是可以实现的；</w:t>
      </w:r>
      <w:r>
        <w:t>(l)</w:t>
      </w:r>
      <w:r>
        <w:t>对用户信息数据的授权访问必须保证</w:t>
      </w:r>
      <w:r>
        <w:rPr>
          <w:color w:val="006666"/>
        </w:rPr>
        <w:t>99.999</w:t>
      </w:r>
      <w:r>
        <w:rPr>
          <w:color w:val="880000"/>
        </w:rPr>
        <w:t>%</w:t>
      </w:r>
      <w:r>
        <w:rPr>
          <w:color w:val="880000"/>
        </w:rPr>
        <w:t>的安全性；</w:t>
      </w:r>
      <w:r>
        <w:t>(m)</w:t>
      </w:r>
      <w:r>
        <w:t>目前对</w:t>
      </w:r>
      <w:r>
        <w:t>“</w:t>
      </w:r>
      <w:r>
        <w:t>车辆信息实时监控</w:t>
      </w:r>
      <w:r>
        <w:t>”</w:t>
      </w:r>
      <w:r>
        <w:t>业务逻辑的描述尚未达成共识，这可能导致部分业务功能模块的重复，影响系统的可修改性；</w:t>
      </w:r>
      <w:r>
        <w:t>(n)</w:t>
      </w:r>
      <w:r>
        <w:t>更改系统的</w:t>
      </w:r>
      <w:r>
        <w:t>Web</w:t>
      </w:r>
      <w:r>
        <w:t>界面接口必须在</w:t>
      </w:r>
      <w:r>
        <w:rPr>
          <w:color w:val="006666"/>
        </w:rPr>
        <w:t>1</w:t>
      </w:r>
      <w:r>
        <w:t>周内完成；</w:t>
      </w:r>
      <w:r>
        <w:t>(o)</w:t>
      </w:r>
      <w:r>
        <w:t>系统需要提供远程调试接口，并支持系统的远程调试。在对系统需求和质量属性场景进行分析的基础上，系统的</w:t>
      </w:r>
      <w:proofErr w:type="gramStart"/>
      <w:r>
        <w:t>架构师</w:t>
      </w:r>
      <w:proofErr w:type="gramEnd"/>
      <w:r>
        <w:t>给出了三个候选的架构设计方案。公司目前正在组织系统开发的相关人员对系统架构进行评估。</w:t>
      </w:r>
    </w:p>
    <w:p w:rsidR="000A4FDA" w:rsidRDefault="000A4FDA" w:rsidP="000A4FDA">
      <w:pPr>
        <w:pStyle w:val="AltZ"/>
        <w:spacing w:before="156" w:after="156"/>
      </w:pPr>
      <w:bookmarkStart w:id="629" w:name="6787-1534675381813"/>
      <w:bookmarkStart w:id="630" w:name="8523-1534675381821"/>
      <w:bookmarkEnd w:id="629"/>
      <w:bookmarkEnd w:id="630"/>
      <w:r>
        <w:t>2015</w:t>
      </w:r>
      <w:r>
        <w:t>【问题</w:t>
      </w:r>
      <w:r>
        <w:t>1</w:t>
      </w:r>
      <w:r>
        <w:t>】</w:t>
      </w:r>
      <w:r>
        <w:t xml:space="preserve"> </w:t>
      </w:r>
    </w:p>
    <w:p w:rsidR="000A4FDA" w:rsidRDefault="000A4FDA" w:rsidP="000A4FDA">
      <w:pPr>
        <w:pStyle w:val="AltZ"/>
        <w:spacing w:before="156" w:after="156"/>
      </w:pPr>
      <w:r>
        <w:t>在架构评估过程中，质量属性效用树（</w:t>
      </w:r>
      <w:r>
        <w:t>utility</w:t>
      </w:r>
      <w:bookmarkStart w:id="631" w:name="8161-1534675382209"/>
      <w:bookmarkStart w:id="632" w:name="3896-1534675381822"/>
      <w:bookmarkEnd w:id="631"/>
      <w:bookmarkEnd w:id="632"/>
      <w:r>
        <w:rPr>
          <w:rFonts w:hint="eastAsia"/>
        </w:rPr>
        <w:t xml:space="preserve"> </w:t>
      </w:r>
      <w:r>
        <w:t>tree</w:t>
      </w:r>
      <w:r>
        <w:t>）是对系统质量属性进行识别和优先级排序的重要工具。请给出合适的质量属性，填入图</w:t>
      </w:r>
      <w:r>
        <w:t>1-1</w:t>
      </w:r>
      <w:r>
        <w:t>中</w:t>
      </w:r>
      <w:r>
        <w:t>(1)</w:t>
      </w:r>
      <w:r>
        <w:t>、</w:t>
      </w:r>
      <w:r>
        <w:t>(2)</w:t>
      </w:r>
      <w:r>
        <w:t>空白处；并选择题干描述中的</w:t>
      </w:r>
      <w:r>
        <w:t>(a)</w:t>
      </w:r>
      <w:r>
        <w:t>～</w:t>
      </w:r>
      <w:r>
        <w:t>(o)</w:t>
      </w:r>
      <w:r>
        <w:t>，将恰当的序号填入</w:t>
      </w:r>
      <w:r>
        <w:t>(3)</w:t>
      </w:r>
      <w:r>
        <w:t>～</w:t>
      </w:r>
      <w:r>
        <w:t>(6)</w:t>
      </w:r>
      <w:r>
        <w:t>空白处，完成该系统的效用树。</w:t>
      </w:r>
    </w:p>
    <w:p w:rsidR="000A4FDA" w:rsidRDefault="000A4FDA" w:rsidP="000A4FDA">
      <w:pPr>
        <w:jc w:val="center"/>
      </w:pPr>
      <w:bookmarkStart w:id="633" w:name="2280-1534675381823"/>
      <w:bookmarkEnd w:id="633"/>
      <w:r>
        <w:rPr>
          <w:noProof/>
        </w:rPr>
        <w:lastRenderedPageBreak/>
        <w:drawing>
          <wp:inline distT="0" distB="0" distL="0" distR="0" wp14:anchorId="663FBA46" wp14:editId="35D9ED2A">
            <wp:extent cx="5267325" cy="5619548"/>
            <wp:effectExtent l="0" t="0" r="0" b="0"/>
            <wp:docPr id="17" name="Drawing 14" descr="C102F7300DE343FCBA52CFC33B86CB16.png"/>
            <wp:cNvGraphicFramePr/>
            <a:graphic xmlns:a="http://schemas.openxmlformats.org/drawingml/2006/main">
              <a:graphicData uri="http://schemas.openxmlformats.org/drawingml/2006/picture">
                <pic:pic xmlns:pic="http://schemas.openxmlformats.org/drawingml/2006/picture">
                  <pic:nvPicPr>
                    <pic:cNvPr id="0" name="Picture 14" descr="C102F7300DE343FCBA52CFC33B86CB16.png"/>
                    <pic:cNvPicPr>
                      <a:picLocks noChangeAspect="1"/>
                    </pic:cNvPicPr>
                  </pic:nvPicPr>
                  <pic:blipFill>
                    <a:blip r:embed="rId34"/>
                    <a:stretch>
                      <a:fillRect/>
                    </a:stretch>
                  </pic:blipFill>
                  <pic:spPr>
                    <a:xfrm>
                      <a:off x="0" y="0"/>
                      <a:ext cx="5267325" cy="5619548"/>
                    </a:xfrm>
                    <a:prstGeom prst="rect">
                      <a:avLst/>
                    </a:prstGeom>
                  </pic:spPr>
                </pic:pic>
              </a:graphicData>
            </a:graphic>
          </wp:inline>
        </w:drawing>
      </w:r>
    </w:p>
    <w:p w:rsidR="000A4FDA" w:rsidRDefault="000A4FDA" w:rsidP="000A4FDA">
      <w:pPr>
        <w:spacing w:line="251" w:lineRule="auto"/>
        <w:ind w:left="420"/>
      </w:pPr>
      <w:bookmarkStart w:id="634" w:name="6660-1534675381823"/>
      <w:bookmarkEnd w:id="634"/>
    </w:p>
    <w:p w:rsidR="000A4FDA" w:rsidRDefault="000A4FDA" w:rsidP="000A4FDA">
      <w:pPr>
        <w:jc w:val="center"/>
      </w:pPr>
      <w:bookmarkStart w:id="635" w:name="5317-1534675381823"/>
      <w:bookmarkEnd w:id="635"/>
      <w:r>
        <w:rPr>
          <w:noProof/>
        </w:rPr>
        <w:drawing>
          <wp:inline distT="0" distB="0" distL="0" distR="0" wp14:anchorId="5FE24237" wp14:editId="06132D06">
            <wp:extent cx="5267325" cy="1612242"/>
            <wp:effectExtent l="0" t="0" r="0" b="0"/>
            <wp:docPr id="18" name="Drawing 15" descr="29CB6C1FBC12421CAFC464711C5C5704.png"/>
            <wp:cNvGraphicFramePr/>
            <a:graphic xmlns:a="http://schemas.openxmlformats.org/drawingml/2006/main">
              <a:graphicData uri="http://schemas.openxmlformats.org/drawingml/2006/picture">
                <pic:pic xmlns:pic="http://schemas.openxmlformats.org/drawingml/2006/picture">
                  <pic:nvPicPr>
                    <pic:cNvPr id="0" name="Picture 15" descr="29CB6C1FBC12421CAFC464711C5C5704.png"/>
                    <pic:cNvPicPr>
                      <a:picLocks noChangeAspect="1"/>
                    </pic:cNvPicPr>
                  </pic:nvPicPr>
                  <pic:blipFill>
                    <a:blip r:embed="rId35"/>
                    <a:stretch>
                      <a:fillRect/>
                    </a:stretch>
                  </pic:blipFill>
                  <pic:spPr>
                    <a:xfrm>
                      <a:off x="0" y="0"/>
                      <a:ext cx="5267325" cy="1612242"/>
                    </a:xfrm>
                    <a:prstGeom prst="rect">
                      <a:avLst/>
                    </a:prstGeom>
                  </pic:spPr>
                </pic:pic>
              </a:graphicData>
            </a:graphic>
          </wp:inline>
        </w:drawing>
      </w:r>
    </w:p>
    <w:p w:rsidR="000A4FDA" w:rsidRDefault="000A4FDA" w:rsidP="000A4FDA">
      <w:pPr>
        <w:spacing w:line="251" w:lineRule="auto"/>
        <w:ind w:left="420"/>
      </w:pPr>
      <w:bookmarkStart w:id="636" w:name="7658-1534675381824"/>
      <w:bookmarkEnd w:id="636"/>
    </w:p>
    <w:p w:rsidR="000A4FDA" w:rsidRPr="000A4FDA" w:rsidRDefault="000A4FDA" w:rsidP="000A4FDA">
      <w:pPr>
        <w:spacing w:line="251" w:lineRule="auto"/>
        <w:ind w:left="420"/>
        <w:rPr>
          <w:highlight w:val="black"/>
        </w:rPr>
      </w:pPr>
      <w:bookmarkStart w:id="637" w:name="3498-1534675381824"/>
      <w:bookmarkEnd w:id="637"/>
      <w:r w:rsidRPr="000A4FDA">
        <w:rPr>
          <w:highlight w:val="black"/>
        </w:rPr>
        <w:t>本题主要考查考生对于软件质量属性的理解、掌握和应用。在解答该问题时，应认真阅读题干中给出的场景与需求描述，分析</w:t>
      </w:r>
      <w:proofErr w:type="gramStart"/>
      <w:r w:rsidRPr="000A4FDA">
        <w:rPr>
          <w:highlight w:val="black"/>
        </w:rPr>
        <w:t>该需求</w:t>
      </w:r>
      <w:proofErr w:type="gramEnd"/>
      <w:r w:rsidRPr="000A4FDA">
        <w:rPr>
          <w:highlight w:val="black"/>
        </w:rPr>
        <w:t>描述了何种质量属性，根据质量属性描述对其归类，并需要理解架构风险、敏感点和权衡点这些概念。</w:t>
      </w:r>
    </w:p>
    <w:p w:rsidR="000A4FDA" w:rsidRPr="000A4FDA" w:rsidRDefault="000A4FDA" w:rsidP="000A4FDA">
      <w:pPr>
        <w:rPr>
          <w:highlight w:val="black"/>
        </w:rPr>
      </w:pPr>
      <w:bookmarkStart w:id="638" w:name="9066-1534675382209"/>
      <w:bookmarkEnd w:id="638"/>
    </w:p>
    <w:p w:rsidR="000A4FDA" w:rsidRPr="000A4FDA" w:rsidRDefault="000A4FDA" w:rsidP="000A4FDA">
      <w:pPr>
        <w:spacing w:line="251" w:lineRule="auto"/>
        <w:ind w:left="420"/>
        <w:rPr>
          <w:highlight w:val="black"/>
        </w:rPr>
      </w:pPr>
      <w:bookmarkStart w:id="639" w:name="6839-1534675381826"/>
      <w:bookmarkEnd w:id="639"/>
      <w:r w:rsidRPr="000A4FDA">
        <w:rPr>
          <w:highlight w:val="black"/>
        </w:rPr>
        <w:lastRenderedPageBreak/>
        <w:t>质量属性效用树是对质量属性进行分类、权衡、分析的架构分析工具，主要关注系统的性能、可用性、可修改性和安全性四个方面。根据对相关质量属性的定义和含义，</w:t>
      </w:r>
    </w:p>
    <w:p w:rsidR="000A4FDA" w:rsidRPr="000A4FDA" w:rsidRDefault="000A4FDA" w:rsidP="000A4FDA">
      <w:pPr>
        <w:rPr>
          <w:highlight w:val="black"/>
        </w:rPr>
      </w:pPr>
      <w:bookmarkStart w:id="640" w:name="5652-1534675382209"/>
      <w:bookmarkEnd w:id="640"/>
    </w:p>
    <w:p w:rsidR="000A4FDA" w:rsidRPr="000A4FDA" w:rsidRDefault="000A4FDA" w:rsidP="000A4FDA">
      <w:pPr>
        <w:spacing w:line="251" w:lineRule="auto"/>
        <w:ind w:left="420"/>
      </w:pPr>
      <w:bookmarkStart w:id="641" w:name="1668-1534675381827"/>
      <w:bookmarkEnd w:id="641"/>
      <w:r w:rsidRPr="000A4FDA">
        <w:rPr>
          <w:highlight w:val="black"/>
        </w:rPr>
        <w:t>其中</w:t>
      </w:r>
      <w:r w:rsidRPr="000A4FDA">
        <w:rPr>
          <w:highlight w:val="black"/>
        </w:rPr>
        <w:t>“</w:t>
      </w:r>
      <w:r w:rsidRPr="000A4FDA">
        <w:rPr>
          <w:highlight w:val="black"/>
        </w:rPr>
        <w:t>正常负载情况下，系统必须在</w:t>
      </w:r>
      <w:r w:rsidRPr="000A4FDA">
        <w:rPr>
          <w:highlight w:val="black"/>
        </w:rPr>
        <w:t>0.5</w:t>
      </w:r>
      <w:r w:rsidRPr="000A4FDA">
        <w:rPr>
          <w:highlight w:val="black"/>
        </w:rPr>
        <w:t>秒内对用户的车辆查询请求进行响应</w:t>
      </w:r>
      <w:r w:rsidRPr="000A4FDA">
        <w:rPr>
          <w:highlight w:val="black"/>
        </w:rPr>
        <w:t>”</w:t>
      </w:r>
      <w:r w:rsidRPr="000A4FDA">
        <w:rPr>
          <w:highlight w:val="black"/>
        </w:rPr>
        <w:t>和</w:t>
      </w:r>
      <w:r w:rsidRPr="000A4FDA">
        <w:rPr>
          <w:highlight w:val="black"/>
        </w:rPr>
        <w:t>“</w:t>
      </w:r>
      <w:r w:rsidRPr="000A4FDA">
        <w:rPr>
          <w:highlight w:val="black"/>
        </w:rPr>
        <w:t>查询过程中涉及到的车辆实时视频传输必须保证画面具有</w:t>
      </w:r>
      <w:r w:rsidRPr="000A4FDA">
        <w:rPr>
          <w:highlight w:val="black"/>
        </w:rPr>
        <w:t>600×480</w:t>
      </w:r>
      <w:r w:rsidRPr="000A4FDA">
        <w:rPr>
          <w:highlight w:val="black"/>
        </w:rPr>
        <w:t>的分辨率，</w:t>
      </w:r>
      <w:r w:rsidRPr="000A4FDA">
        <w:rPr>
          <w:highlight w:val="black"/>
        </w:rPr>
        <w:t>20</w:t>
      </w:r>
      <w:r w:rsidRPr="000A4FDA">
        <w:rPr>
          <w:highlight w:val="black"/>
        </w:rPr>
        <w:t>帧</w:t>
      </w:r>
      <w:r w:rsidRPr="000A4FDA">
        <w:rPr>
          <w:highlight w:val="black"/>
        </w:rPr>
        <w:t>/</w:t>
      </w:r>
      <w:r w:rsidRPr="000A4FDA">
        <w:rPr>
          <w:highlight w:val="black"/>
        </w:rPr>
        <w:t>秒的速率</w:t>
      </w:r>
      <w:r w:rsidRPr="000A4FDA">
        <w:rPr>
          <w:highlight w:val="black"/>
        </w:rPr>
        <w:t>”</w:t>
      </w:r>
      <w:r w:rsidRPr="000A4FDA">
        <w:rPr>
          <w:highlight w:val="black"/>
        </w:rPr>
        <w:t>，这描述的是系统的性能属性；</w:t>
      </w:r>
      <w:r w:rsidRPr="000A4FDA">
        <w:rPr>
          <w:highlight w:val="black"/>
        </w:rPr>
        <w:t>“</w:t>
      </w:r>
      <w:r w:rsidRPr="000A4FDA">
        <w:rPr>
          <w:highlight w:val="black"/>
        </w:rPr>
        <w:t>网络失效后，系统需要在</w:t>
      </w:r>
      <w:r w:rsidRPr="000A4FDA">
        <w:rPr>
          <w:highlight w:val="black"/>
        </w:rPr>
        <w:t>2</w:t>
      </w:r>
      <w:r w:rsidRPr="000A4FDA">
        <w:rPr>
          <w:highlight w:val="black"/>
        </w:rPr>
        <w:t>分钟内发现错误并启用备用系统</w:t>
      </w:r>
      <w:r w:rsidRPr="000A4FDA">
        <w:rPr>
          <w:highlight w:val="black"/>
        </w:rPr>
        <w:t>”</w:t>
      </w:r>
      <w:r w:rsidRPr="000A4FDA">
        <w:rPr>
          <w:highlight w:val="black"/>
        </w:rPr>
        <w:t>和</w:t>
      </w:r>
      <w:r w:rsidRPr="000A4FDA">
        <w:rPr>
          <w:highlight w:val="black"/>
        </w:rPr>
        <w:t>“</w:t>
      </w:r>
      <w:r w:rsidRPr="000A4FDA">
        <w:rPr>
          <w:highlight w:val="black"/>
        </w:rPr>
        <w:t>系统主站点断电后，需要在</w:t>
      </w:r>
      <w:r w:rsidRPr="000A4FDA">
        <w:rPr>
          <w:highlight w:val="black"/>
        </w:rPr>
        <w:t>3</w:t>
      </w:r>
      <w:r w:rsidRPr="000A4FDA">
        <w:rPr>
          <w:highlight w:val="black"/>
        </w:rPr>
        <w:t>秒内将请求重定向到备用站点描述的则是系统的可用性；</w:t>
      </w:r>
      <w:r w:rsidRPr="000A4FDA">
        <w:rPr>
          <w:highlight w:val="black"/>
        </w:rPr>
        <w:t>“</w:t>
      </w:r>
      <w:r w:rsidRPr="000A4FDA">
        <w:rPr>
          <w:highlight w:val="black"/>
        </w:rPr>
        <w:t>在系统升级时，需要保证在</w:t>
      </w:r>
      <w:r w:rsidRPr="000A4FDA">
        <w:rPr>
          <w:highlight w:val="black"/>
        </w:rPr>
        <w:t>20</w:t>
      </w:r>
      <w:r w:rsidRPr="000A4FDA">
        <w:rPr>
          <w:highlight w:val="black"/>
        </w:rPr>
        <w:t>人月内添加一个新的消息处理中间件</w:t>
      </w:r>
      <w:r w:rsidRPr="000A4FDA">
        <w:rPr>
          <w:highlight w:val="black"/>
        </w:rPr>
        <w:t>”</w:t>
      </w:r>
      <w:r w:rsidRPr="000A4FDA">
        <w:rPr>
          <w:highlight w:val="black"/>
        </w:rPr>
        <w:t>和</w:t>
      </w:r>
      <w:r w:rsidRPr="000A4FDA">
        <w:rPr>
          <w:highlight w:val="black"/>
        </w:rPr>
        <w:t>“</w:t>
      </w:r>
      <w:r w:rsidRPr="000A4FDA">
        <w:rPr>
          <w:highlight w:val="black"/>
        </w:rPr>
        <w:t>更改系统的</w:t>
      </w:r>
      <w:r w:rsidRPr="000A4FDA">
        <w:rPr>
          <w:highlight w:val="black"/>
        </w:rPr>
        <w:t>Web</w:t>
      </w:r>
      <w:r w:rsidRPr="000A4FDA">
        <w:rPr>
          <w:highlight w:val="black"/>
        </w:rPr>
        <w:t>界面接口必须在</w:t>
      </w:r>
      <w:r w:rsidRPr="000A4FDA">
        <w:rPr>
          <w:highlight w:val="black"/>
        </w:rPr>
        <w:t>4</w:t>
      </w:r>
      <w:r w:rsidRPr="000A4FDA">
        <w:rPr>
          <w:highlight w:val="black"/>
        </w:rPr>
        <w:t>人周内完成</w:t>
      </w:r>
      <w:r w:rsidRPr="000A4FDA">
        <w:rPr>
          <w:highlight w:val="black"/>
        </w:rPr>
        <w:t>”</w:t>
      </w:r>
      <w:r w:rsidRPr="000A4FDA">
        <w:rPr>
          <w:highlight w:val="black"/>
        </w:rPr>
        <w:t>描述的是系统的可修改性；</w:t>
      </w:r>
      <w:r w:rsidRPr="000A4FDA">
        <w:rPr>
          <w:highlight w:val="black"/>
        </w:rPr>
        <w:t>“</w:t>
      </w:r>
      <w:r w:rsidRPr="000A4FDA">
        <w:rPr>
          <w:highlight w:val="black"/>
        </w:rPr>
        <w:t>车辆信息查询功能必须保证</w:t>
      </w:r>
      <w:r w:rsidRPr="000A4FDA">
        <w:rPr>
          <w:highlight w:val="black"/>
        </w:rPr>
        <w:t>99.999%</w:t>
      </w:r>
      <w:r w:rsidRPr="000A4FDA">
        <w:rPr>
          <w:highlight w:val="black"/>
        </w:rPr>
        <w:t>的安全性</w:t>
      </w:r>
      <w:r w:rsidRPr="000A4FDA">
        <w:rPr>
          <w:highlight w:val="black"/>
        </w:rPr>
        <w:t>”</w:t>
      </w:r>
      <w:r w:rsidRPr="000A4FDA">
        <w:rPr>
          <w:highlight w:val="black"/>
        </w:rPr>
        <w:t>和</w:t>
      </w:r>
      <w:r w:rsidRPr="000A4FDA">
        <w:rPr>
          <w:highlight w:val="black"/>
        </w:rPr>
        <w:t>“</w:t>
      </w:r>
      <w:r w:rsidRPr="000A4FDA">
        <w:rPr>
          <w:highlight w:val="black"/>
        </w:rPr>
        <w:t>用户信息数据库授权必须保证</w:t>
      </w:r>
      <w:r w:rsidRPr="000A4FDA">
        <w:rPr>
          <w:highlight w:val="black"/>
        </w:rPr>
        <w:t>99.999%</w:t>
      </w:r>
      <w:r w:rsidRPr="000A4FDA">
        <w:rPr>
          <w:highlight w:val="black"/>
        </w:rPr>
        <w:t>可用</w:t>
      </w:r>
      <w:r w:rsidRPr="000A4FDA">
        <w:rPr>
          <w:highlight w:val="black"/>
        </w:rPr>
        <w:t>”</w:t>
      </w:r>
      <w:r w:rsidRPr="000A4FDA">
        <w:rPr>
          <w:highlight w:val="black"/>
        </w:rPr>
        <w:t>描述的是系统的安全性。</w:t>
      </w:r>
    </w:p>
    <w:p w:rsidR="000A4FDA" w:rsidRDefault="000A4FDA" w:rsidP="000A4FDA">
      <w:bookmarkStart w:id="642" w:name="1540-1534675382209"/>
      <w:bookmarkEnd w:id="642"/>
    </w:p>
    <w:p w:rsidR="000A4FDA" w:rsidRDefault="000A4FDA" w:rsidP="000A4FDA">
      <w:pPr>
        <w:pStyle w:val="AltZ"/>
        <w:spacing w:before="156" w:after="156"/>
      </w:pPr>
      <w:bookmarkStart w:id="643" w:name="9000-1534675381830"/>
      <w:bookmarkEnd w:id="643"/>
      <w:r>
        <w:t>2015</w:t>
      </w:r>
      <w:r>
        <w:t>【问题</w:t>
      </w:r>
      <w:r>
        <w:t>2</w:t>
      </w:r>
      <w:r>
        <w:t>】</w:t>
      </w:r>
      <w:bookmarkStart w:id="644" w:name="4340-1534675382209"/>
      <w:bookmarkEnd w:id="644"/>
    </w:p>
    <w:p w:rsidR="000A4FDA" w:rsidRDefault="000A4FDA" w:rsidP="000A4FDA">
      <w:pPr>
        <w:pStyle w:val="AltZ"/>
        <w:spacing w:before="156" w:after="156"/>
      </w:pPr>
      <w:bookmarkStart w:id="645" w:name="4599-1534675381830"/>
      <w:bookmarkEnd w:id="645"/>
      <w:r>
        <w:t>在架构评估过程中；需要正确识别系统的架构风险、敏感点和权衡点，并进行合理的架构决策。请用</w:t>
      </w:r>
      <w:r>
        <w:t>300</w:t>
      </w:r>
      <w:r>
        <w:t>字以内的文字给出系统架构风险、敏感点和权衡点的定义，并从题干描述中的</w:t>
      </w:r>
      <w:r>
        <w:t>(a)</w:t>
      </w:r>
      <w:r>
        <w:t>～</w:t>
      </w:r>
      <w:r>
        <w:t>(o)</w:t>
      </w:r>
      <w:r>
        <w:t>各选出</w:t>
      </w:r>
      <w:r>
        <w:t>1</w:t>
      </w:r>
      <w:r>
        <w:t>个属于系统架构风险、敏感点和权衡点的描述。</w:t>
      </w:r>
    </w:p>
    <w:p w:rsidR="000A4FDA" w:rsidRPr="000A4FDA" w:rsidRDefault="000A4FDA" w:rsidP="000A4FDA">
      <w:bookmarkStart w:id="646" w:name="2174-1534675382209"/>
      <w:bookmarkEnd w:id="646"/>
    </w:p>
    <w:p w:rsidR="000A4FDA" w:rsidRPr="000A4FDA" w:rsidRDefault="000A4FDA" w:rsidP="000A4FDA">
      <w:pPr>
        <w:spacing w:line="251" w:lineRule="auto"/>
        <w:ind w:left="420"/>
      </w:pPr>
      <w:bookmarkStart w:id="647" w:name="5010-1534675381832"/>
      <w:bookmarkEnd w:id="647"/>
      <w:r w:rsidRPr="000A4FDA">
        <w:t>系统架构风险是指架构设计中潜在的、存在问题的架构决策所带来的隐患。</w:t>
      </w:r>
    </w:p>
    <w:p w:rsidR="000A4FDA" w:rsidRPr="000A4FDA" w:rsidRDefault="000A4FDA" w:rsidP="000A4FDA">
      <w:pPr>
        <w:spacing w:line="251" w:lineRule="auto"/>
        <w:ind w:left="420"/>
      </w:pPr>
      <w:bookmarkStart w:id="648" w:name="5160-1534675382209"/>
      <w:bookmarkStart w:id="649" w:name="9930-1534675381832"/>
      <w:bookmarkEnd w:id="648"/>
      <w:bookmarkEnd w:id="649"/>
      <w:r w:rsidRPr="000A4FDA">
        <w:t>敏感点是指为了实现某种特定的质量属性，一个或多个系统组件所具有的特性。</w:t>
      </w:r>
    </w:p>
    <w:p w:rsidR="000A4FDA" w:rsidRPr="000A4FDA" w:rsidRDefault="000A4FDA" w:rsidP="000A4FDA">
      <w:pPr>
        <w:spacing w:line="251" w:lineRule="auto"/>
        <w:ind w:left="420"/>
      </w:pPr>
      <w:r w:rsidRPr="000A4FDA">
        <w:t>权衡点是指影响多个质量属性，并对多个质量属性来说都是敏感点的系统属性。题干描述中，</w:t>
      </w:r>
      <w:r w:rsidRPr="000A4FDA">
        <w:t>(m)</w:t>
      </w:r>
      <w:r w:rsidRPr="000A4FDA">
        <w:t>描述的是系统架构风险；</w:t>
      </w:r>
      <w:r w:rsidRPr="000A4FDA">
        <w:t>(e)</w:t>
      </w:r>
      <w:r w:rsidRPr="000A4FDA">
        <w:t>描述的是敏感点；</w:t>
      </w:r>
      <w:r w:rsidRPr="000A4FDA">
        <w:t>(i)</w:t>
      </w:r>
      <w:r w:rsidRPr="000A4FDA">
        <w:t>描述的是权衡点。</w:t>
      </w:r>
    </w:p>
    <w:p w:rsidR="000A4FDA" w:rsidRPr="000A4FDA" w:rsidRDefault="000A4FDA" w:rsidP="000A4FDA">
      <w:bookmarkStart w:id="650" w:name="3769-1534675382209"/>
      <w:bookmarkEnd w:id="650"/>
    </w:p>
    <w:p w:rsidR="000A4FDA" w:rsidRPr="000A4FDA" w:rsidRDefault="000A4FDA" w:rsidP="000A4FDA">
      <w:pPr>
        <w:spacing w:line="251" w:lineRule="auto"/>
        <w:ind w:left="420"/>
      </w:pPr>
      <w:bookmarkStart w:id="651" w:name="7852-1534675381833"/>
      <w:bookmarkEnd w:id="651"/>
      <w:r w:rsidRPr="000A4FDA">
        <w:t>系统的架构风险、敏感点和权衡点是对质量属性效用树进行分析的主要依据，根据相关概念，题干中</w:t>
      </w:r>
      <w:r w:rsidRPr="000A4FDA">
        <w:t>“</w:t>
      </w:r>
      <w:r w:rsidRPr="000A4FDA">
        <w:t>对查询请求处理时间的要求将影响系统的数据传输协议和处理过程的设计</w:t>
      </w:r>
      <w:r w:rsidRPr="000A4FDA">
        <w:t>”</w:t>
      </w:r>
      <w:r w:rsidRPr="000A4FDA">
        <w:t>描述的是敏感点；</w:t>
      </w:r>
      <w:r w:rsidRPr="000A4FDA">
        <w:t>“</w:t>
      </w:r>
      <w:r w:rsidRPr="000A4FDA">
        <w:t>目前对</w:t>
      </w:r>
      <w:r w:rsidRPr="000A4FDA">
        <w:t>‘</w:t>
      </w:r>
      <w:r w:rsidRPr="000A4FDA">
        <w:t>车辆信息实时监控</w:t>
      </w:r>
      <w:r w:rsidRPr="000A4FDA">
        <w:t>’</w:t>
      </w:r>
      <w:r w:rsidRPr="000A4FDA">
        <w:t>业务逻辑的描述尚未达成共识，这可能导致部分业务功能模块的重复，影响系统的可修改性</w:t>
      </w:r>
      <w:r w:rsidRPr="000A4FDA">
        <w:t>”</w:t>
      </w:r>
      <w:r w:rsidRPr="000A4FDA">
        <w:t>描述的是系统的架构风险</w:t>
      </w:r>
      <w:r w:rsidRPr="000A4FDA">
        <w:t>;“</w:t>
      </w:r>
      <w:r w:rsidRPr="000A4FDA">
        <w:t>更改系统加密的级别将对安全性和性能产生影响</w:t>
      </w:r>
      <w:r w:rsidRPr="000A4FDA">
        <w:t>”</w:t>
      </w:r>
      <w:r w:rsidRPr="000A4FDA">
        <w:t>描述的是权衡点。</w:t>
      </w:r>
    </w:p>
    <w:p w:rsidR="000A4FDA" w:rsidRPr="000A4FDA" w:rsidRDefault="000A4FDA" w:rsidP="000A4FDA">
      <w:pPr>
        <w:pStyle w:val="AltZ"/>
        <w:spacing w:before="156" w:after="156"/>
      </w:pPr>
    </w:p>
    <w:p w:rsidR="00DF2CC2" w:rsidRPr="00FF2DA5" w:rsidRDefault="00DF2CC2" w:rsidP="00DF2CC2">
      <w:pPr>
        <w:pStyle w:val="-AltD"/>
        <w:spacing w:before="156" w:after="156"/>
      </w:pPr>
      <w:r>
        <w:rPr>
          <w:highlight w:val="white"/>
        </w:rPr>
        <w:t>识别风险、非风险、敏感点和权衡点是进行软件架构评估的重要过程。</w:t>
      </w:r>
      <w:r>
        <w:rPr>
          <w:highlight w:val="white"/>
        </w:rPr>
        <w:t>“</w:t>
      </w:r>
      <w:r>
        <w:rPr>
          <w:highlight w:val="white"/>
        </w:rPr>
        <w:t>改变业务数据编码方式会对系统的性能和安全性产生影响</w:t>
      </w:r>
      <w:r>
        <w:rPr>
          <w:highlight w:val="white"/>
        </w:rPr>
        <w:t>”</w:t>
      </w:r>
      <w:r>
        <w:rPr>
          <w:highlight w:val="white"/>
        </w:rPr>
        <w:t>是对（</w:t>
      </w:r>
      <w:r>
        <w:rPr>
          <w:color w:val="006666"/>
          <w:highlight w:val="white"/>
        </w:rPr>
        <w:t>60</w:t>
      </w:r>
      <w:r>
        <w:rPr>
          <w:highlight w:val="white"/>
        </w:rPr>
        <w:t>）</w:t>
      </w:r>
      <w:r>
        <w:rPr>
          <w:highlight w:val="white"/>
        </w:rPr>
        <w:lastRenderedPageBreak/>
        <w:t>的描述，</w:t>
      </w:r>
      <w:r>
        <w:rPr>
          <w:highlight w:val="white"/>
        </w:rPr>
        <w:t>“</w:t>
      </w:r>
      <w:r>
        <w:rPr>
          <w:highlight w:val="white"/>
        </w:rPr>
        <w:t>假设用户请求的频率为每秒</w:t>
      </w:r>
      <w:r>
        <w:rPr>
          <w:color w:val="006666"/>
          <w:highlight w:val="white"/>
        </w:rPr>
        <w:t>1</w:t>
      </w:r>
      <w:r>
        <w:rPr>
          <w:highlight w:val="white"/>
        </w:rPr>
        <w:t>个，业务处理时间小于</w:t>
      </w:r>
      <w:r>
        <w:rPr>
          <w:color w:val="006666"/>
          <w:highlight w:val="white"/>
        </w:rPr>
        <w:t>30</w:t>
      </w:r>
      <w:r>
        <w:rPr>
          <w:highlight w:val="white"/>
        </w:rPr>
        <w:t>毫秒，则将请求响应时间设定为</w:t>
      </w:r>
      <w:r>
        <w:rPr>
          <w:color w:val="006666"/>
          <w:highlight w:val="white"/>
        </w:rPr>
        <w:t>1</w:t>
      </w:r>
      <w:r>
        <w:rPr>
          <w:highlight w:val="white"/>
        </w:rPr>
        <w:t>秒钟是可以接受的</w:t>
      </w:r>
      <w:r>
        <w:rPr>
          <w:highlight w:val="white"/>
        </w:rPr>
        <w:t>”</w:t>
      </w:r>
      <w:r>
        <w:rPr>
          <w:highlight w:val="white"/>
        </w:rPr>
        <w:t>是对（</w:t>
      </w:r>
      <w:r>
        <w:rPr>
          <w:color w:val="006666"/>
          <w:highlight w:val="white"/>
        </w:rPr>
        <w:t>61</w:t>
      </w:r>
      <w:r>
        <w:rPr>
          <w:highlight w:val="white"/>
        </w:rPr>
        <w:t>）的描述。</w:t>
      </w:r>
    </w:p>
    <w:p w:rsidR="00DF2CC2" w:rsidRDefault="00DF2CC2" w:rsidP="00CF44C4">
      <w:pPr>
        <w:pStyle w:val="AltZ"/>
        <w:spacing w:before="156" w:after="156"/>
        <w:rPr>
          <w:highlight w:val="white"/>
        </w:rPr>
      </w:pPr>
      <w:r>
        <w:rPr>
          <w:highlight w:val="white"/>
        </w:rPr>
        <w:t>2014</w:t>
      </w:r>
      <w:r>
        <w:rPr>
          <w:highlight w:val="white"/>
        </w:rPr>
        <w:t>年</w:t>
      </w:r>
      <w:r>
        <w:rPr>
          <w:highlight w:val="white"/>
        </w:rPr>
        <w:t>(</w:t>
      </w:r>
      <w:r>
        <w:rPr>
          <w:color w:val="006666"/>
          <w:highlight w:val="white"/>
        </w:rPr>
        <w:t>60</w:t>
      </w:r>
      <w:r>
        <w:rPr>
          <w:highlight w:val="white"/>
        </w:rPr>
        <w:t>)</w:t>
      </w:r>
    </w:p>
    <w:p w:rsidR="00DF2CC2" w:rsidRDefault="00DF2CC2" w:rsidP="00CF44C4">
      <w:pPr>
        <w:pStyle w:val="AltZ"/>
        <w:spacing w:before="156" w:after="156"/>
        <w:rPr>
          <w:highlight w:val="white"/>
        </w:rPr>
      </w:pPr>
      <w:r>
        <w:rPr>
          <w:highlight w:val="white"/>
        </w:rPr>
        <w:t>A.</w:t>
      </w:r>
      <w:r>
        <w:rPr>
          <w:highlight w:val="white"/>
        </w:rPr>
        <w:t>风险点</w:t>
      </w:r>
      <w:r>
        <w:rPr>
          <w:highlight w:val="white"/>
        </w:rPr>
        <w:t xml:space="preserve">       </w:t>
      </w:r>
    </w:p>
    <w:p w:rsidR="00DF2CC2" w:rsidRDefault="00DF2CC2" w:rsidP="00CF44C4">
      <w:pPr>
        <w:pStyle w:val="AltZ"/>
        <w:spacing w:before="156" w:after="156"/>
        <w:rPr>
          <w:highlight w:val="white"/>
        </w:rPr>
      </w:pPr>
      <w:r>
        <w:rPr>
          <w:highlight w:val="white"/>
        </w:rPr>
        <w:t>B.</w:t>
      </w:r>
      <w:r>
        <w:rPr>
          <w:highlight w:val="white"/>
        </w:rPr>
        <w:t>非风险</w:t>
      </w:r>
      <w:r>
        <w:rPr>
          <w:highlight w:val="white"/>
        </w:rPr>
        <w:t xml:space="preserve">           </w:t>
      </w:r>
    </w:p>
    <w:p w:rsidR="00DF2CC2" w:rsidRDefault="00DF2CC2" w:rsidP="00CF44C4">
      <w:pPr>
        <w:pStyle w:val="AltZ"/>
        <w:spacing w:before="156" w:after="156"/>
        <w:rPr>
          <w:highlight w:val="white"/>
        </w:rPr>
      </w:pPr>
      <w:r>
        <w:rPr>
          <w:color w:val="000088"/>
          <w:highlight w:val="white"/>
        </w:rPr>
        <w:t>C</w:t>
      </w:r>
      <w:r>
        <w:rPr>
          <w:highlight w:val="white"/>
        </w:rPr>
        <w:t>.</w:t>
      </w:r>
      <w:r>
        <w:rPr>
          <w:highlight w:val="white"/>
        </w:rPr>
        <w:t>敏感点</w:t>
      </w:r>
      <w:r>
        <w:rPr>
          <w:highlight w:val="white"/>
        </w:rPr>
        <w:t xml:space="preserve">           </w:t>
      </w:r>
    </w:p>
    <w:p w:rsidR="00DF2CC2" w:rsidRDefault="00DF2CC2" w:rsidP="00CF44C4">
      <w:pPr>
        <w:pStyle w:val="AltZ"/>
        <w:spacing w:before="156" w:after="156"/>
        <w:rPr>
          <w:highlight w:val="white"/>
        </w:rPr>
      </w:pPr>
      <w:r>
        <w:rPr>
          <w:color w:val="000088"/>
          <w:highlight w:val="white"/>
        </w:rPr>
        <w:t>D</w:t>
      </w:r>
      <w:r>
        <w:rPr>
          <w:highlight w:val="white"/>
        </w:rPr>
        <w:t>.</w:t>
      </w:r>
      <w:r>
        <w:rPr>
          <w:highlight w:val="white"/>
        </w:rPr>
        <w:t>权衡点</w:t>
      </w:r>
    </w:p>
    <w:p w:rsidR="00DF2CC2" w:rsidRDefault="00DF2CC2" w:rsidP="00CF44C4">
      <w:pPr>
        <w:pStyle w:val="AltZ"/>
        <w:spacing w:before="156" w:after="156"/>
        <w:rPr>
          <w:highlight w:val="white"/>
        </w:rPr>
      </w:pPr>
      <w:r>
        <w:rPr>
          <w:highlight w:val="white"/>
        </w:rPr>
        <w:t>2014</w:t>
      </w:r>
      <w:r>
        <w:rPr>
          <w:highlight w:val="white"/>
        </w:rPr>
        <w:t>年</w:t>
      </w:r>
      <w:r>
        <w:rPr>
          <w:highlight w:val="white"/>
        </w:rPr>
        <w:t>(</w:t>
      </w:r>
      <w:r>
        <w:rPr>
          <w:color w:val="006666"/>
          <w:highlight w:val="white"/>
        </w:rPr>
        <w:t>61</w:t>
      </w:r>
      <w:r>
        <w:rPr>
          <w:highlight w:val="white"/>
        </w:rPr>
        <w:t>)</w:t>
      </w:r>
    </w:p>
    <w:p w:rsidR="00DF2CC2" w:rsidRDefault="00DF2CC2" w:rsidP="00CF44C4">
      <w:pPr>
        <w:pStyle w:val="AltZ"/>
        <w:spacing w:before="156" w:after="156"/>
        <w:rPr>
          <w:highlight w:val="white"/>
        </w:rPr>
      </w:pPr>
      <w:r>
        <w:rPr>
          <w:highlight w:val="white"/>
        </w:rPr>
        <w:t>A.</w:t>
      </w:r>
      <w:r>
        <w:rPr>
          <w:highlight w:val="white"/>
        </w:rPr>
        <w:t>风险点</w:t>
      </w:r>
      <w:r>
        <w:rPr>
          <w:highlight w:val="white"/>
        </w:rPr>
        <w:t xml:space="preserve">       </w:t>
      </w:r>
    </w:p>
    <w:p w:rsidR="00DF2CC2" w:rsidRDefault="00DF2CC2" w:rsidP="00CF44C4">
      <w:pPr>
        <w:pStyle w:val="AltZ"/>
        <w:spacing w:before="156" w:after="156"/>
        <w:rPr>
          <w:highlight w:val="white"/>
        </w:rPr>
      </w:pPr>
      <w:r>
        <w:rPr>
          <w:highlight w:val="white"/>
        </w:rPr>
        <w:t>B.</w:t>
      </w:r>
      <w:r>
        <w:rPr>
          <w:highlight w:val="white"/>
        </w:rPr>
        <w:t>非风险</w:t>
      </w:r>
      <w:r>
        <w:rPr>
          <w:highlight w:val="white"/>
        </w:rPr>
        <w:t xml:space="preserve">           </w:t>
      </w:r>
    </w:p>
    <w:p w:rsidR="00DF2CC2" w:rsidRDefault="00DF2CC2" w:rsidP="00CF44C4">
      <w:pPr>
        <w:pStyle w:val="AltZ"/>
        <w:spacing w:before="156" w:after="156"/>
        <w:rPr>
          <w:highlight w:val="white"/>
        </w:rPr>
      </w:pPr>
      <w:r>
        <w:rPr>
          <w:color w:val="000088"/>
          <w:highlight w:val="white"/>
        </w:rPr>
        <w:t>C</w:t>
      </w:r>
      <w:r>
        <w:rPr>
          <w:highlight w:val="white"/>
        </w:rPr>
        <w:t>.</w:t>
      </w:r>
      <w:r>
        <w:rPr>
          <w:highlight w:val="white"/>
        </w:rPr>
        <w:t>敏感点</w:t>
      </w:r>
      <w:r>
        <w:rPr>
          <w:highlight w:val="white"/>
        </w:rPr>
        <w:t xml:space="preserve">           </w:t>
      </w:r>
    </w:p>
    <w:p w:rsidR="00DF2CC2" w:rsidRDefault="00DF2CC2" w:rsidP="00CF44C4">
      <w:pPr>
        <w:pStyle w:val="AltZ"/>
        <w:spacing w:before="156" w:after="156"/>
      </w:pPr>
      <w:r>
        <w:rPr>
          <w:color w:val="000088"/>
          <w:highlight w:val="white"/>
        </w:rPr>
        <w:t>D</w:t>
      </w:r>
      <w:r>
        <w:rPr>
          <w:highlight w:val="white"/>
        </w:rPr>
        <w:t>.</w:t>
      </w:r>
      <w:r>
        <w:rPr>
          <w:highlight w:val="white"/>
        </w:rPr>
        <w:t>权衡点</w:t>
      </w:r>
    </w:p>
    <w:p w:rsidR="00DF2CC2" w:rsidRPr="00FD0BD2" w:rsidRDefault="00DF2CC2" w:rsidP="00DF2CC2">
      <w:pPr>
        <w:spacing w:line="251" w:lineRule="auto"/>
        <w:ind w:left="420"/>
        <w:rPr>
          <w:highlight w:val="black"/>
        </w:rPr>
      </w:pPr>
      <w:bookmarkStart w:id="652" w:name="6870-1534675151962"/>
      <w:bookmarkStart w:id="653" w:name="1724-1534675151964"/>
      <w:bookmarkEnd w:id="652"/>
      <w:bookmarkEnd w:id="653"/>
      <w:r w:rsidRPr="00FD0BD2">
        <w:rPr>
          <w:highlight w:val="black"/>
        </w:rPr>
        <w:t>【答案】</w:t>
      </w:r>
      <w:r w:rsidRPr="00FD0BD2">
        <w:rPr>
          <w:highlight w:val="black"/>
        </w:rPr>
        <w:t xml:space="preserve">D B </w:t>
      </w:r>
      <w:r w:rsidRPr="00FD0BD2">
        <w:rPr>
          <w:highlight w:val="black"/>
        </w:rPr>
        <w:t>【解析】本题主要考查考生对风险、非风险、敏感点和权衡点等重要评估概念的掌握和理解。</w:t>
      </w:r>
    </w:p>
    <w:p w:rsidR="00DF2CC2" w:rsidRPr="00FD0BD2" w:rsidRDefault="00DF2CC2" w:rsidP="00DF2CC2">
      <w:pPr>
        <w:spacing w:line="251" w:lineRule="auto"/>
        <w:ind w:left="420"/>
        <w:rPr>
          <w:highlight w:val="black"/>
        </w:rPr>
      </w:pPr>
      <w:bookmarkStart w:id="654" w:name="3188-1534675151965"/>
      <w:bookmarkEnd w:id="654"/>
      <w:r w:rsidRPr="00FD0BD2">
        <w:rPr>
          <w:highlight w:val="black"/>
        </w:rPr>
        <w:t>风险是某个存在问题的架构设计决策，可能会导致问题：非风险与风险相对，是良好的架构设计决策；</w:t>
      </w:r>
    </w:p>
    <w:p w:rsidR="00DF2CC2" w:rsidRPr="00FD0BD2" w:rsidRDefault="00DF2CC2" w:rsidP="00DF2CC2">
      <w:pPr>
        <w:spacing w:line="251" w:lineRule="auto"/>
        <w:ind w:left="420"/>
      </w:pPr>
      <w:bookmarkStart w:id="655" w:name="5084-1534675151965"/>
      <w:bookmarkEnd w:id="655"/>
      <w:r w:rsidRPr="00FD0BD2">
        <w:rPr>
          <w:highlight w:val="black"/>
        </w:rPr>
        <w:t>敏感点是一个或多个构件的特性；权衡点是影响多个质量属性的特性，是多个质量属性的敏感点。根据上述定义，可以看出</w:t>
      </w:r>
      <w:r w:rsidRPr="00FD0BD2">
        <w:rPr>
          <w:highlight w:val="black"/>
        </w:rPr>
        <w:t>“</w:t>
      </w:r>
      <w:r w:rsidRPr="00FD0BD2">
        <w:rPr>
          <w:highlight w:val="black"/>
        </w:rPr>
        <w:t>改变业务数据编码方式会对系统的性能和安全性产生影响</w:t>
      </w:r>
      <w:r w:rsidRPr="00FD0BD2">
        <w:rPr>
          <w:highlight w:val="black"/>
        </w:rPr>
        <w:t>”</w:t>
      </w:r>
      <w:r w:rsidRPr="00FD0BD2">
        <w:rPr>
          <w:highlight w:val="black"/>
        </w:rPr>
        <w:t>是对权衡点的描述，</w:t>
      </w:r>
      <w:r w:rsidRPr="00FD0BD2">
        <w:rPr>
          <w:highlight w:val="black"/>
        </w:rPr>
        <w:t>“</w:t>
      </w:r>
      <w:r w:rsidRPr="00FD0BD2">
        <w:rPr>
          <w:highlight w:val="black"/>
        </w:rPr>
        <w:t>假设用户请求的频率为每秒</w:t>
      </w:r>
      <w:r w:rsidRPr="00FD0BD2">
        <w:rPr>
          <w:highlight w:val="black"/>
        </w:rPr>
        <w:t>1</w:t>
      </w:r>
      <w:r w:rsidRPr="00FD0BD2">
        <w:rPr>
          <w:highlight w:val="black"/>
        </w:rPr>
        <w:t>个，业务处理时间小于</w:t>
      </w:r>
      <w:r w:rsidRPr="00FD0BD2">
        <w:rPr>
          <w:highlight w:val="black"/>
        </w:rPr>
        <w:t>30</w:t>
      </w:r>
      <w:r w:rsidRPr="00FD0BD2">
        <w:rPr>
          <w:highlight w:val="black"/>
        </w:rPr>
        <w:t>毫秒，则将请求响应时间设定为</w:t>
      </w:r>
      <w:r w:rsidRPr="00FD0BD2">
        <w:rPr>
          <w:highlight w:val="black"/>
        </w:rPr>
        <w:t>1</w:t>
      </w:r>
      <w:r w:rsidRPr="00FD0BD2">
        <w:rPr>
          <w:highlight w:val="black"/>
        </w:rPr>
        <w:t>秒钟是可以接受的</w:t>
      </w:r>
      <w:r w:rsidRPr="00FD0BD2">
        <w:rPr>
          <w:highlight w:val="black"/>
        </w:rPr>
        <w:t>”</w:t>
      </w:r>
      <w:r w:rsidRPr="00FD0BD2">
        <w:rPr>
          <w:highlight w:val="black"/>
        </w:rPr>
        <w:t>是对非风险的描述。</w:t>
      </w:r>
    </w:p>
    <w:p w:rsidR="00DF2CC2" w:rsidRPr="00DF2CC2" w:rsidRDefault="00DF2CC2" w:rsidP="00CF44C4">
      <w:pPr>
        <w:pStyle w:val="AltZ"/>
        <w:spacing w:before="156" w:after="156"/>
      </w:pPr>
    </w:p>
    <w:p w:rsidR="004E65B8" w:rsidRDefault="004E65B8" w:rsidP="004E65B8">
      <w:pPr>
        <w:pStyle w:val="-AltD"/>
        <w:spacing w:before="156" w:after="156"/>
      </w:pPr>
      <w:r>
        <w:t>正确识别风险点、非风险点、敏感点和权衡点是进行软件架构评价的关键步骤。其中</w:t>
      </w:r>
      <w:r>
        <w:t>(</w:t>
      </w:r>
      <w:r>
        <w:rPr>
          <w:color w:val="006666"/>
        </w:rPr>
        <w:t>62</w:t>
      </w:r>
      <w:r>
        <w:t>)</w:t>
      </w:r>
      <w:r>
        <w:t>是实现一个特定质量属性的关键特征，该特征为一个或多个软件构件所共有。</w:t>
      </w:r>
      <w:r>
        <w:t>“</w:t>
      </w:r>
      <w:r>
        <w:t>改变加密的级别可能会对安全性和性能都产生显著的影响</w:t>
      </w:r>
      <w:r>
        <w:t>”</w:t>
      </w:r>
      <w:r>
        <w:t>，这是一个对系统</w:t>
      </w:r>
      <w:r>
        <w:t>(</w:t>
      </w:r>
      <w:r>
        <w:rPr>
          <w:color w:val="006666"/>
        </w:rPr>
        <w:t>63</w:t>
      </w:r>
      <w:r>
        <w:t>)</w:t>
      </w:r>
      <w:r>
        <w:t>的描述。</w:t>
      </w:r>
      <w:r>
        <w:t xml:space="preserve"> </w:t>
      </w:r>
    </w:p>
    <w:p w:rsidR="004E65B8" w:rsidRDefault="004E65B8" w:rsidP="00CF44C4">
      <w:pPr>
        <w:pStyle w:val="AltZ"/>
        <w:spacing w:before="156" w:after="156"/>
      </w:pPr>
      <w:r>
        <w:t>(</w:t>
      </w:r>
      <w:r>
        <w:rPr>
          <w:color w:val="006666"/>
        </w:rPr>
        <w:t>62</w:t>
      </w:r>
      <w:r>
        <w:t>)</w:t>
      </w:r>
    </w:p>
    <w:p w:rsidR="004E65B8" w:rsidRDefault="004E65B8" w:rsidP="00CF44C4">
      <w:pPr>
        <w:pStyle w:val="AltZ"/>
        <w:spacing w:before="156" w:after="156"/>
      </w:pPr>
      <w:r>
        <w:t>A.</w:t>
      </w:r>
      <w:r>
        <w:t>风险点</w:t>
      </w:r>
      <w:r>
        <w:t xml:space="preserve">       </w:t>
      </w:r>
    </w:p>
    <w:p w:rsidR="004E65B8" w:rsidRDefault="004E65B8" w:rsidP="00CF44C4">
      <w:pPr>
        <w:pStyle w:val="AltZ"/>
        <w:spacing w:before="156" w:after="156"/>
      </w:pPr>
      <w:r>
        <w:lastRenderedPageBreak/>
        <w:t>B.</w:t>
      </w:r>
      <w:r>
        <w:t>非风险点</w:t>
      </w:r>
      <w:r>
        <w:t xml:space="preserve">          </w:t>
      </w:r>
    </w:p>
    <w:p w:rsidR="004E65B8" w:rsidRDefault="004E65B8" w:rsidP="00CF44C4">
      <w:pPr>
        <w:pStyle w:val="AltZ"/>
        <w:spacing w:before="156" w:after="156"/>
      </w:pPr>
      <w:r>
        <w:rPr>
          <w:color w:val="000088"/>
        </w:rPr>
        <w:t>C</w:t>
      </w:r>
      <w:r>
        <w:t>.</w:t>
      </w:r>
      <w:r>
        <w:t>敏感点</w:t>
      </w:r>
      <w:r>
        <w:t xml:space="preserve">       </w:t>
      </w:r>
    </w:p>
    <w:p w:rsidR="004E65B8" w:rsidRDefault="004E65B8" w:rsidP="00CF44C4">
      <w:pPr>
        <w:pStyle w:val="AltZ"/>
        <w:spacing w:before="156" w:after="156"/>
      </w:pPr>
      <w:r>
        <w:rPr>
          <w:color w:val="000088"/>
        </w:rPr>
        <w:t>D</w:t>
      </w:r>
      <w:r>
        <w:t>.</w:t>
      </w:r>
      <w:r>
        <w:t>权衡点</w:t>
      </w:r>
      <w:r>
        <w:t xml:space="preserve">  </w:t>
      </w:r>
    </w:p>
    <w:p w:rsidR="004E65B8" w:rsidRDefault="004E65B8" w:rsidP="00CF44C4">
      <w:pPr>
        <w:pStyle w:val="AltZ"/>
        <w:spacing w:before="156" w:after="156"/>
      </w:pPr>
      <w:r>
        <w:t>(</w:t>
      </w:r>
      <w:r>
        <w:rPr>
          <w:color w:val="006666"/>
        </w:rPr>
        <w:t>63</w:t>
      </w:r>
      <w:r>
        <w:t>)</w:t>
      </w:r>
    </w:p>
    <w:p w:rsidR="004E65B8" w:rsidRDefault="004E65B8" w:rsidP="00CF44C4">
      <w:pPr>
        <w:pStyle w:val="AltZ"/>
        <w:spacing w:before="156" w:after="156"/>
      </w:pPr>
      <w:r>
        <w:t>A.</w:t>
      </w:r>
      <w:r>
        <w:t>风险点</w:t>
      </w:r>
      <w:r>
        <w:t xml:space="preserve">   </w:t>
      </w:r>
    </w:p>
    <w:p w:rsidR="004E65B8" w:rsidRDefault="004E65B8" w:rsidP="00CF44C4">
      <w:pPr>
        <w:pStyle w:val="AltZ"/>
        <w:spacing w:before="156" w:after="156"/>
      </w:pPr>
      <w:r>
        <w:t>B.</w:t>
      </w:r>
      <w:r>
        <w:t>非风险点</w:t>
      </w:r>
      <w:r>
        <w:t xml:space="preserve">          </w:t>
      </w:r>
    </w:p>
    <w:p w:rsidR="004E65B8" w:rsidRDefault="004E65B8" w:rsidP="00CF44C4">
      <w:pPr>
        <w:pStyle w:val="AltZ"/>
        <w:spacing w:before="156" w:after="156"/>
      </w:pPr>
      <w:r>
        <w:rPr>
          <w:color w:val="000088"/>
        </w:rPr>
        <w:t>C</w:t>
      </w:r>
      <w:r>
        <w:t>.</w:t>
      </w:r>
      <w:r>
        <w:t>敏感点</w:t>
      </w:r>
      <w:r>
        <w:t xml:space="preserve">       </w:t>
      </w:r>
    </w:p>
    <w:p w:rsidR="004E65B8" w:rsidRDefault="004E65B8" w:rsidP="00CF44C4">
      <w:pPr>
        <w:pStyle w:val="AltZ"/>
        <w:spacing w:before="156" w:after="156"/>
      </w:pPr>
      <w:r>
        <w:rPr>
          <w:color w:val="000088"/>
        </w:rPr>
        <w:t>D</w:t>
      </w:r>
      <w:r>
        <w:t>.</w:t>
      </w:r>
      <w:r>
        <w:t>权衡点</w:t>
      </w:r>
      <w:r>
        <w:t xml:space="preserve">  </w:t>
      </w:r>
    </w:p>
    <w:p w:rsidR="004E65B8" w:rsidRPr="00FD0BD2" w:rsidRDefault="004E65B8" w:rsidP="004E65B8">
      <w:pPr>
        <w:spacing w:line="251" w:lineRule="auto"/>
        <w:ind w:left="420"/>
        <w:rPr>
          <w:highlight w:val="black"/>
        </w:rPr>
      </w:pPr>
      <w:bookmarkStart w:id="656" w:name="1790-1534675790736"/>
      <w:bookmarkStart w:id="657" w:name="3742-1534675790743"/>
      <w:bookmarkEnd w:id="656"/>
      <w:bookmarkEnd w:id="657"/>
      <w:r w:rsidRPr="00FD0BD2">
        <w:rPr>
          <w:highlight w:val="black"/>
        </w:rPr>
        <w:t>【答案】</w:t>
      </w:r>
      <w:r w:rsidRPr="00FD0BD2">
        <w:rPr>
          <w:highlight w:val="black"/>
        </w:rPr>
        <w:t xml:space="preserve">C D </w:t>
      </w:r>
      <w:r w:rsidRPr="00FD0BD2">
        <w:rPr>
          <w:highlight w:val="black"/>
        </w:rPr>
        <w:t>【解析】本题主要考查软件架构评价的理解和应用。</w:t>
      </w:r>
    </w:p>
    <w:p w:rsidR="004E65B8" w:rsidRPr="00FD0BD2" w:rsidRDefault="004E65B8" w:rsidP="004E65B8">
      <w:pPr>
        <w:rPr>
          <w:highlight w:val="black"/>
        </w:rPr>
      </w:pPr>
      <w:bookmarkStart w:id="658" w:name="9294-1534675791270"/>
      <w:bookmarkEnd w:id="658"/>
    </w:p>
    <w:p w:rsidR="004E65B8" w:rsidRPr="00FD0BD2" w:rsidRDefault="004E65B8" w:rsidP="004E65B8">
      <w:pPr>
        <w:spacing w:line="251" w:lineRule="auto"/>
        <w:ind w:left="420"/>
      </w:pPr>
      <w:bookmarkStart w:id="659" w:name="5154-1534675790743"/>
      <w:bookmarkEnd w:id="659"/>
      <w:r w:rsidRPr="00FD0BD2">
        <w:rPr>
          <w:highlight w:val="black"/>
        </w:rPr>
        <w:t>正确识别风险点、非风险点、敏感点和权衡点是进行软件架构评价的关键步骤。其中敏感点是实现一个特定质量属性的关键特征，该特征为一个或多个软件构件所共有。系统权衡点会影响一个或多个属性，并对于多个属性来说都是敏感点。基于该定义，可以看出</w:t>
      </w:r>
      <w:r w:rsidRPr="00FD0BD2">
        <w:rPr>
          <w:highlight w:val="black"/>
        </w:rPr>
        <w:t>“</w:t>
      </w:r>
      <w:r w:rsidRPr="00FD0BD2">
        <w:rPr>
          <w:highlight w:val="black"/>
        </w:rPr>
        <w:t>改变加密的级别可能会对安全性和性能都产生显著的影响</w:t>
      </w:r>
      <w:r w:rsidRPr="00FD0BD2">
        <w:rPr>
          <w:highlight w:val="black"/>
        </w:rPr>
        <w:t>”</w:t>
      </w:r>
      <w:r w:rsidRPr="00FD0BD2">
        <w:rPr>
          <w:highlight w:val="black"/>
        </w:rPr>
        <w:t>正是一个对系统权衡点的描述。</w:t>
      </w:r>
    </w:p>
    <w:p w:rsidR="004E65B8" w:rsidRPr="004E65B8" w:rsidRDefault="004E65B8" w:rsidP="00CF44C4">
      <w:pPr>
        <w:pStyle w:val="AltZ"/>
        <w:spacing w:before="156" w:after="156"/>
      </w:pPr>
    </w:p>
    <w:p w:rsidR="004E65B8" w:rsidRDefault="004E65B8" w:rsidP="004E65B8">
      <w:pPr>
        <w:pStyle w:val="-AltD"/>
        <w:spacing w:before="156" w:after="156"/>
      </w:pPr>
      <w:r>
        <w:t>某公司欲为某种型号的示波器开发内置软件。该公司的</w:t>
      </w:r>
      <w:proofErr w:type="gramStart"/>
      <w:r>
        <w:t>架构师</w:t>
      </w:r>
      <w:proofErr w:type="gramEnd"/>
      <w:r>
        <w:t>设计了如下图所示的软件架构。在软件架构评审时，专家认为该架构存在的问题是</w:t>
      </w:r>
      <w:r>
        <w:t>(</w:t>
      </w:r>
      <w:r>
        <w:rPr>
          <w:color w:val="006666"/>
        </w:rPr>
        <w:t>49</w:t>
      </w:r>
      <w:r>
        <w:t>)</w:t>
      </w:r>
      <w:r>
        <w:t>。</w:t>
      </w:r>
    </w:p>
    <w:p w:rsidR="004E65B8" w:rsidRDefault="004E65B8" w:rsidP="00CF44C4">
      <w:pPr>
        <w:pStyle w:val="AltZ"/>
        <w:spacing w:before="156" w:after="156"/>
      </w:pPr>
      <w:r>
        <w:t>2010</w:t>
      </w:r>
      <w:r>
        <w:t>年</w:t>
      </w:r>
      <w:r>
        <w:t>(</w:t>
      </w:r>
      <w:r>
        <w:rPr>
          <w:color w:val="006666"/>
        </w:rPr>
        <w:t>49</w:t>
      </w:r>
      <w:r>
        <w:t>)</w:t>
      </w:r>
    </w:p>
    <w:p w:rsidR="004E65B8" w:rsidRDefault="004E65B8" w:rsidP="00CF44C4">
      <w:pPr>
        <w:pStyle w:val="AltZ"/>
        <w:spacing w:before="156" w:after="156"/>
      </w:pPr>
      <w:r>
        <w:t>A.</w:t>
      </w:r>
      <w:r>
        <w:t>在功能划分上将各个模块独立起来</w:t>
      </w:r>
      <w:r>
        <w:t xml:space="preserve">          </w:t>
      </w:r>
    </w:p>
    <w:p w:rsidR="004E65B8" w:rsidRDefault="004E65B8" w:rsidP="00CF44C4">
      <w:pPr>
        <w:pStyle w:val="AltZ"/>
        <w:spacing w:before="156" w:after="156"/>
      </w:pPr>
      <w:r>
        <w:t>B.</w:t>
      </w:r>
      <w:r>
        <w:t>在硬件构件的混合和替换方面不是很灵活</w:t>
      </w:r>
      <w:r>
        <w:t xml:space="preserve">          </w:t>
      </w:r>
    </w:p>
    <w:p w:rsidR="004E65B8" w:rsidRDefault="004E65B8" w:rsidP="00CF44C4">
      <w:pPr>
        <w:pStyle w:val="AltZ"/>
        <w:spacing w:before="156" w:after="156"/>
      </w:pPr>
      <w:r>
        <w:rPr>
          <w:color w:val="000088"/>
        </w:rPr>
        <w:t>C</w:t>
      </w:r>
      <w:r>
        <w:t>.</w:t>
      </w:r>
      <w:r>
        <w:t>没有清晰地说明用户怎样与其交互</w:t>
      </w:r>
      <w:r>
        <w:t xml:space="preserve">          </w:t>
      </w:r>
    </w:p>
    <w:p w:rsidR="004E65B8" w:rsidRDefault="004E65B8" w:rsidP="00CF44C4">
      <w:pPr>
        <w:pStyle w:val="AltZ"/>
        <w:spacing w:before="156" w:after="156"/>
      </w:pPr>
      <w:r>
        <w:rPr>
          <w:color w:val="000088"/>
        </w:rPr>
        <w:t>D</w:t>
      </w:r>
      <w:r>
        <w:t>.</w:t>
      </w:r>
      <w:r>
        <w:t>没有明确的层次关系，没有强调功能之间的交互试</w:t>
      </w:r>
      <w:r>
        <w:t xml:space="preserve">  </w:t>
      </w:r>
    </w:p>
    <w:p w:rsidR="004E65B8" w:rsidRDefault="004E65B8" w:rsidP="004E65B8">
      <w:pPr>
        <w:jc w:val="center"/>
      </w:pPr>
      <w:bookmarkStart w:id="660" w:name="3435-1534675790667"/>
      <w:bookmarkStart w:id="661" w:name="6626-1534675790670"/>
      <w:bookmarkEnd w:id="660"/>
      <w:bookmarkEnd w:id="661"/>
      <w:r>
        <w:rPr>
          <w:noProof/>
        </w:rPr>
        <w:lastRenderedPageBreak/>
        <w:drawing>
          <wp:inline distT="0" distB="0" distL="0" distR="0" wp14:anchorId="4ECFDF02" wp14:editId="17AB364E">
            <wp:extent cx="5267325" cy="1295419"/>
            <wp:effectExtent l="0" t="0" r="0" b="0"/>
            <wp:docPr id="6" name="Drawing 5" descr="91B6680F6DC641CD8229810F29908193.png"/>
            <wp:cNvGraphicFramePr/>
            <a:graphic xmlns:a="http://schemas.openxmlformats.org/drawingml/2006/main">
              <a:graphicData uri="http://schemas.openxmlformats.org/drawingml/2006/picture">
                <pic:pic xmlns:pic="http://schemas.openxmlformats.org/drawingml/2006/picture">
                  <pic:nvPicPr>
                    <pic:cNvPr id="0" name="Picture 5" descr="91B6680F6DC641CD8229810F29908193.png"/>
                    <pic:cNvPicPr>
                      <a:picLocks noChangeAspect="1"/>
                    </pic:cNvPicPr>
                  </pic:nvPicPr>
                  <pic:blipFill>
                    <a:blip r:embed="rId36"/>
                    <a:stretch>
                      <a:fillRect/>
                    </a:stretch>
                  </pic:blipFill>
                  <pic:spPr>
                    <a:xfrm>
                      <a:off x="0" y="0"/>
                      <a:ext cx="5267325" cy="1295419"/>
                    </a:xfrm>
                    <a:prstGeom prst="rect">
                      <a:avLst/>
                    </a:prstGeom>
                  </pic:spPr>
                </pic:pic>
              </a:graphicData>
            </a:graphic>
          </wp:inline>
        </w:drawing>
      </w:r>
    </w:p>
    <w:p w:rsidR="004E65B8" w:rsidRPr="00FD0BD2" w:rsidRDefault="004E65B8" w:rsidP="004E65B8">
      <w:pPr>
        <w:spacing w:line="251" w:lineRule="auto"/>
        <w:ind w:left="420"/>
        <w:rPr>
          <w:highlight w:val="black"/>
        </w:rPr>
      </w:pPr>
      <w:bookmarkStart w:id="662" w:name="8914-1534675790670"/>
      <w:bookmarkEnd w:id="662"/>
      <w:r w:rsidRPr="00FD0BD2">
        <w:rPr>
          <w:highlight w:val="black"/>
        </w:rPr>
        <w:t>【答案】</w:t>
      </w:r>
      <w:r w:rsidRPr="00FD0BD2">
        <w:rPr>
          <w:highlight w:val="black"/>
        </w:rPr>
        <w:t xml:space="preserve">C </w:t>
      </w:r>
      <w:r w:rsidRPr="00FD0BD2">
        <w:rPr>
          <w:highlight w:val="black"/>
        </w:rPr>
        <w:t>【解析】本题主要考查架构评审和软件架构设计的应用。</w:t>
      </w:r>
    </w:p>
    <w:p w:rsidR="004E65B8" w:rsidRPr="00FD0BD2" w:rsidRDefault="004E65B8" w:rsidP="004E65B8">
      <w:pPr>
        <w:rPr>
          <w:highlight w:val="black"/>
        </w:rPr>
      </w:pPr>
      <w:bookmarkStart w:id="663" w:name="5983-1534675791262"/>
      <w:bookmarkEnd w:id="663"/>
    </w:p>
    <w:p w:rsidR="004E65B8" w:rsidRPr="00FD0BD2" w:rsidRDefault="004E65B8" w:rsidP="004E65B8">
      <w:pPr>
        <w:spacing w:line="251" w:lineRule="auto"/>
        <w:ind w:left="420"/>
      </w:pPr>
      <w:bookmarkStart w:id="664" w:name="4426-1534675790671"/>
      <w:bookmarkEnd w:id="664"/>
      <w:r w:rsidRPr="00FD0BD2">
        <w:rPr>
          <w:highlight w:val="black"/>
        </w:rPr>
        <w:t>根据图中示波器的功能描述，结合示波器常见的功能和使用方式，可以看出图中的系统设计最大的缺陷在于没有建模系统与外界，特别是用户之间的交互方式。而与用户的交互无疑是示波器的一个十分重要的功能。</w:t>
      </w:r>
    </w:p>
    <w:p w:rsidR="004E65B8" w:rsidRPr="004E65B8" w:rsidRDefault="004E65B8" w:rsidP="00CF44C4">
      <w:pPr>
        <w:pStyle w:val="AltZ"/>
        <w:spacing w:before="156" w:after="156"/>
      </w:pPr>
    </w:p>
    <w:p w:rsidR="00333812" w:rsidRDefault="00333812" w:rsidP="00333812">
      <w:pPr>
        <w:pStyle w:val="-AltD"/>
        <w:spacing w:before="156" w:after="156"/>
      </w:pPr>
      <w:r>
        <w:t>识别风险点、非风险点、敏感点和权衡点是软件架构评估过程中的关键步骤。针对某系统所作的架构设计中，</w:t>
      </w:r>
      <w:r>
        <w:t>“</w:t>
      </w:r>
      <w:r>
        <w:t>系统需要支持的最大并发用户数量直接影响传输协议和数据格式</w:t>
      </w:r>
      <w:r>
        <w:t>”</w:t>
      </w:r>
      <w:r>
        <w:t>描述了系统架构设计中的一个（</w:t>
      </w:r>
      <w:r>
        <w:rPr>
          <w:color w:val="006666"/>
        </w:rPr>
        <w:t>62</w:t>
      </w:r>
      <w:r>
        <w:t>)</w:t>
      </w:r>
      <w:r>
        <w:t>：</w:t>
      </w:r>
      <w:r>
        <w:t>“</w:t>
      </w:r>
      <w:r>
        <w:t>由于系统的业务逻辑目前尚不清楚，</w:t>
      </w:r>
      <w:r>
        <w:t xml:space="preserve"> </w:t>
      </w:r>
      <w:r>
        <w:t>因此现有系统三层架构中的第二层可能会出现功能重复，这会影响系统的可修改性</w:t>
      </w:r>
      <w:r>
        <w:t>”</w:t>
      </w:r>
      <w:r>
        <w:t>描述了系统架构设计中的一个（</w:t>
      </w:r>
      <w:r>
        <w:rPr>
          <w:color w:val="006666"/>
        </w:rPr>
        <w:t>63</w:t>
      </w:r>
      <w:r>
        <w:t>)</w:t>
      </w:r>
      <w:r>
        <w:t>。</w:t>
      </w:r>
    </w:p>
    <w:p w:rsidR="00333812" w:rsidRDefault="00333812" w:rsidP="00CF44C4">
      <w:pPr>
        <w:pStyle w:val="AltZ"/>
        <w:spacing w:before="156" w:after="156"/>
      </w:pPr>
      <w:r>
        <w:t>2011</w:t>
      </w:r>
      <w:r>
        <w:t>年</w:t>
      </w:r>
      <w:r>
        <w:t>(</w:t>
      </w:r>
      <w:r>
        <w:rPr>
          <w:color w:val="006666"/>
        </w:rPr>
        <w:t>62</w:t>
      </w:r>
      <w:r>
        <w:t>)</w:t>
      </w:r>
    </w:p>
    <w:p w:rsidR="00333812" w:rsidRDefault="00333812" w:rsidP="00CF44C4">
      <w:pPr>
        <w:pStyle w:val="AltZ"/>
        <w:spacing w:before="156" w:after="156"/>
      </w:pPr>
      <w:r>
        <w:t>A.</w:t>
      </w:r>
      <w:r>
        <w:t>敏感点</w:t>
      </w:r>
      <w:r>
        <w:t xml:space="preserve">       </w:t>
      </w:r>
    </w:p>
    <w:p w:rsidR="00333812" w:rsidRDefault="00333812" w:rsidP="00CF44C4">
      <w:pPr>
        <w:pStyle w:val="AltZ"/>
        <w:spacing w:before="156" w:after="156"/>
      </w:pPr>
      <w:r>
        <w:t>B.</w:t>
      </w:r>
      <w:r>
        <w:t>风险点</w:t>
      </w:r>
      <w:r>
        <w:t xml:space="preserve">       </w:t>
      </w:r>
    </w:p>
    <w:p w:rsidR="00333812" w:rsidRDefault="00333812" w:rsidP="00CF44C4">
      <w:pPr>
        <w:pStyle w:val="AltZ"/>
        <w:spacing w:before="156" w:after="156"/>
      </w:pPr>
      <w:r>
        <w:rPr>
          <w:color w:val="000088"/>
        </w:rPr>
        <w:t>C</w:t>
      </w:r>
      <w:r>
        <w:t>.</w:t>
      </w:r>
      <w:r>
        <w:t>非风险点</w:t>
      </w:r>
      <w:r>
        <w:t xml:space="preserve">          </w:t>
      </w:r>
    </w:p>
    <w:p w:rsidR="00333812" w:rsidRDefault="00333812" w:rsidP="00CF44C4">
      <w:pPr>
        <w:pStyle w:val="AltZ"/>
        <w:spacing w:before="156" w:after="156"/>
      </w:pPr>
      <w:r>
        <w:rPr>
          <w:color w:val="000088"/>
        </w:rPr>
        <w:t>D</w:t>
      </w:r>
      <w:r>
        <w:t>.</w:t>
      </w:r>
      <w:r>
        <w:t>权衡点</w:t>
      </w:r>
    </w:p>
    <w:p w:rsidR="00333812" w:rsidRDefault="00333812" w:rsidP="00CF44C4">
      <w:pPr>
        <w:pStyle w:val="AltZ"/>
        <w:spacing w:before="156" w:after="156"/>
      </w:pPr>
      <w:r>
        <w:t>2011</w:t>
      </w:r>
      <w:r>
        <w:t>年</w:t>
      </w:r>
      <w:r>
        <w:t>(</w:t>
      </w:r>
      <w:r>
        <w:rPr>
          <w:color w:val="006666"/>
        </w:rPr>
        <w:t>63</w:t>
      </w:r>
      <w:r>
        <w:t>)</w:t>
      </w:r>
    </w:p>
    <w:p w:rsidR="00333812" w:rsidRDefault="00333812" w:rsidP="00CF44C4">
      <w:pPr>
        <w:pStyle w:val="AltZ"/>
        <w:spacing w:before="156" w:after="156"/>
      </w:pPr>
      <w:r>
        <w:t>A.</w:t>
      </w:r>
      <w:r>
        <w:t>敏感点</w:t>
      </w:r>
      <w:r>
        <w:t xml:space="preserve">       </w:t>
      </w:r>
    </w:p>
    <w:p w:rsidR="00333812" w:rsidRDefault="00333812" w:rsidP="00CF44C4">
      <w:pPr>
        <w:pStyle w:val="AltZ"/>
        <w:spacing w:before="156" w:after="156"/>
      </w:pPr>
      <w:r>
        <w:t>B.</w:t>
      </w:r>
      <w:r>
        <w:t>风险点</w:t>
      </w:r>
      <w:r>
        <w:t xml:space="preserve">       </w:t>
      </w:r>
    </w:p>
    <w:p w:rsidR="00333812" w:rsidRDefault="00333812" w:rsidP="00CF44C4">
      <w:pPr>
        <w:pStyle w:val="AltZ"/>
        <w:spacing w:before="156" w:after="156"/>
      </w:pPr>
      <w:r>
        <w:rPr>
          <w:color w:val="000088"/>
        </w:rPr>
        <w:t>C</w:t>
      </w:r>
      <w:r>
        <w:t>.</w:t>
      </w:r>
      <w:r>
        <w:t>非风险点</w:t>
      </w:r>
      <w:r>
        <w:t xml:space="preserve">          </w:t>
      </w:r>
    </w:p>
    <w:p w:rsidR="00333812" w:rsidRDefault="00333812" w:rsidP="00CF44C4">
      <w:pPr>
        <w:pStyle w:val="AltZ"/>
        <w:spacing w:before="156" w:after="156"/>
      </w:pPr>
      <w:r>
        <w:rPr>
          <w:color w:val="000088"/>
        </w:rPr>
        <w:t>D</w:t>
      </w:r>
      <w:r>
        <w:t>.</w:t>
      </w:r>
      <w:r>
        <w:t>权衡点</w:t>
      </w:r>
    </w:p>
    <w:p w:rsidR="00333812" w:rsidRPr="00FD0BD2" w:rsidRDefault="00333812" w:rsidP="00333812">
      <w:pPr>
        <w:spacing w:line="251" w:lineRule="auto"/>
        <w:ind w:left="420"/>
        <w:rPr>
          <w:highlight w:val="black"/>
        </w:rPr>
      </w:pPr>
      <w:bookmarkStart w:id="665" w:name="2912-1534675783691"/>
      <w:bookmarkStart w:id="666" w:name="9465-1534675783693"/>
      <w:bookmarkEnd w:id="665"/>
      <w:bookmarkEnd w:id="666"/>
      <w:r w:rsidRPr="00FD0BD2">
        <w:rPr>
          <w:highlight w:val="black"/>
        </w:rPr>
        <w:lastRenderedPageBreak/>
        <w:t>【答案】</w:t>
      </w:r>
      <w:r w:rsidRPr="00FD0BD2">
        <w:rPr>
          <w:highlight w:val="black"/>
        </w:rPr>
        <w:t xml:space="preserve">A B </w:t>
      </w:r>
      <w:r w:rsidRPr="00FD0BD2">
        <w:rPr>
          <w:highlight w:val="black"/>
        </w:rPr>
        <w:t>【解析】本题考查对系统风险点、非风险点、敏感点和权衡点这些架构评估概念的理解和掌握。</w:t>
      </w:r>
    </w:p>
    <w:p w:rsidR="00333812" w:rsidRPr="00FD0BD2" w:rsidRDefault="00333812" w:rsidP="00333812">
      <w:pPr>
        <w:rPr>
          <w:highlight w:val="black"/>
        </w:rPr>
      </w:pPr>
      <w:bookmarkStart w:id="667" w:name="6030-1534675784262"/>
      <w:bookmarkEnd w:id="667"/>
    </w:p>
    <w:p w:rsidR="00333812" w:rsidRPr="00FD0BD2" w:rsidRDefault="00333812" w:rsidP="00333812">
      <w:pPr>
        <w:spacing w:line="251" w:lineRule="auto"/>
        <w:ind w:left="420"/>
        <w:rPr>
          <w:highlight w:val="black"/>
        </w:rPr>
      </w:pPr>
      <w:bookmarkStart w:id="668" w:name="9514-1534675783694"/>
      <w:bookmarkEnd w:id="668"/>
      <w:r w:rsidRPr="00FD0BD2">
        <w:rPr>
          <w:highlight w:val="black"/>
        </w:rPr>
        <w:t>根据题干描述</w:t>
      </w:r>
      <w:r w:rsidRPr="00FD0BD2">
        <w:rPr>
          <w:highlight w:val="black"/>
        </w:rPr>
        <w:t>“</w:t>
      </w:r>
      <w:r w:rsidRPr="00FD0BD2">
        <w:rPr>
          <w:highlight w:val="black"/>
        </w:rPr>
        <w:t>系统需要支持的最大并发用户数量直接影响传输协议和数据格式</w:t>
      </w:r>
      <w:r w:rsidRPr="00FD0BD2">
        <w:rPr>
          <w:highlight w:val="black"/>
        </w:rPr>
        <w:t>”</w:t>
      </w:r>
      <w:r w:rsidRPr="00FD0BD2">
        <w:rPr>
          <w:highlight w:val="black"/>
        </w:rPr>
        <w:t>，</w:t>
      </w:r>
    </w:p>
    <w:p w:rsidR="00333812" w:rsidRPr="00FD0BD2" w:rsidRDefault="00333812" w:rsidP="00333812">
      <w:pPr>
        <w:rPr>
          <w:highlight w:val="black"/>
        </w:rPr>
      </w:pPr>
      <w:bookmarkStart w:id="669" w:name="6436-1534675784262"/>
      <w:bookmarkEnd w:id="669"/>
    </w:p>
    <w:p w:rsidR="00333812" w:rsidRPr="00FD0BD2" w:rsidRDefault="00333812" w:rsidP="00333812">
      <w:pPr>
        <w:spacing w:line="251" w:lineRule="auto"/>
        <w:ind w:left="420"/>
      </w:pPr>
      <w:bookmarkStart w:id="670" w:name="3000-1534675783695"/>
      <w:bookmarkEnd w:id="670"/>
      <w:r w:rsidRPr="00FD0BD2">
        <w:rPr>
          <w:highlight w:val="black"/>
        </w:rPr>
        <w:t>“</w:t>
      </w:r>
      <w:r w:rsidRPr="00FD0BD2">
        <w:rPr>
          <w:highlight w:val="black"/>
        </w:rPr>
        <w:t>最大并发用户数量</w:t>
      </w:r>
      <w:r w:rsidRPr="00FD0BD2">
        <w:rPr>
          <w:highlight w:val="black"/>
        </w:rPr>
        <w:t>”</w:t>
      </w:r>
      <w:r w:rsidRPr="00FD0BD2">
        <w:rPr>
          <w:highlight w:val="black"/>
        </w:rPr>
        <w:t>这一个质量属性会同时影响</w:t>
      </w:r>
      <w:r w:rsidRPr="00FD0BD2">
        <w:rPr>
          <w:highlight w:val="black"/>
        </w:rPr>
        <w:t>“</w:t>
      </w:r>
      <w:r w:rsidRPr="00FD0BD2">
        <w:rPr>
          <w:highlight w:val="black"/>
        </w:rPr>
        <w:t>传输协议和数据格式</w:t>
      </w:r>
      <w:r w:rsidRPr="00FD0BD2">
        <w:rPr>
          <w:highlight w:val="black"/>
        </w:rPr>
        <w:t>”</w:t>
      </w:r>
      <w:r w:rsidRPr="00FD0BD2">
        <w:rPr>
          <w:highlight w:val="black"/>
        </w:rPr>
        <w:t>这两个质量属性，因此其描述的是一个敏感点；</w:t>
      </w:r>
      <w:r w:rsidRPr="00FD0BD2">
        <w:rPr>
          <w:highlight w:val="black"/>
        </w:rPr>
        <w:t>“</w:t>
      </w:r>
      <w:r w:rsidRPr="00FD0BD2">
        <w:rPr>
          <w:highlight w:val="black"/>
        </w:rPr>
        <w:t>由于系统的业务逻辑目前尚不清楚，因此现有系统三层架构中的第二层可能会出现功能重复，这会影响系统的可修改性</w:t>
      </w:r>
      <w:r w:rsidRPr="00FD0BD2">
        <w:rPr>
          <w:highlight w:val="black"/>
        </w:rPr>
        <w:t>”</w:t>
      </w:r>
      <w:r w:rsidRPr="00FD0BD2">
        <w:rPr>
          <w:highlight w:val="black"/>
        </w:rPr>
        <w:t>这段话描述了由于某种问题会影响系统的某种质量属性，这是一个系统的风险。</w:t>
      </w:r>
    </w:p>
    <w:p w:rsidR="00333812" w:rsidRPr="00333812" w:rsidRDefault="00333812" w:rsidP="00CF44C4">
      <w:pPr>
        <w:pStyle w:val="AltZ"/>
        <w:spacing w:before="156" w:after="156"/>
      </w:pPr>
    </w:p>
    <w:p w:rsidR="001F3505" w:rsidRDefault="001F3505" w:rsidP="005036C5">
      <w:pPr>
        <w:pStyle w:val="2"/>
        <w:spacing w:before="156" w:after="156"/>
      </w:pPr>
      <w:bookmarkStart w:id="671" w:name="_Toc525331562"/>
      <w:r w:rsidRPr="001F3505">
        <w:rPr>
          <w:rFonts w:hint="eastAsia"/>
        </w:rPr>
        <w:t>架构的权衡分析法</w:t>
      </w:r>
      <w:r w:rsidR="00FD0BD2">
        <w:rPr>
          <w:rFonts w:hint="eastAsia"/>
        </w:rPr>
        <w:t>(ATAM</w:t>
      </w:r>
      <w:r w:rsidR="00E6240B">
        <w:rPr>
          <w:rFonts w:hint="eastAsia"/>
        </w:rPr>
        <w:t>、</w:t>
      </w:r>
      <w:r w:rsidR="00E6240B">
        <w:rPr>
          <w:rFonts w:hint="eastAsia"/>
        </w:rPr>
        <w:t>SAAM</w:t>
      </w:r>
      <w:r w:rsidR="00FD0BD2">
        <w:rPr>
          <w:rFonts w:hint="eastAsia"/>
        </w:rPr>
        <w:t>)</w:t>
      </w:r>
      <w:bookmarkEnd w:id="671"/>
    </w:p>
    <w:p w:rsidR="004633B7" w:rsidRDefault="004633B7" w:rsidP="004633B7">
      <w:pPr>
        <w:pStyle w:val="3Alt3"/>
        <w:spacing w:before="156" w:after="156"/>
      </w:pPr>
      <w:bookmarkStart w:id="672" w:name="_Toc525331563"/>
      <w:r>
        <w:rPr>
          <w:rFonts w:hint="eastAsia"/>
        </w:rPr>
        <w:t>知识点</w:t>
      </w:r>
      <w:bookmarkEnd w:id="672"/>
    </w:p>
    <w:p w:rsidR="00733ADE" w:rsidRDefault="00733ADE" w:rsidP="00CF44C4">
      <w:pPr>
        <w:pStyle w:val="123AltS"/>
        <w:numPr>
          <w:ilvl w:val="0"/>
          <w:numId w:val="18"/>
        </w:numPr>
        <w:spacing w:before="156" w:after="156"/>
      </w:pPr>
      <w:r w:rsidRPr="00733ADE">
        <w:t>ATAM</w:t>
      </w:r>
      <w:r w:rsidRPr="00733ADE">
        <w:t>是一种常用的软件架构评估方法，该方法强调对软件的质量属性进行分析、分类和优先级排序等工作，在此基础上构建质量属性效用树，并对风险点、非风险点、敏感点和权衡点进行识别和分析</w:t>
      </w:r>
    </w:p>
    <w:p w:rsidR="00D832A9" w:rsidRDefault="00D832A9" w:rsidP="00CF44C4">
      <w:pPr>
        <w:pStyle w:val="123AltS"/>
        <w:spacing w:before="156" w:after="156"/>
      </w:pPr>
      <w:r>
        <w:t>SAAM</w:t>
      </w:r>
      <w:r>
        <w:t>是一种非功能质量属性的架构分析方法</w:t>
      </w:r>
      <w:r>
        <w:t>,</w:t>
      </w:r>
      <w:r>
        <w:t>是最早形成文档并得到广泛应用的软件架构分析方法。</w:t>
      </w:r>
      <w:r>
        <w:t>SAAM</w:t>
      </w:r>
      <w:r>
        <w:t>的主要输入是问题描述、需求说明和架构描述，其分析过程主要包括场景开发、架构描述、单个场景评估、场景</w:t>
      </w:r>
      <w:proofErr w:type="gramStart"/>
      <w:r>
        <w:t>交互和</w:t>
      </w:r>
      <w:proofErr w:type="gramEnd"/>
      <w:r>
        <w:t>总体评估。</w:t>
      </w:r>
    </w:p>
    <w:p w:rsidR="00E27CC5" w:rsidRDefault="00E27CC5" w:rsidP="00E27CC5">
      <w:pPr>
        <w:pStyle w:val="123AltS"/>
        <w:spacing w:before="156" w:after="156"/>
      </w:pPr>
      <w:r w:rsidRPr="00E27CC5">
        <w:rPr>
          <w:rFonts w:hint="eastAsia"/>
        </w:rPr>
        <w:t>ATAM</w:t>
      </w:r>
      <w:r w:rsidRPr="00E27CC5">
        <w:rPr>
          <w:rFonts w:hint="eastAsia"/>
        </w:rPr>
        <w:t>是在基于场景的架构分析方法</w:t>
      </w:r>
      <w:r w:rsidRPr="00E27CC5">
        <w:rPr>
          <w:rFonts w:hint="eastAsia"/>
        </w:rPr>
        <w:t>(Scenarios-based Architecture Analysis Method</w:t>
      </w:r>
      <w:r w:rsidRPr="00E27CC5">
        <w:rPr>
          <w:rFonts w:hint="eastAsia"/>
        </w:rPr>
        <w:t>，</w:t>
      </w:r>
      <w:r w:rsidRPr="00E27CC5">
        <w:rPr>
          <w:rFonts w:hint="eastAsia"/>
        </w:rPr>
        <w:t>SAAM)</w:t>
      </w:r>
      <w:r w:rsidRPr="00E27CC5">
        <w:rPr>
          <w:rFonts w:hint="eastAsia"/>
        </w:rPr>
        <w:t>基础之上发展起来的，主要包括场景和需求收集、架构视图和场景实现、属性模型构造和分析、属性模型折中等</w:t>
      </w:r>
      <w:r w:rsidRPr="00E27CC5">
        <w:rPr>
          <w:rFonts w:hint="eastAsia"/>
        </w:rPr>
        <w:t>4</w:t>
      </w:r>
      <w:r w:rsidRPr="00E27CC5">
        <w:rPr>
          <w:rFonts w:hint="eastAsia"/>
        </w:rPr>
        <w:t>个阶段。</w:t>
      </w:r>
      <w:r w:rsidRPr="00E27CC5">
        <w:rPr>
          <w:rFonts w:hint="eastAsia"/>
        </w:rPr>
        <w:t>ATAM</w:t>
      </w:r>
      <w:r w:rsidRPr="00E27CC5">
        <w:rPr>
          <w:rFonts w:hint="eastAsia"/>
        </w:rPr>
        <w:t>方法要求在系统开发之前，首先对这些质量属性进行评价和折中。</w:t>
      </w:r>
    </w:p>
    <w:p w:rsidR="004633B7" w:rsidRPr="004633B7" w:rsidRDefault="004633B7" w:rsidP="004633B7">
      <w:pPr>
        <w:pStyle w:val="3Alt3"/>
        <w:spacing w:before="156" w:after="156"/>
      </w:pPr>
      <w:bookmarkStart w:id="673" w:name="_Toc525331564"/>
      <w:r>
        <w:rPr>
          <w:rFonts w:hint="eastAsia"/>
        </w:rPr>
        <w:t>试题</w:t>
      </w:r>
      <w:bookmarkEnd w:id="673"/>
    </w:p>
    <w:p w:rsidR="00E771B0" w:rsidRDefault="00E771B0" w:rsidP="00E771B0">
      <w:pPr>
        <w:pStyle w:val="-AltD"/>
        <w:spacing w:before="156" w:after="156"/>
      </w:pPr>
      <w:r>
        <w:t>识别风险点、非风险点、敏感点和权衡点是</w:t>
      </w:r>
      <w:r>
        <w:t>ATAM</w:t>
      </w:r>
      <w:r>
        <w:t>方法中的关键步骤。已知针对某系统所做的架构设计中，提高其加密子系统的加密级别将对系统的安全性和性能都产生非常大的影响，则该子系统一定属于（</w:t>
      </w:r>
      <w:r>
        <w:rPr>
          <w:color w:val="006666"/>
        </w:rPr>
        <w:t>63</w:t>
      </w:r>
      <w:r>
        <w:t>）。</w:t>
      </w:r>
      <w:r>
        <w:t xml:space="preserve">     </w:t>
      </w:r>
    </w:p>
    <w:p w:rsidR="00E771B0" w:rsidRDefault="00E771B0" w:rsidP="00CF44C4">
      <w:pPr>
        <w:pStyle w:val="AltZ"/>
        <w:spacing w:before="156" w:after="156"/>
      </w:pPr>
      <w:r>
        <w:lastRenderedPageBreak/>
        <w:t>2009</w:t>
      </w:r>
      <w:r>
        <w:t>年</w:t>
      </w:r>
      <w:r>
        <w:t>(</w:t>
      </w:r>
      <w:r>
        <w:rPr>
          <w:color w:val="006666"/>
        </w:rPr>
        <w:t>63</w:t>
      </w:r>
      <w:r>
        <w:t>)</w:t>
      </w:r>
    </w:p>
    <w:p w:rsidR="00E771B0" w:rsidRDefault="00E771B0" w:rsidP="00CF44C4">
      <w:pPr>
        <w:pStyle w:val="AltZ"/>
        <w:spacing w:before="156" w:after="156"/>
      </w:pPr>
      <w:r>
        <w:t>A.</w:t>
      </w:r>
      <w:r>
        <w:t>风险点和敏感点</w:t>
      </w:r>
      <w:r>
        <w:t xml:space="preserve">                   </w:t>
      </w:r>
    </w:p>
    <w:p w:rsidR="00E771B0" w:rsidRDefault="00E771B0" w:rsidP="00CF44C4">
      <w:pPr>
        <w:pStyle w:val="AltZ"/>
        <w:spacing w:before="156" w:after="156"/>
      </w:pPr>
      <w:r>
        <w:t>B.</w:t>
      </w:r>
      <w:r>
        <w:t>权衡点和风险点</w:t>
      </w:r>
      <w:r>
        <w:t xml:space="preserve">          </w:t>
      </w:r>
    </w:p>
    <w:p w:rsidR="00E771B0" w:rsidRDefault="00E771B0" w:rsidP="00CF44C4">
      <w:pPr>
        <w:pStyle w:val="AltZ"/>
        <w:spacing w:before="156" w:after="156"/>
      </w:pPr>
      <w:r>
        <w:rPr>
          <w:color w:val="000088"/>
        </w:rPr>
        <w:t>C</w:t>
      </w:r>
      <w:r>
        <w:t>.</w:t>
      </w:r>
      <w:r>
        <w:t>权衡点和敏感点</w:t>
      </w:r>
      <w:r>
        <w:t xml:space="preserve">                   </w:t>
      </w:r>
    </w:p>
    <w:p w:rsidR="00E771B0" w:rsidRDefault="00E771B0" w:rsidP="00CF44C4">
      <w:pPr>
        <w:pStyle w:val="AltZ"/>
        <w:spacing w:before="156" w:after="156"/>
      </w:pPr>
      <w:r>
        <w:rPr>
          <w:color w:val="000088"/>
        </w:rPr>
        <w:t>D</w:t>
      </w:r>
      <w:r>
        <w:t>.</w:t>
      </w:r>
      <w:r>
        <w:t>风险点和非风险点</w:t>
      </w:r>
      <w:r>
        <w:t xml:space="preserve">  </w:t>
      </w:r>
    </w:p>
    <w:p w:rsidR="00E771B0" w:rsidRPr="00736BAF" w:rsidRDefault="00E771B0" w:rsidP="00E771B0">
      <w:pPr>
        <w:spacing w:line="251" w:lineRule="auto"/>
        <w:ind w:left="420"/>
        <w:rPr>
          <w:highlight w:val="black"/>
        </w:rPr>
      </w:pPr>
      <w:bookmarkStart w:id="674" w:name="1830-1534675794756"/>
      <w:bookmarkStart w:id="675" w:name="7379-1534675794758"/>
      <w:bookmarkEnd w:id="674"/>
      <w:bookmarkEnd w:id="675"/>
      <w:r w:rsidRPr="00736BAF">
        <w:rPr>
          <w:highlight w:val="black"/>
        </w:rPr>
        <w:t>【答案】</w:t>
      </w:r>
      <w:r w:rsidRPr="00736BAF">
        <w:rPr>
          <w:highlight w:val="black"/>
        </w:rPr>
        <w:t xml:space="preserve">C </w:t>
      </w:r>
      <w:r w:rsidRPr="00736BAF">
        <w:rPr>
          <w:highlight w:val="black"/>
        </w:rPr>
        <w:t>【解析】本题考</w:t>
      </w:r>
      <w:proofErr w:type="gramStart"/>
      <w:r w:rsidRPr="00736BAF">
        <w:rPr>
          <w:highlight w:val="black"/>
        </w:rPr>
        <w:t>査</w:t>
      </w:r>
      <w:proofErr w:type="gramEnd"/>
      <w:r w:rsidRPr="00736BAF">
        <w:rPr>
          <w:highlight w:val="black"/>
        </w:rPr>
        <w:t>软件体系结构中的评估方法。</w:t>
      </w:r>
    </w:p>
    <w:p w:rsidR="00E771B0" w:rsidRPr="00736BAF" w:rsidRDefault="00E771B0" w:rsidP="00E771B0">
      <w:pPr>
        <w:rPr>
          <w:highlight w:val="black"/>
        </w:rPr>
      </w:pPr>
      <w:bookmarkStart w:id="676" w:name="2270-1534675795055"/>
      <w:bookmarkEnd w:id="676"/>
    </w:p>
    <w:p w:rsidR="00E771B0" w:rsidRPr="00736BAF" w:rsidRDefault="00E771B0" w:rsidP="00E771B0">
      <w:pPr>
        <w:spacing w:line="251" w:lineRule="auto"/>
        <w:ind w:left="420"/>
      </w:pPr>
      <w:bookmarkStart w:id="677" w:name="5945-1534675794758"/>
      <w:bookmarkEnd w:id="677"/>
      <w:r w:rsidRPr="00736BAF">
        <w:rPr>
          <w:highlight w:val="black"/>
        </w:rPr>
        <w:t>加密子系统的加密级别会对安全性和性能产生影响，一般而言，加密程度越高，安全性越好，但是其性能会降低；而加密程度越低，安全性越差，但性能一般会提高。因此该子系统将在安全性和性能两个方面产生冲突，所以该子系统一定属于权衡点和敏感点。</w:t>
      </w:r>
    </w:p>
    <w:p w:rsidR="00E771B0" w:rsidRPr="00E771B0" w:rsidRDefault="00E771B0" w:rsidP="00CF44C4">
      <w:pPr>
        <w:pStyle w:val="AltZ"/>
        <w:spacing w:before="156" w:after="156"/>
      </w:pPr>
    </w:p>
    <w:p w:rsidR="00E771B0" w:rsidRDefault="00E771B0" w:rsidP="00E771B0">
      <w:pPr>
        <w:pStyle w:val="-AltD"/>
        <w:spacing w:before="156" w:after="156"/>
      </w:pPr>
      <w:r>
        <w:t xml:space="preserve">Architecture Tradeoff Analysis </w:t>
      </w:r>
      <w:r>
        <w:rPr>
          <w:color w:val="000088"/>
        </w:rPr>
        <w:t>Method</w:t>
      </w:r>
      <w:r>
        <w:rPr>
          <w:color w:val="4F4F4F"/>
        </w:rPr>
        <w:t>(ATAM)</w:t>
      </w:r>
      <w:r>
        <w:t>是一种软件架构的评估方法，以下关于该方法的叙述中，</w:t>
      </w:r>
      <w:r w:rsidR="00736BAF" w:rsidRPr="00B81191">
        <w:rPr>
          <w:rFonts w:hint="eastAsia"/>
        </w:rPr>
        <w:t>正</w:t>
      </w:r>
      <w:r>
        <w:t>确的是（</w:t>
      </w:r>
      <w:r>
        <w:t>62)</w:t>
      </w:r>
      <w:r>
        <w:t>。</w:t>
      </w:r>
      <w:r>
        <w:t xml:space="preserve">  </w:t>
      </w:r>
    </w:p>
    <w:p w:rsidR="00E771B0" w:rsidRDefault="00E771B0" w:rsidP="00CF44C4">
      <w:pPr>
        <w:pStyle w:val="AltZ"/>
        <w:spacing w:before="156" w:after="156"/>
      </w:pPr>
      <w:r>
        <w:t>2009</w:t>
      </w:r>
      <w:r>
        <w:t>年</w:t>
      </w:r>
      <w:r>
        <w:t>(62)</w:t>
      </w:r>
    </w:p>
    <w:p w:rsidR="00E771B0" w:rsidRDefault="00E771B0" w:rsidP="00CF44C4">
      <w:pPr>
        <w:pStyle w:val="AltZ"/>
        <w:spacing w:before="156" w:after="156"/>
      </w:pPr>
      <w:r>
        <w:rPr>
          <w:color w:val="009900"/>
        </w:rPr>
        <w:t>A</w:t>
      </w:r>
      <w:r>
        <w:t>.</w:t>
      </w:r>
      <w:r>
        <w:rPr>
          <w:color w:val="009900"/>
        </w:rPr>
        <w:t>ATAM</w:t>
      </w:r>
      <w:r>
        <w:t>是一种代码评估方法</w:t>
      </w:r>
      <w:r>
        <w:t xml:space="preserve">             </w:t>
      </w:r>
    </w:p>
    <w:p w:rsidR="00E771B0" w:rsidRDefault="00E771B0" w:rsidP="00CF44C4">
      <w:pPr>
        <w:pStyle w:val="AltZ"/>
        <w:spacing w:before="156" w:after="156"/>
      </w:pPr>
      <w:r>
        <w:rPr>
          <w:color w:val="009900"/>
        </w:rPr>
        <w:t>B</w:t>
      </w:r>
      <w:r>
        <w:t>.</w:t>
      </w:r>
      <w:r>
        <w:rPr>
          <w:color w:val="009900"/>
        </w:rPr>
        <w:t>ATAM</w:t>
      </w:r>
      <w:r>
        <w:t>需要评估软件的需求是否准确</w:t>
      </w:r>
      <w:r>
        <w:t xml:space="preserve">          </w:t>
      </w:r>
    </w:p>
    <w:p w:rsidR="00E771B0" w:rsidRDefault="00E771B0" w:rsidP="00CF44C4">
      <w:pPr>
        <w:pStyle w:val="AltZ"/>
        <w:spacing w:before="156" w:after="156"/>
      </w:pPr>
      <w:r>
        <w:rPr>
          <w:color w:val="009900"/>
        </w:rPr>
        <w:t>C</w:t>
      </w:r>
      <w:r>
        <w:t>.</w:t>
      </w:r>
      <w:r>
        <w:rPr>
          <w:color w:val="009900"/>
        </w:rPr>
        <w:t>ATAM</w:t>
      </w:r>
      <w:r>
        <w:t>需要对软件系统进行测试</w:t>
      </w:r>
      <w:r>
        <w:t xml:space="preserve">       </w:t>
      </w:r>
    </w:p>
    <w:p w:rsidR="00E771B0" w:rsidRDefault="00E771B0" w:rsidP="00CF44C4">
      <w:pPr>
        <w:pStyle w:val="AltZ"/>
        <w:spacing w:before="156" w:after="156"/>
      </w:pPr>
      <w:r>
        <w:rPr>
          <w:color w:val="009900"/>
        </w:rPr>
        <w:t>D</w:t>
      </w:r>
      <w:r>
        <w:t>.</w:t>
      </w:r>
      <w:r>
        <w:rPr>
          <w:color w:val="009900"/>
        </w:rPr>
        <w:t>ATAM</w:t>
      </w:r>
      <w:r>
        <w:t>不是一种精确的评估工具</w:t>
      </w:r>
      <w:r>
        <w:t xml:space="preserve">  </w:t>
      </w:r>
    </w:p>
    <w:p w:rsidR="00E771B0" w:rsidRPr="00E862D9" w:rsidRDefault="00E771B0" w:rsidP="00E771B0">
      <w:pPr>
        <w:spacing w:line="251" w:lineRule="auto"/>
        <w:ind w:left="420"/>
        <w:rPr>
          <w:highlight w:val="black"/>
        </w:rPr>
      </w:pPr>
      <w:bookmarkStart w:id="678" w:name="8021-1534675794749"/>
      <w:bookmarkStart w:id="679" w:name="3080-1534675794751"/>
      <w:bookmarkEnd w:id="678"/>
      <w:bookmarkEnd w:id="679"/>
      <w:r w:rsidRPr="00E862D9">
        <w:rPr>
          <w:highlight w:val="black"/>
        </w:rPr>
        <w:t>【答案】</w:t>
      </w:r>
      <w:r w:rsidRPr="00E862D9">
        <w:rPr>
          <w:highlight w:val="black"/>
        </w:rPr>
        <w:t xml:space="preserve">D </w:t>
      </w:r>
      <w:r w:rsidRPr="00E862D9">
        <w:rPr>
          <w:highlight w:val="black"/>
        </w:rPr>
        <w:t>【解析】本题考查软件体系结构中的评估方法。</w:t>
      </w:r>
    </w:p>
    <w:p w:rsidR="00E771B0" w:rsidRPr="00E862D9" w:rsidRDefault="00E771B0" w:rsidP="00E771B0">
      <w:pPr>
        <w:rPr>
          <w:highlight w:val="black"/>
        </w:rPr>
      </w:pPr>
      <w:bookmarkStart w:id="680" w:name="4085-1534675795054"/>
      <w:bookmarkEnd w:id="680"/>
    </w:p>
    <w:p w:rsidR="00E771B0" w:rsidRPr="00E862D9" w:rsidRDefault="00E771B0" w:rsidP="00E771B0">
      <w:pPr>
        <w:spacing w:line="251" w:lineRule="auto"/>
        <w:ind w:left="420"/>
      </w:pPr>
      <w:bookmarkStart w:id="681" w:name="3596-1534675794752"/>
      <w:bookmarkEnd w:id="681"/>
      <w:r w:rsidRPr="00E862D9">
        <w:rPr>
          <w:highlight w:val="black"/>
        </w:rPr>
        <w:t>ATAM</w:t>
      </w:r>
      <w:r w:rsidRPr="00E862D9">
        <w:rPr>
          <w:highlight w:val="black"/>
        </w:rPr>
        <w:t>是软件体系结构评估中的一种方法，主要对软件体系结构的设计结果进行评估。评估是软件系统详细设计、实现和测试之前的阶段工作，因此评估不涉及系统的实现代码和测试，因为评估是考</w:t>
      </w:r>
      <w:proofErr w:type="gramStart"/>
      <w:r w:rsidRPr="00E862D9">
        <w:rPr>
          <w:highlight w:val="black"/>
        </w:rPr>
        <w:t>査</w:t>
      </w:r>
      <w:proofErr w:type="gramEnd"/>
      <w:r w:rsidRPr="00E862D9">
        <w:rPr>
          <w:highlight w:val="black"/>
        </w:rPr>
        <w:t>软件体系结构是否能够合适地解决软件系统的需求，并不对软件需求自身是否准确进行核实，而软件需求是否准确是需求评审阶段的工作。</w:t>
      </w:r>
      <w:r w:rsidRPr="00E862D9">
        <w:rPr>
          <w:highlight w:val="black"/>
        </w:rPr>
        <w:t>ATAM</w:t>
      </w:r>
      <w:r w:rsidRPr="00E862D9">
        <w:rPr>
          <w:highlight w:val="black"/>
        </w:rPr>
        <w:t>并木是一种精确的评估方法，该方法表现的主要形式是评审会议。</w:t>
      </w:r>
    </w:p>
    <w:p w:rsidR="00E771B0" w:rsidRPr="00E771B0" w:rsidRDefault="00E771B0" w:rsidP="00CF44C4">
      <w:pPr>
        <w:pStyle w:val="AltZ"/>
        <w:spacing w:before="156" w:after="156"/>
      </w:pPr>
    </w:p>
    <w:p w:rsidR="00333812" w:rsidRDefault="00333812" w:rsidP="00333812">
      <w:pPr>
        <w:pStyle w:val="-AltD"/>
        <w:spacing w:before="156" w:after="156"/>
      </w:pPr>
      <w:r>
        <w:lastRenderedPageBreak/>
        <w:t>架构权衡分析方法（</w:t>
      </w:r>
      <w:r>
        <w:t>ATAM)</w:t>
      </w:r>
      <w:r>
        <w:t>是一种常用的软件架构评估方法，下列关于该方法的叙述中，正确的是（</w:t>
      </w:r>
      <w:r>
        <w:rPr>
          <w:color w:val="006666"/>
        </w:rPr>
        <w:t>61</w:t>
      </w:r>
      <w:r>
        <w:t>).</w:t>
      </w:r>
    </w:p>
    <w:p w:rsidR="00333812" w:rsidRDefault="00333812" w:rsidP="00CF44C4">
      <w:pPr>
        <w:pStyle w:val="AltZ"/>
        <w:spacing w:before="156" w:after="156"/>
      </w:pPr>
      <w:r>
        <w:t>2011</w:t>
      </w:r>
      <w:r>
        <w:t>年</w:t>
      </w:r>
      <w:r>
        <w:t>(</w:t>
      </w:r>
      <w:r>
        <w:rPr>
          <w:color w:val="006666"/>
        </w:rPr>
        <w:t>61</w:t>
      </w:r>
      <w:r>
        <w:t>)</w:t>
      </w:r>
    </w:p>
    <w:p w:rsidR="00333812" w:rsidRDefault="00333812" w:rsidP="00CF44C4">
      <w:pPr>
        <w:pStyle w:val="AltZ"/>
        <w:spacing w:before="156" w:after="156"/>
      </w:pPr>
      <w:r>
        <w:t>A</w:t>
      </w:r>
      <w:r>
        <w:rPr>
          <w:color w:val="009900"/>
        </w:rPr>
        <w:t>.ATAM</w:t>
      </w:r>
      <w:r>
        <w:t>需要对代码的质量进行评估</w:t>
      </w:r>
    </w:p>
    <w:p w:rsidR="00333812" w:rsidRDefault="00333812" w:rsidP="00CF44C4">
      <w:pPr>
        <w:pStyle w:val="AltZ"/>
        <w:spacing w:before="156" w:after="156"/>
      </w:pPr>
      <w:r>
        <w:t>B</w:t>
      </w:r>
      <w:r>
        <w:rPr>
          <w:color w:val="009900"/>
        </w:rPr>
        <w:t>.ATAM</w:t>
      </w:r>
      <w:r>
        <w:t>需要对软件系统需求的正确性进行评价</w:t>
      </w:r>
    </w:p>
    <w:p w:rsidR="00333812" w:rsidRDefault="00333812" w:rsidP="00CF44C4">
      <w:pPr>
        <w:pStyle w:val="AltZ"/>
        <w:spacing w:before="156" w:after="156"/>
      </w:pPr>
      <w:r>
        <w:t>C</w:t>
      </w:r>
      <w:r>
        <w:rPr>
          <w:color w:val="009900"/>
        </w:rPr>
        <w:t>.ATAM</w:t>
      </w:r>
      <w:r>
        <w:t>需要对软件系统进行集成测试</w:t>
      </w:r>
    </w:p>
    <w:p w:rsidR="00333812" w:rsidRDefault="00333812" w:rsidP="00CF44C4">
      <w:pPr>
        <w:pStyle w:val="AltZ"/>
        <w:spacing w:before="156" w:after="156"/>
      </w:pPr>
      <w:r>
        <w:t>D</w:t>
      </w:r>
      <w:r>
        <w:rPr>
          <w:color w:val="009900"/>
        </w:rPr>
        <w:t>.ATAM</w:t>
      </w:r>
      <w:r>
        <w:t>需要对软件质量属性进行优先级排序</w:t>
      </w:r>
    </w:p>
    <w:p w:rsidR="00333812" w:rsidRPr="00817E4D" w:rsidRDefault="00333812" w:rsidP="00333812">
      <w:pPr>
        <w:spacing w:line="251" w:lineRule="auto"/>
        <w:ind w:left="420"/>
        <w:rPr>
          <w:highlight w:val="black"/>
        </w:rPr>
      </w:pPr>
      <w:bookmarkStart w:id="682" w:name="3446-1534675783686"/>
      <w:bookmarkStart w:id="683" w:name="9800-1534675783688"/>
      <w:bookmarkEnd w:id="682"/>
      <w:bookmarkEnd w:id="683"/>
      <w:r w:rsidRPr="00817E4D">
        <w:rPr>
          <w:highlight w:val="black"/>
        </w:rPr>
        <w:t>【答案】</w:t>
      </w:r>
      <w:r w:rsidRPr="00817E4D">
        <w:rPr>
          <w:highlight w:val="black"/>
        </w:rPr>
        <w:t xml:space="preserve">D </w:t>
      </w:r>
      <w:r w:rsidRPr="00817E4D">
        <w:rPr>
          <w:highlight w:val="black"/>
        </w:rPr>
        <w:t>【解析】</w:t>
      </w:r>
    </w:p>
    <w:p w:rsidR="00333812" w:rsidRPr="00817E4D" w:rsidRDefault="00333812" w:rsidP="00333812">
      <w:pPr>
        <w:rPr>
          <w:highlight w:val="black"/>
        </w:rPr>
      </w:pPr>
      <w:bookmarkStart w:id="684" w:name="4145-1534675784262"/>
      <w:bookmarkEnd w:id="684"/>
    </w:p>
    <w:p w:rsidR="00333812" w:rsidRPr="004633B7" w:rsidRDefault="00333812" w:rsidP="00333812">
      <w:pPr>
        <w:spacing w:line="251" w:lineRule="auto"/>
        <w:ind w:left="420"/>
      </w:pPr>
      <w:bookmarkStart w:id="685" w:name="6635-1534675783688"/>
      <w:bookmarkEnd w:id="685"/>
      <w:r w:rsidRPr="00817E4D">
        <w:rPr>
          <w:highlight w:val="black"/>
        </w:rPr>
        <w:t>ATAM</w:t>
      </w:r>
      <w:r w:rsidRPr="00817E4D">
        <w:rPr>
          <w:highlight w:val="black"/>
        </w:rPr>
        <w:t>是一种常用的软件架构评估方法，该方法强调对软件的质量属性进行分析、分类和优先级排序等工作，在此基础上构建质量属性效用树，并对风险点、非风险点、敏感点和权衡点进行识别和分析。</w:t>
      </w:r>
    </w:p>
    <w:p w:rsidR="00333812" w:rsidRPr="00333812" w:rsidRDefault="00333812" w:rsidP="00CF44C4">
      <w:pPr>
        <w:pStyle w:val="AltZ"/>
        <w:spacing w:before="156" w:after="156"/>
      </w:pPr>
    </w:p>
    <w:p w:rsidR="000928CA" w:rsidRDefault="000928CA" w:rsidP="000928CA">
      <w:pPr>
        <w:pStyle w:val="-AltD"/>
        <w:spacing w:before="156" w:after="156"/>
      </w:pPr>
      <w:r>
        <w:t>基于场景的架构分析方法（</w:t>
      </w:r>
      <w:r>
        <w:t xml:space="preserve">Scenarios-based Architecture Analysis </w:t>
      </w:r>
      <w:r>
        <w:rPr>
          <w:color w:val="000088"/>
        </w:rPr>
        <w:t>Method</w:t>
      </w:r>
      <w:r>
        <w:t>，</w:t>
      </w:r>
      <w:r>
        <w:rPr>
          <w:color w:val="009900"/>
        </w:rPr>
        <w:t>SAAM</w:t>
      </w:r>
      <w:r>
        <w:t>)</w:t>
      </w:r>
      <w:r>
        <w:t>是卡耐基梅隆大学软件工程研究所的</w:t>
      </w:r>
      <w:r>
        <w:rPr>
          <w:color w:val="009900"/>
        </w:rPr>
        <w:t>Kazman</w:t>
      </w:r>
      <w:r>
        <w:t>等人于</w:t>
      </w:r>
      <w:r>
        <w:t>1983</w:t>
      </w:r>
      <w:r>
        <w:t>年提出的一种非功能质量属性的架构分析方法，是最早形成文档并得到广泛应用的软件架构分析方法。</w:t>
      </w:r>
      <w:r>
        <w:rPr>
          <w:color w:val="009900"/>
        </w:rPr>
        <w:t>SAAM</w:t>
      </w:r>
      <w:r>
        <w:t>的主要输入是问题描述、（</w:t>
      </w:r>
      <w:r>
        <w:t>62</w:t>
      </w:r>
      <w:r w:rsidR="00BA6719">
        <w:rPr>
          <w:rFonts w:hint="eastAsia"/>
        </w:rPr>
        <w:t>）</w:t>
      </w:r>
      <w:r>
        <w:t>和架构描述文档，其分析过程主要包括场景开发、</w:t>
      </w:r>
      <w:r>
        <w:rPr>
          <w:color w:val="4F4F4F"/>
        </w:rPr>
        <w:t>(63)</w:t>
      </w:r>
      <w:r>
        <w:t>、单个场景评估、场景</w:t>
      </w:r>
      <w:proofErr w:type="gramStart"/>
      <w:r>
        <w:t>交互和</w:t>
      </w:r>
      <w:proofErr w:type="gramEnd"/>
      <w:r>
        <w:t>总体评估。</w:t>
      </w:r>
    </w:p>
    <w:p w:rsidR="000928CA" w:rsidRDefault="000928CA" w:rsidP="00CF44C4">
      <w:pPr>
        <w:pStyle w:val="AltZ"/>
        <w:spacing w:before="156" w:after="156"/>
      </w:pPr>
      <w:r>
        <w:t>2012</w:t>
      </w:r>
      <w:r>
        <w:t>年</w:t>
      </w:r>
      <w:r>
        <w:t>(62)</w:t>
      </w:r>
    </w:p>
    <w:p w:rsidR="000928CA" w:rsidRDefault="000928CA" w:rsidP="00CF44C4">
      <w:pPr>
        <w:pStyle w:val="AltZ"/>
        <w:spacing w:before="156" w:after="156"/>
      </w:pPr>
      <w:r>
        <w:rPr>
          <w:color w:val="009900"/>
        </w:rPr>
        <w:t>A</w:t>
      </w:r>
      <w:r>
        <w:t>.</w:t>
      </w:r>
      <w:r>
        <w:t>问题说明</w:t>
      </w:r>
      <w:r>
        <w:t xml:space="preserve">          </w:t>
      </w:r>
    </w:p>
    <w:p w:rsidR="000928CA" w:rsidRDefault="000928CA" w:rsidP="00CF44C4">
      <w:pPr>
        <w:pStyle w:val="AltZ"/>
        <w:spacing w:before="156" w:after="156"/>
      </w:pPr>
      <w:r>
        <w:rPr>
          <w:color w:val="009900"/>
        </w:rPr>
        <w:t>B</w:t>
      </w:r>
      <w:r>
        <w:t>.</w:t>
      </w:r>
      <w:r>
        <w:t>问题建模</w:t>
      </w:r>
      <w:r>
        <w:t xml:space="preserve">          </w:t>
      </w:r>
    </w:p>
    <w:p w:rsidR="000928CA" w:rsidRDefault="000928CA" w:rsidP="00CF44C4">
      <w:pPr>
        <w:pStyle w:val="AltZ"/>
        <w:spacing w:before="156" w:after="156"/>
      </w:pPr>
      <w:r>
        <w:rPr>
          <w:color w:val="009900"/>
        </w:rPr>
        <w:t>C</w:t>
      </w:r>
      <w:r>
        <w:t>.</w:t>
      </w:r>
      <w:r>
        <w:t>需求说明</w:t>
      </w:r>
      <w:r>
        <w:t xml:space="preserve">          </w:t>
      </w:r>
    </w:p>
    <w:p w:rsidR="000928CA" w:rsidRDefault="000928CA" w:rsidP="00CF44C4">
      <w:pPr>
        <w:pStyle w:val="AltZ"/>
        <w:spacing w:before="156" w:after="156"/>
      </w:pPr>
      <w:r>
        <w:rPr>
          <w:color w:val="009900"/>
        </w:rPr>
        <w:t>D</w:t>
      </w:r>
      <w:r>
        <w:t>.</w:t>
      </w:r>
      <w:r>
        <w:t>需求建模</w:t>
      </w:r>
    </w:p>
    <w:p w:rsidR="000928CA" w:rsidRDefault="000928CA" w:rsidP="00CF44C4">
      <w:pPr>
        <w:pStyle w:val="AltZ"/>
        <w:spacing w:before="156" w:after="156"/>
      </w:pPr>
      <w:r>
        <w:t>2012</w:t>
      </w:r>
      <w:r>
        <w:t>年</w:t>
      </w:r>
      <w:r>
        <w:t>(63)</w:t>
      </w:r>
    </w:p>
    <w:p w:rsidR="000928CA" w:rsidRDefault="000928CA" w:rsidP="00CF44C4">
      <w:pPr>
        <w:pStyle w:val="AltZ"/>
        <w:spacing w:before="156" w:after="156"/>
      </w:pPr>
      <w:r>
        <w:rPr>
          <w:color w:val="009900"/>
        </w:rPr>
        <w:t>A</w:t>
      </w:r>
      <w:r>
        <w:t>.</w:t>
      </w:r>
      <w:r>
        <w:t>架构需求</w:t>
      </w:r>
      <w:r>
        <w:t xml:space="preserve">          </w:t>
      </w:r>
    </w:p>
    <w:p w:rsidR="000928CA" w:rsidRDefault="000928CA" w:rsidP="00CF44C4">
      <w:pPr>
        <w:pStyle w:val="AltZ"/>
        <w:spacing w:before="156" w:after="156"/>
      </w:pPr>
      <w:r>
        <w:rPr>
          <w:color w:val="009900"/>
        </w:rPr>
        <w:lastRenderedPageBreak/>
        <w:t>B</w:t>
      </w:r>
      <w:r>
        <w:t>.</w:t>
      </w:r>
      <w:r>
        <w:t>架构描述</w:t>
      </w:r>
      <w:r>
        <w:t xml:space="preserve">          </w:t>
      </w:r>
    </w:p>
    <w:p w:rsidR="000928CA" w:rsidRDefault="000928CA" w:rsidP="00CF44C4">
      <w:pPr>
        <w:pStyle w:val="AltZ"/>
        <w:spacing w:before="156" w:after="156"/>
      </w:pPr>
      <w:r>
        <w:rPr>
          <w:color w:val="009900"/>
        </w:rPr>
        <w:t>C</w:t>
      </w:r>
      <w:r>
        <w:t>.</w:t>
      </w:r>
      <w:r>
        <w:t>架构设计</w:t>
      </w:r>
      <w:r>
        <w:t xml:space="preserve">          </w:t>
      </w:r>
    </w:p>
    <w:p w:rsidR="000928CA" w:rsidRDefault="000928CA" w:rsidP="00CF44C4">
      <w:pPr>
        <w:pStyle w:val="AltZ"/>
        <w:spacing w:before="156" w:after="156"/>
      </w:pPr>
      <w:r>
        <w:rPr>
          <w:color w:val="009900"/>
        </w:rPr>
        <w:t>D</w:t>
      </w:r>
      <w:r>
        <w:t>.</w:t>
      </w:r>
      <w:r>
        <w:t>架构实现</w:t>
      </w:r>
    </w:p>
    <w:p w:rsidR="000928CA" w:rsidRPr="00D832A9" w:rsidRDefault="000928CA" w:rsidP="00CF44C4">
      <w:pPr>
        <w:pStyle w:val="AltZ"/>
        <w:spacing w:before="156" w:after="156"/>
        <w:rPr>
          <w:highlight w:val="black"/>
        </w:rPr>
      </w:pPr>
      <w:bookmarkStart w:id="686" w:name="2716-1534675773202"/>
      <w:bookmarkStart w:id="687" w:name="9493-1534675773239"/>
      <w:bookmarkEnd w:id="686"/>
      <w:bookmarkEnd w:id="687"/>
      <w:r w:rsidRPr="00D832A9">
        <w:rPr>
          <w:highlight w:val="black"/>
        </w:rPr>
        <w:t>【答案】</w:t>
      </w:r>
      <w:r w:rsidRPr="00D832A9">
        <w:rPr>
          <w:highlight w:val="black"/>
        </w:rPr>
        <w:t xml:space="preserve">C B </w:t>
      </w:r>
      <w:r w:rsidRPr="00D832A9">
        <w:rPr>
          <w:highlight w:val="black"/>
        </w:rPr>
        <w:t>【解析】本题主要考查考生对基于场景的架构分析方法（</w:t>
      </w:r>
      <w:r w:rsidRPr="00D832A9">
        <w:rPr>
          <w:highlight w:val="black"/>
        </w:rPr>
        <w:t>Scenarios-based Architecture</w:t>
      </w:r>
      <w:bookmarkStart w:id="688" w:name="2319-1534675773560"/>
      <w:bookmarkStart w:id="689" w:name="2119-1534675773240"/>
      <w:bookmarkEnd w:id="688"/>
      <w:bookmarkEnd w:id="689"/>
      <w:r w:rsidRPr="00D832A9">
        <w:rPr>
          <w:rFonts w:hint="eastAsia"/>
          <w:highlight w:val="black"/>
        </w:rPr>
        <w:t xml:space="preserve"> </w:t>
      </w:r>
      <w:r w:rsidRPr="00D832A9">
        <w:rPr>
          <w:highlight w:val="black"/>
        </w:rPr>
        <w:t>AnalysisMethod, SAAM)</w:t>
      </w:r>
      <w:r w:rsidRPr="00D832A9">
        <w:rPr>
          <w:highlight w:val="black"/>
        </w:rPr>
        <w:t>的掌握和理解。</w:t>
      </w:r>
    </w:p>
    <w:p w:rsidR="000928CA" w:rsidRPr="00D832A9" w:rsidRDefault="000928CA" w:rsidP="00CF44C4">
      <w:pPr>
        <w:pStyle w:val="AltZ"/>
        <w:spacing w:before="156" w:after="156"/>
        <w:rPr>
          <w:highlight w:val="black"/>
        </w:rPr>
      </w:pPr>
      <w:bookmarkStart w:id="690" w:name="1246-1534675773560"/>
      <w:bookmarkEnd w:id="690"/>
    </w:p>
    <w:p w:rsidR="000928CA" w:rsidRPr="00D832A9" w:rsidRDefault="000928CA" w:rsidP="00CF44C4">
      <w:pPr>
        <w:pStyle w:val="AltZ"/>
        <w:spacing w:before="156" w:after="156"/>
      </w:pPr>
      <w:bookmarkStart w:id="691" w:name="9889-1534675773241"/>
      <w:bookmarkEnd w:id="691"/>
      <w:r w:rsidRPr="00D832A9">
        <w:rPr>
          <w:highlight w:val="black"/>
        </w:rPr>
        <w:t>SAAM</w:t>
      </w:r>
      <w:r w:rsidRPr="00D832A9">
        <w:rPr>
          <w:highlight w:val="black"/>
        </w:rPr>
        <w:t>是卡耐基梅隆大学软件工程研究所的</w:t>
      </w:r>
      <w:r w:rsidRPr="00D832A9">
        <w:rPr>
          <w:highlight w:val="black"/>
        </w:rPr>
        <w:t>Kazman</w:t>
      </w:r>
      <w:r w:rsidRPr="00D832A9">
        <w:rPr>
          <w:highlight w:val="black"/>
        </w:rPr>
        <w:t>等人于</w:t>
      </w:r>
      <w:r w:rsidRPr="00D832A9">
        <w:rPr>
          <w:highlight w:val="black"/>
        </w:rPr>
        <w:t>1983</w:t>
      </w:r>
      <w:r w:rsidRPr="00D832A9">
        <w:rPr>
          <w:highlight w:val="black"/>
        </w:rPr>
        <w:t>年提出的一种非功能质量属性的架构分析方法</w:t>
      </w:r>
      <w:r w:rsidRPr="00D832A9">
        <w:rPr>
          <w:highlight w:val="black"/>
        </w:rPr>
        <w:t>,</w:t>
      </w:r>
      <w:r w:rsidRPr="00D832A9">
        <w:rPr>
          <w:highlight w:val="black"/>
        </w:rPr>
        <w:t>是最早形成文档并得到广泛应用的软件架构分析方法。</w:t>
      </w:r>
      <w:r w:rsidRPr="00D832A9">
        <w:rPr>
          <w:highlight w:val="black"/>
        </w:rPr>
        <w:t>SAAM</w:t>
      </w:r>
      <w:r w:rsidRPr="00D832A9">
        <w:rPr>
          <w:highlight w:val="black"/>
        </w:rPr>
        <w:t>的主要输入是问题描述、需求说明和架构描述，其分析过程主要包括场景开发、架构描述、单个场景评估、场景</w:t>
      </w:r>
      <w:proofErr w:type="gramStart"/>
      <w:r w:rsidRPr="00D832A9">
        <w:rPr>
          <w:highlight w:val="black"/>
        </w:rPr>
        <w:t>交互和</w:t>
      </w:r>
      <w:proofErr w:type="gramEnd"/>
      <w:r w:rsidRPr="00D832A9">
        <w:rPr>
          <w:highlight w:val="black"/>
        </w:rPr>
        <w:t>总体评估。</w:t>
      </w:r>
    </w:p>
    <w:p w:rsidR="000928CA" w:rsidRPr="000928CA" w:rsidRDefault="000928CA" w:rsidP="00CF44C4">
      <w:pPr>
        <w:pStyle w:val="AltZ"/>
        <w:spacing w:before="156" w:after="156"/>
      </w:pPr>
    </w:p>
    <w:p w:rsidR="00C20D87" w:rsidRDefault="00C20D87" w:rsidP="00C20D87">
      <w:pPr>
        <w:pStyle w:val="-AltD"/>
        <w:spacing w:before="156" w:after="156"/>
      </w:pPr>
      <w:r>
        <w:t>架构权衡分析方法（</w:t>
      </w:r>
      <w:r>
        <w:t xml:space="preserve">Architecture Tradeoff Analysis </w:t>
      </w:r>
      <w:r>
        <w:rPr>
          <w:color w:val="000088"/>
        </w:rPr>
        <w:t>Method</w:t>
      </w:r>
      <w:r>
        <w:t>,</w:t>
      </w:r>
      <w:r>
        <w:rPr>
          <w:rFonts w:hint="eastAsia"/>
        </w:rPr>
        <w:t xml:space="preserve"> </w:t>
      </w:r>
      <w:r>
        <w:t>ATAM)</w:t>
      </w:r>
      <w:r>
        <w:t>是一种系统架构评估方法，主要在系统开发之前，针对性能、</w:t>
      </w:r>
      <w:r>
        <w:t>(</w:t>
      </w:r>
      <w:r>
        <w:rPr>
          <w:color w:val="006666"/>
        </w:rPr>
        <w:t>57</w:t>
      </w:r>
      <w:r>
        <w:t>)</w:t>
      </w:r>
      <w:r>
        <w:t>、安全性和可修改性等质量属性进行评价和折中。</w:t>
      </w:r>
      <w:r>
        <w:t>ATAM</w:t>
      </w:r>
      <w:r>
        <w:t>可以分为</w:t>
      </w:r>
      <w:r>
        <w:rPr>
          <w:color w:val="006666"/>
        </w:rPr>
        <w:t>4</w:t>
      </w:r>
      <w:r>
        <w:t>个主要的活动阶段，包括需求收集、</w:t>
      </w:r>
      <w:r>
        <w:t>(</w:t>
      </w:r>
      <w:r>
        <w:rPr>
          <w:color w:val="006666"/>
        </w:rPr>
        <w:t>58</w:t>
      </w:r>
      <w:r>
        <w:t>)</w:t>
      </w:r>
      <w:r>
        <w:t>描述、属性模型构造和分析、架构决策与折中，整个评估过程强调以（</w:t>
      </w:r>
      <w:r>
        <w:rPr>
          <w:color w:val="006666"/>
        </w:rPr>
        <w:t>59</w:t>
      </w:r>
      <w:r w:rsidR="00493CF3">
        <w:rPr>
          <w:rFonts w:hint="eastAsia"/>
        </w:rPr>
        <w:t>）</w:t>
      </w:r>
      <w:r>
        <w:t>作为架构评估的核心概念。某软件公司采用</w:t>
      </w:r>
      <w:r>
        <w:t>ATAM</w:t>
      </w:r>
      <w:r>
        <w:t>进行软件架构评估，在评估过程中识别出了多个关于质量属性的描述。其中，</w:t>
      </w:r>
      <w:r>
        <w:t>“</w:t>
      </w:r>
      <w:r>
        <w:t>系统在进行文件保存操作时，应该与</w:t>
      </w:r>
      <w:r>
        <w:t>Windows</w:t>
      </w:r>
      <w:r>
        <w:t>系统的操作方式保持一致</w:t>
      </w:r>
      <w:r>
        <w:t>”</w:t>
      </w:r>
      <w:r>
        <w:t>主要与（</w:t>
      </w:r>
      <w:r>
        <w:rPr>
          <w:color w:val="006666"/>
        </w:rPr>
        <w:t>60</w:t>
      </w:r>
      <w:r w:rsidR="00782B11">
        <w:rPr>
          <w:rFonts w:hint="eastAsia"/>
        </w:rPr>
        <w:t>）</w:t>
      </w:r>
      <w:r>
        <w:t>质量属性相关</w:t>
      </w:r>
      <w:r>
        <w:t>;“</w:t>
      </w:r>
      <w:r>
        <w:t>系统应该提供一个开放的</w:t>
      </w:r>
      <w:r>
        <w:t>API</w:t>
      </w:r>
      <w:r>
        <w:t>接口，支持远程对系统的行为进行控制与调试</w:t>
      </w:r>
      <w:r>
        <w:t>”</w:t>
      </w:r>
      <w:r>
        <w:t>主要与</w:t>
      </w:r>
      <w:r>
        <w:t>(</w:t>
      </w:r>
      <w:r>
        <w:rPr>
          <w:color w:val="006666"/>
        </w:rPr>
        <w:t>61</w:t>
      </w:r>
      <w:r>
        <w:t>)</w:t>
      </w:r>
      <w:r>
        <w:t>质量属性相关。在识别出上述描述后，通常采用（</w:t>
      </w:r>
      <w:r>
        <w:rPr>
          <w:color w:val="006666"/>
        </w:rPr>
        <w:t>62</w:t>
      </w:r>
      <w:r w:rsidR="007069DF">
        <w:rPr>
          <w:rFonts w:hint="eastAsia"/>
        </w:rPr>
        <w:t>）</w:t>
      </w:r>
      <w:r>
        <w:t>对质量属性的描述进行刻画与排序。在评估过程中，</w:t>
      </w:r>
      <w:r>
        <w:t>(</w:t>
      </w:r>
      <w:r>
        <w:rPr>
          <w:color w:val="006666"/>
        </w:rPr>
        <w:t>63</w:t>
      </w:r>
      <w:r>
        <w:t>)</w:t>
      </w:r>
      <w:r>
        <w:t>是一个会影响多个质量属性的架构设计决策。</w:t>
      </w:r>
    </w:p>
    <w:p w:rsidR="00C20D87" w:rsidRDefault="00C20D87" w:rsidP="00CF44C4">
      <w:pPr>
        <w:pStyle w:val="AltZ"/>
        <w:spacing w:before="156" w:after="156"/>
      </w:pPr>
      <w:r>
        <w:t>2013</w:t>
      </w:r>
      <w:r>
        <w:t>年</w:t>
      </w:r>
      <w:r>
        <w:t>(</w:t>
      </w:r>
      <w:r>
        <w:rPr>
          <w:color w:val="006666"/>
        </w:rPr>
        <w:t>57</w:t>
      </w:r>
      <w:r>
        <w:t>)</w:t>
      </w:r>
    </w:p>
    <w:p w:rsidR="00C20D87" w:rsidRDefault="00C20D87" w:rsidP="00CF44C4">
      <w:pPr>
        <w:pStyle w:val="AltZ"/>
        <w:spacing w:before="156" w:after="156"/>
      </w:pPr>
      <w:r>
        <w:t>A.</w:t>
      </w:r>
      <w:r>
        <w:t>可测试性</w:t>
      </w:r>
      <w:r>
        <w:t xml:space="preserve">          </w:t>
      </w:r>
    </w:p>
    <w:p w:rsidR="00C20D87" w:rsidRDefault="00C20D87" w:rsidP="00CF44C4">
      <w:pPr>
        <w:pStyle w:val="AltZ"/>
        <w:spacing w:before="156" w:after="156"/>
      </w:pPr>
      <w:r>
        <w:t>B.</w:t>
      </w:r>
      <w:r>
        <w:t>可移植性</w:t>
      </w:r>
      <w:r>
        <w:t xml:space="preserve">          </w:t>
      </w:r>
    </w:p>
    <w:p w:rsidR="00C20D87" w:rsidRDefault="00C20D87" w:rsidP="00CF44C4">
      <w:pPr>
        <w:pStyle w:val="AltZ"/>
        <w:spacing w:before="156" w:after="156"/>
      </w:pPr>
      <w:r>
        <w:rPr>
          <w:color w:val="000088"/>
        </w:rPr>
        <w:lastRenderedPageBreak/>
        <w:t>C</w:t>
      </w:r>
      <w:r>
        <w:t>.</w:t>
      </w:r>
      <w:r>
        <w:t>可用性</w:t>
      </w:r>
      <w:r>
        <w:t xml:space="preserve">           </w:t>
      </w:r>
    </w:p>
    <w:p w:rsidR="00C20D87" w:rsidRDefault="00C20D87" w:rsidP="00CF44C4">
      <w:pPr>
        <w:pStyle w:val="AltZ"/>
        <w:spacing w:before="156" w:after="156"/>
      </w:pPr>
      <w:r>
        <w:rPr>
          <w:color w:val="000088"/>
        </w:rPr>
        <w:t>D</w:t>
      </w:r>
      <w:r>
        <w:t>.</w:t>
      </w:r>
      <w:r>
        <w:t>易用性</w:t>
      </w:r>
    </w:p>
    <w:p w:rsidR="00C20D87" w:rsidRDefault="00C20D87" w:rsidP="00CF44C4">
      <w:pPr>
        <w:pStyle w:val="AltZ"/>
        <w:spacing w:before="156" w:after="156"/>
      </w:pPr>
      <w:r>
        <w:t>2013</w:t>
      </w:r>
      <w:r>
        <w:t>年</w:t>
      </w:r>
      <w:r>
        <w:t>(</w:t>
      </w:r>
      <w:r>
        <w:rPr>
          <w:color w:val="006666"/>
        </w:rPr>
        <w:t>58</w:t>
      </w:r>
      <w:r>
        <w:t>)</w:t>
      </w:r>
    </w:p>
    <w:p w:rsidR="00C20D87" w:rsidRDefault="00C20D87" w:rsidP="00CF44C4">
      <w:pPr>
        <w:pStyle w:val="AltZ"/>
        <w:spacing w:before="156" w:after="156"/>
      </w:pPr>
      <w:r>
        <w:t>A.</w:t>
      </w:r>
      <w:r>
        <w:t>架构视图</w:t>
      </w:r>
      <w:r>
        <w:t xml:space="preserve">          </w:t>
      </w:r>
    </w:p>
    <w:p w:rsidR="00C20D87" w:rsidRDefault="00C20D87" w:rsidP="00CF44C4">
      <w:pPr>
        <w:pStyle w:val="AltZ"/>
        <w:spacing w:before="156" w:after="156"/>
      </w:pPr>
      <w:r>
        <w:t>B.</w:t>
      </w:r>
      <w:r>
        <w:t>架构排序</w:t>
      </w:r>
      <w:r>
        <w:t xml:space="preserve">          </w:t>
      </w:r>
    </w:p>
    <w:p w:rsidR="00C20D87" w:rsidRDefault="00C20D87" w:rsidP="00CF44C4">
      <w:pPr>
        <w:pStyle w:val="AltZ"/>
        <w:spacing w:before="156" w:after="156"/>
      </w:pPr>
      <w:r>
        <w:rPr>
          <w:color w:val="000088"/>
        </w:rPr>
        <w:t>C</w:t>
      </w:r>
      <w:r>
        <w:t>.</w:t>
      </w:r>
      <w:r>
        <w:t>架构风格</w:t>
      </w:r>
      <w:r>
        <w:t xml:space="preserve">          </w:t>
      </w:r>
    </w:p>
    <w:p w:rsidR="00C20D87" w:rsidRDefault="00C20D87" w:rsidP="00CF44C4">
      <w:pPr>
        <w:pStyle w:val="AltZ"/>
        <w:spacing w:before="156" w:after="156"/>
      </w:pPr>
      <w:r>
        <w:rPr>
          <w:color w:val="000088"/>
        </w:rPr>
        <w:t>D</w:t>
      </w:r>
      <w:r>
        <w:t>.</w:t>
      </w:r>
      <w:r>
        <w:t>架构策略</w:t>
      </w:r>
    </w:p>
    <w:p w:rsidR="00C20D87" w:rsidRDefault="00C20D87" w:rsidP="00CF44C4">
      <w:pPr>
        <w:pStyle w:val="AltZ"/>
        <w:spacing w:before="156" w:after="156"/>
      </w:pPr>
      <w:r>
        <w:t>2013</w:t>
      </w:r>
      <w:r>
        <w:t>年</w:t>
      </w:r>
      <w:r>
        <w:t>(</w:t>
      </w:r>
      <w:r>
        <w:rPr>
          <w:color w:val="006666"/>
        </w:rPr>
        <w:t>59</w:t>
      </w:r>
      <w:r>
        <w:t>)</w:t>
      </w:r>
    </w:p>
    <w:p w:rsidR="00C20D87" w:rsidRDefault="00C20D87" w:rsidP="00CF44C4">
      <w:pPr>
        <w:pStyle w:val="AltZ"/>
        <w:spacing w:before="156" w:after="156"/>
      </w:pPr>
      <w:r>
        <w:t>A.</w:t>
      </w:r>
      <w:r>
        <w:t>用例</w:t>
      </w:r>
      <w:r>
        <w:t xml:space="preserve">                </w:t>
      </w:r>
    </w:p>
    <w:p w:rsidR="00C20D87" w:rsidRDefault="00C20D87" w:rsidP="00CF44C4">
      <w:pPr>
        <w:pStyle w:val="AltZ"/>
        <w:spacing w:before="156" w:after="156"/>
      </w:pPr>
      <w:r>
        <w:t>B.</w:t>
      </w:r>
      <w:r>
        <w:t>视图</w:t>
      </w:r>
      <w:r>
        <w:t xml:space="preserve">                </w:t>
      </w:r>
    </w:p>
    <w:p w:rsidR="00C20D87" w:rsidRDefault="00C20D87" w:rsidP="00CF44C4">
      <w:pPr>
        <w:pStyle w:val="AltZ"/>
        <w:spacing w:before="156" w:after="156"/>
      </w:pPr>
      <w:r>
        <w:rPr>
          <w:color w:val="000088"/>
        </w:rPr>
        <w:t>C</w:t>
      </w:r>
      <w:r>
        <w:t>.</w:t>
      </w:r>
      <w:r>
        <w:t>属性</w:t>
      </w:r>
      <w:r>
        <w:t xml:space="preserve">                </w:t>
      </w:r>
    </w:p>
    <w:p w:rsidR="00C20D87" w:rsidRDefault="00C20D87" w:rsidP="00CF44C4">
      <w:pPr>
        <w:pStyle w:val="AltZ"/>
        <w:spacing w:before="156" w:after="156"/>
      </w:pPr>
      <w:r>
        <w:rPr>
          <w:color w:val="000088"/>
        </w:rPr>
        <w:t>D</w:t>
      </w:r>
      <w:r>
        <w:t>.</w:t>
      </w:r>
      <w:r>
        <w:t>模型</w:t>
      </w:r>
    </w:p>
    <w:p w:rsidR="00C20D87" w:rsidRDefault="00C20D87" w:rsidP="00CF44C4">
      <w:pPr>
        <w:pStyle w:val="AltZ"/>
        <w:spacing w:before="156" w:after="156"/>
      </w:pPr>
      <w:r>
        <w:t>2013</w:t>
      </w:r>
      <w:r>
        <w:t>年</w:t>
      </w:r>
      <w:r>
        <w:t>(</w:t>
      </w:r>
      <w:r>
        <w:rPr>
          <w:color w:val="006666"/>
        </w:rPr>
        <w:t>60</w:t>
      </w:r>
      <w:r>
        <w:t>)</w:t>
      </w:r>
    </w:p>
    <w:p w:rsidR="00C20D87" w:rsidRDefault="00C20D87" w:rsidP="00CF44C4">
      <w:pPr>
        <w:pStyle w:val="AltZ"/>
        <w:spacing w:before="156" w:after="156"/>
      </w:pPr>
      <w:r>
        <w:t>A.</w:t>
      </w:r>
      <w:r>
        <w:t>可测试性</w:t>
      </w:r>
      <w:r>
        <w:t xml:space="preserve">          </w:t>
      </w:r>
    </w:p>
    <w:p w:rsidR="00C20D87" w:rsidRDefault="00C20D87" w:rsidP="00CF44C4">
      <w:pPr>
        <w:pStyle w:val="AltZ"/>
        <w:spacing w:before="156" w:after="156"/>
      </w:pPr>
      <w:r>
        <w:t>B.</w:t>
      </w:r>
      <w:r>
        <w:t>互操作性</w:t>
      </w:r>
      <w:r>
        <w:t xml:space="preserve">          </w:t>
      </w:r>
    </w:p>
    <w:p w:rsidR="00C20D87" w:rsidRDefault="00C20D87" w:rsidP="00CF44C4">
      <w:pPr>
        <w:pStyle w:val="AltZ"/>
        <w:spacing w:before="156" w:after="156"/>
      </w:pPr>
      <w:r>
        <w:rPr>
          <w:color w:val="000088"/>
        </w:rPr>
        <w:t>C</w:t>
      </w:r>
      <w:r>
        <w:t>.</w:t>
      </w:r>
      <w:r>
        <w:t>可移植性</w:t>
      </w:r>
      <w:r>
        <w:t xml:space="preserve">          </w:t>
      </w:r>
    </w:p>
    <w:p w:rsidR="00C20D87" w:rsidRDefault="00C20D87" w:rsidP="00CF44C4">
      <w:pPr>
        <w:pStyle w:val="AltZ"/>
        <w:spacing w:before="156" w:after="156"/>
      </w:pPr>
      <w:r>
        <w:rPr>
          <w:color w:val="000088"/>
        </w:rPr>
        <w:t>D</w:t>
      </w:r>
      <w:r>
        <w:t>.</w:t>
      </w:r>
      <w:r>
        <w:t>易用性</w:t>
      </w:r>
    </w:p>
    <w:p w:rsidR="00C20D87" w:rsidRDefault="00C20D87" w:rsidP="00CF44C4">
      <w:pPr>
        <w:pStyle w:val="AltZ"/>
        <w:spacing w:before="156" w:after="156"/>
      </w:pPr>
      <w:r>
        <w:t>2013</w:t>
      </w:r>
      <w:r>
        <w:t>年</w:t>
      </w:r>
      <w:r>
        <w:t>(</w:t>
      </w:r>
      <w:r>
        <w:rPr>
          <w:color w:val="006666"/>
        </w:rPr>
        <w:t>61</w:t>
      </w:r>
      <w:r>
        <w:t>)</w:t>
      </w:r>
    </w:p>
    <w:p w:rsidR="00C20D87" w:rsidRDefault="00C20D87" w:rsidP="00CF44C4">
      <w:pPr>
        <w:pStyle w:val="AltZ"/>
        <w:spacing w:before="156" w:after="156"/>
      </w:pPr>
      <w:r>
        <w:t>A.</w:t>
      </w:r>
      <w:r>
        <w:t>可测试性</w:t>
      </w:r>
      <w:r>
        <w:t xml:space="preserve">          </w:t>
      </w:r>
    </w:p>
    <w:p w:rsidR="00C20D87" w:rsidRDefault="00C20D87" w:rsidP="00CF44C4">
      <w:pPr>
        <w:pStyle w:val="AltZ"/>
        <w:spacing w:before="156" w:after="156"/>
      </w:pPr>
      <w:r>
        <w:t>B.</w:t>
      </w:r>
      <w:r>
        <w:t>互操作性</w:t>
      </w:r>
      <w:r>
        <w:t xml:space="preserve">          </w:t>
      </w:r>
    </w:p>
    <w:p w:rsidR="00C20D87" w:rsidRDefault="00C20D87" w:rsidP="00CF44C4">
      <w:pPr>
        <w:pStyle w:val="AltZ"/>
        <w:spacing w:before="156" w:after="156"/>
      </w:pPr>
      <w:r>
        <w:rPr>
          <w:color w:val="000088"/>
        </w:rPr>
        <w:t>C</w:t>
      </w:r>
      <w:r>
        <w:t>.</w:t>
      </w:r>
      <w:r>
        <w:t>可移植性</w:t>
      </w:r>
      <w:r>
        <w:t xml:space="preserve">          </w:t>
      </w:r>
    </w:p>
    <w:p w:rsidR="00C20D87" w:rsidRDefault="00C20D87" w:rsidP="00CF44C4">
      <w:pPr>
        <w:pStyle w:val="AltZ"/>
        <w:spacing w:before="156" w:after="156"/>
      </w:pPr>
      <w:r>
        <w:rPr>
          <w:color w:val="000088"/>
        </w:rPr>
        <w:t>D</w:t>
      </w:r>
      <w:r>
        <w:t>.</w:t>
      </w:r>
      <w:r>
        <w:t>易用性</w:t>
      </w:r>
    </w:p>
    <w:p w:rsidR="00C20D87" w:rsidRDefault="00C20D87" w:rsidP="00CF44C4">
      <w:pPr>
        <w:pStyle w:val="AltZ"/>
        <w:spacing w:before="156" w:after="156"/>
      </w:pPr>
      <w:r>
        <w:lastRenderedPageBreak/>
        <w:t>2013</w:t>
      </w:r>
      <w:r>
        <w:t>年</w:t>
      </w:r>
      <w:r>
        <w:t>(</w:t>
      </w:r>
      <w:r>
        <w:rPr>
          <w:color w:val="006666"/>
        </w:rPr>
        <w:t>62</w:t>
      </w:r>
      <w:r>
        <w:t>)</w:t>
      </w:r>
    </w:p>
    <w:p w:rsidR="00C20D87" w:rsidRDefault="00C20D87" w:rsidP="00CF44C4">
      <w:pPr>
        <w:pStyle w:val="AltZ"/>
        <w:spacing w:before="156" w:after="156"/>
      </w:pPr>
      <w:r>
        <w:t>A.</w:t>
      </w:r>
      <w:r>
        <w:t>期望管理矩阵</w:t>
      </w:r>
      <w:r>
        <w:t xml:space="preserve">        </w:t>
      </w:r>
    </w:p>
    <w:p w:rsidR="00C20D87" w:rsidRDefault="00C20D87" w:rsidP="00CF44C4">
      <w:pPr>
        <w:pStyle w:val="AltZ"/>
        <w:spacing w:before="156" w:after="156"/>
      </w:pPr>
      <w:r>
        <w:t>B.</w:t>
      </w:r>
      <w:r>
        <w:t>决策表</w:t>
      </w:r>
      <w:r>
        <w:t xml:space="preserve">           </w:t>
      </w:r>
    </w:p>
    <w:p w:rsidR="00C20D87" w:rsidRDefault="00C20D87" w:rsidP="00CF44C4">
      <w:pPr>
        <w:pStyle w:val="AltZ"/>
        <w:spacing w:before="156" w:after="156"/>
      </w:pPr>
      <w:r>
        <w:rPr>
          <w:color w:val="000088"/>
        </w:rPr>
        <w:t>C</w:t>
      </w:r>
      <w:r>
        <w:t>.</w:t>
      </w:r>
      <w:r>
        <w:t>有限队列</w:t>
      </w:r>
      <w:r>
        <w:t xml:space="preserve">          </w:t>
      </w:r>
    </w:p>
    <w:p w:rsidR="00C20D87" w:rsidRDefault="00C20D87" w:rsidP="00CF44C4">
      <w:pPr>
        <w:pStyle w:val="AltZ"/>
        <w:spacing w:before="156" w:after="156"/>
      </w:pPr>
      <w:r>
        <w:rPr>
          <w:color w:val="000088"/>
        </w:rPr>
        <w:t>D</w:t>
      </w:r>
      <w:r>
        <w:t>.</w:t>
      </w:r>
      <w:r>
        <w:t>效用树</w:t>
      </w:r>
    </w:p>
    <w:p w:rsidR="00C20D87" w:rsidRDefault="00C20D87" w:rsidP="00CF44C4">
      <w:pPr>
        <w:pStyle w:val="AltZ"/>
        <w:spacing w:before="156" w:after="156"/>
      </w:pPr>
      <w:r>
        <w:t>2013</w:t>
      </w:r>
      <w:r>
        <w:t>年</w:t>
      </w:r>
      <w:r>
        <w:t>(</w:t>
      </w:r>
      <w:r>
        <w:rPr>
          <w:color w:val="006666"/>
        </w:rPr>
        <w:t>63</w:t>
      </w:r>
      <w:r>
        <w:t>)</w:t>
      </w:r>
    </w:p>
    <w:p w:rsidR="00C20D87" w:rsidRDefault="00C20D87" w:rsidP="00CF44C4">
      <w:pPr>
        <w:pStyle w:val="AltZ"/>
        <w:spacing w:before="156" w:after="156"/>
      </w:pPr>
      <w:r>
        <w:t>A.</w:t>
      </w:r>
      <w:r>
        <w:t>风向点</w:t>
      </w:r>
      <w:r>
        <w:t xml:space="preserve">           </w:t>
      </w:r>
    </w:p>
    <w:p w:rsidR="00C20D87" w:rsidRDefault="00C20D87" w:rsidP="00CF44C4">
      <w:pPr>
        <w:pStyle w:val="AltZ"/>
        <w:spacing w:before="156" w:after="156"/>
      </w:pPr>
      <w:r>
        <w:t>B.</w:t>
      </w:r>
      <w:r>
        <w:t>决策点</w:t>
      </w:r>
      <w:r>
        <w:t xml:space="preserve">           </w:t>
      </w:r>
    </w:p>
    <w:p w:rsidR="00C20D87" w:rsidRDefault="00C20D87" w:rsidP="00CF44C4">
      <w:pPr>
        <w:pStyle w:val="AltZ"/>
        <w:spacing w:before="156" w:after="156"/>
      </w:pPr>
      <w:r>
        <w:rPr>
          <w:color w:val="000088"/>
        </w:rPr>
        <w:t>C</w:t>
      </w:r>
      <w:r>
        <w:t>.</w:t>
      </w:r>
      <w:r>
        <w:t>权衡点</w:t>
      </w:r>
      <w:r>
        <w:t xml:space="preserve">           </w:t>
      </w:r>
    </w:p>
    <w:p w:rsidR="00C20D87" w:rsidRDefault="00C20D87" w:rsidP="00CF44C4">
      <w:pPr>
        <w:pStyle w:val="AltZ"/>
        <w:spacing w:before="156" w:after="156"/>
      </w:pPr>
      <w:r>
        <w:rPr>
          <w:color w:val="000088"/>
        </w:rPr>
        <w:t>D</w:t>
      </w:r>
      <w:r>
        <w:t>.</w:t>
      </w:r>
      <w:r>
        <w:t>敏感点</w:t>
      </w:r>
    </w:p>
    <w:p w:rsidR="00C20D87" w:rsidRPr="00E27CC5" w:rsidRDefault="00C20D87" w:rsidP="00C20D87">
      <w:pPr>
        <w:spacing w:line="251" w:lineRule="auto"/>
        <w:ind w:left="420"/>
      </w:pPr>
      <w:bookmarkStart w:id="692" w:name="7788-1534675765286"/>
      <w:bookmarkStart w:id="693" w:name="6762-1534675765297"/>
      <w:bookmarkEnd w:id="692"/>
      <w:bookmarkEnd w:id="693"/>
      <w:r w:rsidRPr="00E27CC5">
        <w:rPr>
          <w:highlight w:val="black"/>
        </w:rPr>
        <w:t>【答案】</w:t>
      </w:r>
      <w:r w:rsidRPr="00E27CC5">
        <w:rPr>
          <w:highlight w:val="black"/>
        </w:rPr>
        <w:t xml:space="preserve">C A C D A D C </w:t>
      </w:r>
      <w:r w:rsidRPr="00E27CC5">
        <w:rPr>
          <w:highlight w:val="black"/>
        </w:rPr>
        <w:t>【解析】本题主要考查架构权衡分析方法（</w:t>
      </w:r>
      <w:r w:rsidRPr="00E27CC5">
        <w:rPr>
          <w:highlight w:val="black"/>
        </w:rPr>
        <w:t>Architecture Tradeoff</w:t>
      </w:r>
      <w:bookmarkStart w:id="694" w:name="6010-1534675765633"/>
      <w:bookmarkStart w:id="695" w:name="4099-1534675765297"/>
      <w:bookmarkEnd w:id="694"/>
      <w:bookmarkEnd w:id="695"/>
      <w:r w:rsidRPr="00E27CC5">
        <w:rPr>
          <w:rFonts w:hint="eastAsia"/>
          <w:highlight w:val="black"/>
        </w:rPr>
        <w:t xml:space="preserve"> </w:t>
      </w:r>
      <w:r w:rsidRPr="00E27CC5">
        <w:rPr>
          <w:highlight w:val="black"/>
        </w:rPr>
        <w:t>AnalysisMethod,ATAM)</w:t>
      </w:r>
      <w:r w:rsidRPr="00E27CC5">
        <w:rPr>
          <w:highlight w:val="black"/>
        </w:rPr>
        <w:t>的基础知识与应用。</w:t>
      </w:r>
      <w:r w:rsidRPr="00E27CC5">
        <w:rPr>
          <w:highlight w:val="black"/>
        </w:rPr>
        <w:t xml:space="preserve"> </w:t>
      </w:r>
      <w:r w:rsidRPr="00E27CC5">
        <w:rPr>
          <w:highlight w:val="black"/>
        </w:rPr>
        <w:t>架构权衡分析方法（</w:t>
      </w:r>
      <w:r w:rsidRPr="00E27CC5">
        <w:rPr>
          <w:highlight w:val="black"/>
        </w:rPr>
        <w:t>Architecture Tradeoff Analysis</w:t>
      </w:r>
      <w:bookmarkStart w:id="696" w:name="6470-1534675765633"/>
      <w:bookmarkStart w:id="697" w:name="5339-1534675765298"/>
      <w:bookmarkEnd w:id="696"/>
      <w:bookmarkEnd w:id="697"/>
      <w:r w:rsidRPr="00E27CC5">
        <w:rPr>
          <w:rFonts w:hint="eastAsia"/>
          <w:highlight w:val="black"/>
        </w:rPr>
        <w:t xml:space="preserve"> </w:t>
      </w:r>
      <w:r w:rsidRPr="00E27CC5">
        <w:rPr>
          <w:highlight w:val="black"/>
        </w:rPr>
        <w:t>Method,ATAM)</w:t>
      </w:r>
      <w:r w:rsidRPr="00E27CC5">
        <w:rPr>
          <w:highlight w:val="black"/>
        </w:rPr>
        <w:t>是一种系统架构评估方法，主要在系统开发之前，针对性能、可用性、安全性和可修改性等质量属性进行评价和折中。</w:t>
      </w:r>
      <w:r w:rsidRPr="00E27CC5">
        <w:rPr>
          <w:highlight w:val="black"/>
        </w:rPr>
        <w:t>ATAM</w:t>
      </w:r>
      <w:r w:rsidRPr="00E27CC5">
        <w:rPr>
          <w:highlight w:val="black"/>
        </w:rPr>
        <w:t>可以分为</w:t>
      </w:r>
      <w:r w:rsidRPr="00E27CC5">
        <w:rPr>
          <w:highlight w:val="black"/>
        </w:rPr>
        <w:t>4</w:t>
      </w:r>
      <w:r w:rsidRPr="00E27CC5">
        <w:rPr>
          <w:highlight w:val="black"/>
        </w:rPr>
        <w:t>个主要的活动阶段，包括需求收集、架构视图描述、属性模型构造和分析、架构决策与折中，整个评估过程强调以属性作为架构评估的核心概念。题干描述中，</w:t>
      </w:r>
      <w:r w:rsidRPr="00E27CC5">
        <w:rPr>
          <w:highlight w:val="black"/>
        </w:rPr>
        <w:t>“</w:t>
      </w:r>
      <w:r w:rsidRPr="00E27CC5">
        <w:rPr>
          <w:highlight w:val="black"/>
        </w:rPr>
        <w:t>系统在进行文件保存操作时，应该与</w:t>
      </w:r>
      <w:r w:rsidRPr="00E27CC5">
        <w:rPr>
          <w:highlight w:val="black"/>
        </w:rPr>
        <w:t>Windows</w:t>
      </w:r>
      <w:r w:rsidRPr="00E27CC5">
        <w:rPr>
          <w:highlight w:val="black"/>
        </w:rPr>
        <w:t>系统的操作方式保持一致</w:t>
      </w:r>
      <w:r w:rsidRPr="00E27CC5">
        <w:rPr>
          <w:highlight w:val="black"/>
        </w:rPr>
        <w:t>”</w:t>
      </w:r>
      <w:r w:rsidRPr="00E27CC5">
        <w:rPr>
          <w:highlight w:val="black"/>
        </w:rPr>
        <w:t>，讨论的是针对使用系统的用户的习惯问题，这与易用性相关。</w:t>
      </w:r>
      <w:r w:rsidRPr="00E27CC5">
        <w:rPr>
          <w:highlight w:val="black"/>
        </w:rPr>
        <w:t>“</w:t>
      </w:r>
      <w:r w:rsidRPr="00E27CC5">
        <w:rPr>
          <w:highlight w:val="black"/>
        </w:rPr>
        <w:t>系统应该提供一个开放的</w:t>
      </w:r>
      <w:r w:rsidRPr="00E27CC5">
        <w:rPr>
          <w:highlight w:val="black"/>
        </w:rPr>
        <w:t>API</w:t>
      </w:r>
      <w:r w:rsidRPr="00E27CC5">
        <w:rPr>
          <w:highlight w:val="black"/>
        </w:rPr>
        <w:t>接口，支持远程对系统的行为进行控制与调试</w:t>
      </w:r>
      <w:r w:rsidRPr="00E27CC5">
        <w:rPr>
          <w:highlight w:val="black"/>
        </w:rPr>
        <w:t>”</w:t>
      </w:r>
      <w:r w:rsidRPr="00E27CC5">
        <w:rPr>
          <w:highlight w:val="black"/>
        </w:rPr>
        <w:t>这个描述与系统的可测试性相关。在识别出质量属性描述后，通常采用效用树对质量属性的描述进行刻画与排序。在评估过程中，权衡点是一个会影响多个质量属性的架构设计决策。</w:t>
      </w:r>
    </w:p>
    <w:p w:rsidR="005A3500" w:rsidRPr="005A3500" w:rsidRDefault="005A3500" w:rsidP="00CF44C4">
      <w:pPr>
        <w:pStyle w:val="AltZ"/>
        <w:spacing w:before="156" w:after="156"/>
      </w:pPr>
    </w:p>
    <w:p w:rsidR="00ED2BC3" w:rsidRDefault="00ED2BC3" w:rsidP="00ED2BC3">
      <w:pPr>
        <w:pStyle w:val="-AltD"/>
        <w:spacing w:before="156" w:after="156"/>
      </w:pPr>
      <w:r>
        <w:t>架构权衡分析方法</w:t>
      </w:r>
      <w:r>
        <w:t xml:space="preserve">(Architecture Tradeoff Analysis </w:t>
      </w:r>
      <w:r>
        <w:rPr>
          <w:color w:val="000088"/>
        </w:rPr>
        <w:t>Method</w:t>
      </w:r>
      <w:r>
        <w:t xml:space="preserve">, </w:t>
      </w:r>
      <w:r>
        <w:rPr>
          <w:color w:val="009900"/>
        </w:rPr>
        <w:t>ATAM</w:t>
      </w:r>
      <w:r>
        <w:t>)</w:t>
      </w:r>
      <w:r>
        <w:t>是在基于场景的架构分析方法（</w:t>
      </w:r>
      <w:r>
        <w:rPr>
          <w:color w:val="009900"/>
        </w:rPr>
        <w:t>Scenarios</w:t>
      </w:r>
      <w:r>
        <w:t>-</w:t>
      </w:r>
      <w:r>
        <w:rPr>
          <w:color w:val="009900"/>
        </w:rPr>
        <w:t>based</w:t>
      </w:r>
      <w:r>
        <w:rPr>
          <w:rFonts w:hint="eastAsia"/>
          <w:color w:val="009900"/>
        </w:rPr>
        <w:t xml:space="preserve"> </w:t>
      </w:r>
      <w:r>
        <w:rPr>
          <w:color w:val="009900"/>
        </w:rPr>
        <w:t>Architecture</w:t>
      </w:r>
      <w:r>
        <w:rPr>
          <w:rFonts w:hint="eastAsia"/>
          <w:color w:val="009900"/>
        </w:rPr>
        <w:t xml:space="preserve"> </w:t>
      </w:r>
      <w:r>
        <w:rPr>
          <w:color w:val="009900"/>
        </w:rPr>
        <w:t>Analysis</w:t>
      </w:r>
      <w:r>
        <w:rPr>
          <w:rFonts w:hint="eastAsia"/>
          <w:color w:val="009900"/>
        </w:rPr>
        <w:t xml:space="preserve"> </w:t>
      </w:r>
      <w:r>
        <w:rPr>
          <w:color w:val="009900"/>
        </w:rPr>
        <w:t>Method</w:t>
      </w:r>
      <w:r>
        <w:t xml:space="preserve">, </w:t>
      </w:r>
      <w:r>
        <w:rPr>
          <w:color w:val="009900"/>
        </w:rPr>
        <w:t>SAAM</w:t>
      </w:r>
      <w:r>
        <w:t>）基础之上发展起来的，主要包括场景和需求收集、（</w:t>
      </w:r>
      <w:r>
        <w:t>62</w:t>
      </w:r>
      <w:r>
        <w:t>），属性模型构造和分析，属性模型折中等四个阶段。</w:t>
      </w:r>
      <w:r>
        <w:rPr>
          <w:color w:val="009900"/>
        </w:rPr>
        <w:t>ATAM</w:t>
      </w:r>
      <w:r>
        <w:t>方法要求在系统开发之前，首先对这些质量属性进行（</w:t>
      </w:r>
      <w:r>
        <w:t>63</w:t>
      </w:r>
      <w:r>
        <w:t>）和折中。</w:t>
      </w:r>
    </w:p>
    <w:p w:rsidR="00ED2BC3" w:rsidRDefault="00ED2BC3" w:rsidP="00CF44C4">
      <w:pPr>
        <w:pStyle w:val="AltZ"/>
        <w:spacing w:before="156" w:after="156"/>
      </w:pPr>
      <w:r>
        <w:lastRenderedPageBreak/>
        <w:t>2015</w:t>
      </w:r>
      <w:r>
        <w:t>年</w:t>
      </w:r>
      <w:r>
        <w:t>(62)</w:t>
      </w:r>
    </w:p>
    <w:p w:rsidR="00ED2BC3" w:rsidRDefault="00ED2BC3" w:rsidP="00CF44C4">
      <w:pPr>
        <w:pStyle w:val="AltZ"/>
        <w:spacing w:before="156" w:after="156"/>
      </w:pPr>
      <w:r>
        <w:rPr>
          <w:color w:val="009900"/>
        </w:rPr>
        <w:t>A</w:t>
      </w:r>
      <w:r>
        <w:t>.</w:t>
      </w:r>
      <w:r>
        <w:t>架构视图和场景实现</w:t>
      </w:r>
      <w:r>
        <w:t xml:space="preserve">                 </w:t>
      </w:r>
    </w:p>
    <w:p w:rsidR="00ED2BC3" w:rsidRDefault="00ED2BC3" w:rsidP="00CF44C4">
      <w:pPr>
        <w:pStyle w:val="AltZ"/>
        <w:spacing w:before="156" w:after="156"/>
      </w:pPr>
      <w:r>
        <w:rPr>
          <w:color w:val="009900"/>
        </w:rPr>
        <w:t>B</w:t>
      </w:r>
      <w:r>
        <w:t>.</w:t>
      </w:r>
      <w:r>
        <w:t>架构风格和场景分析</w:t>
      </w:r>
      <w:r>
        <w:t xml:space="preserve">        </w:t>
      </w:r>
    </w:p>
    <w:p w:rsidR="00ED2BC3" w:rsidRDefault="00ED2BC3" w:rsidP="00CF44C4">
      <w:pPr>
        <w:pStyle w:val="AltZ"/>
        <w:spacing w:before="156" w:after="156"/>
      </w:pPr>
      <w:r>
        <w:rPr>
          <w:color w:val="009900"/>
        </w:rPr>
        <w:t>C</w:t>
      </w:r>
      <w:r>
        <w:t>.</w:t>
      </w:r>
      <w:r>
        <w:t>架构设计和目标分析</w:t>
      </w:r>
      <w:r>
        <w:t xml:space="preserve">                 </w:t>
      </w:r>
    </w:p>
    <w:p w:rsidR="00ED2BC3" w:rsidRDefault="00ED2BC3" w:rsidP="00CF44C4">
      <w:pPr>
        <w:pStyle w:val="AltZ"/>
        <w:spacing w:before="156" w:after="156"/>
      </w:pPr>
      <w:r>
        <w:rPr>
          <w:color w:val="009900"/>
        </w:rPr>
        <w:t>D</w:t>
      </w:r>
      <w:r>
        <w:t>.</w:t>
      </w:r>
      <w:r>
        <w:t>架构描述和需求评估</w:t>
      </w:r>
    </w:p>
    <w:p w:rsidR="00ED2BC3" w:rsidRDefault="00ED2BC3" w:rsidP="00CF44C4">
      <w:pPr>
        <w:pStyle w:val="AltZ"/>
        <w:spacing w:before="156" w:after="156"/>
      </w:pPr>
      <w:r>
        <w:t>2015</w:t>
      </w:r>
      <w:r>
        <w:t>年</w:t>
      </w:r>
      <w:r>
        <w:t>(63)</w:t>
      </w:r>
    </w:p>
    <w:p w:rsidR="00ED2BC3" w:rsidRDefault="00ED2BC3" w:rsidP="00CF44C4">
      <w:pPr>
        <w:pStyle w:val="AltZ"/>
        <w:spacing w:before="156" w:after="156"/>
      </w:pPr>
      <w:r>
        <w:rPr>
          <w:color w:val="009900"/>
        </w:rPr>
        <w:t>A</w:t>
      </w:r>
      <w:r>
        <w:t>.</w:t>
      </w:r>
      <w:r>
        <w:t>设计</w:t>
      </w:r>
      <w:r>
        <w:t xml:space="preserve">                </w:t>
      </w:r>
    </w:p>
    <w:p w:rsidR="00ED2BC3" w:rsidRDefault="00ED2BC3" w:rsidP="00CF44C4">
      <w:pPr>
        <w:pStyle w:val="AltZ"/>
        <w:spacing w:before="156" w:after="156"/>
      </w:pPr>
      <w:r>
        <w:rPr>
          <w:color w:val="009900"/>
        </w:rPr>
        <w:t>B</w:t>
      </w:r>
      <w:r>
        <w:t>.</w:t>
      </w:r>
      <w:r>
        <w:t>实现</w:t>
      </w:r>
      <w:r>
        <w:t xml:space="preserve">                </w:t>
      </w:r>
    </w:p>
    <w:p w:rsidR="00ED2BC3" w:rsidRDefault="00ED2BC3" w:rsidP="00CF44C4">
      <w:pPr>
        <w:pStyle w:val="AltZ"/>
        <w:spacing w:before="156" w:after="156"/>
      </w:pPr>
      <w:r>
        <w:rPr>
          <w:color w:val="009900"/>
        </w:rPr>
        <w:t>C</w:t>
      </w:r>
      <w:r>
        <w:t>.</w:t>
      </w:r>
      <w:r>
        <w:t>测试</w:t>
      </w:r>
      <w:r>
        <w:t xml:space="preserve">                    </w:t>
      </w:r>
    </w:p>
    <w:p w:rsidR="00ED2BC3" w:rsidRDefault="00ED2BC3" w:rsidP="00CF44C4">
      <w:pPr>
        <w:pStyle w:val="AltZ"/>
        <w:spacing w:before="156" w:after="156"/>
      </w:pPr>
      <w:r>
        <w:rPr>
          <w:color w:val="009900"/>
        </w:rPr>
        <w:t>D</w:t>
      </w:r>
      <w:r>
        <w:t>.</w:t>
      </w:r>
      <w:r>
        <w:t>评价</w:t>
      </w:r>
    </w:p>
    <w:p w:rsidR="00ED2BC3" w:rsidRPr="007069DF" w:rsidRDefault="00ED2BC3" w:rsidP="00ED2BC3">
      <w:pPr>
        <w:spacing w:line="251" w:lineRule="auto"/>
        <w:ind w:left="420"/>
      </w:pPr>
      <w:bookmarkStart w:id="698" w:name="7395-1534675381714"/>
      <w:bookmarkStart w:id="699" w:name="2499-1534675381719"/>
      <w:bookmarkEnd w:id="698"/>
      <w:bookmarkEnd w:id="699"/>
      <w:r w:rsidRPr="007069DF">
        <w:rPr>
          <w:highlight w:val="black"/>
        </w:rPr>
        <w:t>【答案】</w:t>
      </w:r>
      <w:r w:rsidRPr="007069DF">
        <w:rPr>
          <w:highlight w:val="black"/>
        </w:rPr>
        <w:t xml:space="preserve">A D </w:t>
      </w:r>
      <w:r w:rsidRPr="007069DF">
        <w:rPr>
          <w:highlight w:val="black"/>
        </w:rPr>
        <w:t>【解析】本题主要考查考生对架构权衡分析方法</w:t>
      </w:r>
      <w:r w:rsidRPr="007069DF">
        <w:rPr>
          <w:highlight w:val="black"/>
        </w:rPr>
        <w:t>(Architecture Tradeoff Analysis</w:t>
      </w:r>
      <w:bookmarkStart w:id="700" w:name="3019-1534675382195"/>
      <w:bookmarkStart w:id="701" w:name="6514-1534675381720"/>
      <w:bookmarkEnd w:id="700"/>
      <w:bookmarkEnd w:id="701"/>
      <w:r w:rsidRPr="007069DF">
        <w:rPr>
          <w:rFonts w:hint="eastAsia"/>
          <w:highlight w:val="black"/>
        </w:rPr>
        <w:t xml:space="preserve"> </w:t>
      </w:r>
      <w:r w:rsidRPr="007069DF">
        <w:rPr>
          <w:highlight w:val="black"/>
        </w:rPr>
        <w:t>Method</w:t>
      </w:r>
      <w:r w:rsidRPr="007069DF">
        <w:rPr>
          <w:highlight w:val="black"/>
        </w:rPr>
        <w:t>，</w:t>
      </w:r>
      <w:r w:rsidRPr="007069DF">
        <w:rPr>
          <w:highlight w:val="black"/>
        </w:rPr>
        <w:t>ATAM)</w:t>
      </w:r>
      <w:r w:rsidRPr="007069DF">
        <w:rPr>
          <w:highlight w:val="black"/>
        </w:rPr>
        <w:t>的掌握和理解。</w:t>
      </w:r>
      <w:r w:rsidRPr="007069DF">
        <w:rPr>
          <w:highlight w:val="black"/>
        </w:rPr>
        <w:t xml:space="preserve"> ATAM</w:t>
      </w:r>
      <w:r w:rsidRPr="007069DF">
        <w:rPr>
          <w:highlight w:val="black"/>
        </w:rPr>
        <w:t>是在基于场景的架构分析方法</w:t>
      </w:r>
      <w:r w:rsidRPr="007069DF">
        <w:rPr>
          <w:highlight w:val="black"/>
        </w:rPr>
        <w:t>(Scenarios-based Architecture</w:t>
      </w:r>
      <w:bookmarkStart w:id="702" w:name="8100-1534675382195"/>
      <w:bookmarkStart w:id="703" w:name="6587-1534675381721"/>
      <w:bookmarkEnd w:id="702"/>
      <w:bookmarkEnd w:id="703"/>
      <w:r w:rsidRPr="007069DF">
        <w:rPr>
          <w:rFonts w:hint="eastAsia"/>
          <w:highlight w:val="black"/>
        </w:rPr>
        <w:t xml:space="preserve"> </w:t>
      </w:r>
      <w:r w:rsidRPr="007069DF">
        <w:rPr>
          <w:highlight w:val="black"/>
        </w:rPr>
        <w:t>Analysis</w:t>
      </w:r>
      <w:bookmarkStart w:id="704" w:name="5916-1534675382195"/>
      <w:bookmarkStart w:id="705" w:name="4040-1534675381721"/>
      <w:bookmarkEnd w:id="704"/>
      <w:bookmarkEnd w:id="705"/>
      <w:r w:rsidRPr="007069DF">
        <w:rPr>
          <w:rFonts w:hint="eastAsia"/>
          <w:highlight w:val="black"/>
        </w:rPr>
        <w:t xml:space="preserve"> </w:t>
      </w:r>
      <w:r w:rsidRPr="007069DF">
        <w:rPr>
          <w:highlight w:val="black"/>
        </w:rPr>
        <w:t>Method</w:t>
      </w:r>
      <w:r w:rsidRPr="007069DF">
        <w:rPr>
          <w:highlight w:val="black"/>
        </w:rPr>
        <w:t>，</w:t>
      </w:r>
      <w:r w:rsidRPr="007069DF">
        <w:rPr>
          <w:highlight w:val="black"/>
        </w:rPr>
        <w:t>SAAM)</w:t>
      </w:r>
      <w:r w:rsidRPr="007069DF">
        <w:rPr>
          <w:highlight w:val="black"/>
        </w:rPr>
        <w:t>基础之上发展起来的，主要包括场景和需求收集、架构视图和场景实现、属性模型构造和分析、属性模型折中等</w:t>
      </w:r>
      <w:r w:rsidRPr="007069DF">
        <w:rPr>
          <w:highlight w:val="black"/>
        </w:rPr>
        <w:t>4</w:t>
      </w:r>
      <w:r w:rsidRPr="007069DF">
        <w:rPr>
          <w:highlight w:val="black"/>
        </w:rPr>
        <w:t>个阶段。</w:t>
      </w:r>
      <w:r w:rsidRPr="007069DF">
        <w:rPr>
          <w:highlight w:val="black"/>
        </w:rPr>
        <w:t>ATAM</w:t>
      </w:r>
      <w:r w:rsidRPr="007069DF">
        <w:rPr>
          <w:highlight w:val="black"/>
        </w:rPr>
        <w:t>方法要求在系统开发之前，首先对这些质量属性进行评价和折中。</w:t>
      </w:r>
    </w:p>
    <w:p w:rsidR="001F3505" w:rsidRPr="001F3505" w:rsidRDefault="001F3505" w:rsidP="005036C5">
      <w:pPr>
        <w:pStyle w:val="2"/>
        <w:spacing w:before="156" w:after="156"/>
      </w:pPr>
      <w:bookmarkStart w:id="706" w:name="_Toc525331565"/>
      <w:r w:rsidRPr="001F3505">
        <w:rPr>
          <w:rFonts w:hint="eastAsia"/>
        </w:rPr>
        <w:t>成本效益分析法</w:t>
      </w:r>
      <w:bookmarkEnd w:id="706"/>
    </w:p>
    <w:p w:rsidR="001F3505" w:rsidRPr="001F3505" w:rsidRDefault="001F3505" w:rsidP="002540CD">
      <w:pPr>
        <w:pStyle w:val="1"/>
        <w:spacing w:before="312" w:after="156"/>
      </w:pPr>
      <w:bookmarkStart w:id="707" w:name="_Toc525331566"/>
      <w:r w:rsidRPr="001F3505">
        <w:rPr>
          <w:rFonts w:hint="eastAsia"/>
        </w:rPr>
        <w:t>构件及其复用</w:t>
      </w:r>
      <w:bookmarkEnd w:id="707"/>
    </w:p>
    <w:p w:rsidR="001F3505" w:rsidRDefault="001F3505" w:rsidP="005036C5">
      <w:pPr>
        <w:pStyle w:val="2"/>
        <w:spacing w:before="156" w:after="156"/>
      </w:pPr>
      <w:bookmarkStart w:id="708" w:name="_Toc525331567"/>
      <w:r w:rsidRPr="001F3505">
        <w:rPr>
          <w:rFonts w:hint="eastAsia"/>
        </w:rPr>
        <w:t>商用构件标准规范</w:t>
      </w:r>
      <w:bookmarkEnd w:id="708"/>
    </w:p>
    <w:p w:rsidR="00F90DB2" w:rsidRDefault="00F90DB2" w:rsidP="00F90DB2">
      <w:pPr>
        <w:pStyle w:val="3Alt3"/>
        <w:spacing w:before="156" w:after="156"/>
      </w:pPr>
      <w:bookmarkStart w:id="709" w:name="_Toc525331568"/>
      <w:r>
        <w:rPr>
          <w:rFonts w:hint="eastAsia"/>
        </w:rPr>
        <w:t>知识点</w:t>
      </w:r>
      <w:bookmarkEnd w:id="709"/>
    </w:p>
    <w:p w:rsidR="00E7590B" w:rsidRDefault="00E7590B" w:rsidP="00CF44C4">
      <w:pPr>
        <w:pStyle w:val="123AltS"/>
        <w:numPr>
          <w:ilvl w:val="0"/>
          <w:numId w:val="19"/>
        </w:numPr>
        <w:spacing w:before="156" w:after="156"/>
      </w:pPr>
      <w:r>
        <w:t>CORBA</w:t>
      </w:r>
      <w:r w:rsidR="000721CB" w:rsidRPr="000721CB">
        <w:rPr>
          <w:rFonts w:hint="eastAsia"/>
        </w:rPr>
        <w:t>（</w:t>
      </w:r>
      <w:r w:rsidR="000721CB" w:rsidRPr="000721CB">
        <w:rPr>
          <w:rFonts w:hint="eastAsia"/>
        </w:rPr>
        <w:t>Common Object Request Broker Architecture,</w:t>
      </w:r>
      <w:r w:rsidR="000721CB" w:rsidRPr="000721CB">
        <w:rPr>
          <w:rFonts w:hint="eastAsia"/>
        </w:rPr>
        <w:t>公共对象请求代理体系结构，通用对象请求代理体系结构）</w:t>
      </w:r>
      <w:r>
        <w:t>基础设施定义了</w:t>
      </w:r>
      <w:r>
        <w:t>4</w:t>
      </w:r>
      <w:r>
        <w:t>种构件标准</w:t>
      </w:r>
    </w:p>
    <w:p w:rsidR="00E7590B" w:rsidRDefault="00E7590B" w:rsidP="00CF44C4">
      <w:pPr>
        <w:pStyle w:val="abcAltA"/>
        <w:numPr>
          <w:ilvl w:val="0"/>
          <w:numId w:val="20"/>
        </w:numPr>
        <w:spacing w:before="156" w:after="156"/>
      </w:pPr>
      <w:r>
        <w:t>实体</w:t>
      </w:r>
      <w:r>
        <w:t>(Entity)</w:t>
      </w:r>
      <w:r>
        <w:t>构件需要长期持久化并主要用于事务性行为，由容器管理其持久化。</w:t>
      </w:r>
    </w:p>
    <w:p w:rsidR="00E7590B" w:rsidRDefault="00E7590B" w:rsidP="00CF44C4">
      <w:pPr>
        <w:pStyle w:val="abcAltA"/>
        <w:numPr>
          <w:ilvl w:val="0"/>
          <w:numId w:val="20"/>
        </w:numPr>
        <w:spacing w:before="156" w:after="156"/>
      </w:pPr>
      <w:r>
        <w:lastRenderedPageBreak/>
        <w:t>加工</w:t>
      </w:r>
      <w:r>
        <w:t>(Process)</w:t>
      </w:r>
      <w:r>
        <w:t>构件同样需要容器管理其持久化，但没有客户端可访问的主键。</w:t>
      </w:r>
    </w:p>
    <w:p w:rsidR="00E7590B" w:rsidRDefault="00E7590B" w:rsidP="00CF44C4">
      <w:pPr>
        <w:pStyle w:val="abcAltA"/>
        <w:numPr>
          <w:ilvl w:val="0"/>
          <w:numId w:val="20"/>
        </w:numPr>
        <w:spacing w:before="156" w:after="156"/>
      </w:pPr>
      <w:r>
        <w:t>会话</w:t>
      </w:r>
      <w:r>
        <w:t>(Session)</w:t>
      </w:r>
      <w:r>
        <w:t>构件不需要容器管理其持久化，其状态信息必须由构件自己管理。</w:t>
      </w:r>
    </w:p>
    <w:p w:rsidR="00E7590B" w:rsidRDefault="00E7590B" w:rsidP="00CF44C4">
      <w:pPr>
        <w:pStyle w:val="abcAltA"/>
        <w:numPr>
          <w:ilvl w:val="0"/>
          <w:numId w:val="20"/>
        </w:numPr>
        <w:spacing w:before="156" w:after="156"/>
      </w:pPr>
      <w:r>
        <w:t>服务</w:t>
      </w:r>
      <w:r>
        <w:t>(Service)</w:t>
      </w:r>
      <w:r>
        <w:t>构件是无状态的</w:t>
      </w:r>
    </w:p>
    <w:p w:rsidR="00721A7A" w:rsidRDefault="00721A7A" w:rsidP="00CF44C4">
      <w:pPr>
        <w:pStyle w:val="123AltS"/>
        <w:spacing w:before="156" w:after="156"/>
      </w:pPr>
      <w:r w:rsidRPr="00721A7A">
        <w:t>软件构件是软件系统中具有一定意义的、相对独立的可重用单元。与对象相比，构件可以基于对象实现，也可以不作为对象实现。构件需要在容器中管理并获取容器提供的服务；客户程序可以在运行状态下利用接口动态确定构件所支持的功能并调用。</w:t>
      </w:r>
    </w:p>
    <w:p w:rsidR="00721A7A" w:rsidRPr="00721A7A" w:rsidRDefault="00721A7A" w:rsidP="00CF44C4">
      <w:pPr>
        <w:pStyle w:val="123AltS"/>
        <w:spacing w:before="156" w:after="156"/>
      </w:pPr>
      <w:r w:rsidRPr="004B3372">
        <w:rPr>
          <w:highlight w:val="white"/>
        </w:rPr>
        <w:t>面向构件的编程（</w:t>
      </w:r>
      <w:r w:rsidRPr="004B3372">
        <w:rPr>
          <w:highlight w:val="white"/>
        </w:rPr>
        <w:t>COP</w:t>
      </w:r>
      <w:r w:rsidRPr="004B3372">
        <w:rPr>
          <w:highlight w:val="white"/>
        </w:rPr>
        <w:t>）关注于如何支持建立面向构件的解决方案。一个基于一般</w:t>
      </w:r>
      <w:r w:rsidRPr="004B3372">
        <w:rPr>
          <w:highlight w:val="white"/>
        </w:rPr>
        <w:t xml:space="preserve"> OOP </w:t>
      </w:r>
      <w:r w:rsidRPr="004B3372">
        <w:rPr>
          <w:highlight w:val="white"/>
        </w:rPr>
        <w:t>风格的</w:t>
      </w:r>
      <w:r w:rsidRPr="004B3372">
        <w:rPr>
          <w:highlight w:val="white"/>
        </w:rPr>
        <w:t xml:space="preserve"> COP</w:t>
      </w:r>
      <w:r w:rsidRPr="004B3372">
        <w:rPr>
          <w:highlight w:val="white"/>
        </w:rPr>
        <w:t>定义如下（</w:t>
      </w:r>
      <w:r w:rsidRPr="004B3372">
        <w:rPr>
          <w:highlight w:val="white"/>
        </w:rPr>
        <w:t>Szyperski</w:t>
      </w:r>
      <w:r w:rsidRPr="004B3372">
        <w:rPr>
          <w:highlight w:val="white"/>
        </w:rPr>
        <w:t>，</w:t>
      </w:r>
      <w:r w:rsidRPr="004B3372">
        <w:rPr>
          <w:highlight w:val="white"/>
        </w:rPr>
        <w:t>1995</w:t>
      </w:r>
      <w:r w:rsidRPr="004B3372">
        <w:rPr>
          <w:highlight w:val="white"/>
        </w:rPr>
        <w:t>）：</w:t>
      </w:r>
      <w:r w:rsidRPr="004B3372">
        <w:rPr>
          <w:highlight w:val="white"/>
        </w:rPr>
        <w:t xml:space="preserve"> </w:t>
      </w:r>
    </w:p>
    <w:p w:rsidR="001F183E" w:rsidRPr="001F183E" w:rsidRDefault="00721A7A" w:rsidP="00071AE9">
      <w:pPr>
        <w:pStyle w:val="abcAltA"/>
        <w:numPr>
          <w:ilvl w:val="0"/>
          <w:numId w:val="33"/>
        </w:numPr>
        <w:spacing w:before="156" w:after="156"/>
      </w:pPr>
      <w:r w:rsidRPr="008E1343">
        <w:rPr>
          <w:highlight w:val="white"/>
        </w:rPr>
        <w:t>“</w:t>
      </w:r>
      <w:r w:rsidRPr="008E1343">
        <w:rPr>
          <w:highlight w:val="white"/>
        </w:rPr>
        <w:t>多态性（可替代性）；</w:t>
      </w:r>
    </w:p>
    <w:p w:rsidR="001F183E" w:rsidRPr="001F183E" w:rsidRDefault="00721A7A" w:rsidP="008E1343">
      <w:pPr>
        <w:pStyle w:val="abcAltA"/>
        <w:spacing w:before="156" w:after="156"/>
      </w:pPr>
      <w:r w:rsidRPr="004B3372">
        <w:rPr>
          <w:highlight w:val="white"/>
        </w:rPr>
        <w:t>模块封装性（高层次信息的隐藏）；</w:t>
      </w:r>
    </w:p>
    <w:p w:rsidR="001F183E" w:rsidRPr="001F183E" w:rsidRDefault="00721A7A" w:rsidP="008E1343">
      <w:pPr>
        <w:pStyle w:val="abcAltA"/>
        <w:spacing w:before="156" w:after="156"/>
      </w:pPr>
      <w:r w:rsidRPr="004B3372">
        <w:rPr>
          <w:highlight w:val="white"/>
        </w:rPr>
        <w:t>后期的绑定和装载（部署独立性）；</w:t>
      </w:r>
    </w:p>
    <w:p w:rsidR="00721A7A" w:rsidRPr="00721A7A" w:rsidRDefault="00721A7A" w:rsidP="008E1343">
      <w:pPr>
        <w:pStyle w:val="abcAltA"/>
        <w:spacing w:before="156" w:after="156"/>
      </w:pPr>
      <w:r w:rsidRPr="004B3372">
        <w:rPr>
          <w:highlight w:val="white"/>
        </w:rPr>
        <w:t>安全性（类型和模块安全性）。</w:t>
      </w:r>
      <w:r w:rsidRPr="004B3372">
        <w:rPr>
          <w:highlight w:val="white"/>
        </w:rPr>
        <w:t>”</w:t>
      </w:r>
    </w:p>
    <w:p w:rsidR="00F90DB2" w:rsidRDefault="00F90DB2" w:rsidP="00F90DB2">
      <w:pPr>
        <w:pStyle w:val="3Alt3"/>
        <w:spacing w:before="156" w:after="156"/>
        <w:rPr>
          <w:rFonts w:hint="eastAsia"/>
        </w:rPr>
      </w:pPr>
      <w:bookmarkStart w:id="710" w:name="_Toc525331569"/>
      <w:r>
        <w:rPr>
          <w:rFonts w:hint="eastAsia"/>
        </w:rPr>
        <w:t>试题</w:t>
      </w:r>
      <w:bookmarkEnd w:id="710"/>
    </w:p>
    <w:p w:rsidR="00F478B0" w:rsidRDefault="00F478B0" w:rsidP="003E1EA6">
      <w:pPr>
        <w:pStyle w:val="-AltD"/>
        <w:spacing w:before="156" w:after="156"/>
      </w:pPr>
      <w:r>
        <w:rPr>
          <w:highlight w:val="white"/>
        </w:rPr>
        <w:t>试题三【说明】构件</w:t>
      </w:r>
      <w:r>
        <w:rPr>
          <w:highlight w:val="white"/>
        </w:rPr>
        <w:t>(</w:t>
      </w:r>
      <w:r>
        <w:rPr>
          <w:color w:val="000088"/>
          <w:highlight w:val="white"/>
        </w:rPr>
        <w:t>component</w:t>
      </w:r>
      <w:r>
        <w:rPr>
          <w:highlight w:val="white"/>
        </w:rPr>
        <w:t>)</w:t>
      </w:r>
      <w:r>
        <w:rPr>
          <w:highlight w:val="white"/>
        </w:rPr>
        <w:t>也称为组件，是一个功能相对独立的具有可复用价值的软硬件单元。近年来，构件技术正在逐步应用于大型嵌入式系统的软件设计。某公司长期从事飞行器电子设备研制工作，已积累了大量成熟软件。但是，由于当初管理和设计等原因，公司的大量软件不能被复用，严重影响了公司后续发展。公司领导层高度重视软件复用问题，明确提出了要将本公司的成熟软件进行改造，建立公司可复用的软件构件库，以提升开发效率、降低成本。公司领导层决定将此项任务交给技术部门的王工程师负责组织实施。两个月后，王工程师经过调研、梳理和实验，提交了一份实施方案。此方案得到了公司领导层的肯</w:t>
      </w:r>
      <w:r>
        <w:rPr>
          <w:highlight w:val="white"/>
        </w:rPr>
        <w:lastRenderedPageBreak/>
        <w:t>定，但在实施过程中遇到了许多困难，主要表现在公司软件架构的变更和构件抽取的界面等方面。</w:t>
      </w:r>
    </w:p>
    <w:p w:rsidR="00F478B0" w:rsidRDefault="00F478B0" w:rsidP="00F478B0">
      <w:pPr>
        <w:pStyle w:val="AltZ"/>
        <w:spacing w:before="156" w:after="156"/>
      </w:pPr>
      <w:bookmarkStart w:id="711" w:name="2667-1534675152060"/>
      <w:bookmarkStart w:id="712" w:name="6069-1534675152062"/>
      <w:bookmarkEnd w:id="711"/>
      <w:bookmarkEnd w:id="712"/>
      <w:r>
        <w:rPr>
          <w:highlight w:val="white"/>
        </w:rPr>
        <w:t>【</w:t>
      </w:r>
      <w:r>
        <w:rPr>
          <w:highlight w:val="white"/>
        </w:rPr>
        <w:t>2014</w:t>
      </w:r>
      <w:r>
        <w:rPr>
          <w:highlight w:val="white"/>
        </w:rPr>
        <w:t>问题</w:t>
      </w:r>
      <w:r>
        <w:rPr>
          <w:highlight w:val="white"/>
        </w:rPr>
        <w:t>1</w:t>
      </w:r>
      <w:r>
        <w:rPr>
          <w:highlight w:val="white"/>
        </w:rPr>
        <w:t>】</w:t>
      </w:r>
      <w:r>
        <w:rPr>
          <w:highlight w:val="white"/>
        </w:rPr>
        <w:t xml:space="preserve"> </w:t>
      </w:r>
      <w:r>
        <w:rPr>
          <w:highlight w:val="white"/>
        </w:rPr>
        <w:t>请用</w:t>
      </w:r>
      <w:r>
        <w:rPr>
          <w:highlight w:val="white"/>
        </w:rPr>
        <w:t>200</w:t>
      </w:r>
      <w:r>
        <w:rPr>
          <w:highlight w:val="white"/>
        </w:rPr>
        <w:t>字以内文字说明获取构件的方法有哪几种？开发构件通常采用哪几种策略？并列举出两种主流构件标准。</w:t>
      </w:r>
    </w:p>
    <w:p w:rsidR="00F478B0" w:rsidRPr="00F478B0" w:rsidRDefault="00F478B0" w:rsidP="00F478B0">
      <w:pPr>
        <w:spacing w:line="251" w:lineRule="auto"/>
        <w:ind w:left="420"/>
        <w:rPr>
          <w:highlight w:val="black"/>
        </w:rPr>
      </w:pPr>
      <w:bookmarkStart w:id="713" w:name="2367-1534675152062"/>
      <w:bookmarkEnd w:id="713"/>
      <w:r w:rsidRPr="00F478B0">
        <w:rPr>
          <w:highlight w:val="black"/>
        </w:rPr>
        <w:t>基于构件的软件开发中，可以通过不同的途径来获取构件，主要包括以下</w:t>
      </w:r>
      <w:r w:rsidRPr="00F478B0">
        <w:rPr>
          <w:highlight w:val="black"/>
        </w:rPr>
        <w:t>4</w:t>
      </w:r>
      <w:r w:rsidRPr="00F478B0">
        <w:rPr>
          <w:highlight w:val="black"/>
        </w:rPr>
        <w:t>种方法：</w:t>
      </w:r>
      <w:r w:rsidRPr="00F478B0">
        <w:rPr>
          <w:highlight w:val="black"/>
        </w:rPr>
        <w:t xml:space="preserve"> </w:t>
      </w:r>
      <w:bookmarkStart w:id="714" w:name="8425-1534675152063"/>
      <w:bookmarkEnd w:id="714"/>
      <w:r w:rsidRPr="00F478B0">
        <w:rPr>
          <w:highlight w:val="black"/>
        </w:rPr>
        <w:t>(1)</w:t>
      </w:r>
      <w:r w:rsidRPr="00F478B0">
        <w:rPr>
          <w:highlight w:val="black"/>
        </w:rPr>
        <w:t>从现有构件中获得符合要求的构件，直接使用或做适应性修改，得到可复用的构件；</w:t>
      </w:r>
      <w:r w:rsidRPr="00F478B0">
        <w:rPr>
          <w:highlight w:val="black"/>
        </w:rPr>
        <w:t xml:space="preserve"> (2) </w:t>
      </w:r>
      <w:r w:rsidRPr="00F478B0">
        <w:rPr>
          <w:highlight w:val="black"/>
        </w:rPr>
        <w:t>通过遗留工程（</w:t>
      </w:r>
      <w:r w:rsidRPr="00F478B0">
        <w:rPr>
          <w:highlight w:val="black"/>
        </w:rPr>
        <w:t>Legacy</w:t>
      </w:r>
      <w:bookmarkStart w:id="715" w:name="9610-1534675152063"/>
      <w:bookmarkEnd w:id="715"/>
      <w:r w:rsidRPr="00F478B0">
        <w:rPr>
          <w:highlight w:val="black"/>
        </w:rPr>
        <w:t>Engineering)</w:t>
      </w:r>
      <w:r w:rsidRPr="00F478B0">
        <w:rPr>
          <w:highlight w:val="black"/>
        </w:rPr>
        <w:t>，将具有潜在复用价值的软件提取出来，得到可复用的构件；</w:t>
      </w:r>
      <w:r w:rsidRPr="00F478B0">
        <w:rPr>
          <w:highlight w:val="black"/>
        </w:rPr>
        <w:t xml:space="preserve"> </w:t>
      </w:r>
      <w:bookmarkStart w:id="716" w:name="2269-1534675152064"/>
      <w:bookmarkEnd w:id="716"/>
      <w:r w:rsidRPr="00F478B0">
        <w:rPr>
          <w:highlight w:val="black"/>
        </w:rPr>
        <w:t>(3)</w:t>
      </w:r>
      <w:r w:rsidRPr="00F478B0">
        <w:rPr>
          <w:highlight w:val="black"/>
        </w:rPr>
        <w:t>从市场上购买现成的商业构件，</w:t>
      </w:r>
      <w:r w:rsidRPr="00F478B0">
        <w:rPr>
          <w:highlight w:val="black"/>
        </w:rPr>
        <w:t>BPCOTS(Commercial Off-The-Shell)</w:t>
      </w:r>
      <w:r w:rsidRPr="00F478B0">
        <w:rPr>
          <w:highlight w:val="black"/>
        </w:rPr>
        <w:t>构件；</w:t>
      </w:r>
      <w:r w:rsidRPr="00F478B0">
        <w:rPr>
          <w:highlight w:val="black"/>
        </w:rPr>
        <w:t xml:space="preserve"> (4) </w:t>
      </w:r>
      <w:r w:rsidRPr="00F478B0">
        <w:rPr>
          <w:highlight w:val="black"/>
        </w:rPr>
        <w:t>开发新的符合要求的构件。</w:t>
      </w:r>
    </w:p>
    <w:p w:rsidR="00F478B0" w:rsidRPr="00F478B0" w:rsidRDefault="00F478B0" w:rsidP="00F478B0">
      <w:pPr>
        <w:spacing w:line="251" w:lineRule="auto"/>
        <w:ind w:left="420"/>
        <w:rPr>
          <w:highlight w:val="black"/>
        </w:rPr>
      </w:pPr>
      <w:bookmarkStart w:id="717" w:name="7075-1534675152064"/>
      <w:bookmarkEnd w:id="717"/>
      <w:r w:rsidRPr="00F478B0">
        <w:rPr>
          <w:highlight w:val="black"/>
        </w:rPr>
        <w:t>开发构件通常采取</w:t>
      </w:r>
      <w:r w:rsidRPr="00F478B0">
        <w:rPr>
          <w:highlight w:val="black"/>
        </w:rPr>
        <w:t>3</w:t>
      </w:r>
      <w:r w:rsidRPr="00F478B0">
        <w:rPr>
          <w:highlight w:val="black"/>
        </w:rPr>
        <w:t>种策略：</w:t>
      </w:r>
      <w:r w:rsidRPr="00F478B0">
        <w:rPr>
          <w:highlight w:val="black"/>
        </w:rPr>
        <w:t xml:space="preserve"> (1) </w:t>
      </w:r>
      <w:r w:rsidRPr="00F478B0">
        <w:rPr>
          <w:highlight w:val="black"/>
        </w:rPr>
        <w:t>分区（</w:t>
      </w:r>
      <w:r w:rsidRPr="00F478B0">
        <w:rPr>
          <w:highlight w:val="black"/>
        </w:rPr>
        <w:t>partitioning)</w:t>
      </w:r>
      <w:r w:rsidRPr="00F478B0">
        <w:rPr>
          <w:highlight w:val="black"/>
        </w:rPr>
        <w:t>：指的是将问题情景的空间分割成几乎可以独立研究的部分；</w:t>
      </w:r>
      <w:r w:rsidRPr="00F478B0">
        <w:rPr>
          <w:highlight w:val="black"/>
        </w:rPr>
        <w:t xml:space="preserve"> </w:t>
      </w:r>
      <w:bookmarkStart w:id="718" w:name="5442-1534675152065"/>
      <w:bookmarkEnd w:id="718"/>
      <w:r w:rsidRPr="00F478B0">
        <w:rPr>
          <w:highlight w:val="black"/>
        </w:rPr>
        <w:t>(2)</w:t>
      </w:r>
      <w:r w:rsidRPr="00F478B0">
        <w:rPr>
          <w:highlight w:val="black"/>
        </w:rPr>
        <w:t>抽象（</w:t>
      </w:r>
      <w:r w:rsidRPr="00F478B0">
        <w:rPr>
          <w:highlight w:val="black"/>
        </w:rPr>
        <w:t>abstraction)</w:t>
      </w:r>
      <w:r w:rsidRPr="00F478B0">
        <w:rPr>
          <w:highlight w:val="black"/>
        </w:rPr>
        <w:t>：是对在给定实践内执行指定计算的软</w:t>
      </w:r>
      <w:r w:rsidRPr="00F478B0">
        <w:rPr>
          <w:highlight w:val="black"/>
        </w:rPr>
        <w:t>/</w:t>
      </w:r>
      <w:r w:rsidRPr="00F478B0">
        <w:rPr>
          <w:highlight w:val="black"/>
        </w:rPr>
        <w:t>硬件申</w:t>
      </w:r>
      <w:r w:rsidRPr="00F478B0">
        <w:rPr>
          <w:highlight w:val="black"/>
        </w:rPr>
        <w:t>.</w:t>
      </w:r>
      <w:r w:rsidRPr="00F478B0">
        <w:rPr>
          <w:highlight w:val="black"/>
        </w:rPr>
        <w:t>元的一种抽象；</w:t>
      </w:r>
      <w:r w:rsidRPr="00F478B0">
        <w:rPr>
          <w:highlight w:val="black"/>
        </w:rPr>
        <w:t xml:space="preserve"> </w:t>
      </w:r>
      <w:bookmarkStart w:id="719" w:name="7791-1534675152066"/>
      <w:bookmarkEnd w:id="719"/>
      <w:r w:rsidRPr="00F478B0">
        <w:rPr>
          <w:highlight w:val="black"/>
        </w:rPr>
        <w:t>(3)</w:t>
      </w:r>
      <w:r w:rsidRPr="00F478B0">
        <w:rPr>
          <w:highlight w:val="black"/>
        </w:rPr>
        <w:t>分割（</w:t>
      </w:r>
      <w:r w:rsidRPr="00F478B0">
        <w:rPr>
          <w:highlight w:val="black"/>
        </w:rPr>
        <w:t>segmentation)</w:t>
      </w:r>
      <w:r w:rsidRPr="00F478B0">
        <w:rPr>
          <w:highlight w:val="black"/>
        </w:rPr>
        <w:t>：是将结构引入构件的行为，支持对行为性质进行时序推理。</w:t>
      </w:r>
      <w:r w:rsidRPr="00F478B0">
        <w:rPr>
          <w:highlight w:val="black"/>
        </w:rPr>
        <w:t xml:space="preserve"> </w:t>
      </w:r>
      <w:r w:rsidRPr="00F478B0">
        <w:rPr>
          <w:highlight w:val="black"/>
        </w:rPr>
        <w:t>当前主流构件标准有：</w:t>
      </w:r>
      <w:r w:rsidRPr="00F478B0">
        <w:rPr>
          <w:highlight w:val="black"/>
        </w:rPr>
        <w:t xml:space="preserve"> </w:t>
      </w:r>
      <w:bookmarkStart w:id="720" w:name="7930-1534675152066"/>
      <w:bookmarkEnd w:id="720"/>
      <w:r w:rsidRPr="00F478B0">
        <w:rPr>
          <w:highlight w:val="black"/>
        </w:rPr>
        <w:t>(1)CORBA</w:t>
      </w:r>
      <w:r w:rsidRPr="00F478B0">
        <w:rPr>
          <w:highlight w:val="black"/>
        </w:rPr>
        <w:t>：由</w:t>
      </w:r>
      <w:r w:rsidRPr="00F478B0">
        <w:rPr>
          <w:highlight w:val="black"/>
        </w:rPr>
        <w:t>OMG(</w:t>
      </w:r>
      <w:r w:rsidRPr="00F478B0">
        <w:rPr>
          <w:highlight w:val="black"/>
        </w:rPr>
        <w:t>对象管理集团）制定；</w:t>
      </w:r>
      <w:r w:rsidRPr="00F478B0">
        <w:rPr>
          <w:highlight w:val="black"/>
        </w:rPr>
        <w:t xml:space="preserve"> (2) COM/DCOM</w:t>
      </w:r>
      <w:r w:rsidRPr="00F478B0">
        <w:rPr>
          <w:highlight w:val="black"/>
        </w:rPr>
        <w:t>：由</w:t>
      </w:r>
      <w:r w:rsidRPr="00F478B0">
        <w:rPr>
          <w:highlight w:val="black"/>
        </w:rPr>
        <w:t>Microsoft</w:t>
      </w:r>
      <w:r w:rsidRPr="00F478B0">
        <w:rPr>
          <w:highlight w:val="black"/>
        </w:rPr>
        <w:t>制定；</w:t>
      </w:r>
      <w:r w:rsidRPr="00F478B0">
        <w:rPr>
          <w:highlight w:val="black"/>
        </w:rPr>
        <w:t xml:space="preserve"> </w:t>
      </w:r>
      <w:bookmarkStart w:id="721" w:name="3170-1534675152067"/>
      <w:bookmarkEnd w:id="721"/>
      <w:r w:rsidRPr="00F478B0">
        <w:rPr>
          <w:highlight w:val="black"/>
        </w:rPr>
        <w:t>(3)EJB</w:t>
      </w:r>
      <w:r w:rsidRPr="00F478B0">
        <w:rPr>
          <w:highlight w:val="black"/>
        </w:rPr>
        <w:t>：由</w:t>
      </w:r>
      <w:r w:rsidRPr="00F478B0">
        <w:rPr>
          <w:highlight w:val="black"/>
        </w:rPr>
        <w:t>SUN</w:t>
      </w:r>
      <w:r w:rsidRPr="00F478B0">
        <w:rPr>
          <w:highlight w:val="black"/>
        </w:rPr>
        <w:t>的</w:t>
      </w:r>
      <w:r w:rsidRPr="00F478B0">
        <w:rPr>
          <w:highlight w:val="black"/>
        </w:rPr>
        <w:t>Java</w:t>
      </w:r>
      <w:r w:rsidRPr="00F478B0">
        <w:rPr>
          <w:highlight w:val="black"/>
        </w:rPr>
        <w:t>企业</w:t>
      </w:r>
      <w:r w:rsidRPr="00F478B0">
        <w:rPr>
          <w:highlight w:val="black"/>
        </w:rPr>
        <w:t>Bean</w:t>
      </w:r>
      <w:r w:rsidRPr="00F478B0">
        <w:rPr>
          <w:highlight w:val="black"/>
        </w:rPr>
        <w:t>制定。</w:t>
      </w:r>
      <w:bookmarkStart w:id="722" w:name="4623-1534675152067"/>
      <w:bookmarkEnd w:id="722"/>
      <w:r w:rsidRPr="00F478B0">
        <w:rPr>
          <w:highlight w:val="black"/>
        </w:rPr>
        <w:t>本题考查软件构件（</w:t>
      </w:r>
      <w:r w:rsidRPr="00F478B0">
        <w:rPr>
          <w:highlight w:val="black"/>
        </w:rPr>
        <w:t>component)</w:t>
      </w:r>
      <w:r w:rsidRPr="00F478B0">
        <w:rPr>
          <w:highlight w:val="black"/>
        </w:rPr>
        <w:t>基本概念、提取构件需要采取的一般方法，通过一种简单的实例，重点考查考生对构件知识使用的掌握程度。</w:t>
      </w:r>
    </w:p>
    <w:p w:rsidR="00F478B0" w:rsidRPr="00F478B0" w:rsidRDefault="00F478B0" w:rsidP="00F478B0">
      <w:pPr>
        <w:spacing w:line="251" w:lineRule="auto"/>
        <w:ind w:left="420"/>
        <w:rPr>
          <w:highlight w:val="black"/>
        </w:rPr>
      </w:pPr>
      <w:bookmarkStart w:id="723" w:name="8790-1534675152067"/>
      <w:bookmarkEnd w:id="723"/>
      <w:r w:rsidRPr="00F478B0">
        <w:rPr>
          <w:highlight w:val="black"/>
        </w:rPr>
        <w:t>此类题</w:t>
      </w:r>
      <w:r w:rsidRPr="00F478B0">
        <w:rPr>
          <w:highlight w:val="black"/>
        </w:rPr>
        <w:t>B</w:t>
      </w:r>
      <w:r w:rsidRPr="00F478B0">
        <w:rPr>
          <w:highlight w:val="black"/>
        </w:rPr>
        <w:t>要求考生认真阅读题目对问题的描述，通过自己对构件知识的掌握的程度，采用总结、抽象和概括等的方式，从问题描述中发现问题的相关性，正确回答问题。</w:t>
      </w:r>
    </w:p>
    <w:p w:rsidR="00F478B0" w:rsidRPr="00F478B0" w:rsidRDefault="00F478B0" w:rsidP="00F478B0">
      <w:pPr>
        <w:spacing w:line="251" w:lineRule="auto"/>
        <w:ind w:left="420"/>
        <w:rPr>
          <w:highlight w:val="black"/>
        </w:rPr>
      </w:pPr>
      <w:bookmarkStart w:id="724" w:name="8787-1534675152068"/>
      <w:bookmarkEnd w:id="724"/>
      <w:r w:rsidRPr="00F478B0">
        <w:rPr>
          <w:highlight w:val="black"/>
        </w:rPr>
        <w:t>构件（</w:t>
      </w:r>
      <w:r w:rsidRPr="00F478B0">
        <w:rPr>
          <w:highlight w:val="black"/>
        </w:rPr>
        <w:t>component)</w:t>
      </w:r>
      <w:r w:rsidRPr="00F478B0">
        <w:rPr>
          <w:highlight w:val="black"/>
        </w:rPr>
        <w:t>也称为组件，是一个功能相对独立的具有可复用价值的软硬件单元。近年来，构件技术正在逐步应用于大型嵌入式系统的软件设计。从传统意义上来讲，构件就是一种可独立开发、具备独立功能的一类软件。它具备有独立性、可重用性、可组装性、可配置性等特点，构件没有大小之分，可通过将几个构件组装成一个新构件。</w:t>
      </w:r>
    </w:p>
    <w:p w:rsidR="00F478B0" w:rsidRPr="00F478B0" w:rsidRDefault="00F478B0" w:rsidP="00F478B0">
      <w:pPr>
        <w:spacing w:line="251" w:lineRule="auto"/>
        <w:ind w:left="420"/>
        <w:rPr>
          <w:highlight w:val="black"/>
        </w:rPr>
      </w:pPr>
      <w:bookmarkStart w:id="725" w:name="2040-1534675152069"/>
      <w:bookmarkEnd w:id="725"/>
      <w:r w:rsidRPr="00F478B0">
        <w:rPr>
          <w:highlight w:val="black"/>
        </w:rPr>
        <w:t>通常情况下，软件人员在从事开发时，在分析和论证的基础上，提炼出适合本项目需要的构件，这样可降低软件开发成本、缩短开发周期。软构件可通过多种途径获取，目前可主要归纳为以下四种方法：</w:t>
      </w:r>
    </w:p>
    <w:p w:rsidR="00F478B0" w:rsidRPr="00F478B0" w:rsidRDefault="00F478B0" w:rsidP="00F478B0">
      <w:pPr>
        <w:spacing w:line="251" w:lineRule="auto"/>
        <w:ind w:left="420"/>
        <w:rPr>
          <w:highlight w:val="black"/>
        </w:rPr>
      </w:pPr>
      <w:bookmarkStart w:id="726" w:name="6086-1534675152070"/>
      <w:bookmarkEnd w:id="726"/>
      <w:r w:rsidRPr="00F478B0">
        <w:rPr>
          <w:highlight w:val="black"/>
        </w:rPr>
        <w:t xml:space="preserve">(1) </w:t>
      </w:r>
      <w:r w:rsidRPr="00F478B0">
        <w:rPr>
          <w:highlight w:val="black"/>
        </w:rPr>
        <w:t>修改已有构件：从现有构件中获得符合要求的构件，直接使用或做适应性修改，得到可复用的构件：</w:t>
      </w:r>
      <w:r w:rsidRPr="00F478B0">
        <w:rPr>
          <w:highlight w:val="black"/>
        </w:rPr>
        <w:t xml:space="preserve"> </w:t>
      </w:r>
      <w:bookmarkStart w:id="727" w:name="5028-1534675152070"/>
      <w:bookmarkEnd w:id="727"/>
      <w:r w:rsidRPr="00F478B0">
        <w:rPr>
          <w:highlight w:val="black"/>
        </w:rPr>
        <w:t>(2)</w:t>
      </w:r>
      <w:r w:rsidRPr="00F478B0">
        <w:rPr>
          <w:highlight w:val="black"/>
        </w:rPr>
        <w:t>封装新构件：通过遗留工程（</w:t>
      </w:r>
      <w:r w:rsidRPr="00F478B0">
        <w:rPr>
          <w:highlight w:val="black"/>
        </w:rPr>
        <w:t>Legacy Engineering),</w:t>
      </w:r>
      <w:r w:rsidRPr="00F478B0">
        <w:rPr>
          <w:highlight w:val="black"/>
        </w:rPr>
        <w:t>将具有潜在复用价值的软件提取出来，得到可复用的构件；</w:t>
      </w:r>
      <w:r w:rsidRPr="00F478B0">
        <w:rPr>
          <w:highlight w:val="black"/>
        </w:rPr>
        <w:t xml:space="preserve"> </w:t>
      </w:r>
      <w:bookmarkStart w:id="728" w:name="9018-1534675152071"/>
      <w:bookmarkEnd w:id="728"/>
      <w:r w:rsidRPr="00F478B0">
        <w:rPr>
          <w:highlight w:val="black"/>
        </w:rPr>
        <w:t>(3)</w:t>
      </w:r>
    </w:p>
    <w:p w:rsidR="00F478B0" w:rsidRPr="00F478B0" w:rsidRDefault="00F478B0" w:rsidP="00F478B0">
      <w:pPr>
        <w:spacing w:line="251" w:lineRule="auto"/>
        <w:ind w:left="420"/>
        <w:rPr>
          <w:highlight w:val="black"/>
        </w:rPr>
      </w:pPr>
      <w:r w:rsidRPr="00F478B0">
        <w:rPr>
          <w:highlight w:val="black"/>
        </w:rPr>
        <w:t>COTS</w:t>
      </w:r>
      <w:r w:rsidRPr="00F478B0">
        <w:rPr>
          <w:highlight w:val="black"/>
        </w:rPr>
        <w:t>构件：从市场上购买现成的商业软件（构件），通过处理形成满足自己需要的构件，</w:t>
      </w:r>
      <w:r w:rsidRPr="00F478B0">
        <w:rPr>
          <w:highlight w:val="black"/>
        </w:rPr>
        <w:t>BIJCOTS(Commercial</w:t>
      </w:r>
      <w:bookmarkStart w:id="729" w:name="7412-1534675152071"/>
      <w:bookmarkEnd w:id="729"/>
      <w:r w:rsidRPr="00F478B0">
        <w:rPr>
          <w:rFonts w:hint="eastAsia"/>
          <w:highlight w:val="black"/>
        </w:rPr>
        <w:t xml:space="preserve"> </w:t>
      </w:r>
      <w:r w:rsidRPr="00F478B0">
        <w:rPr>
          <w:highlight w:val="black"/>
        </w:rPr>
        <w:t>Off-The-Shell)</w:t>
      </w:r>
      <w:r w:rsidRPr="00F478B0">
        <w:rPr>
          <w:highlight w:val="black"/>
        </w:rPr>
        <w:t>构件；</w:t>
      </w:r>
      <w:r w:rsidRPr="00F478B0">
        <w:rPr>
          <w:highlight w:val="black"/>
        </w:rPr>
        <w:t xml:space="preserve"> (4)</w:t>
      </w:r>
      <w:r w:rsidRPr="00F478B0">
        <w:rPr>
          <w:highlight w:val="black"/>
        </w:rPr>
        <w:t>新开发构件：针对项目需要，在分许、评估的基础上，开发新的符合要求的构件。</w:t>
      </w:r>
    </w:p>
    <w:p w:rsidR="00F478B0" w:rsidRPr="00F478B0" w:rsidRDefault="00F478B0" w:rsidP="00F478B0">
      <w:pPr>
        <w:spacing w:line="251" w:lineRule="auto"/>
        <w:ind w:left="420"/>
      </w:pPr>
      <w:bookmarkStart w:id="730" w:name="7257-1534675152071"/>
      <w:bookmarkEnd w:id="730"/>
      <w:r w:rsidRPr="00F478B0">
        <w:rPr>
          <w:highlight w:val="black"/>
        </w:rPr>
        <w:t>软件构件的</w:t>
      </w:r>
      <w:proofErr w:type="gramStart"/>
      <w:r w:rsidRPr="00F478B0">
        <w:rPr>
          <w:highlight w:val="black"/>
        </w:rPr>
        <w:t>幵</w:t>
      </w:r>
      <w:proofErr w:type="gramEnd"/>
      <w:r w:rsidRPr="00F478B0">
        <w:rPr>
          <w:highlight w:val="black"/>
        </w:rPr>
        <w:t>发方法通常包括了分区（</w:t>
      </w:r>
      <w:r w:rsidRPr="00F478B0">
        <w:rPr>
          <w:highlight w:val="black"/>
        </w:rPr>
        <w:t>partitioning)</w:t>
      </w:r>
      <w:r w:rsidRPr="00F478B0">
        <w:rPr>
          <w:highlight w:val="black"/>
        </w:rPr>
        <w:t>、抽象（</w:t>
      </w:r>
      <w:r w:rsidRPr="00F478B0">
        <w:rPr>
          <w:highlight w:val="black"/>
        </w:rPr>
        <w:t>abstraction)</w:t>
      </w:r>
      <w:r w:rsidRPr="00F478B0">
        <w:rPr>
          <w:highlight w:val="black"/>
        </w:rPr>
        <w:t>和分割</w:t>
      </w:r>
      <w:r w:rsidRPr="00F478B0">
        <w:rPr>
          <w:highlight w:val="black"/>
        </w:rPr>
        <w:t>(segmentation)</w:t>
      </w:r>
      <w:r w:rsidRPr="00F478B0">
        <w:rPr>
          <w:highlight w:val="black"/>
        </w:rPr>
        <w:t>等三种。分区指的是将问题情景的空间分割成几乎可以独立研究的部分；抽象是对在给定实践内执行指定计算的软</w:t>
      </w:r>
      <w:r w:rsidRPr="00F478B0">
        <w:rPr>
          <w:highlight w:val="black"/>
        </w:rPr>
        <w:t>/</w:t>
      </w:r>
      <w:r w:rsidRPr="00F478B0">
        <w:rPr>
          <w:highlight w:val="black"/>
        </w:rPr>
        <w:t>硬件单元的一种抽象；分割是将结构引入构件的行为，支持对行为性质进行时序推理。通俗地说，分区就是在空间上对软件进行划分，保证构件在空间上具备独立特性，分割</w:t>
      </w:r>
      <w:r w:rsidRPr="00F478B0">
        <w:rPr>
          <w:highlight w:val="black"/>
        </w:rPr>
        <w:lastRenderedPageBreak/>
        <w:t>就是按软件程序的执行行为特征，按时间关系进行分解，保证构件在时间上具备独立特性，抽象就是按软件功能独立性进行分解和抽象。目前，基于构件的软件体系标准是由</w:t>
      </w:r>
      <w:r w:rsidRPr="00F478B0">
        <w:rPr>
          <w:highlight w:val="black"/>
        </w:rPr>
        <w:t>OMG(</w:t>
      </w:r>
      <w:r w:rsidRPr="00F478B0">
        <w:rPr>
          <w:highlight w:val="black"/>
        </w:rPr>
        <w:t>对象管理集团）制定的</w:t>
      </w:r>
      <w:r w:rsidRPr="00F478B0">
        <w:rPr>
          <w:highlight w:val="black"/>
        </w:rPr>
        <w:t>CORBA</w:t>
      </w:r>
      <w:r w:rsidRPr="00F478B0">
        <w:rPr>
          <w:highlight w:val="black"/>
        </w:rPr>
        <w:t>标准、由</w:t>
      </w:r>
      <w:r w:rsidRPr="00F478B0">
        <w:rPr>
          <w:highlight w:val="black"/>
        </w:rPr>
        <w:t>Microsoft</w:t>
      </w:r>
      <w:r w:rsidRPr="00F478B0">
        <w:rPr>
          <w:highlight w:val="black"/>
        </w:rPr>
        <w:t>公司制定</w:t>
      </w:r>
      <w:r w:rsidRPr="00F478B0">
        <w:rPr>
          <w:highlight w:val="black"/>
        </w:rPr>
        <w:t>COM/DCOM</w:t>
      </w:r>
      <w:r w:rsidRPr="00F478B0">
        <w:rPr>
          <w:highlight w:val="black"/>
        </w:rPr>
        <w:t>标准和由</w:t>
      </w:r>
      <w:r w:rsidRPr="00F478B0">
        <w:rPr>
          <w:highlight w:val="black"/>
        </w:rPr>
        <w:t>SUN</w:t>
      </w:r>
      <w:r w:rsidRPr="00F478B0">
        <w:rPr>
          <w:highlight w:val="black"/>
        </w:rPr>
        <w:t>的</w:t>
      </w:r>
      <w:r w:rsidRPr="00F478B0">
        <w:rPr>
          <w:highlight w:val="black"/>
        </w:rPr>
        <w:t>Java</w:t>
      </w:r>
      <w:r w:rsidRPr="00F478B0">
        <w:rPr>
          <w:highlight w:val="black"/>
        </w:rPr>
        <w:t>企业</w:t>
      </w:r>
      <w:r w:rsidRPr="00F478B0">
        <w:rPr>
          <w:highlight w:val="black"/>
        </w:rPr>
        <w:t>Bean</w:t>
      </w:r>
      <w:r w:rsidRPr="00F478B0">
        <w:rPr>
          <w:highlight w:val="black"/>
        </w:rPr>
        <w:t>制定</w:t>
      </w:r>
      <w:r w:rsidRPr="00F478B0">
        <w:rPr>
          <w:highlight w:val="black"/>
        </w:rPr>
        <w:t>EJB</w:t>
      </w:r>
      <w:r w:rsidRPr="00F478B0">
        <w:rPr>
          <w:highlight w:val="black"/>
        </w:rPr>
        <w:t>标准。</w:t>
      </w:r>
    </w:p>
    <w:p w:rsidR="00F478B0" w:rsidRDefault="00F478B0" w:rsidP="00F478B0">
      <w:pPr>
        <w:pStyle w:val="AltZ"/>
        <w:spacing w:before="156" w:after="156"/>
      </w:pPr>
      <w:bookmarkStart w:id="731" w:name="3067-1534675152074"/>
      <w:bookmarkEnd w:id="731"/>
      <w:r>
        <w:rPr>
          <w:highlight w:val="white"/>
        </w:rPr>
        <w:t>【</w:t>
      </w:r>
      <w:r>
        <w:rPr>
          <w:highlight w:val="white"/>
        </w:rPr>
        <w:t>2014</w:t>
      </w:r>
      <w:r>
        <w:rPr>
          <w:highlight w:val="white"/>
        </w:rPr>
        <w:t>问题</w:t>
      </w:r>
      <w:r>
        <w:rPr>
          <w:highlight w:val="white"/>
        </w:rPr>
        <w:t>2</w:t>
      </w:r>
      <w:r>
        <w:rPr>
          <w:highlight w:val="white"/>
        </w:rPr>
        <w:t>】</w:t>
      </w:r>
      <w:r>
        <w:rPr>
          <w:highlight w:val="white"/>
        </w:rPr>
        <w:t xml:space="preserve"> </w:t>
      </w:r>
      <w:r>
        <w:rPr>
          <w:highlight w:val="white"/>
        </w:rPr>
        <w:t>由于该公司已具备大量的成熟软件，王工程师此次的主要工作就是采用遗留工程</w:t>
      </w:r>
      <w:r>
        <w:rPr>
          <w:highlight w:val="white"/>
        </w:rPr>
        <w:t xml:space="preserve"> (Legacy</w:t>
      </w:r>
      <w:r>
        <w:rPr>
          <w:rFonts w:hint="eastAsia"/>
        </w:rPr>
        <w:t xml:space="preserve"> </w:t>
      </w:r>
      <w:bookmarkStart w:id="732" w:name="6180-1534675152075"/>
      <w:bookmarkEnd w:id="732"/>
      <w:r>
        <w:rPr>
          <w:highlight w:val="white"/>
        </w:rPr>
        <w:t>Engineering)</w:t>
      </w:r>
      <w:r>
        <w:rPr>
          <w:highlight w:val="white"/>
        </w:rPr>
        <w:t>方法，将具有潜在复用价值的软件提取出来，得到可复用的构件。因此，在设计软件时与原开发技术人员产生了重大意见分歧，主要分歧焦点在于大家对构件概念理解上的差异。请根据你对构件的理解，判断表</w:t>
      </w:r>
    </w:p>
    <w:p w:rsidR="00F478B0" w:rsidRDefault="00F478B0" w:rsidP="00F478B0">
      <w:pPr>
        <w:pStyle w:val="AltZ"/>
        <w:spacing w:before="156" w:after="156"/>
      </w:pPr>
      <w:bookmarkStart w:id="733" w:name="2420-1534675152075"/>
      <w:bookmarkEnd w:id="733"/>
      <w:r>
        <w:rPr>
          <w:highlight w:val="white"/>
        </w:rPr>
        <w:t xml:space="preserve">3-1 </w:t>
      </w:r>
      <w:r>
        <w:rPr>
          <w:highlight w:val="white"/>
        </w:rPr>
        <w:t>给出的有关构件的说法是否正确，将答案写在答题纸上。</w:t>
      </w:r>
    </w:p>
    <w:p w:rsidR="00F478B0" w:rsidRDefault="00F478B0" w:rsidP="00F478B0">
      <w:bookmarkStart w:id="734" w:name="8637-1534675152076"/>
      <w:bookmarkEnd w:id="734"/>
      <w:r>
        <w:rPr>
          <w:noProof/>
        </w:rPr>
        <w:drawing>
          <wp:inline distT="0" distB="0" distL="0" distR="0" wp14:anchorId="4D95FA0A" wp14:editId="0DA62482">
            <wp:extent cx="5054600" cy="3280722"/>
            <wp:effectExtent l="0" t="0" r="0" b="0"/>
            <wp:docPr id="23" name="Drawing 8" descr="BDF508C671CC47EB914E271DBF010959.png"/>
            <wp:cNvGraphicFramePr/>
            <a:graphic xmlns:a="http://schemas.openxmlformats.org/drawingml/2006/main">
              <a:graphicData uri="http://schemas.openxmlformats.org/drawingml/2006/picture">
                <pic:pic xmlns:pic="http://schemas.openxmlformats.org/drawingml/2006/picture">
                  <pic:nvPicPr>
                    <pic:cNvPr id="0" name="Picture 8" descr="BDF508C671CC47EB914E271DBF010959.png"/>
                    <pic:cNvPicPr>
                      <a:picLocks noChangeAspect="1"/>
                    </pic:cNvPicPr>
                  </pic:nvPicPr>
                  <pic:blipFill>
                    <a:blip r:embed="rId37"/>
                    <a:stretch>
                      <a:fillRect/>
                    </a:stretch>
                  </pic:blipFill>
                  <pic:spPr>
                    <a:xfrm>
                      <a:off x="0" y="0"/>
                      <a:ext cx="5054600" cy="3280722"/>
                    </a:xfrm>
                    <a:prstGeom prst="rect">
                      <a:avLst/>
                    </a:prstGeom>
                  </pic:spPr>
                </pic:pic>
              </a:graphicData>
            </a:graphic>
          </wp:inline>
        </w:drawing>
      </w:r>
    </w:p>
    <w:p w:rsidR="00F478B0" w:rsidRPr="00F478B0" w:rsidRDefault="00F478B0" w:rsidP="00F478B0">
      <w:pPr>
        <w:spacing w:line="251" w:lineRule="auto"/>
        <w:ind w:left="420"/>
        <w:rPr>
          <w:highlight w:val="black"/>
        </w:rPr>
      </w:pPr>
      <w:bookmarkStart w:id="735" w:name="7053-1534675152076"/>
      <w:bookmarkEnd w:id="735"/>
      <w:r w:rsidRPr="00F478B0">
        <w:rPr>
          <w:highlight w:val="black"/>
        </w:rPr>
        <w:t>（</w:t>
      </w:r>
      <w:r w:rsidRPr="00F478B0">
        <w:rPr>
          <w:highlight w:val="black"/>
        </w:rPr>
        <w:t>1</w:t>
      </w:r>
      <w:r w:rsidRPr="00F478B0">
        <w:rPr>
          <w:highlight w:val="black"/>
        </w:rPr>
        <w:t>）</w:t>
      </w:r>
      <w:r w:rsidRPr="00F478B0">
        <w:rPr>
          <w:highlight w:val="black"/>
        </w:rPr>
        <w:t>√</w:t>
      </w:r>
      <w:r w:rsidRPr="00F478B0">
        <w:rPr>
          <w:highlight w:val="black"/>
        </w:rPr>
        <w:t>（</w:t>
      </w:r>
      <w:r w:rsidRPr="00F478B0">
        <w:rPr>
          <w:highlight w:val="black"/>
        </w:rPr>
        <w:t>2</w:t>
      </w:r>
      <w:r w:rsidRPr="00F478B0">
        <w:rPr>
          <w:highlight w:val="black"/>
        </w:rPr>
        <w:t>）</w:t>
      </w:r>
      <w:r w:rsidRPr="00F478B0">
        <w:rPr>
          <w:highlight w:val="black"/>
        </w:rPr>
        <w:t>×</w:t>
      </w:r>
      <w:r w:rsidRPr="00F478B0">
        <w:rPr>
          <w:highlight w:val="black"/>
        </w:rPr>
        <w:t>（</w:t>
      </w:r>
      <w:r w:rsidRPr="00F478B0">
        <w:rPr>
          <w:highlight w:val="black"/>
        </w:rPr>
        <w:t>3</w:t>
      </w:r>
      <w:r w:rsidRPr="00F478B0">
        <w:rPr>
          <w:highlight w:val="black"/>
        </w:rPr>
        <w:t>）</w:t>
      </w:r>
      <w:r w:rsidRPr="00F478B0">
        <w:rPr>
          <w:highlight w:val="black"/>
        </w:rPr>
        <w:t>×</w:t>
      </w:r>
      <w:r w:rsidRPr="00F478B0">
        <w:rPr>
          <w:highlight w:val="black"/>
        </w:rPr>
        <w:t>（</w:t>
      </w:r>
      <w:r w:rsidRPr="00F478B0">
        <w:rPr>
          <w:highlight w:val="black"/>
        </w:rPr>
        <w:t>4</w:t>
      </w:r>
      <w:r w:rsidRPr="00F478B0">
        <w:rPr>
          <w:highlight w:val="black"/>
        </w:rPr>
        <w:t>）</w:t>
      </w:r>
      <w:r w:rsidRPr="00F478B0">
        <w:rPr>
          <w:highlight w:val="black"/>
        </w:rPr>
        <w:t>√</w:t>
      </w:r>
      <w:r w:rsidRPr="00F478B0">
        <w:rPr>
          <w:highlight w:val="black"/>
        </w:rPr>
        <w:t>（</w:t>
      </w:r>
      <w:r w:rsidRPr="00F478B0">
        <w:rPr>
          <w:highlight w:val="black"/>
        </w:rPr>
        <w:t>5</w:t>
      </w:r>
      <w:r w:rsidRPr="00F478B0">
        <w:rPr>
          <w:highlight w:val="black"/>
        </w:rPr>
        <w:t>）</w:t>
      </w:r>
      <w:r w:rsidRPr="00F478B0">
        <w:rPr>
          <w:highlight w:val="black"/>
        </w:rPr>
        <w:t>×</w:t>
      </w:r>
      <w:r w:rsidRPr="00F478B0">
        <w:rPr>
          <w:highlight w:val="black"/>
        </w:rPr>
        <w:t>（</w:t>
      </w:r>
      <w:r w:rsidRPr="00F478B0">
        <w:rPr>
          <w:highlight w:val="black"/>
        </w:rPr>
        <w:t>6</w:t>
      </w:r>
      <w:r w:rsidRPr="00F478B0">
        <w:rPr>
          <w:highlight w:val="black"/>
        </w:rPr>
        <w:t>）</w:t>
      </w:r>
      <w:r w:rsidRPr="00F478B0">
        <w:rPr>
          <w:highlight w:val="black"/>
        </w:rPr>
        <w:t>×</w:t>
      </w:r>
    </w:p>
    <w:p w:rsidR="00F478B0" w:rsidRPr="00F478B0" w:rsidRDefault="00F478B0" w:rsidP="00F478B0">
      <w:pPr>
        <w:spacing w:line="251" w:lineRule="auto"/>
        <w:ind w:left="420"/>
        <w:rPr>
          <w:highlight w:val="black"/>
        </w:rPr>
      </w:pPr>
      <w:bookmarkStart w:id="736" w:name="0061-1534675152076"/>
      <w:bookmarkEnd w:id="736"/>
      <w:r w:rsidRPr="00F478B0">
        <w:rPr>
          <w:highlight w:val="black"/>
        </w:rPr>
        <w:t>本问题主要考查考生对构件基本知识的掌握程度，通过判断正确、错误的形式，考察考生对构件概念正确性理解。每个判断题正确的描述如下：</w:t>
      </w:r>
      <w:r w:rsidRPr="00F478B0">
        <w:rPr>
          <w:highlight w:val="black"/>
        </w:rPr>
        <w:t xml:space="preserve"> 2014</w:t>
      </w:r>
      <w:r w:rsidRPr="00F478B0">
        <w:rPr>
          <w:highlight w:val="black"/>
        </w:rPr>
        <w:t>年</w:t>
      </w:r>
      <w:bookmarkStart w:id="737" w:name="8017-1534675152077"/>
      <w:bookmarkEnd w:id="737"/>
      <w:r w:rsidRPr="00F478B0">
        <w:rPr>
          <w:highlight w:val="black"/>
        </w:rPr>
        <w:t>(1)</w:t>
      </w:r>
    </w:p>
    <w:p w:rsidR="00F478B0" w:rsidRPr="00F478B0" w:rsidRDefault="00F478B0" w:rsidP="00F478B0">
      <w:pPr>
        <w:spacing w:line="251" w:lineRule="auto"/>
        <w:ind w:left="420"/>
        <w:rPr>
          <w:highlight w:val="black"/>
        </w:rPr>
      </w:pPr>
      <w:r w:rsidRPr="00F478B0">
        <w:rPr>
          <w:highlight w:val="black"/>
        </w:rPr>
        <w:t>“</w:t>
      </w:r>
      <w:r w:rsidRPr="00F478B0">
        <w:rPr>
          <w:highlight w:val="black"/>
        </w:rPr>
        <w:t>构件是系统中的一个封装了设计与实现，而只披露接口的可更换的部分</w:t>
      </w:r>
      <w:r w:rsidRPr="00F478B0">
        <w:rPr>
          <w:highlight w:val="black"/>
        </w:rPr>
        <w:t>”</w:t>
      </w:r>
      <w:r w:rsidRPr="00F478B0">
        <w:rPr>
          <w:highlight w:val="black"/>
        </w:rPr>
        <w:t>。此种描述是正确的。</w:t>
      </w:r>
      <w:r w:rsidRPr="00F478B0">
        <w:rPr>
          <w:highlight w:val="black"/>
        </w:rPr>
        <w:t xml:space="preserve"> 2014</w:t>
      </w:r>
      <w:r w:rsidRPr="00F478B0">
        <w:rPr>
          <w:highlight w:val="black"/>
        </w:rPr>
        <w:t>年</w:t>
      </w:r>
      <w:bookmarkStart w:id="738" w:name="3370-1534675152077"/>
      <w:bookmarkEnd w:id="738"/>
      <w:r w:rsidRPr="00F478B0">
        <w:rPr>
          <w:highlight w:val="black"/>
        </w:rPr>
        <w:t>(2)</w:t>
      </w:r>
    </w:p>
    <w:p w:rsidR="00F478B0" w:rsidRPr="00F478B0" w:rsidRDefault="00F478B0" w:rsidP="00F478B0">
      <w:pPr>
        <w:spacing w:line="251" w:lineRule="auto"/>
        <w:ind w:left="420"/>
        <w:rPr>
          <w:highlight w:val="black"/>
        </w:rPr>
      </w:pPr>
      <w:r w:rsidRPr="00F478B0">
        <w:rPr>
          <w:highlight w:val="black"/>
        </w:rPr>
        <w:t>“</w:t>
      </w:r>
      <w:r w:rsidRPr="00F478B0">
        <w:rPr>
          <w:highlight w:val="black"/>
        </w:rPr>
        <w:t>构件是解决软件复用的基础，复用的形式可分为垂直式复用和水平式复用。而垂直式复用的主要关键点在于领域分析，具有领域特征和相似性，受到广泛关注</w:t>
      </w:r>
      <w:r w:rsidRPr="00F478B0">
        <w:rPr>
          <w:highlight w:val="black"/>
        </w:rPr>
        <w:t>”</w:t>
      </w:r>
      <w:r w:rsidRPr="00F478B0">
        <w:rPr>
          <w:highlight w:val="black"/>
        </w:rPr>
        <w:t>。垂直式复用是与领域特性相关的，而水平式复用是一种公用的服务，不予某个特殊领域相关。</w:t>
      </w:r>
    </w:p>
    <w:p w:rsidR="00F478B0" w:rsidRPr="00F478B0" w:rsidRDefault="00F478B0" w:rsidP="00F478B0">
      <w:pPr>
        <w:spacing w:line="251" w:lineRule="auto"/>
        <w:ind w:left="420"/>
        <w:rPr>
          <w:highlight w:val="black"/>
        </w:rPr>
      </w:pPr>
      <w:bookmarkStart w:id="739" w:name="2026-1534675152078"/>
      <w:bookmarkEnd w:id="739"/>
      <w:r w:rsidRPr="00F478B0">
        <w:rPr>
          <w:highlight w:val="black"/>
        </w:rPr>
        <w:t>2014</w:t>
      </w:r>
      <w:r w:rsidRPr="00F478B0">
        <w:rPr>
          <w:highlight w:val="black"/>
        </w:rPr>
        <w:t>年</w:t>
      </w:r>
      <w:bookmarkStart w:id="740" w:name="2916-1534675152078"/>
      <w:bookmarkEnd w:id="740"/>
      <w:r w:rsidRPr="00F478B0">
        <w:rPr>
          <w:highlight w:val="black"/>
        </w:rPr>
        <w:t>(3)</w:t>
      </w:r>
    </w:p>
    <w:p w:rsidR="00F478B0" w:rsidRPr="00F478B0" w:rsidRDefault="00F478B0" w:rsidP="00F478B0">
      <w:pPr>
        <w:spacing w:line="251" w:lineRule="auto"/>
        <w:ind w:left="420"/>
        <w:rPr>
          <w:highlight w:val="black"/>
        </w:rPr>
      </w:pPr>
      <w:r w:rsidRPr="00F478B0">
        <w:rPr>
          <w:highlight w:val="black"/>
        </w:rPr>
        <w:lastRenderedPageBreak/>
        <w:t>“</w:t>
      </w:r>
      <w:r w:rsidRPr="00F478B0">
        <w:rPr>
          <w:highlight w:val="black"/>
        </w:rPr>
        <w:t>构件构建在平台之上，平台提供核心平台服务，是构件实现与构件组装的基础。构件组装通常采用基于功能的组装技术、基于数据的组装技术和面向对象的组装技术等三种技术</w:t>
      </w:r>
      <w:r w:rsidRPr="00F478B0">
        <w:rPr>
          <w:highlight w:val="black"/>
        </w:rPr>
        <w:t>”</w:t>
      </w:r>
      <w:r w:rsidRPr="00F478B0">
        <w:rPr>
          <w:highlight w:val="black"/>
        </w:rPr>
        <w:t>。配置只是一种构件功能组合动态方法，而不是构件组装的技术。</w:t>
      </w:r>
    </w:p>
    <w:p w:rsidR="00F478B0" w:rsidRPr="00F478B0" w:rsidRDefault="00F478B0" w:rsidP="00F478B0">
      <w:pPr>
        <w:spacing w:line="251" w:lineRule="auto"/>
        <w:ind w:left="420"/>
        <w:rPr>
          <w:highlight w:val="black"/>
        </w:rPr>
      </w:pPr>
      <w:bookmarkStart w:id="741" w:name="9540-1534675152079"/>
      <w:bookmarkEnd w:id="741"/>
      <w:r w:rsidRPr="00F478B0">
        <w:rPr>
          <w:highlight w:val="black"/>
        </w:rPr>
        <w:t>2014</w:t>
      </w:r>
      <w:r w:rsidRPr="00F478B0">
        <w:rPr>
          <w:highlight w:val="black"/>
        </w:rPr>
        <w:t>年</w:t>
      </w:r>
      <w:bookmarkStart w:id="742" w:name="1658-1534675152079"/>
      <w:bookmarkEnd w:id="742"/>
      <w:r w:rsidRPr="00F478B0">
        <w:rPr>
          <w:highlight w:val="black"/>
        </w:rPr>
        <w:t>(4)</w:t>
      </w:r>
    </w:p>
    <w:p w:rsidR="00F478B0" w:rsidRPr="00F478B0" w:rsidRDefault="00F478B0" w:rsidP="00F478B0">
      <w:pPr>
        <w:spacing w:line="251" w:lineRule="auto"/>
        <w:ind w:left="420"/>
        <w:rPr>
          <w:highlight w:val="black"/>
        </w:rPr>
      </w:pPr>
      <w:r w:rsidRPr="00F478B0">
        <w:rPr>
          <w:highlight w:val="black"/>
        </w:rPr>
        <w:t>“</w:t>
      </w:r>
      <w:r w:rsidRPr="00F478B0">
        <w:rPr>
          <w:highlight w:val="black"/>
        </w:rPr>
        <w:t>软件架构为软件系统提供了一个结构、行为和属性的高级抽象，由构件的描述、构件的相互作用（连接件</w:t>
      </w:r>
      <w:r w:rsidRPr="00F478B0">
        <w:rPr>
          <w:highlight w:val="black"/>
        </w:rPr>
        <w:t>)</w:t>
      </w:r>
      <w:r w:rsidRPr="00F478B0">
        <w:rPr>
          <w:highlight w:val="black"/>
        </w:rPr>
        <w:t>、指导构件集成的模式以及这些模式的约束组成</w:t>
      </w:r>
      <w:r w:rsidRPr="00F478B0">
        <w:rPr>
          <w:highlight w:val="black"/>
        </w:rPr>
        <w:t>”</w:t>
      </w:r>
      <w:r w:rsidRPr="00F478B0">
        <w:rPr>
          <w:highlight w:val="black"/>
        </w:rPr>
        <w:t>。该描述是正确的。</w:t>
      </w:r>
    </w:p>
    <w:p w:rsidR="00F478B0" w:rsidRPr="00F478B0" w:rsidRDefault="00F478B0" w:rsidP="00F478B0">
      <w:pPr>
        <w:spacing w:line="251" w:lineRule="auto"/>
        <w:ind w:left="420"/>
        <w:rPr>
          <w:highlight w:val="black"/>
        </w:rPr>
      </w:pPr>
      <w:bookmarkStart w:id="743" w:name="6196-1534675152079"/>
      <w:bookmarkEnd w:id="743"/>
      <w:r w:rsidRPr="00F478B0">
        <w:rPr>
          <w:highlight w:val="black"/>
        </w:rPr>
        <w:t>2014</w:t>
      </w:r>
      <w:r w:rsidRPr="00F478B0">
        <w:rPr>
          <w:highlight w:val="black"/>
        </w:rPr>
        <w:t>年</w:t>
      </w:r>
      <w:bookmarkStart w:id="744" w:name="4281-1534675152080"/>
      <w:bookmarkEnd w:id="744"/>
      <w:r w:rsidRPr="00F478B0">
        <w:rPr>
          <w:highlight w:val="black"/>
        </w:rPr>
        <w:t>(5)</w:t>
      </w:r>
    </w:p>
    <w:p w:rsidR="00F478B0" w:rsidRPr="00F478B0" w:rsidRDefault="00F478B0" w:rsidP="00F478B0">
      <w:pPr>
        <w:spacing w:line="251" w:lineRule="auto"/>
        <w:ind w:left="420"/>
        <w:rPr>
          <w:highlight w:val="black"/>
        </w:rPr>
      </w:pPr>
      <w:r w:rsidRPr="00F478B0">
        <w:rPr>
          <w:highlight w:val="black"/>
        </w:rPr>
        <w:t>“</w:t>
      </w:r>
      <w:r w:rsidRPr="00F478B0">
        <w:rPr>
          <w:highlight w:val="black"/>
        </w:rPr>
        <w:t>构件可分为硬件构件、软件构件、系统构件和应用构件。</w:t>
      </w:r>
      <w:r w:rsidRPr="00F478B0">
        <w:rPr>
          <w:highlight w:val="black"/>
        </w:rPr>
        <w:t>RTL(</w:t>
      </w:r>
      <w:r w:rsidRPr="00F478B0">
        <w:rPr>
          <w:highlight w:val="black"/>
        </w:rPr>
        <w:t>运行时库）属于软件构件，由于</w:t>
      </w:r>
      <w:r w:rsidRPr="00F478B0">
        <w:rPr>
          <w:highlight w:val="black"/>
        </w:rPr>
        <w:t>RTL</w:t>
      </w:r>
      <w:r w:rsidRPr="00F478B0">
        <w:rPr>
          <w:highlight w:val="black"/>
        </w:rPr>
        <w:t>可适应多种应用领域，所以</w:t>
      </w:r>
      <w:r w:rsidRPr="00F478B0">
        <w:rPr>
          <w:highlight w:val="black"/>
        </w:rPr>
        <w:t>RTL</w:t>
      </w:r>
      <w:r w:rsidRPr="00F478B0">
        <w:rPr>
          <w:highlight w:val="black"/>
        </w:rPr>
        <w:t>与属于水平式复用构件</w:t>
      </w:r>
      <w:r w:rsidRPr="00F478B0">
        <w:rPr>
          <w:highlight w:val="black"/>
        </w:rPr>
        <w:t>”</w:t>
      </w:r>
      <w:r w:rsidRPr="00F478B0">
        <w:rPr>
          <w:highlight w:val="black"/>
        </w:rPr>
        <w:t>。</w:t>
      </w:r>
      <w:r w:rsidRPr="00F478B0">
        <w:rPr>
          <w:highlight w:val="black"/>
        </w:rPr>
        <w:t>RTL</w:t>
      </w:r>
      <w:r w:rsidRPr="00F478B0">
        <w:rPr>
          <w:highlight w:val="black"/>
        </w:rPr>
        <w:t>是</w:t>
      </w:r>
      <w:r w:rsidRPr="00F478B0">
        <w:rPr>
          <w:highlight w:val="black"/>
        </w:rPr>
        <w:t>C/C++</w:t>
      </w:r>
      <w:r w:rsidRPr="00F478B0">
        <w:rPr>
          <w:highlight w:val="black"/>
        </w:rPr>
        <w:t>语言为用户提供的一种运行时库，如数学库、</w:t>
      </w:r>
      <w:r w:rsidRPr="00F478B0">
        <w:rPr>
          <w:highlight w:val="black"/>
        </w:rPr>
        <w:t>stdio</w:t>
      </w:r>
      <w:r w:rsidRPr="00F478B0">
        <w:rPr>
          <w:highlight w:val="black"/>
        </w:rPr>
        <w:t>库等，它可服务于多种应用，而与领域需求无关，所以说</w:t>
      </w:r>
      <w:r w:rsidRPr="00F478B0">
        <w:rPr>
          <w:highlight w:val="black"/>
        </w:rPr>
        <w:t>RTL</w:t>
      </w:r>
      <w:r w:rsidRPr="00F478B0">
        <w:rPr>
          <w:highlight w:val="black"/>
        </w:rPr>
        <w:t>不属于垂直式复用构件。</w:t>
      </w:r>
    </w:p>
    <w:p w:rsidR="00F478B0" w:rsidRPr="00F478B0" w:rsidRDefault="00F478B0" w:rsidP="00F478B0">
      <w:pPr>
        <w:spacing w:line="251" w:lineRule="auto"/>
        <w:ind w:left="420"/>
        <w:rPr>
          <w:highlight w:val="black"/>
        </w:rPr>
      </w:pPr>
      <w:bookmarkStart w:id="745" w:name="5135-1534675152081"/>
      <w:bookmarkEnd w:id="745"/>
      <w:r w:rsidRPr="00F478B0">
        <w:rPr>
          <w:highlight w:val="black"/>
        </w:rPr>
        <w:t>2014</w:t>
      </w:r>
      <w:r w:rsidRPr="00F478B0">
        <w:rPr>
          <w:highlight w:val="black"/>
        </w:rPr>
        <w:t>年</w:t>
      </w:r>
      <w:bookmarkStart w:id="746" w:name="4010-1534675152081"/>
      <w:bookmarkEnd w:id="746"/>
      <w:r w:rsidRPr="00F478B0">
        <w:rPr>
          <w:highlight w:val="black"/>
        </w:rPr>
        <w:t>(6)</w:t>
      </w:r>
    </w:p>
    <w:p w:rsidR="00F478B0" w:rsidRPr="00F478B0" w:rsidRDefault="00F478B0" w:rsidP="00F478B0">
      <w:pPr>
        <w:spacing w:line="251" w:lineRule="auto"/>
        <w:ind w:left="420"/>
      </w:pPr>
      <w:r w:rsidRPr="00F478B0">
        <w:rPr>
          <w:highlight w:val="black"/>
        </w:rPr>
        <w:t>“</w:t>
      </w:r>
      <w:r w:rsidRPr="00F478B0">
        <w:rPr>
          <w:highlight w:val="black"/>
        </w:rPr>
        <w:t>硬件构件的功能被给定的硬件结构如</w:t>
      </w:r>
      <w:r w:rsidRPr="00F478B0">
        <w:rPr>
          <w:highlight w:val="black"/>
        </w:rPr>
        <w:t>ASIC</w:t>
      </w:r>
      <w:r w:rsidRPr="00F478B0">
        <w:rPr>
          <w:highlight w:val="black"/>
        </w:rPr>
        <w:t>预先确定，他是不能修改的。同样，软件构件的功能由在</w:t>
      </w:r>
      <w:r w:rsidRPr="00F478B0">
        <w:rPr>
          <w:highlight w:val="black"/>
        </w:rPr>
        <w:t>FPGA</w:t>
      </w:r>
      <w:r w:rsidRPr="00F478B0">
        <w:rPr>
          <w:highlight w:val="black"/>
        </w:rPr>
        <w:t>或者</w:t>
      </w:r>
      <w:r w:rsidRPr="00F478B0">
        <w:rPr>
          <w:highlight w:val="black"/>
        </w:rPr>
        <w:t>CPU</w:t>
      </w:r>
      <w:r w:rsidRPr="00F478B0">
        <w:rPr>
          <w:highlight w:val="black"/>
        </w:rPr>
        <w:t>上的软件确定的，我们将加载在软件构件上的软件称为作业。将作业分配给适当的可以执行该作业的硬件单元就创建了新的构件。软件构件的功能所以在构件的寿命期中可以修改</w:t>
      </w:r>
      <w:r w:rsidRPr="00F478B0">
        <w:rPr>
          <w:highlight w:val="black"/>
        </w:rPr>
        <w:t>”</w:t>
      </w:r>
      <w:r w:rsidRPr="00F478B0">
        <w:rPr>
          <w:highlight w:val="black"/>
        </w:rPr>
        <w:t>。</w:t>
      </w:r>
    </w:p>
    <w:p w:rsidR="00F478B0" w:rsidRDefault="00F478B0" w:rsidP="00F478B0">
      <w:pPr>
        <w:pStyle w:val="AltZ"/>
        <w:spacing w:before="156" w:after="156"/>
      </w:pPr>
      <w:bookmarkStart w:id="747" w:name="5350-1534675152082"/>
      <w:bookmarkEnd w:id="747"/>
      <w:r>
        <w:rPr>
          <w:highlight w:val="white"/>
        </w:rPr>
        <w:t>【</w:t>
      </w:r>
      <w:r>
        <w:rPr>
          <w:highlight w:val="white"/>
        </w:rPr>
        <w:t>2014</w:t>
      </w:r>
      <w:r>
        <w:rPr>
          <w:highlight w:val="white"/>
        </w:rPr>
        <w:t>问题</w:t>
      </w:r>
      <w:r>
        <w:rPr>
          <w:highlight w:val="white"/>
        </w:rPr>
        <w:t>3</w:t>
      </w:r>
      <w:r>
        <w:rPr>
          <w:highlight w:val="white"/>
        </w:rPr>
        <w:t>】</w:t>
      </w:r>
    </w:p>
    <w:p w:rsidR="00F478B0" w:rsidRPr="00F478B0" w:rsidRDefault="00F478B0" w:rsidP="00F478B0">
      <w:pPr>
        <w:pStyle w:val="AltZ"/>
        <w:spacing w:before="156" w:after="156"/>
      </w:pPr>
      <w:bookmarkStart w:id="748" w:name="7889-1534675152082"/>
      <w:bookmarkEnd w:id="748"/>
      <w:r w:rsidRPr="00F478B0">
        <w:rPr>
          <w:highlight w:val="white"/>
        </w:rPr>
        <w:t>王工程师的实施方案指出：本公司的大部分产品是为用户提供标准计算平台的，而此平台中的主要开发工作是为嵌入式操作系统研制板</w:t>
      </w:r>
      <w:proofErr w:type="gramStart"/>
      <w:r w:rsidRPr="00F478B0">
        <w:rPr>
          <w:highlight w:val="white"/>
        </w:rPr>
        <w:t>级支持</w:t>
      </w:r>
      <w:proofErr w:type="gramEnd"/>
      <w:r w:rsidRPr="00F478B0">
        <w:rPr>
          <w:highlight w:val="white"/>
        </w:rPr>
        <w:t>软件</w:t>
      </w:r>
      <w:r w:rsidRPr="00F478B0">
        <w:rPr>
          <w:highlight w:val="white"/>
        </w:rPr>
        <w:t>(BSP)</w:t>
      </w:r>
      <w:r w:rsidRPr="00F478B0">
        <w:rPr>
          <w:highlight w:val="white"/>
        </w:rPr>
        <w:t>。为了提高</w:t>
      </w:r>
      <w:r w:rsidRPr="00F478B0">
        <w:rPr>
          <w:highlight w:val="white"/>
        </w:rPr>
        <w:t>BSP</w:t>
      </w:r>
      <w:r w:rsidRPr="00F478B0">
        <w:rPr>
          <w:highlight w:val="white"/>
        </w:rPr>
        <w:t>软件的复用，应首先开展</w:t>
      </w:r>
      <w:r w:rsidRPr="00F478B0">
        <w:rPr>
          <w:highlight w:val="white"/>
        </w:rPr>
        <w:t>BSP</w:t>
      </w:r>
      <w:r w:rsidRPr="00F478B0">
        <w:rPr>
          <w:highlight w:val="white"/>
        </w:rPr>
        <w:t>构件的开发，且构件架构应符合国外</w:t>
      </w:r>
      <w:r w:rsidRPr="00F478B0">
        <w:rPr>
          <w:highlight w:val="white"/>
        </w:rPr>
        <w:t>GENESYS</w:t>
      </w:r>
      <w:r w:rsidRPr="00F478B0">
        <w:rPr>
          <w:highlight w:val="white"/>
        </w:rPr>
        <w:t>规范定义的嵌入式系统架构风格。图</w:t>
      </w:r>
    </w:p>
    <w:p w:rsidR="00F478B0" w:rsidRPr="00F478B0" w:rsidRDefault="00F478B0" w:rsidP="00F478B0">
      <w:pPr>
        <w:pStyle w:val="AltZ"/>
        <w:spacing w:before="156" w:after="156"/>
      </w:pPr>
      <w:bookmarkStart w:id="749" w:name="2020-1534675152083"/>
      <w:bookmarkEnd w:id="749"/>
      <w:r w:rsidRPr="00F478B0">
        <w:rPr>
          <w:highlight w:val="white"/>
        </w:rPr>
        <w:t xml:space="preserve">3-1 </w:t>
      </w:r>
      <w:r w:rsidRPr="00F478B0">
        <w:rPr>
          <w:highlight w:val="white"/>
        </w:rPr>
        <w:t>给出了架构风格定义的构件通用接口，其中：链接接口</w:t>
      </w:r>
    </w:p>
    <w:p w:rsidR="00F478B0" w:rsidRPr="00F478B0" w:rsidRDefault="00F478B0" w:rsidP="00F478B0">
      <w:pPr>
        <w:pStyle w:val="AltZ"/>
        <w:spacing w:before="156" w:after="156"/>
      </w:pPr>
      <w:bookmarkStart w:id="750" w:name="2818-1534675152083"/>
      <w:bookmarkEnd w:id="750"/>
      <w:r w:rsidRPr="00F478B0">
        <w:rPr>
          <w:highlight w:val="white"/>
        </w:rPr>
        <w:t>(LIF)</w:t>
      </w:r>
      <w:r w:rsidRPr="00F478B0">
        <w:rPr>
          <w:highlight w:val="white"/>
        </w:rPr>
        <w:t>是构件对外提供的功能服务接口；局部接口建立了构件和它的局部环境的连接，如传感器、作动器或人机接口；技术相关接口</w:t>
      </w:r>
      <w:r w:rsidRPr="00F478B0">
        <w:rPr>
          <w:highlight w:val="white"/>
        </w:rPr>
        <w:t>(TDI)</w:t>
      </w:r>
      <w:r w:rsidRPr="00F478B0">
        <w:rPr>
          <w:highlight w:val="white"/>
        </w:rPr>
        <w:t>提供了查看构件内部、观察构件的内部变量的手段，如诊断等；技术无关接口</w:t>
      </w:r>
      <w:r w:rsidRPr="00F478B0">
        <w:rPr>
          <w:highlight w:val="white"/>
        </w:rPr>
        <w:t>(TII)</w:t>
      </w:r>
      <w:r w:rsidRPr="00F478B0">
        <w:rPr>
          <w:highlight w:val="white"/>
        </w:rPr>
        <w:t>用来在运行时配置、复使、重启构件的接口。现需要针对</w:t>
      </w:r>
      <w:r w:rsidRPr="00F478B0">
        <w:rPr>
          <w:highlight w:val="white"/>
        </w:rPr>
        <w:t>BSP</w:t>
      </w:r>
      <w:r w:rsidRPr="00F478B0">
        <w:rPr>
          <w:highlight w:val="white"/>
        </w:rPr>
        <w:t>中常用的</w:t>
      </w:r>
      <w:r w:rsidRPr="00F478B0">
        <w:rPr>
          <w:highlight w:val="white"/>
        </w:rPr>
        <w:t>RS-232</w:t>
      </w:r>
      <w:r w:rsidRPr="00F478B0">
        <w:rPr>
          <w:highlight w:val="white"/>
        </w:rPr>
        <w:t>串行驱动程序设计一个可复用的软构件，请说明该软构件四类接口的具体功能。</w:t>
      </w:r>
    </w:p>
    <w:p w:rsidR="00F478B0" w:rsidRPr="00F478B0" w:rsidRDefault="00F478B0" w:rsidP="00F478B0">
      <w:bookmarkStart w:id="751" w:name="9318-1534675152085"/>
      <w:bookmarkEnd w:id="751"/>
      <w:r w:rsidRPr="00F478B0">
        <w:rPr>
          <w:noProof/>
        </w:rPr>
        <w:lastRenderedPageBreak/>
        <w:drawing>
          <wp:inline distT="0" distB="0" distL="0" distR="0" wp14:anchorId="1C1693B1" wp14:editId="292C9E15">
            <wp:extent cx="3086100" cy="1819275"/>
            <wp:effectExtent l="0" t="0" r="0" b="0"/>
            <wp:docPr id="24" name="Drawing 9" descr="89EF0EA49BEE4B95828D535A3DB16208.png"/>
            <wp:cNvGraphicFramePr/>
            <a:graphic xmlns:a="http://schemas.openxmlformats.org/drawingml/2006/main">
              <a:graphicData uri="http://schemas.openxmlformats.org/drawingml/2006/picture">
                <pic:pic xmlns:pic="http://schemas.openxmlformats.org/drawingml/2006/picture">
                  <pic:nvPicPr>
                    <pic:cNvPr id="0" name="Picture 9" descr="89EF0EA49BEE4B95828D535A3DB16208.png"/>
                    <pic:cNvPicPr>
                      <a:picLocks noChangeAspect="1"/>
                    </pic:cNvPicPr>
                  </pic:nvPicPr>
                  <pic:blipFill>
                    <a:blip r:embed="rId38"/>
                    <a:stretch>
                      <a:fillRect/>
                    </a:stretch>
                  </pic:blipFill>
                  <pic:spPr>
                    <a:xfrm>
                      <a:off x="0" y="0"/>
                      <a:ext cx="3086100" cy="1819275"/>
                    </a:xfrm>
                    <a:prstGeom prst="rect">
                      <a:avLst/>
                    </a:prstGeom>
                  </pic:spPr>
                </pic:pic>
              </a:graphicData>
            </a:graphic>
          </wp:inline>
        </w:drawing>
      </w:r>
    </w:p>
    <w:p w:rsidR="00F478B0" w:rsidRPr="00F478B0" w:rsidRDefault="00F478B0" w:rsidP="00F478B0">
      <w:pPr>
        <w:spacing w:line="251" w:lineRule="auto"/>
        <w:ind w:left="420"/>
      </w:pPr>
      <w:bookmarkStart w:id="752" w:name="3530-1534675152085"/>
      <w:bookmarkEnd w:id="752"/>
    </w:p>
    <w:p w:rsidR="00F478B0" w:rsidRPr="00F478B0" w:rsidRDefault="00F478B0" w:rsidP="00F478B0">
      <w:pPr>
        <w:spacing w:line="251" w:lineRule="auto"/>
        <w:ind w:left="420"/>
        <w:rPr>
          <w:highlight w:val="black"/>
        </w:rPr>
      </w:pPr>
      <w:bookmarkStart w:id="753" w:name="6653-1534675152085"/>
      <w:bookmarkEnd w:id="753"/>
      <w:r w:rsidRPr="00F478B0">
        <w:rPr>
          <w:highlight w:val="black"/>
        </w:rPr>
        <w:t>RS-232</w:t>
      </w:r>
      <w:r w:rsidRPr="00F478B0">
        <w:rPr>
          <w:highlight w:val="black"/>
        </w:rPr>
        <w:t>驱动程序主要完成对</w:t>
      </w:r>
      <w:r w:rsidRPr="00F478B0">
        <w:rPr>
          <w:highlight w:val="black"/>
        </w:rPr>
        <w:t>RS-232</w:t>
      </w:r>
      <w:r w:rsidRPr="00F478B0">
        <w:rPr>
          <w:highlight w:val="black"/>
        </w:rPr>
        <w:t>芯片的初始化，实现</w:t>
      </w:r>
      <w:r w:rsidRPr="00F478B0">
        <w:rPr>
          <w:highlight w:val="black"/>
        </w:rPr>
        <w:t>RS-232</w:t>
      </w:r>
      <w:r w:rsidRPr="00F478B0">
        <w:rPr>
          <w:highlight w:val="black"/>
        </w:rPr>
        <w:t>数据发送、接收和控制等功能。依据</w:t>
      </w:r>
      <w:r w:rsidRPr="00F478B0">
        <w:rPr>
          <w:highlight w:val="black"/>
        </w:rPr>
        <w:t>GENESYS</w:t>
      </w:r>
      <w:r w:rsidRPr="00F478B0">
        <w:rPr>
          <w:highlight w:val="black"/>
        </w:rPr>
        <w:t>规范定义的构件接口含义，</w:t>
      </w:r>
      <w:r w:rsidRPr="00F478B0">
        <w:rPr>
          <w:highlight w:val="black"/>
        </w:rPr>
        <w:t>RS-232</w:t>
      </w:r>
      <w:r w:rsidRPr="00F478B0">
        <w:rPr>
          <w:highlight w:val="black"/>
        </w:rPr>
        <w:t>驱动程序构件的接口定义如下：</w:t>
      </w:r>
    </w:p>
    <w:p w:rsidR="00F478B0" w:rsidRPr="00F478B0" w:rsidRDefault="00F478B0" w:rsidP="00F478B0">
      <w:pPr>
        <w:spacing w:line="251" w:lineRule="auto"/>
        <w:ind w:left="420"/>
        <w:rPr>
          <w:highlight w:val="black"/>
        </w:rPr>
      </w:pPr>
      <w:bookmarkStart w:id="754" w:name="3857-1534675152085"/>
      <w:bookmarkEnd w:id="754"/>
      <w:r w:rsidRPr="00F478B0">
        <w:rPr>
          <w:highlight w:val="black"/>
        </w:rPr>
        <w:t>(1)</w:t>
      </w:r>
      <w:r w:rsidRPr="00F478B0">
        <w:rPr>
          <w:highlight w:val="black"/>
        </w:rPr>
        <w:t>链接接口</w:t>
      </w:r>
    </w:p>
    <w:p w:rsidR="00F478B0" w:rsidRPr="00F478B0" w:rsidRDefault="00F478B0" w:rsidP="00F478B0">
      <w:pPr>
        <w:spacing w:line="251" w:lineRule="auto"/>
        <w:ind w:left="420"/>
        <w:rPr>
          <w:highlight w:val="black"/>
        </w:rPr>
      </w:pPr>
      <w:bookmarkStart w:id="755" w:name="6414-1534675152086"/>
      <w:bookmarkEnd w:id="755"/>
      <w:r w:rsidRPr="00F478B0">
        <w:rPr>
          <w:highlight w:val="black"/>
        </w:rPr>
        <w:t>RS-232</w:t>
      </w:r>
      <w:r w:rsidRPr="00F478B0">
        <w:rPr>
          <w:highlight w:val="black"/>
        </w:rPr>
        <w:t>驱动构件的使用者是上层的操作系统或应用软件，本构件应该给他们提供串行接口的数据发送、数据接收服务（</w:t>
      </w:r>
      <w:r w:rsidRPr="00F478B0">
        <w:rPr>
          <w:highlight w:val="black"/>
        </w:rPr>
        <w:t>1</w:t>
      </w:r>
      <w:r w:rsidRPr="00F478B0">
        <w:rPr>
          <w:highlight w:val="black"/>
        </w:rPr>
        <w:t>分</w:t>
      </w:r>
      <w:r w:rsidRPr="00F478B0">
        <w:rPr>
          <w:highlight w:val="black"/>
        </w:rPr>
        <w:t>)</w:t>
      </w:r>
      <w:r w:rsidRPr="00F478B0">
        <w:rPr>
          <w:highlight w:val="black"/>
        </w:rPr>
        <w:t>。因此，链接接口至少包括以下功能服务：</w:t>
      </w:r>
    </w:p>
    <w:p w:rsidR="00F478B0" w:rsidRPr="00F478B0" w:rsidRDefault="00F478B0" w:rsidP="00F478B0">
      <w:pPr>
        <w:spacing w:line="251" w:lineRule="auto"/>
        <w:ind w:left="420"/>
        <w:rPr>
          <w:highlight w:val="black"/>
        </w:rPr>
      </w:pPr>
      <w:bookmarkStart w:id="756" w:name="4641-1534675152086"/>
      <w:bookmarkEnd w:id="756"/>
      <w:r w:rsidRPr="00F478B0">
        <w:rPr>
          <w:highlight w:val="black"/>
        </w:rPr>
        <w:t>• Send()</w:t>
      </w:r>
      <w:r w:rsidRPr="00F478B0">
        <w:rPr>
          <w:highlight w:val="black"/>
        </w:rPr>
        <w:t>：处理机中的程序向</w:t>
      </w:r>
      <w:r w:rsidRPr="00F478B0">
        <w:rPr>
          <w:highlight w:val="black"/>
        </w:rPr>
        <w:t>RS-232</w:t>
      </w:r>
      <w:r w:rsidRPr="00F478B0">
        <w:rPr>
          <w:highlight w:val="black"/>
        </w:rPr>
        <w:t>芯片输出数据；</w:t>
      </w:r>
      <w:r w:rsidRPr="00F478B0">
        <w:rPr>
          <w:highlight w:val="black"/>
        </w:rPr>
        <w:t xml:space="preserve"> • Receive()</w:t>
      </w:r>
      <w:r w:rsidRPr="00F478B0">
        <w:rPr>
          <w:highlight w:val="black"/>
        </w:rPr>
        <w:t>：处理机中的程序通过</w:t>
      </w:r>
      <w:r w:rsidRPr="00F478B0">
        <w:rPr>
          <w:highlight w:val="black"/>
        </w:rPr>
        <w:t>RS-232</w:t>
      </w:r>
      <w:r w:rsidRPr="00F478B0">
        <w:rPr>
          <w:highlight w:val="black"/>
        </w:rPr>
        <w:t>芯片从外部接收数据；</w:t>
      </w:r>
      <w:r w:rsidRPr="00F478B0">
        <w:rPr>
          <w:highlight w:val="black"/>
        </w:rPr>
        <w:t xml:space="preserve"> •</w:t>
      </w:r>
    </w:p>
    <w:p w:rsidR="00F478B0" w:rsidRPr="00F478B0" w:rsidRDefault="00F478B0" w:rsidP="00F478B0">
      <w:pPr>
        <w:spacing w:line="251" w:lineRule="auto"/>
        <w:ind w:left="420"/>
        <w:rPr>
          <w:highlight w:val="black"/>
        </w:rPr>
      </w:pPr>
      <w:bookmarkStart w:id="757" w:name="3197-1534675152087"/>
      <w:bookmarkEnd w:id="757"/>
      <w:r w:rsidRPr="00F478B0">
        <w:rPr>
          <w:highlight w:val="black"/>
        </w:rPr>
        <w:t>Init232()</w:t>
      </w:r>
      <w:r w:rsidRPr="00F478B0">
        <w:rPr>
          <w:highlight w:val="black"/>
        </w:rPr>
        <w:t>：初始化</w:t>
      </w:r>
      <w:r w:rsidRPr="00F478B0">
        <w:rPr>
          <w:highlight w:val="black"/>
        </w:rPr>
        <w:t>RS-232</w:t>
      </w:r>
      <w:r w:rsidRPr="00F478B0">
        <w:rPr>
          <w:highlight w:val="black"/>
        </w:rPr>
        <w:t>芯片。</w:t>
      </w:r>
      <w:r w:rsidRPr="00F478B0">
        <w:rPr>
          <w:highlight w:val="black"/>
        </w:rPr>
        <w:t xml:space="preserve"> (2) </w:t>
      </w:r>
      <w:r w:rsidRPr="00F478B0">
        <w:rPr>
          <w:highlight w:val="black"/>
        </w:rPr>
        <w:t>局部接口</w:t>
      </w:r>
    </w:p>
    <w:p w:rsidR="00F478B0" w:rsidRPr="00F478B0" w:rsidRDefault="00F478B0" w:rsidP="00F478B0">
      <w:pPr>
        <w:spacing w:line="251" w:lineRule="auto"/>
        <w:ind w:left="420"/>
        <w:rPr>
          <w:highlight w:val="black"/>
        </w:rPr>
      </w:pPr>
      <w:bookmarkStart w:id="758" w:name="3082-1534675152087"/>
      <w:bookmarkEnd w:id="758"/>
      <w:r w:rsidRPr="00F478B0">
        <w:rPr>
          <w:highlight w:val="black"/>
        </w:rPr>
        <w:t>RS-232</w:t>
      </w:r>
      <w:r w:rsidRPr="00F478B0">
        <w:rPr>
          <w:highlight w:val="black"/>
        </w:rPr>
        <w:t>驱动构件的局部接口应该是</w:t>
      </w:r>
      <w:r w:rsidRPr="00F478B0">
        <w:rPr>
          <w:highlight w:val="black"/>
        </w:rPr>
        <w:t>RS-232</w:t>
      </w:r>
      <w:r w:rsidRPr="00F478B0">
        <w:rPr>
          <w:highlight w:val="black"/>
        </w:rPr>
        <w:t>芯片为编程提供的各类寄存器和</w:t>
      </w:r>
      <w:r w:rsidRPr="00F478B0">
        <w:rPr>
          <w:highlight w:val="black"/>
        </w:rPr>
        <w:t>CPU</w:t>
      </w:r>
      <w:r w:rsidRPr="00F478B0">
        <w:rPr>
          <w:highlight w:val="black"/>
        </w:rPr>
        <w:t>对外围芯片的支持，此接口与硬件紧密相关。就</w:t>
      </w:r>
      <w:r w:rsidRPr="00F478B0">
        <w:rPr>
          <w:highlight w:val="black"/>
        </w:rPr>
        <w:t>RS-232</w:t>
      </w:r>
      <w:r w:rsidRPr="00F478B0">
        <w:rPr>
          <w:highlight w:val="black"/>
        </w:rPr>
        <w:t>芯片而言，局部接口至少包括以下功能服务：</w:t>
      </w:r>
    </w:p>
    <w:p w:rsidR="00F478B0" w:rsidRPr="00F478B0" w:rsidRDefault="00F478B0" w:rsidP="00F478B0">
      <w:pPr>
        <w:spacing w:line="251" w:lineRule="auto"/>
        <w:ind w:left="420"/>
        <w:rPr>
          <w:highlight w:val="black"/>
        </w:rPr>
      </w:pPr>
      <w:bookmarkStart w:id="759" w:name="9017-1534675152088"/>
      <w:bookmarkEnd w:id="759"/>
      <w:r w:rsidRPr="00F478B0">
        <w:rPr>
          <w:highlight w:val="black"/>
        </w:rPr>
        <w:t>• Intconnect()</w:t>
      </w:r>
      <w:r w:rsidRPr="00F478B0">
        <w:rPr>
          <w:highlight w:val="black"/>
        </w:rPr>
        <w:t>：将</w:t>
      </w:r>
      <w:r w:rsidRPr="00F478B0">
        <w:rPr>
          <w:highlight w:val="black"/>
        </w:rPr>
        <w:t>RS-232</w:t>
      </w:r>
      <w:r w:rsidRPr="00F478B0">
        <w:rPr>
          <w:highlight w:val="black"/>
        </w:rPr>
        <w:t>芯片的外部中断向量连接到</w:t>
      </w:r>
      <w:r w:rsidRPr="00F478B0">
        <w:rPr>
          <w:highlight w:val="black"/>
        </w:rPr>
        <w:t>CPU</w:t>
      </w:r>
      <w:r w:rsidRPr="00F478B0">
        <w:rPr>
          <w:highlight w:val="black"/>
        </w:rPr>
        <w:t>；</w:t>
      </w:r>
      <w:r w:rsidRPr="00F478B0">
        <w:rPr>
          <w:highlight w:val="black"/>
        </w:rPr>
        <w:t xml:space="preserve"> •</w:t>
      </w:r>
    </w:p>
    <w:p w:rsidR="00F478B0" w:rsidRPr="00F478B0" w:rsidRDefault="00F478B0" w:rsidP="00F478B0">
      <w:pPr>
        <w:spacing w:line="251" w:lineRule="auto"/>
        <w:ind w:left="420"/>
        <w:rPr>
          <w:highlight w:val="black"/>
        </w:rPr>
      </w:pPr>
      <w:bookmarkStart w:id="760" w:name="7816-1534675152088"/>
      <w:bookmarkEnd w:id="760"/>
      <w:r w:rsidRPr="00F478B0">
        <w:rPr>
          <w:highlight w:val="black"/>
        </w:rPr>
        <w:t>Rcad()</w:t>
      </w:r>
      <w:r w:rsidRPr="00F478B0">
        <w:rPr>
          <w:highlight w:val="black"/>
        </w:rPr>
        <w:t>：从</w:t>
      </w:r>
      <w:r w:rsidRPr="00F478B0">
        <w:rPr>
          <w:highlight w:val="black"/>
        </w:rPr>
        <w:t>RS-232</w:t>
      </w:r>
      <w:r w:rsidRPr="00F478B0">
        <w:rPr>
          <w:highlight w:val="black"/>
        </w:rPr>
        <w:t>芯片中读取寄存器的内容（包括控制、状态类寄存器和数据输入寄存器</w:t>
      </w:r>
      <w:r w:rsidRPr="00F478B0">
        <w:rPr>
          <w:highlight w:val="black"/>
        </w:rPr>
        <w:t>)</w:t>
      </w:r>
      <w:r w:rsidRPr="00F478B0">
        <w:rPr>
          <w:highlight w:val="black"/>
        </w:rPr>
        <w:t>；</w:t>
      </w:r>
      <w:r w:rsidRPr="00F478B0">
        <w:rPr>
          <w:highlight w:val="black"/>
        </w:rPr>
        <w:t xml:space="preserve"> •</w:t>
      </w:r>
    </w:p>
    <w:p w:rsidR="00F478B0" w:rsidRPr="00F478B0" w:rsidRDefault="00F478B0" w:rsidP="00F478B0">
      <w:pPr>
        <w:spacing w:line="251" w:lineRule="auto"/>
        <w:ind w:left="420"/>
        <w:rPr>
          <w:highlight w:val="black"/>
        </w:rPr>
      </w:pPr>
      <w:bookmarkStart w:id="761" w:name="8481-1534675152088"/>
      <w:bookmarkEnd w:id="761"/>
      <w:r w:rsidRPr="00F478B0">
        <w:rPr>
          <w:highlight w:val="black"/>
        </w:rPr>
        <w:t>Write()</w:t>
      </w:r>
      <w:r w:rsidRPr="00F478B0">
        <w:rPr>
          <w:highlight w:val="black"/>
        </w:rPr>
        <w:t>：将控制信息或输出的数据写入</w:t>
      </w:r>
      <w:r w:rsidRPr="00F478B0">
        <w:rPr>
          <w:highlight w:val="black"/>
        </w:rPr>
        <w:t>RS-232</w:t>
      </w:r>
      <w:r w:rsidRPr="00F478B0">
        <w:rPr>
          <w:highlight w:val="black"/>
        </w:rPr>
        <w:t>芯片的相应寄存器。</w:t>
      </w:r>
      <w:r w:rsidRPr="00F478B0">
        <w:rPr>
          <w:highlight w:val="black"/>
        </w:rPr>
        <w:t xml:space="preserve"> (3) </w:t>
      </w:r>
      <w:r w:rsidRPr="00F478B0">
        <w:rPr>
          <w:highlight w:val="black"/>
        </w:rPr>
        <w:t>技术相关接口</w:t>
      </w:r>
    </w:p>
    <w:p w:rsidR="00F478B0" w:rsidRPr="00F478B0" w:rsidRDefault="00F478B0" w:rsidP="00F478B0">
      <w:pPr>
        <w:spacing w:line="251" w:lineRule="auto"/>
        <w:ind w:left="420"/>
        <w:rPr>
          <w:highlight w:val="black"/>
        </w:rPr>
      </w:pPr>
      <w:bookmarkStart w:id="762" w:name="2833-1534675152089"/>
      <w:bookmarkEnd w:id="762"/>
      <w:r w:rsidRPr="00F478B0">
        <w:rPr>
          <w:highlight w:val="black"/>
        </w:rPr>
        <w:t>RS-232</w:t>
      </w:r>
      <w:r w:rsidRPr="00F478B0">
        <w:rPr>
          <w:highlight w:val="black"/>
        </w:rPr>
        <w:t>驱动构件的技术相关接口应该是</w:t>
      </w:r>
      <w:r w:rsidRPr="00F478B0">
        <w:rPr>
          <w:highlight w:val="black"/>
        </w:rPr>
        <w:t>RS-232</w:t>
      </w:r>
      <w:r w:rsidRPr="00F478B0">
        <w:rPr>
          <w:highlight w:val="black"/>
        </w:rPr>
        <w:t>驱动构件为维护人员提供的芯片诊断接口，此接口与硬件和应用紧密相关。就</w:t>
      </w:r>
      <w:r w:rsidRPr="00F478B0">
        <w:rPr>
          <w:highlight w:val="black"/>
        </w:rPr>
        <w:t>RS-232</w:t>
      </w:r>
      <w:r w:rsidRPr="00F478B0">
        <w:rPr>
          <w:highlight w:val="black"/>
        </w:rPr>
        <w:t>芯片使用而言，技术相关接口至少包括以下诊断功能服务：</w:t>
      </w:r>
      <w:r w:rsidRPr="00F478B0">
        <w:rPr>
          <w:highlight w:val="black"/>
        </w:rPr>
        <w:t xml:space="preserve"> • Datacheck()</w:t>
      </w:r>
      <w:r w:rsidRPr="00F478B0">
        <w:rPr>
          <w:highlight w:val="black"/>
        </w:rPr>
        <w:t>：诊断数据传输校验的错误。</w:t>
      </w:r>
      <w:r w:rsidRPr="00F478B0">
        <w:rPr>
          <w:highlight w:val="black"/>
        </w:rPr>
        <w:t xml:space="preserve"> (4) </w:t>
      </w:r>
      <w:r w:rsidRPr="00F478B0">
        <w:rPr>
          <w:highlight w:val="black"/>
        </w:rPr>
        <w:t>技术无关接口</w:t>
      </w:r>
    </w:p>
    <w:p w:rsidR="00F478B0" w:rsidRPr="00F478B0" w:rsidRDefault="00F478B0" w:rsidP="00F478B0">
      <w:pPr>
        <w:spacing w:line="251" w:lineRule="auto"/>
        <w:ind w:left="420"/>
        <w:rPr>
          <w:highlight w:val="black"/>
        </w:rPr>
      </w:pPr>
      <w:bookmarkStart w:id="763" w:name="8025-1534675152090"/>
      <w:bookmarkEnd w:id="763"/>
      <w:r w:rsidRPr="00F478B0">
        <w:rPr>
          <w:highlight w:val="black"/>
        </w:rPr>
        <w:t>RS-232</w:t>
      </w:r>
      <w:r w:rsidRPr="00F478B0">
        <w:rPr>
          <w:highlight w:val="black"/>
        </w:rPr>
        <w:t>驱动构件的技术无关接口应该是</w:t>
      </w:r>
      <w:r w:rsidRPr="00F478B0">
        <w:rPr>
          <w:highlight w:val="black"/>
        </w:rPr>
        <w:t>RS-232</w:t>
      </w:r>
      <w:r w:rsidRPr="00F478B0">
        <w:rPr>
          <w:highlight w:val="black"/>
        </w:rPr>
        <w:t>驱动构件为编程人员提供的芯片初始化或运行时的配置接口。技术无关接口至少包括以下功能服务：</w:t>
      </w:r>
    </w:p>
    <w:p w:rsidR="00F478B0" w:rsidRPr="00F478B0" w:rsidRDefault="00F478B0" w:rsidP="00F478B0">
      <w:pPr>
        <w:spacing w:line="251" w:lineRule="auto"/>
        <w:ind w:left="420"/>
        <w:rPr>
          <w:highlight w:val="black"/>
        </w:rPr>
      </w:pPr>
      <w:bookmarkStart w:id="764" w:name="9962-1534675152091"/>
      <w:bookmarkEnd w:id="764"/>
      <w:r w:rsidRPr="00F478B0">
        <w:rPr>
          <w:highlight w:val="black"/>
        </w:rPr>
        <w:t>• Reset()</w:t>
      </w:r>
      <w:r w:rsidRPr="00F478B0">
        <w:rPr>
          <w:highlight w:val="black"/>
        </w:rPr>
        <w:t>：</w:t>
      </w:r>
      <w:r w:rsidRPr="00F478B0">
        <w:rPr>
          <w:highlight w:val="black"/>
        </w:rPr>
        <w:t>RS-232</w:t>
      </w:r>
      <w:r w:rsidRPr="00F478B0">
        <w:rPr>
          <w:highlight w:val="black"/>
        </w:rPr>
        <w:t>芯片或驱动构件复位；</w:t>
      </w:r>
      <w:r w:rsidRPr="00F478B0">
        <w:rPr>
          <w:highlight w:val="black"/>
        </w:rPr>
        <w:t xml:space="preserve"> • Restart()</w:t>
      </w:r>
      <w:r w:rsidRPr="00F478B0">
        <w:rPr>
          <w:highlight w:val="black"/>
        </w:rPr>
        <w:t>：</w:t>
      </w:r>
      <w:r w:rsidRPr="00F478B0">
        <w:rPr>
          <w:highlight w:val="black"/>
        </w:rPr>
        <w:t>RS-232</w:t>
      </w:r>
      <w:r w:rsidRPr="00F478B0">
        <w:rPr>
          <w:highlight w:val="black"/>
        </w:rPr>
        <w:t>芯片或驱动构件重启动；</w:t>
      </w:r>
      <w:r w:rsidRPr="00F478B0">
        <w:rPr>
          <w:highlight w:val="black"/>
        </w:rPr>
        <w:t xml:space="preserve"> •</w:t>
      </w:r>
    </w:p>
    <w:p w:rsidR="00F478B0" w:rsidRPr="00F478B0" w:rsidRDefault="00F478B0" w:rsidP="00F478B0">
      <w:pPr>
        <w:spacing w:line="251" w:lineRule="auto"/>
        <w:ind w:left="420"/>
        <w:rPr>
          <w:highlight w:val="black"/>
        </w:rPr>
      </w:pPr>
      <w:bookmarkStart w:id="765" w:name="3292-1534675152091"/>
      <w:bookmarkEnd w:id="765"/>
      <w:r w:rsidRPr="00F478B0">
        <w:rPr>
          <w:highlight w:val="black"/>
        </w:rPr>
        <w:t>Rateconfigure()</w:t>
      </w:r>
      <w:r w:rsidRPr="00F478B0">
        <w:rPr>
          <w:highlight w:val="black"/>
        </w:rPr>
        <w:t>：配置、重新配置</w:t>
      </w:r>
      <w:r w:rsidRPr="00F478B0">
        <w:rPr>
          <w:highlight w:val="black"/>
        </w:rPr>
        <w:t>RS-232</w:t>
      </w:r>
      <w:r w:rsidRPr="00F478B0">
        <w:rPr>
          <w:highlight w:val="black"/>
        </w:rPr>
        <w:t>传输速率。</w:t>
      </w:r>
    </w:p>
    <w:p w:rsidR="00F478B0" w:rsidRPr="00F478B0" w:rsidRDefault="00F478B0" w:rsidP="00F478B0">
      <w:pPr>
        <w:spacing w:line="251" w:lineRule="auto"/>
        <w:ind w:left="420"/>
        <w:rPr>
          <w:highlight w:val="black"/>
        </w:rPr>
      </w:pPr>
      <w:bookmarkStart w:id="766" w:name="5035-1534675152091"/>
      <w:bookmarkEnd w:id="766"/>
      <w:r w:rsidRPr="00F478B0">
        <w:rPr>
          <w:highlight w:val="black"/>
        </w:rPr>
        <w:t>本问题要求考生根据自己掌握的构件基本知识，结合图</w:t>
      </w:r>
      <w:r w:rsidRPr="00F478B0">
        <w:rPr>
          <w:highlight w:val="black"/>
        </w:rPr>
        <w:t>3-1</w:t>
      </w:r>
      <w:r w:rsidRPr="00F478B0">
        <w:rPr>
          <w:highlight w:val="black"/>
        </w:rPr>
        <w:t>给出的一种构件接口要求，在分析题干的基础上，针对一个驱动实例，完成串行接口的驱动软构件的设计。</w:t>
      </w:r>
    </w:p>
    <w:p w:rsidR="00F478B0" w:rsidRPr="00F478B0" w:rsidRDefault="00F478B0" w:rsidP="00F478B0">
      <w:pPr>
        <w:spacing w:line="251" w:lineRule="auto"/>
        <w:ind w:left="420"/>
        <w:rPr>
          <w:highlight w:val="black"/>
        </w:rPr>
      </w:pPr>
      <w:bookmarkStart w:id="767" w:name="1070-1534675152092"/>
      <w:bookmarkEnd w:id="767"/>
      <w:r w:rsidRPr="00F478B0">
        <w:rPr>
          <w:highlight w:val="black"/>
        </w:rPr>
        <w:t>RS-232</w:t>
      </w:r>
      <w:r w:rsidRPr="00F478B0">
        <w:rPr>
          <w:highlight w:val="black"/>
        </w:rPr>
        <w:t>驱动程序是每个从事嵌入式软件开发人员都知道的一种软件，它主要完成对</w:t>
      </w:r>
      <w:r w:rsidRPr="00F478B0">
        <w:rPr>
          <w:highlight w:val="black"/>
        </w:rPr>
        <w:t>RS-232</w:t>
      </w:r>
      <w:r w:rsidRPr="00F478B0">
        <w:rPr>
          <w:highlight w:val="black"/>
        </w:rPr>
        <w:t>芯片的初始化，实现</w:t>
      </w:r>
      <w:r w:rsidRPr="00F478B0">
        <w:rPr>
          <w:highlight w:val="black"/>
        </w:rPr>
        <w:t>RS-232</w:t>
      </w:r>
      <w:r w:rsidRPr="00F478B0">
        <w:rPr>
          <w:highlight w:val="black"/>
        </w:rPr>
        <w:t>数据发送、接收和控制等功能。</w:t>
      </w:r>
      <w:r w:rsidRPr="00F478B0">
        <w:rPr>
          <w:highlight w:val="black"/>
        </w:rPr>
        <w:lastRenderedPageBreak/>
        <w:t>本题要求考生将这些功能（服务）有效地分解到图</w:t>
      </w:r>
      <w:r w:rsidRPr="00F478B0">
        <w:rPr>
          <w:highlight w:val="black"/>
        </w:rPr>
        <w:t>3-1</w:t>
      </w:r>
      <w:r w:rsidRPr="00F478B0">
        <w:rPr>
          <w:highlight w:val="black"/>
        </w:rPr>
        <w:t>定义的构件四类接口。如果考生具有一定实际经验，就可完成次设计。下面简要说明答题思路：</w:t>
      </w:r>
    </w:p>
    <w:p w:rsidR="00F478B0" w:rsidRPr="00F478B0" w:rsidRDefault="00F478B0" w:rsidP="00F478B0">
      <w:pPr>
        <w:spacing w:line="251" w:lineRule="auto"/>
        <w:ind w:left="420"/>
        <w:rPr>
          <w:highlight w:val="black"/>
        </w:rPr>
      </w:pPr>
      <w:bookmarkStart w:id="768" w:name="8949-1534675152093"/>
      <w:bookmarkEnd w:id="768"/>
      <w:r w:rsidRPr="00F478B0">
        <w:rPr>
          <w:highlight w:val="black"/>
        </w:rPr>
        <w:t xml:space="preserve">(1) </w:t>
      </w:r>
      <w:r w:rsidRPr="00F478B0">
        <w:rPr>
          <w:highlight w:val="black"/>
        </w:rPr>
        <w:t>链接接口</w:t>
      </w:r>
    </w:p>
    <w:p w:rsidR="00F478B0" w:rsidRPr="00F478B0" w:rsidRDefault="00F478B0" w:rsidP="00F478B0">
      <w:pPr>
        <w:spacing w:line="251" w:lineRule="auto"/>
        <w:ind w:left="420"/>
        <w:rPr>
          <w:highlight w:val="black"/>
        </w:rPr>
      </w:pPr>
      <w:bookmarkStart w:id="769" w:name="5097-1534675152094"/>
      <w:bookmarkEnd w:id="769"/>
      <w:r w:rsidRPr="00F478B0">
        <w:rPr>
          <w:highlight w:val="black"/>
        </w:rPr>
        <w:t>RS-232</w:t>
      </w:r>
      <w:r w:rsidRPr="00F478B0">
        <w:rPr>
          <w:highlight w:val="black"/>
        </w:rPr>
        <w:t>驱动构件的使用者是上层的操作系统或应用软件，本构件应该给他们提供串行接口的数据发送、数据接收服务。因此，链接接口至少包括以下功能服务：</w:t>
      </w:r>
    </w:p>
    <w:p w:rsidR="00F478B0" w:rsidRPr="00F478B0" w:rsidRDefault="00F478B0" w:rsidP="00F478B0">
      <w:pPr>
        <w:spacing w:line="251" w:lineRule="auto"/>
        <w:ind w:left="420"/>
        <w:rPr>
          <w:highlight w:val="black"/>
        </w:rPr>
      </w:pPr>
      <w:bookmarkStart w:id="770" w:name="7818-1534675152094"/>
      <w:bookmarkEnd w:id="770"/>
      <w:r w:rsidRPr="00F478B0">
        <w:rPr>
          <w:highlight w:val="black"/>
        </w:rPr>
        <w:t>• Send()</w:t>
      </w:r>
      <w:r w:rsidRPr="00F478B0">
        <w:rPr>
          <w:highlight w:val="black"/>
        </w:rPr>
        <w:t>：处理机中的程序向</w:t>
      </w:r>
      <w:r w:rsidRPr="00F478B0">
        <w:rPr>
          <w:highlight w:val="black"/>
        </w:rPr>
        <w:t>RS-232</w:t>
      </w:r>
      <w:r w:rsidRPr="00F478B0">
        <w:rPr>
          <w:highlight w:val="black"/>
        </w:rPr>
        <w:t>芯片输出数据；</w:t>
      </w:r>
      <w:r w:rsidRPr="00F478B0">
        <w:rPr>
          <w:highlight w:val="black"/>
        </w:rPr>
        <w:t xml:space="preserve"> • Receive()</w:t>
      </w:r>
      <w:r w:rsidRPr="00F478B0">
        <w:rPr>
          <w:highlight w:val="black"/>
        </w:rPr>
        <w:t>：处理机中的程序通过</w:t>
      </w:r>
      <w:r w:rsidRPr="00F478B0">
        <w:rPr>
          <w:highlight w:val="black"/>
        </w:rPr>
        <w:t>RS-232</w:t>
      </w:r>
      <w:r w:rsidRPr="00F478B0">
        <w:rPr>
          <w:highlight w:val="black"/>
        </w:rPr>
        <w:t>芯片从外部接收数据；</w:t>
      </w:r>
      <w:r w:rsidRPr="00F478B0">
        <w:rPr>
          <w:highlight w:val="black"/>
        </w:rPr>
        <w:t xml:space="preserve"> •</w:t>
      </w:r>
    </w:p>
    <w:p w:rsidR="00F478B0" w:rsidRPr="00F478B0" w:rsidRDefault="00F478B0" w:rsidP="00F478B0">
      <w:pPr>
        <w:spacing w:line="251" w:lineRule="auto"/>
        <w:ind w:left="420"/>
        <w:rPr>
          <w:highlight w:val="black"/>
        </w:rPr>
      </w:pPr>
      <w:bookmarkStart w:id="771" w:name="1240-1534675152095"/>
      <w:bookmarkEnd w:id="771"/>
      <w:r w:rsidRPr="00F478B0">
        <w:rPr>
          <w:highlight w:val="black"/>
        </w:rPr>
        <w:t>Init232()</w:t>
      </w:r>
      <w:r w:rsidRPr="00F478B0">
        <w:rPr>
          <w:highlight w:val="black"/>
        </w:rPr>
        <w:t>：初始化</w:t>
      </w:r>
      <w:r w:rsidRPr="00F478B0">
        <w:rPr>
          <w:highlight w:val="black"/>
        </w:rPr>
        <w:t>RS-232</w:t>
      </w:r>
      <w:r w:rsidRPr="00F478B0">
        <w:rPr>
          <w:highlight w:val="black"/>
        </w:rPr>
        <w:t>芯片。</w:t>
      </w:r>
      <w:r w:rsidRPr="00F478B0">
        <w:rPr>
          <w:highlight w:val="black"/>
        </w:rPr>
        <w:t xml:space="preserve"> (2) </w:t>
      </w:r>
      <w:r w:rsidRPr="00F478B0">
        <w:rPr>
          <w:highlight w:val="black"/>
        </w:rPr>
        <w:t>局部接口</w:t>
      </w:r>
    </w:p>
    <w:p w:rsidR="00F478B0" w:rsidRPr="00F478B0" w:rsidRDefault="00F478B0" w:rsidP="00F478B0">
      <w:pPr>
        <w:spacing w:line="251" w:lineRule="auto"/>
        <w:ind w:left="420"/>
        <w:rPr>
          <w:highlight w:val="black"/>
        </w:rPr>
      </w:pPr>
      <w:bookmarkStart w:id="772" w:name="4619-1534675152095"/>
      <w:bookmarkEnd w:id="772"/>
      <w:r w:rsidRPr="00F478B0">
        <w:rPr>
          <w:highlight w:val="black"/>
        </w:rPr>
        <w:t>RS-232</w:t>
      </w:r>
      <w:r w:rsidRPr="00F478B0">
        <w:rPr>
          <w:highlight w:val="black"/>
        </w:rPr>
        <w:t>驱动构件的局部接口应该是</w:t>
      </w:r>
      <w:r w:rsidRPr="00F478B0">
        <w:rPr>
          <w:highlight w:val="black"/>
        </w:rPr>
        <w:t>RS-232</w:t>
      </w:r>
      <w:r w:rsidRPr="00F478B0">
        <w:rPr>
          <w:highlight w:val="black"/>
        </w:rPr>
        <w:t>芯片为编程提供的各类寄存器和</w:t>
      </w:r>
      <w:r w:rsidRPr="00F478B0">
        <w:rPr>
          <w:highlight w:val="black"/>
        </w:rPr>
        <w:t>CPU</w:t>
      </w:r>
      <w:r w:rsidRPr="00F478B0">
        <w:rPr>
          <w:highlight w:val="black"/>
        </w:rPr>
        <w:t>对外围芯片的支持，此接口与硬件紧密相关。就</w:t>
      </w:r>
      <w:r w:rsidRPr="00F478B0">
        <w:rPr>
          <w:highlight w:val="black"/>
        </w:rPr>
        <w:t>RS-232</w:t>
      </w:r>
      <w:r w:rsidRPr="00F478B0">
        <w:rPr>
          <w:highlight w:val="black"/>
        </w:rPr>
        <w:t>芯片而言，局部接口至少包括以下功能服务：</w:t>
      </w:r>
    </w:p>
    <w:p w:rsidR="00F478B0" w:rsidRPr="00F478B0" w:rsidRDefault="00F478B0" w:rsidP="00F478B0">
      <w:pPr>
        <w:spacing w:line="251" w:lineRule="auto"/>
        <w:ind w:left="420"/>
        <w:rPr>
          <w:highlight w:val="black"/>
        </w:rPr>
      </w:pPr>
      <w:bookmarkStart w:id="773" w:name="1136-1534675152096"/>
      <w:bookmarkEnd w:id="773"/>
      <w:r w:rsidRPr="00F478B0">
        <w:rPr>
          <w:highlight w:val="black"/>
        </w:rPr>
        <w:t>• Intconnect()</w:t>
      </w:r>
      <w:r w:rsidRPr="00F478B0">
        <w:rPr>
          <w:highlight w:val="black"/>
        </w:rPr>
        <w:t>：将</w:t>
      </w:r>
      <w:r w:rsidRPr="00F478B0">
        <w:rPr>
          <w:highlight w:val="black"/>
        </w:rPr>
        <w:t>RS-232</w:t>
      </w:r>
      <w:r w:rsidRPr="00F478B0">
        <w:rPr>
          <w:highlight w:val="black"/>
        </w:rPr>
        <w:t>芯片的外部中断向量连接到</w:t>
      </w:r>
      <w:r w:rsidRPr="00F478B0">
        <w:rPr>
          <w:highlight w:val="black"/>
        </w:rPr>
        <w:t>CPU</w:t>
      </w:r>
      <w:r w:rsidRPr="00F478B0">
        <w:rPr>
          <w:highlight w:val="black"/>
        </w:rPr>
        <w:t>；</w:t>
      </w:r>
      <w:r w:rsidRPr="00F478B0">
        <w:rPr>
          <w:highlight w:val="black"/>
        </w:rPr>
        <w:t xml:space="preserve"> •</w:t>
      </w:r>
    </w:p>
    <w:p w:rsidR="00F478B0" w:rsidRPr="00F478B0" w:rsidRDefault="00F478B0" w:rsidP="00F478B0">
      <w:pPr>
        <w:spacing w:line="251" w:lineRule="auto"/>
        <w:ind w:left="420"/>
        <w:rPr>
          <w:highlight w:val="black"/>
        </w:rPr>
      </w:pPr>
      <w:bookmarkStart w:id="774" w:name="2640-1534675152096"/>
      <w:bookmarkEnd w:id="774"/>
      <w:r w:rsidRPr="00F478B0">
        <w:rPr>
          <w:highlight w:val="black"/>
        </w:rPr>
        <w:t>Read()</w:t>
      </w:r>
      <w:r w:rsidRPr="00F478B0">
        <w:rPr>
          <w:highlight w:val="black"/>
        </w:rPr>
        <w:t>：从</w:t>
      </w:r>
      <w:r w:rsidRPr="00F478B0">
        <w:rPr>
          <w:highlight w:val="black"/>
        </w:rPr>
        <w:t>RS-232</w:t>
      </w:r>
      <w:r w:rsidRPr="00F478B0">
        <w:rPr>
          <w:highlight w:val="black"/>
        </w:rPr>
        <w:t>芯片中读取寄存器的内容（包括控制、状态类寄存器和数据输入寄存器</w:t>
      </w:r>
      <w:r w:rsidRPr="00F478B0">
        <w:rPr>
          <w:highlight w:val="black"/>
        </w:rPr>
        <w:t>)</w:t>
      </w:r>
      <w:r w:rsidRPr="00F478B0">
        <w:rPr>
          <w:highlight w:val="black"/>
        </w:rPr>
        <w:t>；</w:t>
      </w:r>
      <w:r w:rsidRPr="00F478B0">
        <w:rPr>
          <w:highlight w:val="black"/>
        </w:rPr>
        <w:t xml:space="preserve"> •</w:t>
      </w:r>
    </w:p>
    <w:p w:rsidR="00F478B0" w:rsidRPr="00F478B0" w:rsidRDefault="00F478B0" w:rsidP="00F478B0">
      <w:pPr>
        <w:spacing w:line="251" w:lineRule="auto"/>
        <w:ind w:left="420"/>
        <w:rPr>
          <w:highlight w:val="black"/>
        </w:rPr>
      </w:pPr>
      <w:bookmarkStart w:id="775" w:name="8720-1534675152096"/>
      <w:bookmarkEnd w:id="775"/>
      <w:r w:rsidRPr="00F478B0">
        <w:rPr>
          <w:highlight w:val="black"/>
        </w:rPr>
        <w:t>Write()</w:t>
      </w:r>
      <w:r w:rsidRPr="00F478B0">
        <w:rPr>
          <w:highlight w:val="black"/>
        </w:rPr>
        <w:t>：将控制信息或输出的数据写入</w:t>
      </w:r>
      <w:r w:rsidRPr="00F478B0">
        <w:rPr>
          <w:highlight w:val="black"/>
        </w:rPr>
        <w:t>RS-232</w:t>
      </w:r>
      <w:r w:rsidRPr="00F478B0">
        <w:rPr>
          <w:highlight w:val="black"/>
        </w:rPr>
        <w:t>芯片的相应寄存器。</w:t>
      </w:r>
      <w:r w:rsidRPr="00F478B0">
        <w:rPr>
          <w:highlight w:val="black"/>
        </w:rPr>
        <w:t xml:space="preserve"> (3) </w:t>
      </w:r>
      <w:r w:rsidRPr="00F478B0">
        <w:rPr>
          <w:highlight w:val="black"/>
        </w:rPr>
        <w:t>技术相关接口</w:t>
      </w:r>
    </w:p>
    <w:p w:rsidR="00F478B0" w:rsidRPr="00F478B0" w:rsidRDefault="00F478B0" w:rsidP="00F478B0">
      <w:pPr>
        <w:spacing w:line="251" w:lineRule="auto"/>
        <w:ind w:left="420"/>
        <w:rPr>
          <w:highlight w:val="black"/>
        </w:rPr>
      </w:pPr>
      <w:bookmarkStart w:id="776" w:name="8052-1534675152097"/>
      <w:bookmarkEnd w:id="776"/>
      <w:r w:rsidRPr="00F478B0">
        <w:rPr>
          <w:highlight w:val="black"/>
        </w:rPr>
        <w:t>RS-232</w:t>
      </w:r>
      <w:r w:rsidRPr="00F478B0">
        <w:rPr>
          <w:highlight w:val="black"/>
        </w:rPr>
        <w:t>驱动构件的技术相关接口应该是</w:t>
      </w:r>
      <w:r w:rsidRPr="00F478B0">
        <w:rPr>
          <w:highlight w:val="black"/>
        </w:rPr>
        <w:t>RS-232</w:t>
      </w:r>
      <w:r w:rsidRPr="00F478B0">
        <w:rPr>
          <w:highlight w:val="black"/>
        </w:rPr>
        <w:t>驱动构件为维护人员提供的芯片诊断接口，此接口与硬件和应用紧密相关。就</w:t>
      </w:r>
      <w:r w:rsidRPr="00F478B0">
        <w:rPr>
          <w:highlight w:val="black"/>
        </w:rPr>
        <w:t>RS-232</w:t>
      </w:r>
      <w:r w:rsidRPr="00F478B0">
        <w:rPr>
          <w:highlight w:val="black"/>
        </w:rPr>
        <w:t>芯片使用而言，技术相关接口至少包括以下诊断功能服务：</w:t>
      </w:r>
      <w:r w:rsidRPr="00F478B0">
        <w:rPr>
          <w:highlight w:val="black"/>
        </w:rPr>
        <w:t xml:space="preserve"> • DatacheckO</w:t>
      </w:r>
      <w:r w:rsidRPr="00F478B0">
        <w:rPr>
          <w:highlight w:val="black"/>
        </w:rPr>
        <w:t>：诊断数据传输校验的错误。</w:t>
      </w:r>
      <w:r w:rsidRPr="00F478B0">
        <w:rPr>
          <w:highlight w:val="black"/>
        </w:rPr>
        <w:t xml:space="preserve"> (4) </w:t>
      </w:r>
      <w:r w:rsidRPr="00F478B0">
        <w:rPr>
          <w:highlight w:val="black"/>
        </w:rPr>
        <w:t>技术无关接口</w:t>
      </w:r>
    </w:p>
    <w:p w:rsidR="00F478B0" w:rsidRPr="00F478B0" w:rsidRDefault="00F478B0" w:rsidP="00F478B0">
      <w:pPr>
        <w:spacing w:line="251" w:lineRule="auto"/>
        <w:ind w:left="420"/>
        <w:rPr>
          <w:highlight w:val="black"/>
        </w:rPr>
      </w:pPr>
      <w:bookmarkStart w:id="777" w:name="3991-1534675152098"/>
      <w:bookmarkEnd w:id="777"/>
      <w:r w:rsidRPr="00F478B0">
        <w:rPr>
          <w:highlight w:val="black"/>
        </w:rPr>
        <w:t>RS-232</w:t>
      </w:r>
      <w:r w:rsidRPr="00F478B0">
        <w:rPr>
          <w:highlight w:val="black"/>
        </w:rPr>
        <w:t>驱动构件的技术无关接口应该是</w:t>
      </w:r>
      <w:r w:rsidRPr="00F478B0">
        <w:rPr>
          <w:highlight w:val="black"/>
        </w:rPr>
        <w:t>RS-232</w:t>
      </w:r>
      <w:r w:rsidRPr="00F478B0">
        <w:rPr>
          <w:highlight w:val="black"/>
        </w:rPr>
        <w:t>驱动构件为编程人员提供的芯片初始化或运行时的配置接口。技术无关接口至少包括以下功能服务：</w:t>
      </w:r>
    </w:p>
    <w:p w:rsidR="00F478B0" w:rsidRPr="00F478B0" w:rsidRDefault="00F478B0" w:rsidP="00F478B0">
      <w:pPr>
        <w:spacing w:line="251" w:lineRule="auto"/>
        <w:ind w:left="420"/>
        <w:rPr>
          <w:highlight w:val="black"/>
        </w:rPr>
      </w:pPr>
      <w:bookmarkStart w:id="778" w:name="9167-1534675152098"/>
      <w:bookmarkEnd w:id="778"/>
      <w:r w:rsidRPr="00F478B0">
        <w:rPr>
          <w:highlight w:val="black"/>
        </w:rPr>
        <w:t>• Reset()</w:t>
      </w:r>
      <w:r w:rsidRPr="00F478B0">
        <w:rPr>
          <w:highlight w:val="black"/>
        </w:rPr>
        <w:t>：</w:t>
      </w:r>
      <w:r w:rsidRPr="00F478B0">
        <w:rPr>
          <w:highlight w:val="black"/>
        </w:rPr>
        <w:t>RS-232</w:t>
      </w:r>
      <w:r w:rsidRPr="00F478B0">
        <w:rPr>
          <w:highlight w:val="black"/>
        </w:rPr>
        <w:t>芯片或驱动构件复位；</w:t>
      </w:r>
      <w:r w:rsidRPr="00F478B0">
        <w:rPr>
          <w:highlight w:val="black"/>
        </w:rPr>
        <w:t xml:space="preserve"> • Restart()</w:t>
      </w:r>
      <w:r w:rsidRPr="00F478B0">
        <w:rPr>
          <w:highlight w:val="black"/>
        </w:rPr>
        <w:t>：</w:t>
      </w:r>
      <w:r w:rsidRPr="00F478B0">
        <w:rPr>
          <w:highlight w:val="black"/>
        </w:rPr>
        <w:t>RS-232</w:t>
      </w:r>
      <w:r w:rsidRPr="00F478B0">
        <w:rPr>
          <w:highlight w:val="black"/>
        </w:rPr>
        <w:t>芯片或驱动构件重启动；</w:t>
      </w:r>
      <w:r w:rsidRPr="00F478B0">
        <w:rPr>
          <w:highlight w:val="black"/>
        </w:rPr>
        <w:t xml:space="preserve"> •</w:t>
      </w:r>
    </w:p>
    <w:p w:rsidR="00F478B0" w:rsidRPr="00F478B0" w:rsidRDefault="00F478B0" w:rsidP="00F478B0">
      <w:pPr>
        <w:spacing w:line="251" w:lineRule="auto"/>
        <w:ind w:left="420"/>
        <w:rPr>
          <w:highlight w:val="black"/>
        </w:rPr>
      </w:pPr>
      <w:bookmarkStart w:id="779" w:name="6242-1534675152099"/>
      <w:bookmarkEnd w:id="779"/>
      <w:r w:rsidRPr="00F478B0">
        <w:rPr>
          <w:highlight w:val="black"/>
        </w:rPr>
        <w:t>Rateconfigure()</w:t>
      </w:r>
      <w:r w:rsidRPr="00F478B0">
        <w:rPr>
          <w:highlight w:val="black"/>
        </w:rPr>
        <w:t>：配置、重新配置</w:t>
      </w:r>
      <w:r w:rsidRPr="00F478B0">
        <w:rPr>
          <w:highlight w:val="black"/>
        </w:rPr>
        <w:t>RS-232</w:t>
      </w:r>
      <w:r w:rsidRPr="00F478B0">
        <w:rPr>
          <w:highlight w:val="black"/>
        </w:rPr>
        <w:t>传输速率。</w:t>
      </w:r>
    </w:p>
    <w:p w:rsidR="00F478B0" w:rsidRPr="00F478B0" w:rsidRDefault="00F478B0" w:rsidP="00F478B0">
      <w:pPr>
        <w:spacing w:line="251" w:lineRule="auto"/>
        <w:ind w:left="420"/>
      </w:pPr>
      <w:bookmarkStart w:id="780" w:name="4547-1534675152099"/>
      <w:bookmarkEnd w:id="780"/>
      <w:r w:rsidRPr="00F478B0">
        <w:rPr>
          <w:highlight w:val="black"/>
        </w:rPr>
        <w:t>问题</w:t>
      </w:r>
      <w:r w:rsidRPr="00F478B0">
        <w:rPr>
          <w:highlight w:val="black"/>
        </w:rPr>
        <w:t>3</w:t>
      </w:r>
      <w:r w:rsidRPr="00F478B0">
        <w:rPr>
          <w:highlight w:val="black"/>
        </w:rPr>
        <w:t>的解答内容仅供参考，每一类接口提供的服务格式、分类等可以有差异，但对于</w:t>
      </w:r>
      <w:r w:rsidRPr="00F478B0">
        <w:rPr>
          <w:highlight w:val="black"/>
        </w:rPr>
        <w:t>RS-232</w:t>
      </w:r>
      <w:r w:rsidRPr="00F478B0">
        <w:rPr>
          <w:highlight w:val="black"/>
        </w:rPr>
        <w:t>驱动构件每种功能分类一致即可。</w:t>
      </w:r>
    </w:p>
    <w:p w:rsidR="00F478B0" w:rsidRPr="00F478B0" w:rsidRDefault="00F478B0" w:rsidP="00F478B0">
      <w:pPr>
        <w:pStyle w:val="AltZ"/>
        <w:spacing w:before="156" w:after="156"/>
      </w:pPr>
    </w:p>
    <w:p w:rsidR="007A663C" w:rsidRDefault="007A663C" w:rsidP="007A663C">
      <w:pPr>
        <w:pStyle w:val="-AltD"/>
        <w:spacing w:before="156" w:after="156"/>
      </w:pPr>
      <w:r>
        <w:t>对象管理组织</w:t>
      </w:r>
      <w:r>
        <w:t>(OMG)</w:t>
      </w:r>
      <w:r>
        <w:t>基于</w:t>
      </w:r>
      <w:r>
        <w:t>CORBA</w:t>
      </w:r>
      <w:r>
        <w:t>基础设施定义了</w:t>
      </w:r>
      <w:r>
        <w:rPr>
          <w:color w:val="006666"/>
        </w:rPr>
        <w:t>4</w:t>
      </w:r>
      <w:r>
        <w:t>种构件标准。其中</w:t>
      </w:r>
      <w:r>
        <w:t>(</w:t>
      </w:r>
      <w:r>
        <w:rPr>
          <w:color w:val="006666"/>
        </w:rPr>
        <w:t>38</w:t>
      </w:r>
      <w:r>
        <w:t>)</w:t>
      </w:r>
      <w:r>
        <w:t>的状态信息是由构件自身而不是由容器维护。</w:t>
      </w:r>
    </w:p>
    <w:p w:rsidR="007A663C" w:rsidRDefault="007A663C" w:rsidP="00CF44C4">
      <w:pPr>
        <w:pStyle w:val="AltZ"/>
        <w:spacing w:before="156" w:after="156"/>
      </w:pPr>
      <w:r>
        <w:t>2010</w:t>
      </w:r>
      <w:r>
        <w:t>年</w:t>
      </w:r>
      <w:r>
        <w:t>(</w:t>
      </w:r>
      <w:r>
        <w:rPr>
          <w:color w:val="006666"/>
        </w:rPr>
        <w:t>38</w:t>
      </w:r>
      <w:r>
        <w:t>)</w:t>
      </w:r>
    </w:p>
    <w:p w:rsidR="007A663C" w:rsidRDefault="007A663C" w:rsidP="00CF44C4">
      <w:pPr>
        <w:pStyle w:val="AltZ"/>
        <w:spacing w:before="156" w:after="156"/>
      </w:pPr>
      <w:r>
        <w:t>A.</w:t>
      </w:r>
      <w:r>
        <w:t>实体构件</w:t>
      </w:r>
      <w:r>
        <w:t xml:space="preserve">          </w:t>
      </w:r>
    </w:p>
    <w:p w:rsidR="007A663C" w:rsidRDefault="007A663C" w:rsidP="00CF44C4">
      <w:pPr>
        <w:pStyle w:val="AltZ"/>
        <w:spacing w:before="156" w:after="156"/>
      </w:pPr>
      <w:r>
        <w:t>B.</w:t>
      </w:r>
      <w:r>
        <w:t>加工构件</w:t>
      </w:r>
      <w:r>
        <w:t xml:space="preserve">          </w:t>
      </w:r>
    </w:p>
    <w:p w:rsidR="007A663C" w:rsidRDefault="007A663C" w:rsidP="00CF44C4">
      <w:pPr>
        <w:pStyle w:val="AltZ"/>
        <w:spacing w:before="156" w:after="156"/>
      </w:pPr>
      <w:r>
        <w:rPr>
          <w:color w:val="000088"/>
        </w:rPr>
        <w:t>C</w:t>
      </w:r>
      <w:r>
        <w:t>.</w:t>
      </w:r>
      <w:r>
        <w:t>服务构件</w:t>
      </w:r>
      <w:r>
        <w:t xml:space="preserve">      </w:t>
      </w:r>
    </w:p>
    <w:p w:rsidR="007A663C" w:rsidRDefault="007A663C" w:rsidP="00CF44C4">
      <w:pPr>
        <w:pStyle w:val="AltZ"/>
        <w:spacing w:before="156" w:after="156"/>
      </w:pPr>
      <w:r>
        <w:rPr>
          <w:color w:val="000088"/>
        </w:rPr>
        <w:t>D</w:t>
      </w:r>
      <w:r>
        <w:t>.</w:t>
      </w:r>
      <w:r>
        <w:t>会话构件</w:t>
      </w:r>
      <w:r>
        <w:t xml:space="preserve">  </w:t>
      </w:r>
    </w:p>
    <w:p w:rsidR="007A663C" w:rsidRPr="000721CB" w:rsidRDefault="007A663C" w:rsidP="007A663C">
      <w:pPr>
        <w:spacing w:line="251" w:lineRule="auto"/>
        <w:ind w:left="420"/>
      </w:pPr>
      <w:bookmarkStart w:id="781" w:name="6148-1534675790569"/>
      <w:bookmarkStart w:id="782" w:name="1922-1534675790572"/>
      <w:bookmarkEnd w:id="781"/>
      <w:bookmarkEnd w:id="782"/>
      <w:r w:rsidRPr="000721CB">
        <w:rPr>
          <w:highlight w:val="black"/>
        </w:rPr>
        <w:lastRenderedPageBreak/>
        <w:t>【答案】</w:t>
      </w:r>
      <w:r w:rsidRPr="000721CB">
        <w:rPr>
          <w:highlight w:val="black"/>
        </w:rPr>
        <w:t xml:space="preserve">D </w:t>
      </w:r>
      <w:r w:rsidRPr="000721CB">
        <w:rPr>
          <w:highlight w:val="black"/>
        </w:rPr>
        <w:t>【解析】</w:t>
      </w:r>
      <w:r w:rsidRPr="000721CB">
        <w:rPr>
          <w:highlight w:val="black"/>
        </w:rPr>
        <w:t xml:space="preserve"> </w:t>
      </w:r>
      <w:r w:rsidRPr="000721CB">
        <w:rPr>
          <w:highlight w:val="black"/>
        </w:rPr>
        <w:t>对象管理组织</w:t>
      </w:r>
      <w:r w:rsidRPr="000721CB">
        <w:rPr>
          <w:highlight w:val="black"/>
        </w:rPr>
        <w:t>(OMG)</w:t>
      </w:r>
      <w:r w:rsidRPr="000721CB">
        <w:rPr>
          <w:highlight w:val="black"/>
        </w:rPr>
        <w:t>基于</w:t>
      </w:r>
      <w:r w:rsidRPr="000721CB">
        <w:rPr>
          <w:highlight w:val="black"/>
        </w:rPr>
        <w:t>CORBA</w:t>
      </w:r>
      <w:r w:rsidRPr="000721CB">
        <w:rPr>
          <w:highlight w:val="black"/>
        </w:rPr>
        <w:t>基础设施定义了</w:t>
      </w:r>
      <w:r w:rsidRPr="000721CB">
        <w:rPr>
          <w:highlight w:val="black"/>
        </w:rPr>
        <w:t>4</w:t>
      </w:r>
      <w:r w:rsidRPr="000721CB">
        <w:rPr>
          <w:highlight w:val="black"/>
        </w:rPr>
        <w:t>种构件标准。实体</w:t>
      </w:r>
      <w:r w:rsidRPr="000721CB">
        <w:rPr>
          <w:highlight w:val="black"/>
        </w:rPr>
        <w:t>(Entity)</w:t>
      </w:r>
      <w:bookmarkStart w:id="783" w:name="6921-1534675791256"/>
      <w:bookmarkStart w:id="784" w:name="8288-1534675790573"/>
      <w:bookmarkEnd w:id="783"/>
      <w:bookmarkEnd w:id="784"/>
      <w:r w:rsidRPr="000721CB">
        <w:rPr>
          <w:highlight w:val="black"/>
        </w:rPr>
        <w:t>构件需要长期持久化并主要用于事务性行为，由容器管理其持久化。加工</w:t>
      </w:r>
      <w:r w:rsidRPr="000721CB">
        <w:rPr>
          <w:highlight w:val="black"/>
        </w:rPr>
        <w:t>(Process)</w:t>
      </w:r>
      <w:r w:rsidRPr="000721CB">
        <w:rPr>
          <w:highlight w:val="black"/>
        </w:rPr>
        <w:t>构件同样需要容器管理其持久化，但没有客户端可访问的主键。会话</w:t>
      </w:r>
      <w:r w:rsidRPr="000721CB">
        <w:rPr>
          <w:highlight w:val="black"/>
        </w:rPr>
        <w:t>(Session)</w:t>
      </w:r>
      <w:r w:rsidRPr="000721CB">
        <w:rPr>
          <w:highlight w:val="black"/>
        </w:rPr>
        <w:t>构件不需要容器管理其持久化，其状态信息必须由构件自己管理。服务</w:t>
      </w:r>
      <w:r w:rsidRPr="000721CB">
        <w:rPr>
          <w:highlight w:val="black"/>
        </w:rPr>
        <w:t>(Service)</w:t>
      </w:r>
      <w:r w:rsidRPr="000721CB">
        <w:rPr>
          <w:highlight w:val="black"/>
        </w:rPr>
        <w:t>构件是无状态的。</w:t>
      </w:r>
    </w:p>
    <w:p w:rsidR="007A663C" w:rsidRPr="007A663C" w:rsidRDefault="007A663C" w:rsidP="00CF44C4">
      <w:pPr>
        <w:pStyle w:val="AltZ"/>
        <w:spacing w:before="156" w:after="156"/>
      </w:pPr>
    </w:p>
    <w:p w:rsidR="007A663C" w:rsidRDefault="007A663C" w:rsidP="007A663C">
      <w:pPr>
        <w:pStyle w:val="-AltD"/>
        <w:spacing w:before="156" w:after="156"/>
      </w:pPr>
      <w:r>
        <w:t>(</w:t>
      </w:r>
      <w:r>
        <w:rPr>
          <w:color w:val="006666"/>
        </w:rPr>
        <w:t>35</w:t>
      </w:r>
      <w:r>
        <w:t>)</w:t>
      </w:r>
      <w:r>
        <w:t>是一个独立可交付的功能单元，外界通过接口访问其提供的服务。</w:t>
      </w:r>
      <w:r>
        <w:t xml:space="preserve">    </w:t>
      </w:r>
    </w:p>
    <w:p w:rsidR="007A663C" w:rsidRDefault="007A663C" w:rsidP="00CF44C4">
      <w:pPr>
        <w:pStyle w:val="AltZ"/>
        <w:spacing w:before="156" w:after="156"/>
      </w:pPr>
      <w:r>
        <w:t>2010</w:t>
      </w:r>
      <w:r>
        <w:t>年</w:t>
      </w:r>
      <w:r>
        <w:t>(</w:t>
      </w:r>
      <w:r>
        <w:rPr>
          <w:color w:val="006666"/>
        </w:rPr>
        <w:t>35</w:t>
      </w:r>
      <w:r>
        <w:t>)</w:t>
      </w:r>
    </w:p>
    <w:p w:rsidR="007A663C" w:rsidRDefault="007A663C" w:rsidP="00CF44C4">
      <w:pPr>
        <w:pStyle w:val="AltZ"/>
        <w:spacing w:before="156" w:after="156"/>
      </w:pPr>
      <w:r>
        <w:t>A.</w:t>
      </w:r>
      <w:r>
        <w:t>面向对象系统中的对象</w:t>
      </w:r>
      <w:r>
        <w:t xml:space="preserve">(Object)  </w:t>
      </w:r>
    </w:p>
    <w:p w:rsidR="007A663C" w:rsidRDefault="007A663C" w:rsidP="00CF44C4">
      <w:pPr>
        <w:pStyle w:val="AltZ"/>
        <w:spacing w:before="156" w:after="156"/>
      </w:pPr>
      <w:r>
        <w:t>B.</w:t>
      </w:r>
      <w:r>
        <w:t>模块化程序设计中的子程序</w:t>
      </w:r>
      <w:r>
        <w:t xml:space="preserve">(Subroutine)          </w:t>
      </w:r>
    </w:p>
    <w:p w:rsidR="007A663C" w:rsidRDefault="007A663C" w:rsidP="00CF44C4">
      <w:pPr>
        <w:pStyle w:val="AltZ"/>
        <w:spacing w:before="156" w:after="156"/>
      </w:pPr>
      <w:r>
        <w:rPr>
          <w:color w:val="000088"/>
        </w:rPr>
        <w:t>C</w:t>
      </w:r>
      <w:r>
        <w:t>.</w:t>
      </w:r>
      <w:r>
        <w:t>基于构件开发中的构件</w:t>
      </w:r>
      <w:r>
        <w:t xml:space="preserve">(Component)          </w:t>
      </w:r>
    </w:p>
    <w:p w:rsidR="007A663C" w:rsidRDefault="007A663C" w:rsidP="00CF44C4">
      <w:pPr>
        <w:pStyle w:val="AltZ"/>
        <w:spacing w:before="156" w:after="156"/>
      </w:pPr>
      <w:r>
        <w:rPr>
          <w:color w:val="000088"/>
        </w:rPr>
        <w:t>D</w:t>
      </w:r>
      <w:r>
        <w:t>.</w:t>
      </w:r>
      <w:r>
        <w:t>系统模型中的包</w:t>
      </w:r>
      <w:r>
        <w:t xml:space="preserve">(Package)  </w:t>
      </w:r>
    </w:p>
    <w:p w:rsidR="007A663C" w:rsidRPr="00721A7A" w:rsidRDefault="007A663C" w:rsidP="007A663C">
      <w:pPr>
        <w:spacing w:line="251" w:lineRule="auto"/>
        <w:ind w:left="420"/>
        <w:rPr>
          <w:highlight w:val="black"/>
        </w:rPr>
      </w:pPr>
      <w:bookmarkStart w:id="785" w:name="1665-1534675790550"/>
      <w:bookmarkStart w:id="786" w:name="3669-1534675790554"/>
      <w:bookmarkEnd w:id="785"/>
      <w:bookmarkEnd w:id="786"/>
      <w:r w:rsidRPr="00721A7A">
        <w:rPr>
          <w:highlight w:val="black"/>
        </w:rPr>
        <w:t>【答案】</w:t>
      </w:r>
      <w:r w:rsidRPr="00721A7A">
        <w:rPr>
          <w:highlight w:val="black"/>
        </w:rPr>
        <w:t xml:space="preserve">C </w:t>
      </w:r>
      <w:r w:rsidRPr="00721A7A">
        <w:rPr>
          <w:highlight w:val="black"/>
        </w:rPr>
        <w:t>【解析】</w:t>
      </w:r>
    </w:p>
    <w:p w:rsidR="007A663C" w:rsidRPr="00721A7A" w:rsidRDefault="007A663C" w:rsidP="007A663C">
      <w:pPr>
        <w:rPr>
          <w:highlight w:val="black"/>
        </w:rPr>
      </w:pPr>
      <w:bookmarkStart w:id="787" w:name="7025-1534675791255"/>
      <w:bookmarkEnd w:id="787"/>
    </w:p>
    <w:p w:rsidR="007A663C" w:rsidRPr="00721A7A" w:rsidRDefault="007A663C" w:rsidP="007A663C">
      <w:pPr>
        <w:spacing w:line="251" w:lineRule="auto"/>
        <w:ind w:left="420"/>
      </w:pPr>
      <w:bookmarkStart w:id="788" w:name="6948-1534675790555"/>
      <w:bookmarkEnd w:id="788"/>
      <w:r w:rsidRPr="00721A7A">
        <w:rPr>
          <w:highlight w:val="black"/>
        </w:rPr>
        <w:t>在基于构件的开发中，构件包含并扩展了模块化程序设计中子程序、面向对象系统中对象或类和系统模型中包的思想，它是系统设计、实现和维护的基础。构件定义为通过接口访问服务的一个独立可交付的功能单元。</w:t>
      </w:r>
    </w:p>
    <w:p w:rsidR="007A663C" w:rsidRPr="007A663C" w:rsidRDefault="007A663C" w:rsidP="00CF44C4">
      <w:pPr>
        <w:pStyle w:val="AltZ"/>
        <w:spacing w:before="156" w:after="156"/>
      </w:pPr>
    </w:p>
    <w:p w:rsidR="00377D39" w:rsidRDefault="00377D39" w:rsidP="00377D39">
      <w:pPr>
        <w:pStyle w:val="-AltD"/>
        <w:spacing w:before="156" w:after="156"/>
      </w:pPr>
      <w:r>
        <w:t>以下关于软件中间件的叙述，错误的是（</w:t>
      </w:r>
      <w:r>
        <w:rPr>
          <w:color w:val="006666"/>
        </w:rPr>
        <w:t>9</w:t>
      </w:r>
      <w:r>
        <w:t>)</w:t>
      </w:r>
      <w:r>
        <w:t>。</w:t>
      </w:r>
    </w:p>
    <w:p w:rsidR="00377D39" w:rsidRDefault="00377D39" w:rsidP="00CF44C4">
      <w:pPr>
        <w:pStyle w:val="AltZ"/>
        <w:spacing w:before="156" w:after="156"/>
      </w:pPr>
      <w:r>
        <w:t>2012</w:t>
      </w:r>
      <w:r>
        <w:t>年</w:t>
      </w:r>
      <w:r>
        <w:t>(</w:t>
      </w:r>
      <w:r>
        <w:rPr>
          <w:color w:val="006666"/>
        </w:rPr>
        <w:t>9</w:t>
      </w:r>
      <w:r>
        <w:t>)</w:t>
      </w:r>
    </w:p>
    <w:p w:rsidR="00377D39" w:rsidRDefault="00377D39" w:rsidP="00CF44C4">
      <w:pPr>
        <w:pStyle w:val="AltZ"/>
        <w:spacing w:before="156" w:after="156"/>
      </w:pPr>
      <w:r>
        <w:t>A.</w:t>
      </w:r>
      <w:r>
        <w:t>中间件通过标准接口实现与应用程序的关联，提供特定功能的服务</w:t>
      </w:r>
    </w:p>
    <w:p w:rsidR="00377D39" w:rsidRDefault="00377D39" w:rsidP="00CF44C4">
      <w:pPr>
        <w:pStyle w:val="AltZ"/>
        <w:spacing w:before="156" w:after="156"/>
      </w:pPr>
      <w:r>
        <w:t>B.</w:t>
      </w:r>
      <w:r>
        <w:t>使用中间件可以提高应用软件可移植性</w:t>
      </w:r>
      <w:r>
        <w:t xml:space="preserve">       </w:t>
      </w:r>
    </w:p>
    <w:p w:rsidR="00377D39" w:rsidRDefault="00377D39" w:rsidP="00CF44C4">
      <w:pPr>
        <w:pStyle w:val="AltZ"/>
        <w:spacing w:before="156" w:after="156"/>
      </w:pPr>
      <w:r>
        <w:rPr>
          <w:color w:val="000088"/>
        </w:rPr>
        <w:t>C</w:t>
      </w:r>
      <w:r>
        <w:t>.</w:t>
      </w:r>
      <w:r>
        <w:t>使用</w:t>
      </w:r>
      <w:proofErr w:type="gramStart"/>
      <w:r>
        <w:t>中间件将增加</w:t>
      </w:r>
      <w:proofErr w:type="gramEnd"/>
      <w:r>
        <w:t>应用软件设计的复杂度</w:t>
      </w:r>
    </w:p>
    <w:p w:rsidR="00377D39" w:rsidRDefault="00377D39" w:rsidP="00CF44C4">
      <w:pPr>
        <w:pStyle w:val="AltZ"/>
        <w:spacing w:before="156" w:after="156"/>
      </w:pPr>
      <w:r>
        <w:rPr>
          <w:color w:val="000088"/>
        </w:rPr>
        <w:t>D</w:t>
      </w:r>
      <w:r>
        <w:t>.</w:t>
      </w:r>
      <w:r>
        <w:t>使用中间件有助于提高开发效率</w:t>
      </w:r>
    </w:p>
    <w:p w:rsidR="00377D39" w:rsidRPr="00721A7A" w:rsidRDefault="00377D39" w:rsidP="00377D39">
      <w:pPr>
        <w:spacing w:line="251" w:lineRule="auto"/>
        <w:ind w:left="420"/>
        <w:rPr>
          <w:highlight w:val="black"/>
        </w:rPr>
      </w:pPr>
      <w:bookmarkStart w:id="789" w:name="3370-1534675772806"/>
      <w:bookmarkStart w:id="790" w:name="2149-1534675772811"/>
      <w:bookmarkEnd w:id="789"/>
      <w:bookmarkEnd w:id="790"/>
      <w:r w:rsidRPr="00721A7A">
        <w:rPr>
          <w:highlight w:val="black"/>
        </w:rPr>
        <w:t>【答案】</w:t>
      </w:r>
      <w:r w:rsidRPr="00721A7A">
        <w:rPr>
          <w:highlight w:val="black"/>
        </w:rPr>
        <w:t xml:space="preserve">C </w:t>
      </w:r>
      <w:r w:rsidRPr="00721A7A">
        <w:rPr>
          <w:highlight w:val="black"/>
        </w:rPr>
        <w:t>【解析】</w:t>
      </w:r>
    </w:p>
    <w:p w:rsidR="00377D39" w:rsidRPr="00721A7A" w:rsidRDefault="00377D39" w:rsidP="00377D39">
      <w:pPr>
        <w:rPr>
          <w:highlight w:val="black"/>
        </w:rPr>
      </w:pPr>
      <w:bookmarkStart w:id="791" w:name="6398-1534675773536"/>
      <w:bookmarkEnd w:id="791"/>
    </w:p>
    <w:p w:rsidR="00377D39" w:rsidRPr="00721A7A" w:rsidRDefault="00377D39" w:rsidP="00377D39">
      <w:pPr>
        <w:spacing w:line="251" w:lineRule="auto"/>
        <w:ind w:left="420"/>
        <w:rPr>
          <w:highlight w:val="black"/>
        </w:rPr>
      </w:pPr>
      <w:bookmarkStart w:id="792" w:name="1942-1534675772811"/>
      <w:bookmarkEnd w:id="792"/>
      <w:r w:rsidRPr="00721A7A">
        <w:rPr>
          <w:highlight w:val="black"/>
        </w:rPr>
        <w:t>中间件是一种独立的系统软件或服务程序，分布式应用软件借助这种软件在不同的技术之间共享资源，中间</w:t>
      </w:r>
      <w:proofErr w:type="gramStart"/>
      <w:r w:rsidRPr="00721A7A">
        <w:rPr>
          <w:highlight w:val="black"/>
        </w:rPr>
        <w:t>件位于</w:t>
      </w:r>
      <w:proofErr w:type="gramEnd"/>
      <w:r w:rsidRPr="00721A7A">
        <w:rPr>
          <w:highlight w:val="black"/>
        </w:rPr>
        <w:t>客户机服务器的操作系统之上，管理计算资源和网络通信。</w:t>
      </w:r>
    </w:p>
    <w:p w:rsidR="00377D39" w:rsidRPr="00721A7A" w:rsidRDefault="00377D39" w:rsidP="00377D39">
      <w:pPr>
        <w:rPr>
          <w:highlight w:val="black"/>
        </w:rPr>
      </w:pPr>
      <w:bookmarkStart w:id="793" w:name="8319-1534675773536"/>
      <w:bookmarkEnd w:id="793"/>
    </w:p>
    <w:p w:rsidR="00377D39" w:rsidRPr="00721A7A" w:rsidRDefault="00377D39" w:rsidP="00377D39">
      <w:pPr>
        <w:spacing w:line="251" w:lineRule="auto"/>
        <w:ind w:left="420"/>
      </w:pPr>
      <w:bookmarkStart w:id="794" w:name="9212-1534675772813"/>
      <w:bookmarkEnd w:id="794"/>
      <w:r w:rsidRPr="00721A7A">
        <w:rPr>
          <w:highlight w:val="black"/>
        </w:rPr>
        <w:t>软件中间件的作用是为处于自己上层的应用软件提供运行与开发的环境，帮助用户开发和集成应用软件。它不仅仅要实现互连，还要实现应用之间的互操作。</w:t>
      </w:r>
    </w:p>
    <w:p w:rsidR="00377D39" w:rsidRPr="00377D39" w:rsidRDefault="00377D39" w:rsidP="00CF44C4">
      <w:pPr>
        <w:pStyle w:val="AltZ"/>
        <w:spacing w:before="156" w:after="156"/>
      </w:pPr>
    </w:p>
    <w:p w:rsidR="00634764" w:rsidRDefault="00634764" w:rsidP="00634764">
      <w:pPr>
        <w:pStyle w:val="-AltD"/>
        <w:spacing w:before="156" w:after="156"/>
      </w:pPr>
      <w:r>
        <w:t>以下关于软件构件及其接口的叙述，错误的是（</w:t>
      </w:r>
      <w:r>
        <w:rPr>
          <w:color w:val="006666"/>
        </w:rPr>
        <w:t>38</w:t>
      </w:r>
      <w:r>
        <w:t>）</w:t>
      </w:r>
      <w:r>
        <w:t xml:space="preserve">.   </w:t>
      </w:r>
    </w:p>
    <w:p w:rsidR="00634764" w:rsidRDefault="00634764" w:rsidP="00CF44C4">
      <w:pPr>
        <w:pStyle w:val="AltZ"/>
        <w:spacing w:before="156" w:after="156"/>
      </w:pPr>
      <w:r>
        <w:t xml:space="preserve"> 2009</w:t>
      </w:r>
      <w:r>
        <w:t>年</w:t>
      </w:r>
      <w:r>
        <w:t>(</w:t>
      </w:r>
      <w:r>
        <w:rPr>
          <w:color w:val="006666"/>
        </w:rPr>
        <w:t>38</w:t>
      </w:r>
      <w:r>
        <w:t>)</w:t>
      </w:r>
    </w:p>
    <w:p w:rsidR="00634764" w:rsidRDefault="00634764" w:rsidP="00CF44C4">
      <w:pPr>
        <w:pStyle w:val="AltZ"/>
        <w:spacing w:before="156" w:after="156"/>
      </w:pPr>
      <w:r>
        <w:t>A.</w:t>
      </w:r>
      <w:r>
        <w:t>构件是软件系统中相对独立且具有一定意义的构成成分</w:t>
      </w:r>
      <w:r>
        <w:t xml:space="preserve">          </w:t>
      </w:r>
    </w:p>
    <w:p w:rsidR="00634764" w:rsidRDefault="00634764" w:rsidP="00CF44C4">
      <w:pPr>
        <w:pStyle w:val="AltZ"/>
        <w:spacing w:before="156" w:after="156"/>
      </w:pPr>
      <w:r>
        <w:t>B.</w:t>
      </w:r>
      <w:r>
        <w:t>构件在容器中进行管理并获取其属性或者服务</w:t>
      </w:r>
      <w:r>
        <w:t xml:space="preserve">          </w:t>
      </w:r>
    </w:p>
    <w:p w:rsidR="00634764" w:rsidRDefault="00634764" w:rsidP="00CF44C4">
      <w:pPr>
        <w:pStyle w:val="AltZ"/>
        <w:spacing w:before="156" w:after="156"/>
      </w:pPr>
      <w:r>
        <w:rPr>
          <w:color w:val="000088"/>
        </w:rPr>
        <w:t>C</w:t>
      </w:r>
      <w:r>
        <w:t>.</w:t>
      </w:r>
      <w:r>
        <w:t>构件不允许外部对所支持的接口进行动态发现或调用</w:t>
      </w:r>
      <w:r>
        <w:t xml:space="preserve">          </w:t>
      </w:r>
    </w:p>
    <w:p w:rsidR="00634764" w:rsidRDefault="00634764" w:rsidP="00CF44C4">
      <w:pPr>
        <w:pStyle w:val="AltZ"/>
        <w:spacing w:before="156" w:after="156"/>
      </w:pPr>
      <w:r>
        <w:rPr>
          <w:color w:val="000088"/>
        </w:rPr>
        <w:t>D</w:t>
      </w:r>
      <w:r>
        <w:t>.</w:t>
      </w:r>
      <w:r>
        <w:t>构件可以基于对象实现，也可以</w:t>
      </w:r>
      <w:proofErr w:type="gramStart"/>
      <w:r>
        <w:t>不</w:t>
      </w:r>
      <w:proofErr w:type="gramEnd"/>
      <w:r>
        <w:t>基于对象实现试</w:t>
      </w:r>
      <w:r>
        <w:t xml:space="preserve">  </w:t>
      </w:r>
    </w:p>
    <w:p w:rsidR="00634764" w:rsidRPr="00721A7A" w:rsidRDefault="00634764" w:rsidP="00CF44C4">
      <w:pPr>
        <w:pStyle w:val="AltZ"/>
        <w:spacing w:before="156" w:after="156"/>
        <w:rPr>
          <w:highlight w:val="black"/>
        </w:rPr>
      </w:pPr>
      <w:bookmarkStart w:id="795" w:name="3578-1534675794589"/>
      <w:bookmarkStart w:id="796" w:name="5493-1534675794592"/>
      <w:bookmarkEnd w:id="795"/>
      <w:bookmarkEnd w:id="796"/>
      <w:r w:rsidRPr="00721A7A">
        <w:rPr>
          <w:highlight w:val="black"/>
        </w:rPr>
        <w:t>【答案】</w:t>
      </w:r>
      <w:r w:rsidRPr="00721A7A">
        <w:rPr>
          <w:highlight w:val="black"/>
        </w:rPr>
        <w:t xml:space="preserve">C </w:t>
      </w:r>
      <w:r w:rsidRPr="00721A7A">
        <w:rPr>
          <w:highlight w:val="black"/>
        </w:rPr>
        <w:t>【解析】本题考查软件构件的基本概念。</w:t>
      </w:r>
    </w:p>
    <w:p w:rsidR="00634764" w:rsidRPr="00721A7A" w:rsidRDefault="00634764" w:rsidP="00CF44C4">
      <w:pPr>
        <w:pStyle w:val="AltZ"/>
        <w:spacing w:before="156" w:after="156"/>
        <w:rPr>
          <w:highlight w:val="black"/>
        </w:rPr>
      </w:pPr>
      <w:bookmarkStart w:id="797" w:name="3872-1534675795033"/>
      <w:bookmarkEnd w:id="797"/>
    </w:p>
    <w:p w:rsidR="00634764" w:rsidRPr="00721A7A" w:rsidRDefault="00634764" w:rsidP="00CF44C4">
      <w:pPr>
        <w:pStyle w:val="AltZ"/>
        <w:spacing w:before="156" w:after="156"/>
      </w:pPr>
      <w:bookmarkStart w:id="798" w:name="8068-1534675794593"/>
      <w:bookmarkEnd w:id="798"/>
      <w:r w:rsidRPr="00721A7A">
        <w:rPr>
          <w:highlight w:val="black"/>
        </w:rPr>
        <w:t>软件构件是软件系统中具有一定意义的、相对独立的可重用单元。与对象相比，构件可以基于对象实现，也可以不作为对象实现。构件需要在容器中管理并获取容器提供的服务；客户程序可以在运行状态下利用接口动态确定构件所支持的功能并调用。</w:t>
      </w:r>
    </w:p>
    <w:p w:rsidR="00887BAA" w:rsidRPr="00492307" w:rsidRDefault="00887BAA" w:rsidP="00887BAA">
      <w:pPr>
        <w:pStyle w:val="-AltD"/>
        <w:spacing w:before="156" w:after="156"/>
      </w:pPr>
      <w:r>
        <w:rPr>
          <w:highlight w:val="white"/>
        </w:rPr>
        <w:t>面向构件的编程</w:t>
      </w:r>
      <w:r>
        <w:rPr>
          <w:highlight w:val="white"/>
        </w:rPr>
        <w:t>(Component Oriented Programming</w:t>
      </w:r>
      <w:r>
        <w:rPr>
          <w:highlight w:val="white"/>
        </w:rPr>
        <w:t>，</w:t>
      </w:r>
      <w:r>
        <w:rPr>
          <w:highlight w:val="white"/>
        </w:rPr>
        <w:t>COP)</w:t>
      </w:r>
      <w:r>
        <w:rPr>
          <w:highlight w:val="white"/>
        </w:rPr>
        <w:t>关注于如何支持建立面向构件的解决方案。面向构件的编程所需要的基本支持包括（</w:t>
      </w:r>
      <w:r>
        <w:rPr>
          <w:color w:val="006666"/>
          <w:highlight w:val="white"/>
        </w:rPr>
        <w:t>35</w:t>
      </w:r>
      <w:r>
        <w:rPr>
          <w:highlight w:val="white"/>
        </w:rPr>
        <w:t>）。</w:t>
      </w:r>
    </w:p>
    <w:p w:rsidR="00887BAA" w:rsidRDefault="00887BAA" w:rsidP="00CF44C4">
      <w:pPr>
        <w:pStyle w:val="AltZ"/>
        <w:spacing w:before="156" w:after="156"/>
        <w:rPr>
          <w:highlight w:val="white"/>
        </w:rPr>
      </w:pPr>
      <w:r>
        <w:rPr>
          <w:highlight w:val="white"/>
        </w:rPr>
        <w:t>2016</w:t>
      </w:r>
      <w:r>
        <w:rPr>
          <w:highlight w:val="white"/>
        </w:rPr>
        <w:t>年</w:t>
      </w:r>
      <w:r>
        <w:rPr>
          <w:highlight w:val="white"/>
        </w:rPr>
        <w:t>(</w:t>
      </w:r>
      <w:r>
        <w:rPr>
          <w:color w:val="006666"/>
          <w:highlight w:val="white"/>
        </w:rPr>
        <w:t>35</w:t>
      </w:r>
      <w:r>
        <w:rPr>
          <w:highlight w:val="white"/>
        </w:rPr>
        <w:t>)</w:t>
      </w:r>
    </w:p>
    <w:p w:rsidR="00887BAA" w:rsidRDefault="00887BAA" w:rsidP="00CF44C4">
      <w:pPr>
        <w:pStyle w:val="AltZ"/>
        <w:spacing w:before="156" w:after="156"/>
        <w:rPr>
          <w:highlight w:val="white"/>
        </w:rPr>
      </w:pPr>
      <w:r>
        <w:rPr>
          <w:highlight w:val="white"/>
        </w:rPr>
        <w:t>A.</w:t>
      </w:r>
      <w:r>
        <w:rPr>
          <w:highlight w:val="white"/>
        </w:rPr>
        <w:t>继承性、构件管理和绑定、构件标识、访问控制</w:t>
      </w:r>
      <w:r>
        <w:rPr>
          <w:highlight w:val="white"/>
        </w:rPr>
        <w:t xml:space="preserve">    </w:t>
      </w:r>
    </w:p>
    <w:p w:rsidR="00887BAA" w:rsidRDefault="00887BAA" w:rsidP="00CF44C4">
      <w:pPr>
        <w:pStyle w:val="AltZ"/>
        <w:spacing w:before="156" w:after="156"/>
        <w:rPr>
          <w:highlight w:val="white"/>
        </w:rPr>
      </w:pPr>
      <w:r>
        <w:rPr>
          <w:highlight w:val="white"/>
        </w:rPr>
        <w:t>B.</w:t>
      </w:r>
      <w:r>
        <w:rPr>
          <w:highlight w:val="white"/>
        </w:rPr>
        <w:t>封装性、信息隐藏、独立部署、模块安全性</w:t>
      </w:r>
      <w:r>
        <w:rPr>
          <w:highlight w:val="white"/>
        </w:rPr>
        <w:t xml:space="preserve">    </w:t>
      </w:r>
    </w:p>
    <w:p w:rsidR="00887BAA" w:rsidRDefault="00887BAA" w:rsidP="00CF44C4">
      <w:pPr>
        <w:pStyle w:val="AltZ"/>
        <w:spacing w:before="156" w:after="156"/>
        <w:rPr>
          <w:highlight w:val="white"/>
        </w:rPr>
      </w:pPr>
      <w:r>
        <w:rPr>
          <w:color w:val="000088"/>
          <w:highlight w:val="white"/>
        </w:rPr>
        <w:t>C</w:t>
      </w:r>
      <w:r>
        <w:rPr>
          <w:highlight w:val="white"/>
        </w:rPr>
        <w:t>.</w:t>
      </w:r>
      <w:r>
        <w:rPr>
          <w:highlight w:val="white"/>
        </w:rPr>
        <w:t>多态性、模块封装性、后期绑定和装载、安全性</w:t>
      </w:r>
      <w:r>
        <w:rPr>
          <w:highlight w:val="white"/>
        </w:rPr>
        <w:t xml:space="preserve">    </w:t>
      </w:r>
    </w:p>
    <w:p w:rsidR="00887BAA" w:rsidRDefault="00887BAA" w:rsidP="00CF44C4">
      <w:pPr>
        <w:pStyle w:val="AltZ"/>
        <w:spacing w:before="156" w:after="156"/>
      </w:pPr>
      <w:r>
        <w:rPr>
          <w:color w:val="000088"/>
          <w:highlight w:val="white"/>
        </w:rPr>
        <w:t>D</w:t>
      </w:r>
      <w:r>
        <w:rPr>
          <w:highlight w:val="white"/>
        </w:rPr>
        <w:t>.</w:t>
      </w:r>
      <w:r>
        <w:rPr>
          <w:highlight w:val="white"/>
        </w:rPr>
        <w:t>构件抽象、可替代性、类型安全性、事务管理</w:t>
      </w:r>
    </w:p>
    <w:p w:rsidR="00887BAA" w:rsidRPr="001F183E" w:rsidRDefault="00887BAA" w:rsidP="00887BAA">
      <w:pPr>
        <w:spacing w:line="251" w:lineRule="auto"/>
        <w:ind w:left="420"/>
        <w:rPr>
          <w:highlight w:val="black"/>
        </w:rPr>
      </w:pPr>
      <w:bookmarkStart w:id="799" w:name="8098-1534675476142"/>
      <w:bookmarkStart w:id="800" w:name="3020-1534675476145"/>
      <w:bookmarkEnd w:id="799"/>
      <w:bookmarkEnd w:id="800"/>
      <w:r w:rsidRPr="001F183E">
        <w:rPr>
          <w:highlight w:val="black"/>
        </w:rPr>
        <w:lastRenderedPageBreak/>
        <w:t>【答案】</w:t>
      </w:r>
      <w:r w:rsidRPr="001F183E">
        <w:rPr>
          <w:highlight w:val="black"/>
        </w:rPr>
        <w:t>C</w:t>
      </w:r>
    </w:p>
    <w:p w:rsidR="00887BAA" w:rsidRPr="001F183E" w:rsidRDefault="00887BAA" w:rsidP="00887BAA">
      <w:pPr>
        <w:spacing w:line="251" w:lineRule="auto"/>
        <w:ind w:left="420"/>
      </w:pPr>
      <w:bookmarkStart w:id="801" w:name="3074-1534675476145"/>
      <w:bookmarkEnd w:id="801"/>
      <w:r w:rsidRPr="001F183E">
        <w:rPr>
          <w:highlight w:val="black"/>
        </w:rPr>
        <w:t>【解析】</w:t>
      </w:r>
      <w:r w:rsidRPr="001F183E">
        <w:rPr>
          <w:highlight w:val="black"/>
        </w:rPr>
        <w:t xml:space="preserve"> </w:t>
      </w:r>
      <w:r w:rsidRPr="001F183E">
        <w:rPr>
          <w:highlight w:val="black"/>
        </w:rPr>
        <w:t>面向构件的编程（</w:t>
      </w:r>
      <w:r w:rsidRPr="001F183E">
        <w:rPr>
          <w:highlight w:val="black"/>
        </w:rPr>
        <w:t>COP</w:t>
      </w:r>
      <w:r w:rsidRPr="001F183E">
        <w:rPr>
          <w:highlight w:val="black"/>
        </w:rPr>
        <w:t>）关注于如何支持建立面向构件的解决方案。一个基于一般</w:t>
      </w:r>
      <w:r w:rsidRPr="001F183E">
        <w:rPr>
          <w:highlight w:val="black"/>
        </w:rPr>
        <w:t xml:space="preserve"> OOP </w:t>
      </w:r>
      <w:r w:rsidRPr="001F183E">
        <w:rPr>
          <w:highlight w:val="black"/>
        </w:rPr>
        <w:t>风格的</w:t>
      </w:r>
      <w:r w:rsidRPr="001F183E">
        <w:rPr>
          <w:highlight w:val="black"/>
        </w:rPr>
        <w:t xml:space="preserve"> COP</w:t>
      </w:r>
      <w:bookmarkStart w:id="802" w:name="3514-1534675476146"/>
      <w:bookmarkEnd w:id="802"/>
      <w:r w:rsidRPr="001F183E">
        <w:rPr>
          <w:highlight w:val="black"/>
        </w:rPr>
        <w:t>定义如下（</w:t>
      </w:r>
      <w:r w:rsidRPr="001F183E">
        <w:rPr>
          <w:highlight w:val="black"/>
        </w:rPr>
        <w:t>Szyperski</w:t>
      </w:r>
      <w:r w:rsidRPr="001F183E">
        <w:rPr>
          <w:highlight w:val="black"/>
        </w:rPr>
        <w:t>，</w:t>
      </w:r>
      <w:r w:rsidRPr="001F183E">
        <w:rPr>
          <w:highlight w:val="black"/>
        </w:rPr>
        <w:t>1995</w:t>
      </w:r>
      <w:r w:rsidRPr="001F183E">
        <w:rPr>
          <w:highlight w:val="black"/>
        </w:rPr>
        <w:t>）：</w:t>
      </w:r>
      <w:r w:rsidRPr="001F183E">
        <w:rPr>
          <w:highlight w:val="black"/>
        </w:rPr>
        <w:t xml:space="preserve"> “</w:t>
      </w:r>
      <w:r w:rsidRPr="001F183E">
        <w:rPr>
          <w:highlight w:val="black"/>
        </w:rPr>
        <w:t>面向构件的编程需要下列基本的支持：</w:t>
      </w:r>
      <w:r w:rsidRPr="001F183E">
        <w:rPr>
          <w:highlight w:val="black"/>
        </w:rPr>
        <w:t xml:space="preserve"> ——</w:t>
      </w:r>
      <w:r w:rsidRPr="001F183E">
        <w:rPr>
          <w:highlight w:val="black"/>
        </w:rPr>
        <w:t>多态性（可替代性）；</w:t>
      </w:r>
      <w:bookmarkStart w:id="803" w:name="9511-1534675476146"/>
      <w:bookmarkEnd w:id="803"/>
      <w:r w:rsidRPr="001F183E">
        <w:rPr>
          <w:highlight w:val="black"/>
        </w:rPr>
        <w:t>——</w:t>
      </w:r>
      <w:r w:rsidRPr="001F183E">
        <w:rPr>
          <w:highlight w:val="black"/>
        </w:rPr>
        <w:t>模块封装性（高层次信息的隐藏）；</w:t>
      </w:r>
      <w:r w:rsidRPr="001F183E">
        <w:rPr>
          <w:highlight w:val="black"/>
        </w:rPr>
        <w:t xml:space="preserve"> ——</w:t>
      </w:r>
      <w:r w:rsidRPr="001F183E">
        <w:rPr>
          <w:highlight w:val="black"/>
        </w:rPr>
        <w:t>后期的绑定和装载（部署独立性）；</w:t>
      </w:r>
      <w:r w:rsidRPr="001F183E">
        <w:rPr>
          <w:highlight w:val="black"/>
        </w:rPr>
        <w:t xml:space="preserve"> ——</w:t>
      </w:r>
      <w:r w:rsidRPr="001F183E">
        <w:rPr>
          <w:highlight w:val="black"/>
        </w:rPr>
        <w:t>安全性（类型和模块安全性）。</w:t>
      </w:r>
      <w:r w:rsidRPr="001F183E">
        <w:rPr>
          <w:highlight w:val="black"/>
        </w:rPr>
        <w:t>”</w:t>
      </w:r>
    </w:p>
    <w:p w:rsidR="001856B8" w:rsidRPr="00C1177C" w:rsidRDefault="001856B8" w:rsidP="001856B8">
      <w:pPr>
        <w:pStyle w:val="-AltD"/>
        <w:spacing w:before="156" w:after="156"/>
      </w:pPr>
      <w:r>
        <w:rPr>
          <w:highlight w:val="white"/>
        </w:rPr>
        <w:t>CORBA</w:t>
      </w:r>
      <w:r>
        <w:rPr>
          <w:highlight w:val="white"/>
        </w:rPr>
        <w:t>构件模型中，（</w:t>
      </w:r>
      <w:r>
        <w:rPr>
          <w:color w:val="006666"/>
          <w:highlight w:val="white"/>
        </w:rPr>
        <w:t>36</w:t>
      </w:r>
      <w:r>
        <w:rPr>
          <w:highlight w:val="white"/>
        </w:rPr>
        <w:t>）的作用是在底层传输平台与接收调用并返回结果的对象实现之间进行协调，（</w:t>
      </w:r>
      <w:r>
        <w:rPr>
          <w:color w:val="006666"/>
          <w:highlight w:val="white"/>
        </w:rPr>
        <w:t>37</w:t>
      </w:r>
      <w:r>
        <w:rPr>
          <w:highlight w:val="white"/>
        </w:rPr>
        <w:t>）是最终完成客户请求的服务对象实现。</w:t>
      </w:r>
    </w:p>
    <w:p w:rsidR="001856B8" w:rsidRDefault="001856B8" w:rsidP="00CF44C4">
      <w:pPr>
        <w:pStyle w:val="AltZ"/>
        <w:spacing w:before="156" w:after="156"/>
        <w:rPr>
          <w:highlight w:val="white"/>
        </w:rPr>
      </w:pPr>
      <w:r>
        <w:rPr>
          <w:highlight w:val="white"/>
        </w:rPr>
        <w:t>2016</w:t>
      </w:r>
      <w:r>
        <w:rPr>
          <w:highlight w:val="white"/>
        </w:rPr>
        <w:t>年</w:t>
      </w:r>
      <w:r>
        <w:rPr>
          <w:highlight w:val="white"/>
        </w:rPr>
        <w:t>(</w:t>
      </w:r>
      <w:r>
        <w:rPr>
          <w:color w:val="006666"/>
          <w:highlight w:val="white"/>
        </w:rPr>
        <w:t>36</w:t>
      </w:r>
      <w:r>
        <w:rPr>
          <w:highlight w:val="white"/>
        </w:rPr>
        <w:t>)</w:t>
      </w:r>
    </w:p>
    <w:p w:rsidR="001856B8" w:rsidRDefault="001856B8" w:rsidP="00CF44C4">
      <w:pPr>
        <w:pStyle w:val="AltZ"/>
        <w:spacing w:before="156" w:after="156"/>
        <w:rPr>
          <w:highlight w:val="white"/>
        </w:rPr>
      </w:pPr>
      <w:r>
        <w:rPr>
          <w:highlight w:val="white"/>
        </w:rPr>
        <w:t>A.</w:t>
      </w:r>
      <w:r>
        <w:rPr>
          <w:highlight w:val="white"/>
        </w:rPr>
        <w:t>伺服对象激活器</w:t>
      </w:r>
      <w:r>
        <w:rPr>
          <w:highlight w:val="white"/>
        </w:rPr>
        <w:t xml:space="preserve">               </w:t>
      </w:r>
    </w:p>
    <w:p w:rsidR="001856B8" w:rsidRDefault="001856B8" w:rsidP="00CF44C4">
      <w:pPr>
        <w:pStyle w:val="AltZ"/>
        <w:spacing w:before="156" w:after="156"/>
        <w:rPr>
          <w:highlight w:val="white"/>
        </w:rPr>
      </w:pPr>
      <w:r>
        <w:rPr>
          <w:highlight w:val="white"/>
        </w:rPr>
        <w:t>B.</w:t>
      </w:r>
      <w:r>
        <w:rPr>
          <w:highlight w:val="white"/>
        </w:rPr>
        <w:t>适配器激活器</w:t>
      </w:r>
      <w:r>
        <w:rPr>
          <w:highlight w:val="white"/>
        </w:rPr>
        <w:t xml:space="preserve">    </w:t>
      </w:r>
    </w:p>
    <w:p w:rsidR="001856B8" w:rsidRDefault="001856B8" w:rsidP="00CF44C4">
      <w:pPr>
        <w:pStyle w:val="AltZ"/>
        <w:spacing w:before="156" w:after="156"/>
        <w:rPr>
          <w:highlight w:val="white"/>
        </w:rPr>
      </w:pPr>
      <w:r>
        <w:rPr>
          <w:color w:val="000088"/>
          <w:highlight w:val="white"/>
        </w:rPr>
        <w:t>C</w:t>
      </w:r>
      <w:r>
        <w:rPr>
          <w:highlight w:val="white"/>
        </w:rPr>
        <w:t>.</w:t>
      </w:r>
      <w:r>
        <w:rPr>
          <w:highlight w:val="white"/>
        </w:rPr>
        <w:t>伺服对象定位器</w:t>
      </w:r>
      <w:r>
        <w:rPr>
          <w:highlight w:val="white"/>
        </w:rPr>
        <w:t xml:space="preserve">               </w:t>
      </w:r>
    </w:p>
    <w:p w:rsidR="001856B8" w:rsidRDefault="001856B8" w:rsidP="00CF44C4">
      <w:pPr>
        <w:pStyle w:val="AltZ"/>
        <w:spacing w:before="156" w:after="156"/>
        <w:rPr>
          <w:highlight w:val="white"/>
        </w:rPr>
      </w:pPr>
      <w:r>
        <w:rPr>
          <w:color w:val="000088"/>
          <w:highlight w:val="white"/>
        </w:rPr>
        <w:t>D</w:t>
      </w:r>
      <w:r>
        <w:rPr>
          <w:highlight w:val="white"/>
        </w:rPr>
        <w:t>.</w:t>
      </w:r>
      <w:r>
        <w:rPr>
          <w:highlight w:val="white"/>
        </w:rPr>
        <w:t>可移植对象适配器</w:t>
      </w:r>
      <w:r>
        <w:rPr>
          <w:highlight w:val="white"/>
        </w:rPr>
        <w:t>POA</w:t>
      </w:r>
    </w:p>
    <w:p w:rsidR="001856B8" w:rsidRDefault="001856B8" w:rsidP="00CF44C4">
      <w:pPr>
        <w:pStyle w:val="AltZ"/>
        <w:spacing w:before="156" w:after="156"/>
        <w:rPr>
          <w:highlight w:val="white"/>
        </w:rPr>
      </w:pPr>
      <w:r>
        <w:rPr>
          <w:highlight w:val="white"/>
        </w:rPr>
        <w:t>2016</w:t>
      </w:r>
      <w:r>
        <w:rPr>
          <w:highlight w:val="white"/>
        </w:rPr>
        <w:t>年</w:t>
      </w:r>
      <w:r>
        <w:rPr>
          <w:highlight w:val="white"/>
        </w:rPr>
        <w:t>(</w:t>
      </w:r>
      <w:r>
        <w:rPr>
          <w:color w:val="006666"/>
          <w:highlight w:val="white"/>
        </w:rPr>
        <w:t>37</w:t>
      </w:r>
      <w:r>
        <w:rPr>
          <w:highlight w:val="white"/>
        </w:rPr>
        <w:t>)</w:t>
      </w:r>
    </w:p>
    <w:p w:rsidR="001856B8" w:rsidRDefault="001856B8" w:rsidP="00CF44C4">
      <w:pPr>
        <w:pStyle w:val="AltZ"/>
        <w:spacing w:before="156" w:after="156"/>
        <w:rPr>
          <w:highlight w:val="white"/>
        </w:rPr>
      </w:pPr>
      <w:r>
        <w:rPr>
          <w:highlight w:val="white"/>
        </w:rPr>
        <w:t>A.CORBA</w:t>
      </w:r>
      <w:r>
        <w:rPr>
          <w:highlight w:val="white"/>
        </w:rPr>
        <w:t>对象</w:t>
      </w:r>
      <w:r>
        <w:rPr>
          <w:highlight w:val="white"/>
        </w:rPr>
        <w:t xml:space="preserve">                       </w:t>
      </w:r>
    </w:p>
    <w:p w:rsidR="001856B8" w:rsidRDefault="001856B8" w:rsidP="00CF44C4">
      <w:pPr>
        <w:pStyle w:val="AltZ"/>
        <w:spacing w:before="156" w:after="156"/>
        <w:rPr>
          <w:highlight w:val="white"/>
        </w:rPr>
      </w:pPr>
      <w:r>
        <w:rPr>
          <w:highlight w:val="white"/>
        </w:rPr>
        <w:t>B.</w:t>
      </w:r>
      <w:r>
        <w:rPr>
          <w:highlight w:val="white"/>
        </w:rPr>
        <w:t>分布式对象标识</w:t>
      </w:r>
    </w:p>
    <w:p w:rsidR="001856B8" w:rsidRDefault="001856B8" w:rsidP="00CF44C4">
      <w:pPr>
        <w:pStyle w:val="AltZ"/>
        <w:spacing w:before="156" w:after="156"/>
        <w:rPr>
          <w:highlight w:val="white"/>
        </w:rPr>
      </w:pPr>
      <w:r>
        <w:rPr>
          <w:color w:val="000088"/>
          <w:highlight w:val="white"/>
        </w:rPr>
        <w:t>C</w:t>
      </w:r>
      <w:r>
        <w:rPr>
          <w:highlight w:val="white"/>
        </w:rPr>
        <w:t>.</w:t>
      </w:r>
      <w:r>
        <w:rPr>
          <w:highlight w:val="white"/>
        </w:rPr>
        <w:t>伺服对象</w:t>
      </w:r>
      <w:r>
        <w:rPr>
          <w:highlight w:val="white"/>
        </w:rPr>
        <w:t xml:space="preserve">Servant               </w:t>
      </w:r>
    </w:p>
    <w:p w:rsidR="001856B8" w:rsidRDefault="001856B8" w:rsidP="00CF44C4">
      <w:pPr>
        <w:pStyle w:val="AltZ"/>
        <w:spacing w:before="156" w:after="156"/>
      </w:pPr>
      <w:r>
        <w:rPr>
          <w:color w:val="000088"/>
          <w:highlight w:val="white"/>
        </w:rPr>
        <w:t>D</w:t>
      </w:r>
      <w:r>
        <w:rPr>
          <w:highlight w:val="white"/>
        </w:rPr>
        <w:t>.</w:t>
      </w:r>
      <w:r>
        <w:rPr>
          <w:highlight w:val="white"/>
        </w:rPr>
        <w:t>活动对象映射表</w:t>
      </w:r>
    </w:p>
    <w:p w:rsidR="001856B8" w:rsidRPr="008E1343" w:rsidRDefault="001856B8" w:rsidP="001856B8">
      <w:pPr>
        <w:spacing w:line="251" w:lineRule="auto"/>
        <w:ind w:left="420"/>
        <w:rPr>
          <w:highlight w:val="black"/>
        </w:rPr>
      </w:pPr>
      <w:bookmarkStart w:id="804" w:name="7488-1534675476148"/>
      <w:bookmarkStart w:id="805" w:name="5528-1534675476150"/>
      <w:bookmarkEnd w:id="804"/>
      <w:bookmarkEnd w:id="805"/>
      <w:r w:rsidRPr="008E1343">
        <w:rPr>
          <w:highlight w:val="black"/>
        </w:rPr>
        <w:t>【答案】</w:t>
      </w:r>
      <w:r w:rsidRPr="008E1343">
        <w:rPr>
          <w:highlight w:val="black"/>
        </w:rPr>
        <w:t>D C</w:t>
      </w:r>
    </w:p>
    <w:p w:rsidR="00634764" w:rsidRDefault="001856B8" w:rsidP="00CF44C4">
      <w:pPr>
        <w:pStyle w:val="AltZ"/>
        <w:spacing w:before="156" w:after="156"/>
      </w:pPr>
      <w:bookmarkStart w:id="806" w:name="5057-1534675476151"/>
      <w:bookmarkEnd w:id="806"/>
      <w:r w:rsidRPr="008E1343">
        <w:rPr>
          <w:highlight w:val="black"/>
        </w:rPr>
        <w:t>【解析】</w:t>
      </w:r>
      <w:r w:rsidRPr="008E1343">
        <w:rPr>
          <w:highlight w:val="black"/>
        </w:rPr>
        <w:t xml:space="preserve"> POA</w:t>
      </w:r>
      <w:r w:rsidRPr="008E1343">
        <w:rPr>
          <w:highlight w:val="black"/>
        </w:rPr>
        <w:t>是对象实现与</w:t>
      </w:r>
      <w:r w:rsidRPr="008E1343">
        <w:rPr>
          <w:highlight w:val="black"/>
        </w:rPr>
        <w:t>ORB</w:t>
      </w:r>
      <w:r w:rsidRPr="008E1343">
        <w:rPr>
          <w:highlight w:val="black"/>
        </w:rPr>
        <w:t>其它组件之间的中介，它将客户请求传送到伺服对象，按需创建子</w:t>
      </w:r>
      <w:r w:rsidRPr="008E1343">
        <w:rPr>
          <w:highlight w:val="black"/>
        </w:rPr>
        <w:t>POA</w:t>
      </w:r>
      <w:r w:rsidRPr="008E1343">
        <w:rPr>
          <w:highlight w:val="black"/>
        </w:rPr>
        <w:t>，提供管理伺服对象的策略。</w:t>
      </w:r>
      <w:bookmarkStart w:id="807" w:name="7970-1534675476151"/>
      <w:bookmarkEnd w:id="807"/>
      <w:r w:rsidRPr="008E1343">
        <w:rPr>
          <w:highlight w:val="black"/>
        </w:rPr>
        <w:t>CORBA</w:t>
      </w:r>
      <w:r w:rsidRPr="008E1343">
        <w:rPr>
          <w:highlight w:val="black"/>
        </w:rPr>
        <w:t>对象可看作是一个具有对象标识、对象接口及对象实现的抽象实体。之所以称为抽象的，是因为并没有硬性规定</w:t>
      </w:r>
      <w:r w:rsidRPr="008E1343">
        <w:rPr>
          <w:highlight w:val="black"/>
        </w:rPr>
        <w:t>CORBA</w:t>
      </w:r>
      <w:r w:rsidRPr="008E1343">
        <w:rPr>
          <w:highlight w:val="black"/>
        </w:rPr>
        <w:t>对象的实现机制。由于独立于程序设计语言和特定</w:t>
      </w:r>
      <w:r w:rsidRPr="008E1343">
        <w:rPr>
          <w:highlight w:val="black"/>
        </w:rPr>
        <w:t>ORB</w:t>
      </w:r>
      <w:r w:rsidRPr="008E1343">
        <w:rPr>
          <w:highlight w:val="black"/>
        </w:rPr>
        <w:t>产品，一个</w:t>
      </w:r>
      <w:r w:rsidRPr="008E1343">
        <w:rPr>
          <w:highlight w:val="black"/>
        </w:rPr>
        <w:t>CORBA</w:t>
      </w:r>
      <w:bookmarkStart w:id="808" w:name="6682-1534675476152"/>
      <w:bookmarkEnd w:id="808"/>
      <w:r w:rsidRPr="008E1343">
        <w:rPr>
          <w:highlight w:val="black"/>
        </w:rPr>
        <w:t>对象的引用又称可互操作的对象引用（</w:t>
      </w:r>
      <w:r w:rsidRPr="008E1343">
        <w:rPr>
          <w:highlight w:val="black"/>
        </w:rPr>
        <w:t>Interoperable Object</w:t>
      </w:r>
      <w:bookmarkStart w:id="809" w:name="3698-1534675476152"/>
      <w:bookmarkEnd w:id="809"/>
      <w:r w:rsidRPr="008E1343">
        <w:rPr>
          <w:highlight w:val="black"/>
        </w:rPr>
        <w:t>Reference</w:t>
      </w:r>
      <w:r w:rsidRPr="008E1343">
        <w:rPr>
          <w:highlight w:val="black"/>
        </w:rPr>
        <w:t>）。从客户程序的角度看，</w:t>
      </w:r>
      <w:r w:rsidRPr="008E1343">
        <w:rPr>
          <w:highlight w:val="black"/>
        </w:rPr>
        <w:t>IOR</w:t>
      </w:r>
      <w:r w:rsidRPr="008E1343">
        <w:rPr>
          <w:highlight w:val="black"/>
        </w:rPr>
        <w:t>中包含了对象的标识、接口类型及其他信息以查找对象实现。</w:t>
      </w:r>
      <w:bookmarkStart w:id="810" w:name="4087-1534675476153"/>
      <w:bookmarkEnd w:id="810"/>
      <w:r w:rsidRPr="008E1343">
        <w:rPr>
          <w:highlight w:val="black"/>
        </w:rPr>
        <w:t>伺服对象（</w:t>
      </w:r>
      <w:r w:rsidRPr="008E1343">
        <w:rPr>
          <w:highlight w:val="black"/>
        </w:rPr>
        <w:t>servant</w:t>
      </w:r>
      <w:r w:rsidRPr="008E1343">
        <w:rPr>
          <w:highlight w:val="black"/>
        </w:rPr>
        <w:t>）是指具体程序设计语言的对象或实体，通常存在于一个服务程序进程之中。</w:t>
      </w:r>
      <w:bookmarkStart w:id="811" w:name="1779-1534675476154"/>
      <w:bookmarkEnd w:id="811"/>
      <w:r w:rsidRPr="008E1343">
        <w:rPr>
          <w:highlight w:val="black"/>
        </w:rPr>
        <w:t>客户程序通过对象引用发出的请求</w:t>
      </w:r>
      <w:r w:rsidRPr="008E1343">
        <w:rPr>
          <w:highlight w:val="black"/>
        </w:rPr>
        <w:lastRenderedPageBreak/>
        <w:t>经过</w:t>
      </w:r>
      <w:r w:rsidRPr="008E1343">
        <w:rPr>
          <w:highlight w:val="black"/>
        </w:rPr>
        <w:t>ORB</w:t>
      </w:r>
      <w:r w:rsidRPr="008E1343">
        <w:rPr>
          <w:highlight w:val="black"/>
        </w:rPr>
        <w:t>担当中介角色，转换为对特定的伺服对象的调用。在一个</w:t>
      </w:r>
      <w:r w:rsidRPr="008E1343">
        <w:rPr>
          <w:highlight w:val="black"/>
        </w:rPr>
        <w:t>CORBA</w:t>
      </w:r>
      <w:r w:rsidRPr="008E1343">
        <w:rPr>
          <w:highlight w:val="black"/>
        </w:rPr>
        <w:t>对象的生命期中，它可能与多个伺服对象相关联，因而对该对象的请求可能被发送到不同的伺服对象。</w:t>
      </w:r>
      <w:bookmarkStart w:id="812" w:name="3887-1534675476155"/>
      <w:bookmarkEnd w:id="812"/>
      <w:r w:rsidRPr="008E1343">
        <w:rPr>
          <w:highlight w:val="black"/>
        </w:rPr>
        <w:t>对象标识（</w:t>
      </w:r>
      <w:r w:rsidRPr="008E1343">
        <w:rPr>
          <w:highlight w:val="black"/>
        </w:rPr>
        <w:t>Object ID</w:t>
      </w:r>
      <w:r w:rsidRPr="008E1343">
        <w:rPr>
          <w:highlight w:val="black"/>
        </w:rPr>
        <w:t>）是一个用于在</w:t>
      </w:r>
      <w:r w:rsidRPr="008E1343">
        <w:rPr>
          <w:highlight w:val="black"/>
        </w:rPr>
        <w:t>POA</w:t>
      </w:r>
      <w:r w:rsidRPr="008E1343">
        <w:rPr>
          <w:highlight w:val="black"/>
        </w:rPr>
        <w:t>中标识一个</w:t>
      </w:r>
      <w:r w:rsidRPr="008E1343">
        <w:rPr>
          <w:highlight w:val="black"/>
        </w:rPr>
        <w:t>CORBA</w:t>
      </w:r>
      <w:r w:rsidRPr="008E1343">
        <w:rPr>
          <w:highlight w:val="black"/>
        </w:rPr>
        <w:t>对象的字符串。</w:t>
      </w:r>
      <w:bookmarkStart w:id="813" w:name="6655-1534675476155"/>
      <w:bookmarkEnd w:id="813"/>
      <w:r w:rsidRPr="008E1343">
        <w:rPr>
          <w:highlight w:val="black"/>
        </w:rPr>
        <w:t>它既可由程序员指派，也可由对象适配器自动分配，这两种方式都要求对象标识在创建它的对象适配器中必须具有唯一性。</w:t>
      </w:r>
    </w:p>
    <w:p w:rsidR="00C71042" w:rsidRPr="000F18D6" w:rsidRDefault="00C71042" w:rsidP="00C71042">
      <w:pPr>
        <w:pStyle w:val="-AltD"/>
        <w:spacing w:before="156" w:after="156"/>
      </w:pPr>
      <w:r>
        <w:rPr>
          <w:highlight w:val="white"/>
        </w:rPr>
        <w:t>关于构件的描述，正确的是（</w:t>
      </w:r>
      <w:r>
        <w:rPr>
          <w:color w:val="006666"/>
          <w:highlight w:val="white"/>
        </w:rPr>
        <w:t>38</w:t>
      </w:r>
      <w:r>
        <w:rPr>
          <w:highlight w:val="white"/>
        </w:rPr>
        <w:t>）。</w:t>
      </w:r>
    </w:p>
    <w:p w:rsidR="00C71042" w:rsidRDefault="00C71042" w:rsidP="00CF44C4">
      <w:pPr>
        <w:pStyle w:val="AltZ"/>
        <w:spacing w:before="156" w:after="156"/>
        <w:rPr>
          <w:highlight w:val="white"/>
        </w:rPr>
      </w:pPr>
      <w:r>
        <w:rPr>
          <w:highlight w:val="white"/>
        </w:rPr>
        <w:t>2016</w:t>
      </w:r>
      <w:r>
        <w:rPr>
          <w:highlight w:val="white"/>
        </w:rPr>
        <w:t>年</w:t>
      </w:r>
      <w:r>
        <w:rPr>
          <w:highlight w:val="white"/>
        </w:rPr>
        <w:t>(</w:t>
      </w:r>
      <w:r>
        <w:rPr>
          <w:color w:val="006666"/>
          <w:highlight w:val="white"/>
        </w:rPr>
        <w:t>38</w:t>
      </w:r>
      <w:r>
        <w:rPr>
          <w:highlight w:val="white"/>
        </w:rPr>
        <w:t>)</w:t>
      </w:r>
    </w:p>
    <w:p w:rsidR="00C71042" w:rsidRDefault="00C71042" w:rsidP="00CF44C4">
      <w:pPr>
        <w:pStyle w:val="AltZ"/>
        <w:spacing w:before="156" w:after="156"/>
        <w:rPr>
          <w:highlight w:val="white"/>
        </w:rPr>
      </w:pPr>
      <w:r>
        <w:rPr>
          <w:highlight w:val="white"/>
        </w:rPr>
        <w:t>A.</w:t>
      </w:r>
      <w:r>
        <w:rPr>
          <w:highlight w:val="white"/>
        </w:rPr>
        <w:t>构件包含了一组需要同时部署的原子构件</w:t>
      </w:r>
    </w:p>
    <w:p w:rsidR="00C71042" w:rsidRDefault="00C71042" w:rsidP="00CF44C4">
      <w:pPr>
        <w:pStyle w:val="AltZ"/>
        <w:spacing w:before="156" w:after="156"/>
        <w:rPr>
          <w:highlight w:val="white"/>
        </w:rPr>
      </w:pPr>
      <w:r>
        <w:rPr>
          <w:highlight w:val="white"/>
        </w:rPr>
        <w:t>B.</w:t>
      </w:r>
      <w:r>
        <w:rPr>
          <w:highlight w:val="white"/>
        </w:rPr>
        <w:t>构件可以单独部署，原子构件不能被单独部署</w:t>
      </w:r>
    </w:p>
    <w:p w:rsidR="00C71042" w:rsidRDefault="00C71042" w:rsidP="00CF44C4">
      <w:pPr>
        <w:pStyle w:val="AltZ"/>
        <w:spacing w:before="156" w:after="156"/>
        <w:rPr>
          <w:highlight w:val="white"/>
        </w:rPr>
      </w:pPr>
      <w:r>
        <w:rPr>
          <w:color w:val="000088"/>
          <w:highlight w:val="white"/>
        </w:rPr>
        <w:t>C</w:t>
      </w:r>
      <w:r>
        <w:rPr>
          <w:highlight w:val="white"/>
        </w:rPr>
        <w:t>.</w:t>
      </w:r>
      <w:r>
        <w:rPr>
          <w:highlight w:val="white"/>
        </w:rPr>
        <w:t>一个原子构件可以同时在多个构件家族中共享</w:t>
      </w:r>
      <w:r>
        <w:rPr>
          <w:highlight w:val="white"/>
        </w:rPr>
        <w:t xml:space="preserve">    </w:t>
      </w:r>
    </w:p>
    <w:p w:rsidR="00C71042" w:rsidRDefault="00C71042" w:rsidP="00CF44C4">
      <w:pPr>
        <w:pStyle w:val="AltZ"/>
        <w:spacing w:before="156" w:after="156"/>
      </w:pPr>
      <w:r>
        <w:rPr>
          <w:color w:val="000088"/>
          <w:highlight w:val="white"/>
        </w:rPr>
        <w:t>D</w:t>
      </w:r>
      <w:r>
        <w:rPr>
          <w:highlight w:val="white"/>
        </w:rPr>
        <w:t>.</w:t>
      </w:r>
      <w:r>
        <w:rPr>
          <w:highlight w:val="white"/>
        </w:rPr>
        <w:t>一个模块可以看作带有单独资源的原子构件</w:t>
      </w:r>
    </w:p>
    <w:p w:rsidR="00C71042" w:rsidRPr="00DD548B" w:rsidRDefault="00C71042" w:rsidP="00C71042">
      <w:pPr>
        <w:spacing w:line="251" w:lineRule="auto"/>
        <w:ind w:left="420"/>
        <w:rPr>
          <w:highlight w:val="black"/>
        </w:rPr>
      </w:pPr>
      <w:bookmarkStart w:id="814" w:name="6057-1534675476156"/>
      <w:bookmarkStart w:id="815" w:name="9141-1534675476157"/>
      <w:bookmarkEnd w:id="814"/>
      <w:bookmarkEnd w:id="815"/>
      <w:r w:rsidRPr="00DD548B">
        <w:rPr>
          <w:highlight w:val="black"/>
        </w:rPr>
        <w:t>【答案】</w:t>
      </w:r>
      <w:r w:rsidRPr="00DD548B">
        <w:rPr>
          <w:highlight w:val="black"/>
        </w:rPr>
        <w:t>A</w:t>
      </w:r>
    </w:p>
    <w:p w:rsidR="00C71042" w:rsidRPr="001F183E" w:rsidRDefault="00C71042" w:rsidP="00C71042">
      <w:pPr>
        <w:spacing w:line="251" w:lineRule="auto"/>
        <w:ind w:left="420"/>
      </w:pPr>
      <w:bookmarkStart w:id="816" w:name="7081-1534675476158"/>
      <w:bookmarkEnd w:id="816"/>
      <w:r w:rsidRPr="00DD548B">
        <w:rPr>
          <w:highlight w:val="black"/>
        </w:rPr>
        <w:t>【解析】构件是一组通常需要同时部署的原子构件。构件和原子构件之间的区别在于，大多数原子构件永远都不会被单独部署，尽管它们可以被单独部署。相反，大多数原子构件都属于一个构件家族，一次部署往往涉及整个家族。</w:t>
      </w:r>
      <w:bookmarkStart w:id="817" w:name="4387-1534675476159"/>
      <w:bookmarkEnd w:id="817"/>
      <w:r w:rsidRPr="00DD548B">
        <w:rPr>
          <w:highlight w:val="black"/>
        </w:rPr>
        <w:t>一个原子构件是一个模块和一组资源。</w:t>
      </w:r>
      <w:bookmarkStart w:id="818" w:name="2836-1534675476159"/>
      <w:bookmarkEnd w:id="818"/>
      <w:r w:rsidRPr="00DD548B">
        <w:rPr>
          <w:highlight w:val="black"/>
        </w:rPr>
        <w:t>原子构件是部署、版本控制和替换的基本单位。原子构件通常成组地部署，但是它也能够被单独部署。一个模块是不带单独资源的原子构件（在这个严格定义下，</w:t>
      </w:r>
      <w:r w:rsidRPr="00DD548B">
        <w:rPr>
          <w:highlight w:val="black"/>
        </w:rPr>
        <w:t>Java</w:t>
      </w:r>
      <w:bookmarkStart w:id="819" w:name="6214-1534675476160"/>
      <w:bookmarkEnd w:id="819"/>
      <w:r w:rsidRPr="00DD548B">
        <w:rPr>
          <w:highlight w:val="black"/>
        </w:rPr>
        <w:t>包不是模块</w:t>
      </w:r>
      <w:r w:rsidRPr="00DD548B">
        <w:rPr>
          <w:highlight w:val="black"/>
        </w:rPr>
        <w:t>——</w:t>
      </w:r>
      <w:r w:rsidRPr="00DD548B">
        <w:rPr>
          <w:highlight w:val="black"/>
        </w:rPr>
        <w:t>在</w:t>
      </w:r>
      <w:r w:rsidRPr="00DD548B">
        <w:rPr>
          <w:highlight w:val="black"/>
        </w:rPr>
        <w:t xml:space="preserve"> Java </w:t>
      </w:r>
      <w:r w:rsidRPr="00DD548B">
        <w:rPr>
          <w:highlight w:val="black"/>
        </w:rPr>
        <w:t>中部署的原子单元是类文件。一个单独的包被编译成多个单独的类文件</w:t>
      </w:r>
      <w:r w:rsidRPr="00DD548B">
        <w:rPr>
          <w:highlight w:val="black"/>
        </w:rPr>
        <w:t>——</w:t>
      </w:r>
      <w:r w:rsidRPr="00DD548B">
        <w:rPr>
          <w:highlight w:val="black"/>
        </w:rPr>
        <w:t>每个公共类都有一个）。</w:t>
      </w:r>
      <w:bookmarkStart w:id="820" w:name="2920-1534675476160"/>
      <w:bookmarkEnd w:id="820"/>
      <w:r w:rsidRPr="00DD548B">
        <w:rPr>
          <w:highlight w:val="black"/>
        </w:rPr>
        <w:t>模块是一组类和可能的非面向对象的结构体，比如过程或者函数。</w:t>
      </w:r>
    </w:p>
    <w:p w:rsidR="00C71042" w:rsidRPr="00C71042" w:rsidRDefault="00C71042" w:rsidP="00CF44C4">
      <w:pPr>
        <w:pStyle w:val="AltZ"/>
        <w:spacing w:before="156" w:after="156"/>
      </w:pPr>
    </w:p>
    <w:p w:rsidR="001F3505" w:rsidRDefault="001F3505" w:rsidP="005036C5">
      <w:pPr>
        <w:pStyle w:val="2"/>
        <w:spacing w:before="156" w:after="156"/>
      </w:pPr>
      <w:bookmarkStart w:id="821" w:name="_Toc525331570"/>
      <w:r w:rsidRPr="001F3505">
        <w:rPr>
          <w:rFonts w:hint="eastAsia"/>
        </w:rPr>
        <w:t>应用系统簇与构件系统</w:t>
      </w:r>
      <w:bookmarkEnd w:id="821"/>
    </w:p>
    <w:p w:rsidR="006765B6" w:rsidRDefault="00E02201" w:rsidP="00403A0E">
      <w:pPr>
        <w:pStyle w:val="3Alt3"/>
        <w:spacing w:before="156" w:after="156"/>
      </w:pPr>
      <w:bookmarkStart w:id="822" w:name="_Toc525331571"/>
      <w:r>
        <w:rPr>
          <w:rFonts w:hint="eastAsia"/>
        </w:rPr>
        <w:t>知识点</w:t>
      </w:r>
      <w:bookmarkEnd w:id="822"/>
    </w:p>
    <w:p w:rsidR="00403A0E" w:rsidRDefault="00403A0E" w:rsidP="00071AE9">
      <w:pPr>
        <w:pStyle w:val="123AltS"/>
        <w:numPr>
          <w:ilvl w:val="0"/>
          <w:numId w:val="21"/>
        </w:numPr>
        <w:spacing w:before="156" w:after="156"/>
      </w:pPr>
      <w:r w:rsidRPr="00403A0E">
        <w:t>逻辑构件模型用功能包描述系统的抽象设计，用接口描述每个服务集合，以及功能之间如何交互以满足用户需求，它作为系统的设计蓝图以保证系统提供适当的功能。</w:t>
      </w:r>
    </w:p>
    <w:p w:rsidR="00403A0E" w:rsidRDefault="00403A0E" w:rsidP="00071AE9">
      <w:pPr>
        <w:pStyle w:val="123AltS"/>
        <w:numPr>
          <w:ilvl w:val="0"/>
          <w:numId w:val="21"/>
        </w:numPr>
        <w:spacing w:before="156" w:after="156"/>
      </w:pPr>
      <w:r w:rsidRPr="00403A0E">
        <w:lastRenderedPageBreak/>
        <w:t>物理构件模型用技术设施产品、硬件分布和拓扑结构，以及用于绑定的网络和通信协议描述系统的物理设计，这种架构用于了解系统的性能、吞吐率等许多非功能性属性。</w:t>
      </w:r>
    </w:p>
    <w:p w:rsidR="00211D15" w:rsidRDefault="00211D15" w:rsidP="00071AE9">
      <w:pPr>
        <w:pStyle w:val="123AltS"/>
        <w:numPr>
          <w:ilvl w:val="0"/>
          <w:numId w:val="21"/>
        </w:numPr>
        <w:spacing w:before="156" w:after="156"/>
      </w:pPr>
      <w:r>
        <w:rPr>
          <w:rFonts w:hint="eastAsia"/>
        </w:rPr>
        <w:t>组件模型</w:t>
      </w:r>
    </w:p>
    <w:p w:rsidR="00211D15" w:rsidRDefault="00211D15" w:rsidP="00071AE9">
      <w:pPr>
        <w:pStyle w:val="123AltS"/>
        <w:numPr>
          <w:ilvl w:val="0"/>
          <w:numId w:val="21"/>
        </w:numPr>
        <w:spacing w:before="156" w:after="156"/>
      </w:pPr>
      <w:r>
        <w:rPr>
          <w:rFonts w:hint="eastAsia"/>
        </w:rPr>
        <w:t>系统交互模型</w:t>
      </w:r>
    </w:p>
    <w:p w:rsidR="00403A0E" w:rsidRDefault="00211D15" w:rsidP="00071AE9">
      <w:pPr>
        <w:pStyle w:val="123AltS"/>
        <w:numPr>
          <w:ilvl w:val="0"/>
          <w:numId w:val="21"/>
        </w:numPr>
        <w:spacing w:before="156" w:after="156"/>
      </w:pPr>
      <w:r w:rsidRPr="00211D15">
        <w:t>架构失配</w:t>
      </w:r>
    </w:p>
    <w:p w:rsidR="00211D15" w:rsidRDefault="00211D15" w:rsidP="00071AE9">
      <w:pPr>
        <w:pStyle w:val="abcAltA"/>
        <w:numPr>
          <w:ilvl w:val="0"/>
          <w:numId w:val="22"/>
        </w:numPr>
        <w:spacing w:before="156" w:after="156"/>
      </w:pPr>
      <w:r w:rsidRPr="00211D15">
        <w:t>构件失配主要包括由于系统对构件基础设施、控制模型和数据模型的假设存在冲突引起的失配。</w:t>
      </w:r>
    </w:p>
    <w:p w:rsidR="00211D15" w:rsidRDefault="00211D15" w:rsidP="00071AE9">
      <w:pPr>
        <w:pStyle w:val="abcAltA"/>
        <w:numPr>
          <w:ilvl w:val="0"/>
          <w:numId w:val="22"/>
        </w:numPr>
        <w:spacing w:before="156" w:after="156"/>
      </w:pPr>
      <w:r w:rsidRPr="00211D15">
        <w:t>连接子失配包括由于系统对构件交互协议、构件连接时数据格式的假设存在冲突引起的失配。</w:t>
      </w:r>
    </w:p>
    <w:p w:rsidR="00211D15" w:rsidRDefault="00211D15" w:rsidP="00071AE9">
      <w:pPr>
        <w:pStyle w:val="123AltS"/>
        <w:numPr>
          <w:ilvl w:val="0"/>
          <w:numId w:val="21"/>
        </w:numPr>
        <w:spacing w:before="156" w:after="156"/>
      </w:pPr>
      <w:r w:rsidRPr="00211D15">
        <w:t>基于构件的开发模型</w:t>
      </w:r>
    </w:p>
    <w:p w:rsidR="001F4455" w:rsidRDefault="00211D15" w:rsidP="00071AE9">
      <w:pPr>
        <w:pStyle w:val="abcAltA"/>
        <w:numPr>
          <w:ilvl w:val="0"/>
          <w:numId w:val="23"/>
        </w:numPr>
        <w:spacing w:before="156" w:after="156"/>
      </w:pPr>
      <w:r w:rsidRPr="00211D15">
        <w:t>利用模块化方法将整个系统模块化，并在一定构件模型的支持下复用构件库中的一个或多个软件构件，通过组合手段髙效率、髙质量地构造应用软件系统的过程。</w:t>
      </w:r>
    </w:p>
    <w:p w:rsidR="001F4455" w:rsidRDefault="00211D15" w:rsidP="00071AE9">
      <w:pPr>
        <w:pStyle w:val="abcAltA"/>
        <w:numPr>
          <w:ilvl w:val="0"/>
          <w:numId w:val="23"/>
        </w:numPr>
        <w:spacing w:before="156" w:after="156"/>
      </w:pPr>
      <w:r w:rsidRPr="00211D15">
        <w:t>基于构件的开发模型融合了螺旋模型的许多特征，本质上是演化形的，开发过程是迭代的。</w:t>
      </w:r>
    </w:p>
    <w:p w:rsidR="00211D15" w:rsidRPr="00211D15" w:rsidRDefault="00211D15" w:rsidP="00071AE9">
      <w:pPr>
        <w:pStyle w:val="abcAltA"/>
        <w:numPr>
          <w:ilvl w:val="0"/>
          <w:numId w:val="23"/>
        </w:numPr>
        <w:spacing w:before="156" w:after="156"/>
      </w:pPr>
      <w:r w:rsidRPr="00211D15">
        <w:t>基于构件的开发模型由软件的需求分析定义、体系结构设计、构件库建立、应用软件构建以及测试和发布</w:t>
      </w:r>
      <w:r w:rsidRPr="00211D15">
        <w:t>5</w:t>
      </w:r>
      <w:r w:rsidRPr="00211D15">
        <w:t>个阶段组成。</w:t>
      </w:r>
    </w:p>
    <w:p w:rsidR="00211D15" w:rsidRPr="00211D15" w:rsidRDefault="00211D15" w:rsidP="00CF44C4">
      <w:pPr>
        <w:pStyle w:val="123AltS"/>
        <w:spacing w:before="156" w:after="156"/>
      </w:pPr>
    </w:p>
    <w:p w:rsidR="00E02201" w:rsidRPr="006765B6" w:rsidRDefault="00403A0E" w:rsidP="00403A0E">
      <w:pPr>
        <w:pStyle w:val="3Alt3"/>
        <w:spacing w:before="156" w:after="156"/>
      </w:pPr>
      <w:bookmarkStart w:id="823" w:name="_Toc525331572"/>
      <w:r>
        <w:rPr>
          <w:rFonts w:hint="eastAsia"/>
        </w:rPr>
        <w:t>试题</w:t>
      </w:r>
      <w:bookmarkEnd w:id="823"/>
    </w:p>
    <w:p w:rsidR="007A663C" w:rsidRDefault="007A663C" w:rsidP="007A663C">
      <w:pPr>
        <w:pStyle w:val="-AltD"/>
        <w:spacing w:before="156" w:after="156"/>
      </w:pPr>
      <w:r>
        <w:t>在基于构件的软件开发中，</w:t>
      </w:r>
      <w:r>
        <w:t>(</w:t>
      </w:r>
      <w:r>
        <w:rPr>
          <w:color w:val="006666"/>
        </w:rPr>
        <w:t>36</w:t>
      </w:r>
      <w:r>
        <w:t>)</w:t>
      </w:r>
      <w:r>
        <w:t>用来了解系统的性能，</w:t>
      </w:r>
      <w:r>
        <w:t>(</w:t>
      </w:r>
      <w:r>
        <w:rPr>
          <w:color w:val="006666"/>
        </w:rPr>
        <w:t>37</w:t>
      </w:r>
      <w:r>
        <w:t>)</w:t>
      </w:r>
      <w:r>
        <w:t>描述系统设计蓝图以保证系统提供适当的功能</w:t>
      </w:r>
      <w:r>
        <w:t xml:space="preserve">: </w:t>
      </w:r>
      <w:r>
        <w:t>吞吐率等非功能性属性。</w:t>
      </w:r>
      <w:r>
        <w:t xml:space="preserve">  </w:t>
      </w:r>
    </w:p>
    <w:p w:rsidR="007A663C" w:rsidRDefault="007A663C" w:rsidP="00CF44C4">
      <w:pPr>
        <w:pStyle w:val="AltZ"/>
        <w:spacing w:before="156" w:after="156"/>
      </w:pPr>
      <w:r>
        <w:t>2010</w:t>
      </w:r>
      <w:r>
        <w:t>年</w:t>
      </w:r>
      <w:r>
        <w:t>(</w:t>
      </w:r>
      <w:r>
        <w:rPr>
          <w:color w:val="006666"/>
        </w:rPr>
        <w:t>36</w:t>
      </w:r>
      <w:r>
        <w:t>)</w:t>
      </w:r>
    </w:p>
    <w:p w:rsidR="007A663C" w:rsidRDefault="007A663C" w:rsidP="00CF44C4">
      <w:pPr>
        <w:pStyle w:val="AltZ"/>
        <w:spacing w:before="156" w:after="156"/>
      </w:pPr>
      <w:r>
        <w:t>A.</w:t>
      </w:r>
      <w:r>
        <w:t>逻辑构件模型</w:t>
      </w:r>
      <w:r>
        <w:t xml:space="preserve">    </w:t>
      </w:r>
    </w:p>
    <w:p w:rsidR="007A663C" w:rsidRDefault="007A663C" w:rsidP="00CF44C4">
      <w:pPr>
        <w:pStyle w:val="AltZ"/>
        <w:spacing w:before="156" w:after="156"/>
      </w:pPr>
      <w:r>
        <w:t>B.</w:t>
      </w:r>
      <w:r>
        <w:t>物理构件模型</w:t>
      </w:r>
      <w:r>
        <w:t xml:space="preserve">    </w:t>
      </w:r>
    </w:p>
    <w:p w:rsidR="007A663C" w:rsidRDefault="007A663C" w:rsidP="00CF44C4">
      <w:pPr>
        <w:pStyle w:val="AltZ"/>
        <w:spacing w:before="156" w:after="156"/>
      </w:pPr>
      <w:r>
        <w:rPr>
          <w:color w:val="000088"/>
        </w:rPr>
        <w:lastRenderedPageBreak/>
        <w:t>C</w:t>
      </w:r>
      <w:r>
        <w:t>.</w:t>
      </w:r>
      <w:r>
        <w:t>组件接口模型</w:t>
      </w:r>
      <w:r>
        <w:t xml:space="preserve">   </w:t>
      </w:r>
    </w:p>
    <w:p w:rsidR="007A663C" w:rsidRDefault="007A663C" w:rsidP="00CF44C4">
      <w:pPr>
        <w:pStyle w:val="AltZ"/>
        <w:spacing w:before="156" w:after="156"/>
      </w:pPr>
      <w:r>
        <w:rPr>
          <w:color w:val="000088"/>
        </w:rPr>
        <w:t>D</w:t>
      </w:r>
      <w:r>
        <w:t>.</w:t>
      </w:r>
      <w:r>
        <w:t>系统交互模型</w:t>
      </w:r>
      <w:r>
        <w:t xml:space="preserve">  </w:t>
      </w:r>
    </w:p>
    <w:p w:rsidR="007A663C" w:rsidRDefault="007A663C" w:rsidP="00CF44C4">
      <w:pPr>
        <w:pStyle w:val="AltZ"/>
        <w:spacing w:before="156" w:after="156"/>
      </w:pPr>
      <w:r>
        <w:t>2010</w:t>
      </w:r>
      <w:r>
        <w:t>年</w:t>
      </w:r>
      <w:r>
        <w:t>(</w:t>
      </w:r>
      <w:r>
        <w:rPr>
          <w:color w:val="006666"/>
        </w:rPr>
        <w:t>37</w:t>
      </w:r>
      <w:r>
        <w:t>)</w:t>
      </w:r>
    </w:p>
    <w:p w:rsidR="007A663C" w:rsidRDefault="007A663C" w:rsidP="00CF44C4">
      <w:pPr>
        <w:pStyle w:val="AltZ"/>
        <w:spacing w:before="156" w:after="156"/>
      </w:pPr>
      <w:r>
        <w:t>A.</w:t>
      </w:r>
      <w:r>
        <w:t>逻辑构件模型</w:t>
      </w:r>
      <w:r>
        <w:t xml:space="preserve">    </w:t>
      </w:r>
    </w:p>
    <w:p w:rsidR="007A663C" w:rsidRDefault="007A663C" w:rsidP="00CF44C4">
      <w:pPr>
        <w:pStyle w:val="AltZ"/>
        <w:spacing w:before="156" w:after="156"/>
      </w:pPr>
      <w:r>
        <w:t>B.</w:t>
      </w:r>
      <w:r>
        <w:t>物理构件模型</w:t>
      </w:r>
      <w:r>
        <w:t xml:space="preserve">    </w:t>
      </w:r>
    </w:p>
    <w:p w:rsidR="007A663C" w:rsidRDefault="007A663C" w:rsidP="00CF44C4">
      <w:pPr>
        <w:pStyle w:val="AltZ"/>
        <w:spacing w:before="156" w:after="156"/>
      </w:pPr>
      <w:r>
        <w:rPr>
          <w:color w:val="000088"/>
        </w:rPr>
        <w:t>C</w:t>
      </w:r>
      <w:r>
        <w:t>.</w:t>
      </w:r>
      <w:r>
        <w:t>组件接口模型</w:t>
      </w:r>
      <w:r>
        <w:t xml:space="preserve">   </w:t>
      </w:r>
    </w:p>
    <w:p w:rsidR="007A663C" w:rsidRDefault="007A663C" w:rsidP="00CF44C4">
      <w:pPr>
        <w:pStyle w:val="AltZ"/>
        <w:spacing w:before="156" w:after="156"/>
      </w:pPr>
      <w:r>
        <w:rPr>
          <w:color w:val="000088"/>
        </w:rPr>
        <w:t>D</w:t>
      </w:r>
      <w:r>
        <w:t>.</w:t>
      </w:r>
      <w:r>
        <w:t>系统交互模型</w:t>
      </w:r>
      <w:r>
        <w:t xml:space="preserve">  </w:t>
      </w:r>
    </w:p>
    <w:p w:rsidR="007A663C" w:rsidRPr="00211D15" w:rsidRDefault="007A663C" w:rsidP="007A663C">
      <w:pPr>
        <w:spacing w:line="251" w:lineRule="auto"/>
        <w:ind w:left="420"/>
        <w:rPr>
          <w:highlight w:val="black"/>
        </w:rPr>
      </w:pPr>
      <w:bookmarkStart w:id="824" w:name="8548-1534675790559"/>
      <w:bookmarkStart w:id="825" w:name="8635-1534675790564"/>
      <w:bookmarkEnd w:id="824"/>
      <w:bookmarkEnd w:id="825"/>
      <w:r w:rsidRPr="00211D15">
        <w:rPr>
          <w:highlight w:val="black"/>
        </w:rPr>
        <w:t>【答案】</w:t>
      </w:r>
      <w:r w:rsidR="005D7E24" w:rsidRPr="00211D15">
        <w:rPr>
          <w:highlight w:val="black"/>
        </w:rPr>
        <w:t xml:space="preserve">B </w:t>
      </w:r>
      <w:r w:rsidR="005D7E24" w:rsidRPr="00211D15">
        <w:rPr>
          <w:rFonts w:hint="eastAsia"/>
          <w:highlight w:val="black"/>
        </w:rPr>
        <w:t xml:space="preserve"> </w:t>
      </w:r>
      <w:r w:rsidRPr="00211D15">
        <w:rPr>
          <w:highlight w:val="black"/>
        </w:rPr>
        <w:t xml:space="preserve">A </w:t>
      </w:r>
      <w:r w:rsidRPr="00211D15">
        <w:rPr>
          <w:highlight w:val="black"/>
        </w:rPr>
        <w:t>【解析】</w:t>
      </w:r>
    </w:p>
    <w:p w:rsidR="007A663C" w:rsidRPr="00211D15" w:rsidRDefault="007A663C" w:rsidP="007A663C">
      <w:pPr>
        <w:rPr>
          <w:highlight w:val="black"/>
        </w:rPr>
      </w:pPr>
      <w:bookmarkStart w:id="826" w:name="3056-1534675791256"/>
      <w:bookmarkEnd w:id="826"/>
    </w:p>
    <w:p w:rsidR="007A663C" w:rsidRPr="00211D15" w:rsidRDefault="007A663C" w:rsidP="007A663C">
      <w:pPr>
        <w:spacing w:line="251" w:lineRule="auto"/>
        <w:ind w:left="420"/>
      </w:pPr>
      <w:bookmarkStart w:id="827" w:name="7230-1534675790564"/>
      <w:bookmarkEnd w:id="827"/>
      <w:r w:rsidRPr="00211D15">
        <w:rPr>
          <w:highlight w:val="black"/>
        </w:rPr>
        <w:t>在基于构件的软件开发中，逻辑构件模型用功能包描述系统的抽象设计，用接口描述每个服务集合，以及功能之间如何交互以满足用户需求，它作为系统的设计蓝图以保证系统提供适当的功能。物理构件模型用技术设施产品、硬件分布和拓扑结构，以及用于绑定的网络和通信协议描述系统的物理设计，这种架构用于了解系统的性能、吞吐率等许多非功能性属性。</w:t>
      </w:r>
    </w:p>
    <w:p w:rsidR="007A663C" w:rsidRPr="007A663C" w:rsidRDefault="007A663C" w:rsidP="00CF44C4">
      <w:pPr>
        <w:pStyle w:val="AltZ"/>
        <w:spacing w:before="156" w:after="156"/>
      </w:pPr>
    </w:p>
    <w:p w:rsidR="004809C2" w:rsidRPr="000359B3" w:rsidRDefault="004809C2" w:rsidP="004809C2">
      <w:pPr>
        <w:pStyle w:val="-AltD"/>
        <w:spacing w:before="156" w:after="156"/>
      </w:pPr>
      <w:r>
        <w:rPr>
          <w:highlight w:val="white"/>
        </w:rPr>
        <w:t>在构件组装过程中需要检测并解决架构失配问题。其中（</w:t>
      </w:r>
      <w:r>
        <w:rPr>
          <w:color w:val="006666"/>
          <w:highlight w:val="white"/>
        </w:rPr>
        <w:t>42</w:t>
      </w:r>
      <w:r>
        <w:rPr>
          <w:highlight w:val="white"/>
        </w:rPr>
        <w:t>）失配主要包括由于系统对构件基础设施、控制模型和数据模型的假设存在冲突引起的失配。（</w:t>
      </w:r>
      <w:r>
        <w:rPr>
          <w:color w:val="006666"/>
          <w:highlight w:val="white"/>
        </w:rPr>
        <w:t>43</w:t>
      </w:r>
      <w:r w:rsidR="00CA50E2">
        <w:rPr>
          <w:highlight w:val="white"/>
        </w:rPr>
        <w:t>）失配包括由</w:t>
      </w:r>
      <w:r w:rsidR="00CA50E2">
        <w:rPr>
          <w:rFonts w:hint="eastAsia"/>
          <w:highlight w:val="white"/>
        </w:rPr>
        <w:t>于</w:t>
      </w:r>
      <w:r>
        <w:rPr>
          <w:highlight w:val="white"/>
        </w:rPr>
        <w:t>系统对构件交互协议、构件连接时数据格式的假设存在冲突引起的失配。</w:t>
      </w:r>
    </w:p>
    <w:p w:rsidR="004809C2" w:rsidRDefault="004809C2" w:rsidP="00CF44C4">
      <w:pPr>
        <w:pStyle w:val="AltZ"/>
        <w:spacing w:before="156" w:after="156"/>
        <w:rPr>
          <w:highlight w:val="white"/>
        </w:rPr>
      </w:pPr>
      <w:r>
        <w:rPr>
          <w:highlight w:val="white"/>
        </w:rPr>
        <w:t>2014</w:t>
      </w:r>
      <w:r>
        <w:rPr>
          <w:highlight w:val="white"/>
        </w:rPr>
        <w:t>年</w:t>
      </w:r>
      <w:r>
        <w:rPr>
          <w:highlight w:val="white"/>
        </w:rPr>
        <w:t>(</w:t>
      </w:r>
      <w:r>
        <w:rPr>
          <w:color w:val="006666"/>
          <w:highlight w:val="white"/>
        </w:rPr>
        <w:t>42</w:t>
      </w:r>
      <w:r>
        <w:rPr>
          <w:highlight w:val="white"/>
        </w:rPr>
        <w:t>)</w:t>
      </w:r>
    </w:p>
    <w:p w:rsidR="004809C2" w:rsidRDefault="004809C2" w:rsidP="00CF44C4">
      <w:pPr>
        <w:pStyle w:val="AltZ"/>
        <w:spacing w:before="156" w:after="156"/>
        <w:rPr>
          <w:highlight w:val="white"/>
        </w:rPr>
      </w:pPr>
      <w:r>
        <w:rPr>
          <w:highlight w:val="white"/>
        </w:rPr>
        <w:t>A.</w:t>
      </w:r>
      <w:r>
        <w:rPr>
          <w:highlight w:val="white"/>
        </w:rPr>
        <w:t>构件</w:t>
      </w:r>
      <w:r>
        <w:rPr>
          <w:highlight w:val="white"/>
        </w:rPr>
        <w:t xml:space="preserve">                </w:t>
      </w:r>
    </w:p>
    <w:p w:rsidR="004809C2" w:rsidRDefault="004809C2" w:rsidP="00CF44C4">
      <w:pPr>
        <w:pStyle w:val="AltZ"/>
        <w:spacing w:before="156" w:after="156"/>
        <w:rPr>
          <w:highlight w:val="white"/>
        </w:rPr>
      </w:pPr>
      <w:r>
        <w:rPr>
          <w:highlight w:val="white"/>
        </w:rPr>
        <w:t>B.</w:t>
      </w:r>
      <w:r>
        <w:rPr>
          <w:highlight w:val="white"/>
        </w:rPr>
        <w:t>模型</w:t>
      </w:r>
      <w:r>
        <w:rPr>
          <w:highlight w:val="white"/>
        </w:rPr>
        <w:t xml:space="preserve">                </w:t>
      </w:r>
    </w:p>
    <w:p w:rsidR="004809C2" w:rsidRDefault="004809C2" w:rsidP="00CF44C4">
      <w:pPr>
        <w:pStyle w:val="AltZ"/>
        <w:spacing w:before="156" w:after="156"/>
        <w:rPr>
          <w:highlight w:val="white"/>
        </w:rPr>
      </w:pPr>
      <w:r>
        <w:rPr>
          <w:color w:val="000088"/>
          <w:highlight w:val="white"/>
        </w:rPr>
        <w:t>C</w:t>
      </w:r>
      <w:r>
        <w:rPr>
          <w:highlight w:val="white"/>
        </w:rPr>
        <w:t>.</w:t>
      </w:r>
      <w:r>
        <w:rPr>
          <w:highlight w:val="white"/>
        </w:rPr>
        <w:t>协议</w:t>
      </w:r>
      <w:r>
        <w:rPr>
          <w:highlight w:val="white"/>
        </w:rPr>
        <w:t xml:space="preserve">                </w:t>
      </w:r>
    </w:p>
    <w:p w:rsidR="004809C2" w:rsidRDefault="004809C2" w:rsidP="00CF44C4">
      <w:pPr>
        <w:pStyle w:val="AltZ"/>
        <w:spacing w:before="156" w:after="156"/>
        <w:rPr>
          <w:highlight w:val="white"/>
        </w:rPr>
      </w:pPr>
      <w:r>
        <w:rPr>
          <w:color w:val="000088"/>
          <w:highlight w:val="white"/>
        </w:rPr>
        <w:t>D</w:t>
      </w:r>
      <w:r>
        <w:rPr>
          <w:highlight w:val="white"/>
        </w:rPr>
        <w:t>.</w:t>
      </w:r>
      <w:r>
        <w:rPr>
          <w:highlight w:val="white"/>
        </w:rPr>
        <w:t>连接子</w:t>
      </w:r>
    </w:p>
    <w:p w:rsidR="004809C2" w:rsidRDefault="004809C2" w:rsidP="00CF44C4">
      <w:pPr>
        <w:pStyle w:val="AltZ"/>
        <w:spacing w:before="156" w:after="156"/>
        <w:rPr>
          <w:highlight w:val="white"/>
        </w:rPr>
      </w:pPr>
      <w:r>
        <w:rPr>
          <w:highlight w:val="white"/>
        </w:rPr>
        <w:t>2014</w:t>
      </w:r>
      <w:r>
        <w:rPr>
          <w:highlight w:val="white"/>
        </w:rPr>
        <w:t>年</w:t>
      </w:r>
      <w:r>
        <w:rPr>
          <w:highlight w:val="white"/>
        </w:rPr>
        <w:t>(</w:t>
      </w:r>
      <w:r>
        <w:rPr>
          <w:color w:val="006666"/>
          <w:highlight w:val="white"/>
        </w:rPr>
        <w:t>43</w:t>
      </w:r>
      <w:r>
        <w:rPr>
          <w:highlight w:val="white"/>
        </w:rPr>
        <w:t>)</w:t>
      </w:r>
    </w:p>
    <w:p w:rsidR="004809C2" w:rsidRDefault="004809C2" w:rsidP="00CF44C4">
      <w:pPr>
        <w:pStyle w:val="AltZ"/>
        <w:spacing w:before="156" w:after="156"/>
        <w:rPr>
          <w:highlight w:val="white"/>
        </w:rPr>
      </w:pPr>
      <w:r>
        <w:rPr>
          <w:highlight w:val="white"/>
        </w:rPr>
        <w:t>A.</w:t>
      </w:r>
      <w:r>
        <w:rPr>
          <w:highlight w:val="white"/>
        </w:rPr>
        <w:t>构件</w:t>
      </w:r>
      <w:r>
        <w:rPr>
          <w:highlight w:val="white"/>
        </w:rPr>
        <w:t xml:space="preserve">                </w:t>
      </w:r>
    </w:p>
    <w:p w:rsidR="004809C2" w:rsidRDefault="004809C2" w:rsidP="00CF44C4">
      <w:pPr>
        <w:pStyle w:val="AltZ"/>
        <w:spacing w:before="156" w:after="156"/>
        <w:rPr>
          <w:highlight w:val="white"/>
        </w:rPr>
      </w:pPr>
      <w:r>
        <w:rPr>
          <w:highlight w:val="white"/>
        </w:rPr>
        <w:lastRenderedPageBreak/>
        <w:t>B.</w:t>
      </w:r>
      <w:r>
        <w:rPr>
          <w:highlight w:val="white"/>
        </w:rPr>
        <w:t>模型</w:t>
      </w:r>
      <w:r>
        <w:rPr>
          <w:highlight w:val="white"/>
        </w:rPr>
        <w:t xml:space="preserve">                </w:t>
      </w:r>
    </w:p>
    <w:p w:rsidR="004809C2" w:rsidRDefault="004809C2" w:rsidP="00CF44C4">
      <w:pPr>
        <w:pStyle w:val="AltZ"/>
        <w:spacing w:before="156" w:after="156"/>
        <w:rPr>
          <w:highlight w:val="white"/>
        </w:rPr>
      </w:pPr>
      <w:r>
        <w:rPr>
          <w:color w:val="000088"/>
          <w:highlight w:val="white"/>
        </w:rPr>
        <w:t>C</w:t>
      </w:r>
      <w:r>
        <w:rPr>
          <w:highlight w:val="white"/>
        </w:rPr>
        <w:t>.</w:t>
      </w:r>
      <w:r>
        <w:rPr>
          <w:highlight w:val="white"/>
        </w:rPr>
        <w:t>协议</w:t>
      </w:r>
      <w:r>
        <w:rPr>
          <w:highlight w:val="white"/>
        </w:rPr>
        <w:t xml:space="preserve">                </w:t>
      </w:r>
    </w:p>
    <w:p w:rsidR="004809C2" w:rsidRDefault="004809C2" w:rsidP="00CF44C4">
      <w:pPr>
        <w:pStyle w:val="AltZ"/>
        <w:spacing w:before="156" w:after="156"/>
      </w:pPr>
      <w:r>
        <w:rPr>
          <w:color w:val="000088"/>
          <w:highlight w:val="white"/>
        </w:rPr>
        <w:t>D</w:t>
      </w:r>
      <w:r>
        <w:rPr>
          <w:highlight w:val="white"/>
        </w:rPr>
        <w:t>.</w:t>
      </w:r>
      <w:r>
        <w:rPr>
          <w:highlight w:val="white"/>
        </w:rPr>
        <w:t>连接子</w:t>
      </w:r>
    </w:p>
    <w:p w:rsidR="004809C2" w:rsidRPr="00211D15" w:rsidRDefault="004809C2" w:rsidP="004809C2">
      <w:pPr>
        <w:spacing w:line="251" w:lineRule="auto"/>
        <w:ind w:left="420"/>
        <w:rPr>
          <w:highlight w:val="black"/>
        </w:rPr>
      </w:pPr>
      <w:bookmarkStart w:id="828" w:name="2098-1534675151920"/>
      <w:bookmarkStart w:id="829" w:name="6166-1534675151922"/>
      <w:bookmarkEnd w:id="828"/>
      <w:bookmarkEnd w:id="829"/>
      <w:r w:rsidRPr="00211D15">
        <w:rPr>
          <w:highlight w:val="black"/>
        </w:rPr>
        <w:t>【答案】</w:t>
      </w:r>
      <w:r w:rsidRPr="00211D15">
        <w:rPr>
          <w:highlight w:val="black"/>
        </w:rPr>
        <w:t xml:space="preserve">A D </w:t>
      </w:r>
      <w:r w:rsidRPr="00211D15">
        <w:rPr>
          <w:highlight w:val="black"/>
        </w:rPr>
        <w:t>【解析】本题主要考查构件组装过程知识。</w:t>
      </w:r>
    </w:p>
    <w:p w:rsidR="004809C2" w:rsidRPr="00211D15" w:rsidRDefault="004809C2" w:rsidP="004809C2">
      <w:pPr>
        <w:spacing w:line="251" w:lineRule="auto"/>
        <w:ind w:left="420"/>
      </w:pPr>
      <w:bookmarkStart w:id="830" w:name="4265-1534675151922"/>
      <w:bookmarkEnd w:id="830"/>
      <w:r w:rsidRPr="00211D15">
        <w:rPr>
          <w:highlight w:val="black"/>
        </w:rPr>
        <w:t>在架构模型的指导下，可复用构件可以通过组装的方式在较高层次上实现系统，并能够提高系统实现的效率。在构件组装过程中需要检测并解决架构失配问题。其中构件失配主要包括由于系统对构件基础设施、控制模型和数据模型的假设存在冲突引起的失配。连接子失配包括由于系统对构件交互协议、构件连接时数据格式的假设存在冲突引起的失配。</w:t>
      </w:r>
    </w:p>
    <w:p w:rsidR="004809C2" w:rsidRPr="004809C2" w:rsidRDefault="004809C2" w:rsidP="00CF44C4">
      <w:pPr>
        <w:pStyle w:val="AltZ"/>
        <w:spacing w:before="156" w:after="156"/>
      </w:pPr>
    </w:p>
    <w:p w:rsidR="00840A41" w:rsidRDefault="00840A41" w:rsidP="00840A41">
      <w:pPr>
        <w:pStyle w:val="-AltD"/>
        <w:spacing w:before="156" w:after="156"/>
      </w:pPr>
      <w:r>
        <w:t>基于构件的开发模型包括软件的需求分析定义、</w:t>
      </w:r>
      <w:r>
        <w:t>(</w:t>
      </w:r>
      <w:r>
        <w:rPr>
          <w:color w:val="006666"/>
        </w:rPr>
        <w:t>35</w:t>
      </w:r>
      <w:r>
        <w:t>)</w:t>
      </w:r>
      <w:r>
        <w:t>、</w:t>
      </w:r>
      <w:r>
        <w:t>(</w:t>
      </w:r>
      <w:r>
        <w:rPr>
          <w:color w:val="006666"/>
        </w:rPr>
        <w:t>36</w:t>
      </w:r>
      <w:r>
        <w:t>)</w:t>
      </w:r>
      <w:r>
        <w:t>、</w:t>
      </w:r>
      <w:r>
        <w:t>(</w:t>
      </w:r>
      <w:r>
        <w:rPr>
          <w:color w:val="006666"/>
        </w:rPr>
        <w:t>37</w:t>
      </w:r>
      <w:r>
        <w:t>)</w:t>
      </w:r>
      <w:r>
        <w:t>，以及测试和发布</w:t>
      </w:r>
      <w:r>
        <w:rPr>
          <w:color w:val="006666"/>
        </w:rPr>
        <w:t>5</w:t>
      </w:r>
      <w:r>
        <w:t>个顺序执行的阶段。</w:t>
      </w:r>
    </w:p>
    <w:p w:rsidR="00840A41" w:rsidRDefault="00840A41" w:rsidP="00CF44C4">
      <w:pPr>
        <w:pStyle w:val="AltZ"/>
        <w:spacing w:before="156" w:after="156"/>
      </w:pPr>
      <w:r>
        <w:t>2009</w:t>
      </w:r>
      <w:r>
        <w:t>年</w:t>
      </w:r>
      <w:r>
        <w:t>(</w:t>
      </w:r>
      <w:r>
        <w:rPr>
          <w:color w:val="006666"/>
        </w:rPr>
        <w:t>35</w:t>
      </w:r>
      <w:r>
        <w:t>)</w:t>
      </w:r>
    </w:p>
    <w:p w:rsidR="00840A41" w:rsidRDefault="00840A41" w:rsidP="00CF44C4">
      <w:pPr>
        <w:pStyle w:val="AltZ"/>
        <w:spacing w:before="156" w:after="156"/>
      </w:pPr>
      <w:r>
        <w:t>A.</w:t>
      </w:r>
      <w:r>
        <w:t>构件接口设计</w:t>
      </w:r>
      <w:r>
        <w:t xml:space="preserve">    </w:t>
      </w:r>
    </w:p>
    <w:p w:rsidR="00840A41" w:rsidRDefault="00840A41" w:rsidP="00CF44C4">
      <w:pPr>
        <w:pStyle w:val="AltZ"/>
        <w:spacing w:before="156" w:after="156"/>
      </w:pPr>
      <w:r>
        <w:t>B.</w:t>
      </w:r>
      <w:r>
        <w:t>体系结构设计</w:t>
      </w:r>
      <w:r>
        <w:t xml:space="preserve">    </w:t>
      </w:r>
    </w:p>
    <w:p w:rsidR="00840A41" w:rsidRDefault="00840A41" w:rsidP="00CF44C4">
      <w:pPr>
        <w:pStyle w:val="AltZ"/>
        <w:spacing w:before="156" w:after="156"/>
      </w:pPr>
      <w:r>
        <w:rPr>
          <w:color w:val="000088"/>
        </w:rPr>
        <w:t>C</w:t>
      </w:r>
      <w:r>
        <w:t>.</w:t>
      </w:r>
      <w:r>
        <w:t>元数据设计</w:t>
      </w:r>
      <w:r>
        <w:t xml:space="preserve">     </w:t>
      </w:r>
    </w:p>
    <w:p w:rsidR="00840A41" w:rsidRDefault="00840A41" w:rsidP="00CF44C4">
      <w:pPr>
        <w:pStyle w:val="AltZ"/>
        <w:spacing w:before="156" w:after="156"/>
      </w:pPr>
      <w:r>
        <w:rPr>
          <w:color w:val="000088"/>
        </w:rPr>
        <w:t>D</w:t>
      </w:r>
      <w:r>
        <w:t>.</w:t>
      </w:r>
      <w:r>
        <w:t>集成环境设计</w:t>
      </w:r>
      <w:r>
        <w:t xml:space="preserve">  </w:t>
      </w:r>
    </w:p>
    <w:p w:rsidR="00840A41" w:rsidRDefault="00840A41" w:rsidP="00CF44C4">
      <w:pPr>
        <w:pStyle w:val="AltZ"/>
        <w:spacing w:before="156" w:after="156"/>
      </w:pPr>
      <w:r>
        <w:t>2009</w:t>
      </w:r>
      <w:r>
        <w:t>年</w:t>
      </w:r>
      <w:r>
        <w:t>(</w:t>
      </w:r>
      <w:r>
        <w:rPr>
          <w:color w:val="006666"/>
        </w:rPr>
        <w:t>36</w:t>
      </w:r>
      <w:r>
        <w:t>)</w:t>
      </w:r>
    </w:p>
    <w:p w:rsidR="00840A41" w:rsidRDefault="00840A41" w:rsidP="00CF44C4">
      <w:pPr>
        <w:pStyle w:val="AltZ"/>
        <w:spacing w:before="156" w:after="156"/>
      </w:pPr>
      <w:r>
        <w:t>A.</w:t>
      </w:r>
      <w:r>
        <w:t>数据库建模</w:t>
      </w:r>
      <w:r>
        <w:t xml:space="preserve">         </w:t>
      </w:r>
    </w:p>
    <w:p w:rsidR="00840A41" w:rsidRDefault="00840A41" w:rsidP="00CF44C4">
      <w:pPr>
        <w:pStyle w:val="AltZ"/>
        <w:spacing w:before="156" w:after="156"/>
      </w:pPr>
      <w:r>
        <w:t>B.</w:t>
      </w:r>
      <w:r>
        <w:t>业务过程建模</w:t>
      </w:r>
      <w:r>
        <w:t xml:space="preserve">    </w:t>
      </w:r>
    </w:p>
    <w:p w:rsidR="00840A41" w:rsidRDefault="00840A41" w:rsidP="00CF44C4">
      <w:pPr>
        <w:pStyle w:val="AltZ"/>
        <w:spacing w:before="156" w:after="156"/>
      </w:pPr>
      <w:r>
        <w:rPr>
          <w:color w:val="000088"/>
        </w:rPr>
        <w:t>C</w:t>
      </w:r>
      <w:r>
        <w:t>.</w:t>
      </w:r>
      <w:r>
        <w:t>对象建模</w:t>
      </w:r>
      <w:r>
        <w:t xml:space="preserve">      </w:t>
      </w:r>
    </w:p>
    <w:p w:rsidR="00840A41" w:rsidRDefault="00840A41" w:rsidP="00CF44C4">
      <w:pPr>
        <w:pStyle w:val="AltZ"/>
        <w:spacing w:before="156" w:after="156"/>
      </w:pPr>
      <w:r>
        <w:rPr>
          <w:color w:val="000088"/>
        </w:rPr>
        <w:t>D</w:t>
      </w:r>
      <w:r>
        <w:t>.</w:t>
      </w:r>
      <w:r>
        <w:t>构件库建立</w:t>
      </w:r>
      <w:r>
        <w:t xml:space="preserve">  </w:t>
      </w:r>
    </w:p>
    <w:p w:rsidR="00840A41" w:rsidRDefault="00840A41" w:rsidP="00CF44C4">
      <w:pPr>
        <w:pStyle w:val="AltZ"/>
        <w:spacing w:before="156" w:after="156"/>
      </w:pPr>
      <w:r>
        <w:t>2009</w:t>
      </w:r>
      <w:r>
        <w:t>年</w:t>
      </w:r>
      <w:r>
        <w:t>(</w:t>
      </w:r>
      <w:r>
        <w:rPr>
          <w:color w:val="006666"/>
        </w:rPr>
        <w:t>37</w:t>
      </w:r>
      <w:r>
        <w:t>)</w:t>
      </w:r>
    </w:p>
    <w:p w:rsidR="00840A41" w:rsidRDefault="00840A41" w:rsidP="00CF44C4">
      <w:pPr>
        <w:pStyle w:val="AltZ"/>
        <w:spacing w:before="156" w:after="156"/>
      </w:pPr>
      <w:r>
        <w:t>A.</w:t>
      </w:r>
      <w:r>
        <w:t>应用软件构建</w:t>
      </w:r>
      <w:r>
        <w:t xml:space="preserve">    </w:t>
      </w:r>
    </w:p>
    <w:p w:rsidR="00840A41" w:rsidRDefault="00840A41" w:rsidP="00CF44C4">
      <w:pPr>
        <w:pStyle w:val="AltZ"/>
        <w:spacing w:before="156" w:after="156"/>
      </w:pPr>
      <w:r>
        <w:t>B.</w:t>
      </w:r>
      <w:r>
        <w:t>构件配置管理</w:t>
      </w:r>
      <w:r>
        <w:t xml:space="preserve">        </w:t>
      </w:r>
    </w:p>
    <w:p w:rsidR="00840A41" w:rsidRDefault="00840A41" w:rsidP="00CF44C4">
      <w:pPr>
        <w:pStyle w:val="AltZ"/>
        <w:spacing w:before="156" w:after="156"/>
      </w:pPr>
      <w:r>
        <w:rPr>
          <w:color w:val="000088"/>
        </w:rPr>
        <w:lastRenderedPageBreak/>
        <w:t>C</w:t>
      </w:r>
      <w:r>
        <w:t>.</w:t>
      </w:r>
      <w:r>
        <w:t>构件单元测试</w:t>
      </w:r>
      <w:r>
        <w:t xml:space="preserve">  </w:t>
      </w:r>
    </w:p>
    <w:p w:rsidR="00840A41" w:rsidRDefault="00840A41" w:rsidP="00CF44C4">
      <w:pPr>
        <w:pStyle w:val="AltZ"/>
        <w:spacing w:before="156" w:after="156"/>
      </w:pPr>
      <w:r>
        <w:rPr>
          <w:color w:val="000088"/>
        </w:rPr>
        <w:t>D</w:t>
      </w:r>
      <w:r>
        <w:t>.</w:t>
      </w:r>
      <w:r>
        <w:t>构件编码实现</w:t>
      </w:r>
      <w:r>
        <w:t xml:space="preserve">  </w:t>
      </w:r>
    </w:p>
    <w:p w:rsidR="00840A41" w:rsidRPr="001F4455" w:rsidRDefault="00840A41" w:rsidP="00840A41">
      <w:pPr>
        <w:spacing w:line="251" w:lineRule="auto"/>
        <w:ind w:left="420"/>
        <w:rPr>
          <w:highlight w:val="black"/>
        </w:rPr>
      </w:pPr>
      <w:bookmarkStart w:id="831" w:name="6600-1534675794584"/>
      <w:bookmarkStart w:id="832" w:name="4250-1534675794586"/>
      <w:bookmarkEnd w:id="831"/>
      <w:bookmarkEnd w:id="832"/>
      <w:r w:rsidRPr="001F4455">
        <w:rPr>
          <w:highlight w:val="black"/>
        </w:rPr>
        <w:t>【答案】</w:t>
      </w:r>
      <w:r w:rsidRPr="001F4455">
        <w:rPr>
          <w:highlight w:val="black"/>
        </w:rPr>
        <w:t xml:space="preserve">B D A </w:t>
      </w:r>
      <w:r w:rsidRPr="001F4455">
        <w:rPr>
          <w:highlight w:val="black"/>
        </w:rPr>
        <w:t>【解析】本题考查基于构件的软件开发模型的基础知识。</w:t>
      </w:r>
    </w:p>
    <w:p w:rsidR="00840A41" w:rsidRPr="001F4455" w:rsidRDefault="00840A41" w:rsidP="00840A41">
      <w:pPr>
        <w:rPr>
          <w:highlight w:val="black"/>
        </w:rPr>
      </w:pPr>
      <w:bookmarkStart w:id="833" w:name="0012-1534675795032"/>
      <w:bookmarkEnd w:id="833"/>
    </w:p>
    <w:p w:rsidR="00840A41" w:rsidRPr="001F4455" w:rsidRDefault="00840A41" w:rsidP="00840A41">
      <w:pPr>
        <w:spacing w:line="251" w:lineRule="auto"/>
        <w:ind w:left="420"/>
      </w:pPr>
      <w:bookmarkStart w:id="834" w:name="9728-1534675794587"/>
      <w:bookmarkEnd w:id="834"/>
      <w:r w:rsidRPr="001F4455">
        <w:rPr>
          <w:highlight w:val="black"/>
        </w:rPr>
        <w:t>基于构件的开发模型利用模块化方法将整个系统模块化，并在一定构件模型的支持下复用构件库中的一个或多个软件构件，通过组合手段髙效率、髙质量地构造应用软件系统的过程。基于构件的开发模型融合了螺旋模型的许多特征，本质上是演化形的，开发过程是迭代的。基于构件的开发模型由软件的需求分析定义、体系结构设计、构件库建立、应用软件构建以及测试和发布</w:t>
      </w:r>
      <w:r w:rsidRPr="001F4455">
        <w:rPr>
          <w:highlight w:val="black"/>
        </w:rPr>
        <w:t>5</w:t>
      </w:r>
      <w:r w:rsidRPr="001F4455">
        <w:rPr>
          <w:highlight w:val="black"/>
        </w:rPr>
        <w:t>个阶段组成。</w:t>
      </w:r>
    </w:p>
    <w:p w:rsidR="00840A41" w:rsidRPr="00840A41" w:rsidRDefault="00840A41" w:rsidP="00CF44C4">
      <w:pPr>
        <w:pStyle w:val="AltZ"/>
        <w:spacing w:before="156" w:after="156"/>
      </w:pPr>
    </w:p>
    <w:p w:rsidR="001F3505" w:rsidRPr="001F3505" w:rsidRDefault="001F3505" w:rsidP="005036C5">
      <w:pPr>
        <w:pStyle w:val="2"/>
        <w:spacing w:before="156" w:after="156"/>
      </w:pPr>
      <w:bookmarkStart w:id="835" w:name="_Toc525331573"/>
      <w:r w:rsidRPr="001F3505">
        <w:rPr>
          <w:rFonts w:hint="eastAsia"/>
        </w:rPr>
        <w:t>基于复用开发的组织结构</w:t>
      </w:r>
      <w:bookmarkEnd w:id="835"/>
    </w:p>
    <w:p w:rsidR="001F3505" w:rsidRPr="001F3505" w:rsidRDefault="001F3505" w:rsidP="002540CD">
      <w:pPr>
        <w:pStyle w:val="1"/>
        <w:spacing w:before="312" w:after="156"/>
      </w:pPr>
      <w:bookmarkStart w:id="836" w:name="_Toc525331574"/>
      <w:r w:rsidRPr="001F3505">
        <w:rPr>
          <w:rFonts w:hint="eastAsia"/>
        </w:rPr>
        <w:t>产品线及系统演化</w:t>
      </w:r>
      <w:bookmarkEnd w:id="836"/>
    </w:p>
    <w:p w:rsidR="001F3505" w:rsidRPr="001F3505" w:rsidRDefault="001F3505" w:rsidP="005036C5">
      <w:pPr>
        <w:pStyle w:val="2"/>
        <w:spacing w:before="156" w:after="156"/>
      </w:pPr>
      <w:bookmarkStart w:id="837" w:name="_Toc525331575"/>
      <w:r w:rsidRPr="001F3505">
        <w:rPr>
          <w:rFonts w:hint="eastAsia"/>
        </w:rPr>
        <w:t>复用与产品线</w:t>
      </w:r>
      <w:bookmarkEnd w:id="837"/>
    </w:p>
    <w:p w:rsidR="001F3505" w:rsidRPr="001F3505" w:rsidRDefault="001F3505" w:rsidP="005036C5">
      <w:pPr>
        <w:pStyle w:val="2"/>
        <w:spacing w:before="156" w:after="156"/>
      </w:pPr>
      <w:bookmarkStart w:id="838" w:name="_Toc525331576"/>
      <w:r w:rsidRPr="001F3505">
        <w:rPr>
          <w:rFonts w:hint="eastAsia"/>
        </w:rPr>
        <w:t>基于产品线的架构</w:t>
      </w:r>
      <w:bookmarkEnd w:id="838"/>
    </w:p>
    <w:p w:rsidR="001F3505" w:rsidRPr="001F3505" w:rsidRDefault="001F3505" w:rsidP="005036C5">
      <w:pPr>
        <w:pStyle w:val="2"/>
        <w:spacing w:before="156" w:after="156"/>
      </w:pPr>
      <w:bookmarkStart w:id="839" w:name="_Toc525331577"/>
      <w:r w:rsidRPr="001F3505">
        <w:rPr>
          <w:rFonts w:hint="eastAsia"/>
        </w:rPr>
        <w:t>产品线的开发模型</w:t>
      </w:r>
      <w:bookmarkEnd w:id="839"/>
    </w:p>
    <w:p w:rsidR="001F3505" w:rsidRDefault="001F3505" w:rsidP="005036C5">
      <w:pPr>
        <w:pStyle w:val="2"/>
        <w:spacing w:before="156" w:after="156"/>
      </w:pPr>
      <w:bookmarkStart w:id="840" w:name="_Toc525331578"/>
      <w:r w:rsidRPr="001F3505">
        <w:rPr>
          <w:rFonts w:hint="eastAsia"/>
        </w:rPr>
        <w:t>特定领域软件架构</w:t>
      </w:r>
      <w:r w:rsidR="009B13BA">
        <w:rPr>
          <w:highlight w:val="white"/>
        </w:rPr>
        <w:t>DSSA</w:t>
      </w:r>
      <w:bookmarkEnd w:id="840"/>
    </w:p>
    <w:p w:rsidR="00AA3698" w:rsidRDefault="00AA3698" w:rsidP="00AA3698">
      <w:pPr>
        <w:pStyle w:val="3Alt3"/>
        <w:spacing w:before="156" w:after="156"/>
      </w:pPr>
      <w:bookmarkStart w:id="841" w:name="_Toc525331579"/>
      <w:r>
        <w:rPr>
          <w:rFonts w:hint="eastAsia"/>
        </w:rPr>
        <w:t>知识点</w:t>
      </w:r>
      <w:bookmarkEnd w:id="841"/>
    </w:p>
    <w:p w:rsidR="00AA3698" w:rsidRDefault="00F92800" w:rsidP="00071AE9">
      <w:pPr>
        <w:pStyle w:val="123AltS"/>
        <w:numPr>
          <w:ilvl w:val="0"/>
          <w:numId w:val="24"/>
        </w:numPr>
        <w:spacing w:before="156" w:after="156"/>
      </w:pPr>
      <w:r w:rsidRPr="00F92800">
        <w:rPr>
          <w:rFonts w:hint="eastAsia"/>
        </w:rPr>
        <w:t>基本定义</w:t>
      </w:r>
    </w:p>
    <w:p w:rsidR="00F92800" w:rsidRDefault="00F92800" w:rsidP="00071AE9">
      <w:pPr>
        <w:pStyle w:val="abcAltA"/>
        <w:numPr>
          <w:ilvl w:val="0"/>
          <w:numId w:val="25"/>
        </w:numPr>
        <w:spacing w:before="156" w:after="156"/>
      </w:pPr>
      <w:r w:rsidRPr="00F92800">
        <w:rPr>
          <w:rFonts w:hint="eastAsia"/>
        </w:rPr>
        <w:t>特定领域软件架构</w:t>
      </w:r>
      <w:r w:rsidRPr="00F92800">
        <w:rPr>
          <w:rFonts w:hint="eastAsia"/>
        </w:rPr>
        <w:t>(DSSA)</w:t>
      </w:r>
      <w:r w:rsidRPr="00F92800">
        <w:rPr>
          <w:rFonts w:hint="eastAsia"/>
        </w:rPr>
        <w:t>是在一个特定应用领域为一组应用提供组织结构参考的标准软件架构</w:t>
      </w:r>
      <w:r>
        <w:rPr>
          <w:rFonts w:hint="eastAsia"/>
        </w:rPr>
        <w:t>,</w:t>
      </w:r>
      <w:r w:rsidRPr="00F92800">
        <w:rPr>
          <w:rFonts w:hint="eastAsia"/>
        </w:rPr>
        <w:t xml:space="preserve"> </w:t>
      </w:r>
      <w:r>
        <w:rPr>
          <w:rFonts w:hint="eastAsia"/>
        </w:rPr>
        <w:t>它</w:t>
      </w:r>
      <w:r w:rsidR="00EC0DE2">
        <w:rPr>
          <w:rFonts w:hint="eastAsia"/>
        </w:rPr>
        <w:t>以</w:t>
      </w:r>
      <w:r w:rsidRPr="00F92800">
        <w:rPr>
          <w:rFonts w:hint="eastAsia"/>
        </w:rPr>
        <w:t>一个特定问题领域为对象，形成</w:t>
      </w:r>
      <w:proofErr w:type="gramStart"/>
      <w:r w:rsidRPr="00F92800">
        <w:rPr>
          <w:rFonts w:hint="eastAsia"/>
        </w:rPr>
        <w:t>由领域</w:t>
      </w:r>
      <w:proofErr w:type="gramEnd"/>
      <w:r w:rsidRPr="00F92800">
        <w:rPr>
          <w:rFonts w:hint="eastAsia"/>
        </w:rPr>
        <w:t>参考模型、参考需求、参考架构等组成的开发基础架构，其目标是支持一个特定领域中多个应用的生成</w:t>
      </w:r>
    </w:p>
    <w:p w:rsidR="00B95EC9" w:rsidRDefault="00B95EC9" w:rsidP="00071AE9">
      <w:pPr>
        <w:pStyle w:val="abcAltA"/>
        <w:numPr>
          <w:ilvl w:val="0"/>
          <w:numId w:val="25"/>
        </w:numPr>
        <w:spacing w:before="156" w:after="156"/>
      </w:pPr>
      <w:r w:rsidRPr="00B95EC9">
        <w:rPr>
          <w:rFonts w:hint="eastAsia"/>
        </w:rPr>
        <w:t>具有三个层次的系统模型，包括领域开发环境、领域特定应用开发环境和应用执行环境</w:t>
      </w:r>
    </w:p>
    <w:p w:rsidR="00AA3698" w:rsidRDefault="00F92800" w:rsidP="00071AE9">
      <w:pPr>
        <w:pStyle w:val="123AltS"/>
        <w:numPr>
          <w:ilvl w:val="0"/>
          <w:numId w:val="21"/>
        </w:numPr>
        <w:spacing w:before="156" w:after="156"/>
      </w:pPr>
      <w:r>
        <w:rPr>
          <w:rFonts w:hint="eastAsia"/>
        </w:rPr>
        <w:t>基本活动</w:t>
      </w:r>
      <w:r>
        <w:rPr>
          <w:rFonts w:hint="eastAsia"/>
        </w:rPr>
        <w:t>:</w:t>
      </w:r>
      <w:r>
        <w:t>包括领域分析、领域设计和领域实现</w:t>
      </w:r>
    </w:p>
    <w:p w:rsidR="00F92800" w:rsidRDefault="00F92800" w:rsidP="00071AE9">
      <w:pPr>
        <w:pStyle w:val="abcAltA"/>
        <w:numPr>
          <w:ilvl w:val="0"/>
          <w:numId w:val="26"/>
        </w:numPr>
        <w:spacing w:before="156" w:after="156"/>
      </w:pPr>
      <w:r w:rsidRPr="00F92800">
        <w:rPr>
          <w:rFonts w:hint="eastAsia"/>
        </w:rPr>
        <w:lastRenderedPageBreak/>
        <w:t>领域分析的主要目的是获得领域模型，领域模型描述领域中系统之间共同的需求，</w:t>
      </w:r>
      <w:proofErr w:type="gramStart"/>
      <w:r w:rsidRPr="00F92800">
        <w:rPr>
          <w:rFonts w:hint="eastAsia"/>
        </w:rPr>
        <w:t>即领域</w:t>
      </w:r>
      <w:proofErr w:type="gramEnd"/>
      <w:r w:rsidRPr="00F92800">
        <w:rPr>
          <w:rFonts w:hint="eastAsia"/>
        </w:rPr>
        <w:t>需求；</w:t>
      </w:r>
      <w:r w:rsidR="00997E1D">
        <w:rPr>
          <w:rFonts w:hint="eastAsia"/>
        </w:rPr>
        <w:t>。。。</w:t>
      </w:r>
      <w:r w:rsidR="00997E1D" w:rsidRPr="00997E1D">
        <w:rPr>
          <w:rFonts w:hint="eastAsia"/>
        </w:rPr>
        <w:t>这个阶段的主要目标是获得领</w:t>
      </w:r>
      <w:r w:rsidR="00B1330F">
        <w:rPr>
          <w:rFonts w:hint="eastAsia"/>
        </w:rPr>
        <w:t>域</w:t>
      </w:r>
      <w:r w:rsidR="00997E1D" w:rsidRPr="00997E1D">
        <w:rPr>
          <w:rFonts w:hint="eastAsia"/>
        </w:rPr>
        <w:t>模型。领域模型描述领域中系统之间的共同的需求，</w:t>
      </w:r>
      <w:proofErr w:type="gramStart"/>
      <w:r w:rsidR="00997E1D" w:rsidRPr="00997E1D">
        <w:rPr>
          <w:rFonts w:hint="eastAsia"/>
        </w:rPr>
        <w:t>即领域</w:t>
      </w:r>
      <w:proofErr w:type="gramEnd"/>
      <w:r w:rsidR="00997E1D" w:rsidRPr="00997E1D">
        <w:rPr>
          <w:rFonts w:hint="eastAsia"/>
        </w:rPr>
        <w:t>模型所描述的需求</w:t>
      </w:r>
      <w:proofErr w:type="gramStart"/>
      <w:r w:rsidR="00997E1D" w:rsidRPr="00997E1D">
        <w:rPr>
          <w:rFonts w:hint="eastAsia"/>
        </w:rPr>
        <w:t>为领域</w:t>
      </w:r>
      <w:proofErr w:type="gramEnd"/>
      <w:r w:rsidR="00997E1D" w:rsidRPr="00997E1D">
        <w:rPr>
          <w:rFonts w:hint="eastAsia"/>
        </w:rPr>
        <w:t>需求。在这个阶段中首先要进行一些准备性的活动，包括定义领域的边界。从而明确分析的对象；识别信息源，整个领域工程过程中信息的来源，可能的信息源包括现存系统、技术文献、问题域和系统开发的专家、用户调查和市场分析、领域演化的历史记录等，在此基础上就可以分析领域中系统的需求，确定哪些需求是领域中的系统广泛共享的，从而建立领域模型。</w:t>
      </w:r>
      <w:proofErr w:type="gramStart"/>
      <w:r w:rsidR="00997E1D" w:rsidRPr="00997E1D">
        <w:rPr>
          <w:rFonts w:hint="eastAsia"/>
        </w:rPr>
        <w:t>当领域</w:t>
      </w:r>
      <w:proofErr w:type="gramEnd"/>
      <w:r w:rsidR="00997E1D" w:rsidRPr="00997E1D">
        <w:rPr>
          <w:rFonts w:hint="eastAsia"/>
        </w:rPr>
        <w:t>中存在大量系统时，需要选择它们的一个子集作为样本系统。对样本系统需求的考察将显示</w:t>
      </w:r>
      <w:r w:rsidR="00F30858">
        <w:rPr>
          <w:rFonts w:hint="eastAsia"/>
        </w:rPr>
        <w:t>领域</w:t>
      </w:r>
      <w:r w:rsidR="00997E1D" w:rsidRPr="00997E1D">
        <w:rPr>
          <w:rFonts w:hint="eastAsia"/>
        </w:rPr>
        <w:t>需求的一个变化范围。一些需求对所有被考察的系统是共同的，一些需求是单个系统所独有的。很多需求位于这两个极端之间，即被部分系统共享</w:t>
      </w:r>
    </w:p>
    <w:p w:rsidR="00F92800" w:rsidRDefault="00F92800" w:rsidP="00071AE9">
      <w:pPr>
        <w:pStyle w:val="abcAltA"/>
        <w:numPr>
          <w:ilvl w:val="0"/>
          <w:numId w:val="26"/>
        </w:numPr>
        <w:spacing w:before="156" w:after="156"/>
      </w:pPr>
      <w:r w:rsidRPr="00F92800">
        <w:rPr>
          <w:rFonts w:hint="eastAsia"/>
        </w:rPr>
        <w:t>领域设计的主要目标是获得</w:t>
      </w:r>
      <w:r w:rsidRPr="00F92800">
        <w:rPr>
          <w:rFonts w:hint="eastAsia"/>
        </w:rPr>
        <w:t>DSSA</w:t>
      </w:r>
      <w:r w:rsidRPr="00F92800">
        <w:rPr>
          <w:rFonts w:hint="eastAsia"/>
        </w:rPr>
        <w:t>，</w:t>
      </w:r>
      <w:r w:rsidRPr="00F92800">
        <w:rPr>
          <w:rFonts w:hint="eastAsia"/>
        </w:rPr>
        <w:t>DSSA</w:t>
      </w:r>
      <w:r w:rsidRPr="00F92800">
        <w:rPr>
          <w:rFonts w:hint="eastAsia"/>
        </w:rPr>
        <w:t>描述领域模型中表示需求的解决方案；</w:t>
      </w:r>
      <w:r w:rsidR="00997E1D">
        <w:rPr>
          <w:rFonts w:hint="eastAsia"/>
        </w:rPr>
        <w:t>。。。</w:t>
      </w:r>
      <w:r w:rsidR="00997E1D" w:rsidRPr="00997E1D">
        <w:rPr>
          <w:rFonts w:hint="eastAsia"/>
        </w:rPr>
        <w:t>这个阶段的目标是获得</w:t>
      </w:r>
      <w:r w:rsidR="00997E1D" w:rsidRPr="00997E1D">
        <w:rPr>
          <w:rFonts w:hint="eastAsia"/>
        </w:rPr>
        <w:t>DSSA</w:t>
      </w:r>
      <w:r w:rsidR="00997E1D" w:rsidRPr="00997E1D">
        <w:rPr>
          <w:rFonts w:hint="eastAsia"/>
        </w:rPr>
        <w:t>。</w:t>
      </w:r>
      <w:r w:rsidR="00997E1D" w:rsidRPr="00997E1D">
        <w:rPr>
          <w:rFonts w:hint="eastAsia"/>
        </w:rPr>
        <w:t>DSSA</w:t>
      </w:r>
      <w:r w:rsidR="00997E1D" w:rsidRPr="00997E1D">
        <w:rPr>
          <w:rFonts w:hint="eastAsia"/>
        </w:rPr>
        <w:t>描述在领域模型中表示的需求的解决方案，它不是单个系统的表示，而是能够适应领域中多个系统的需求的一个高层次的设计。建立了领域模型之后，就可以派生出满足这些被建模的领域需求的</w:t>
      </w:r>
      <w:r w:rsidR="00997E1D" w:rsidRPr="00997E1D">
        <w:rPr>
          <w:rFonts w:hint="eastAsia"/>
        </w:rPr>
        <w:t>DSSA</w:t>
      </w:r>
      <w:r w:rsidR="00997E1D" w:rsidRPr="00997E1D">
        <w:rPr>
          <w:rFonts w:hint="eastAsia"/>
        </w:rPr>
        <w:t>，由于领域模型中的领域需求具有一定的变化性，</w:t>
      </w:r>
      <w:r w:rsidR="00997E1D" w:rsidRPr="00997E1D">
        <w:rPr>
          <w:rFonts w:hint="eastAsia"/>
        </w:rPr>
        <w:t>DSSA</w:t>
      </w:r>
      <w:r w:rsidR="00997E1D" w:rsidRPr="00997E1D">
        <w:rPr>
          <w:rFonts w:hint="eastAsia"/>
        </w:rPr>
        <w:t>也要相应地具有变化性。它可以通过表示多选</w:t>
      </w:r>
      <w:proofErr w:type="gramStart"/>
      <w:r w:rsidR="00997E1D" w:rsidRPr="00997E1D">
        <w:rPr>
          <w:rFonts w:hint="eastAsia"/>
        </w:rPr>
        <w:t>一</w:t>
      </w:r>
      <w:proofErr w:type="gramEnd"/>
      <w:r w:rsidR="00997E1D" w:rsidRPr="00997E1D">
        <w:rPr>
          <w:rFonts w:hint="eastAsia"/>
        </w:rPr>
        <w:t>的</w:t>
      </w:r>
      <w:r w:rsidR="00997E1D" w:rsidRPr="00997E1D">
        <w:rPr>
          <w:rFonts w:hint="eastAsia"/>
        </w:rPr>
        <w:t>(alternative)</w:t>
      </w:r>
      <w:r w:rsidR="00997E1D" w:rsidRPr="00997E1D">
        <w:rPr>
          <w:rFonts w:hint="eastAsia"/>
        </w:rPr>
        <w:t>、可选的</w:t>
      </w:r>
      <w:r w:rsidR="00997E1D" w:rsidRPr="00997E1D">
        <w:rPr>
          <w:rFonts w:hint="eastAsia"/>
        </w:rPr>
        <w:t>(optional)</w:t>
      </w:r>
      <w:r w:rsidR="00997E1D" w:rsidRPr="00997E1D">
        <w:rPr>
          <w:rFonts w:hint="eastAsia"/>
        </w:rPr>
        <w:t>解决方案等来做到这一点。模型和</w:t>
      </w:r>
      <w:r w:rsidR="00997E1D" w:rsidRPr="00997E1D">
        <w:rPr>
          <w:rFonts w:hint="eastAsia"/>
        </w:rPr>
        <w:t>DSSA</w:t>
      </w:r>
      <w:r w:rsidR="00997E1D" w:rsidRPr="00997E1D">
        <w:rPr>
          <w:rFonts w:hint="eastAsia"/>
        </w:rPr>
        <w:t>来组织的，因此在这个阶段通过获得</w:t>
      </w:r>
      <w:r w:rsidR="00997E1D" w:rsidRPr="00997E1D">
        <w:rPr>
          <w:rFonts w:hint="eastAsia"/>
        </w:rPr>
        <w:t>DSSA</w:t>
      </w:r>
      <w:r w:rsidR="00997E1D" w:rsidRPr="00997E1D">
        <w:rPr>
          <w:rFonts w:hint="eastAsia"/>
        </w:rPr>
        <w:t>，也就同时形成了重用基础设施的规约</w:t>
      </w:r>
    </w:p>
    <w:p w:rsidR="00F92800" w:rsidRDefault="00F92800" w:rsidP="00071AE9">
      <w:pPr>
        <w:pStyle w:val="abcAltA"/>
        <w:numPr>
          <w:ilvl w:val="0"/>
          <w:numId w:val="26"/>
        </w:numPr>
        <w:spacing w:before="156" w:after="156"/>
      </w:pPr>
      <w:r w:rsidRPr="00F92800">
        <w:rPr>
          <w:rFonts w:hint="eastAsia"/>
        </w:rPr>
        <w:t>领域实现的主要目标是依据领域模型和</w:t>
      </w:r>
      <w:r w:rsidRPr="00F92800">
        <w:rPr>
          <w:rFonts w:hint="eastAsia"/>
        </w:rPr>
        <w:t>DSSA</w:t>
      </w:r>
      <w:r w:rsidRPr="00F92800">
        <w:rPr>
          <w:rFonts w:hint="eastAsia"/>
        </w:rPr>
        <w:t>开发和组织可重用信息，并对基础软件架构进行实现</w:t>
      </w:r>
      <w:r w:rsidR="00997E1D">
        <w:rPr>
          <w:rFonts w:hint="eastAsia"/>
        </w:rPr>
        <w:t>。。。</w:t>
      </w:r>
      <w:r w:rsidR="00997E1D" w:rsidRPr="00997E1D">
        <w:rPr>
          <w:rFonts w:hint="eastAsia"/>
        </w:rPr>
        <w:t>这个阶段的主要目标是依据领域模型和</w:t>
      </w:r>
      <w:r w:rsidR="00997E1D" w:rsidRPr="00997E1D">
        <w:rPr>
          <w:rFonts w:hint="eastAsia"/>
        </w:rPr>
        <w:t>DSSA</w:t>
      </w:r>
      <w:r w:rsidR="00A85C9D">
        <w:rPr>
          <w:rFonts w:hint="eastAsia"/>
        </w:rPr>
        <w:t>，</w:t>
      </w:r>
      <w:r w:rsidR="00997E1D" w:rsidRPr="00997E1D">
        <w:rPr>
          <w:rFonts w:hint="eastAsia"/>
        </w:rPr>
        <w:t>开发和组织可重用信息。这些可重用信息可能是从现有系统中提取得到，也可能需要通过新的开发得到。它们依据领域模型和</w:t>
      </w:r>
      <w:r w:rsidR="00997E1D" w:rsidRPr="00997E1D">
        <w:rPr>
          <w:rFonts w:hint="eastAsia"/>
        </w:rPr>
        <w:t>DSSA</w:t>
      </w:r>
      <w:r w:rsidR="00997E1D" w:rsidRPr="00997E1D">
        <w:rPr>
          <w:rFonts w:hint="eastAsia"/>
        </w:rPr>
        <w:t>进行组织，也就是领域模型和</w:t>
      </w:r>
      <w:r w:rsidR="00997E1D" w:rsidRPr="00997E1D">
        <w:rPr>
          <w:rFonts w:hint="eastAsia"/>
        </w:rPr>
        <w:t>DSSA</w:t>
      </w:r>
      <w:r w:rsidR="00997E1D" w:rsidRPr="00997E1D">
        <w:rPr>
          <w:rFonts w:hint="eastAsia"/>
        </w:rPr>
        <w:t>定义了这些可重用信息的重用时机，从而支持了系统化的软件重用。这个阶段也可以看作重用基础设施的实现阶段</w:t>
      </w:r>
    </w:p>
    <w:p w:rsidR="00B95EC9" w:rsidRDefault="00330B48" w:rsidP="00071AE9">
      <w:pPr>
        <w:pStyle w:val="123AltS"/>
        <w:numPr>
          <w:ilvl w:val="0"/>
          <w:numId w:val="21"/>
        </w:numPr>
        <w:spacing w:before="156" w:after="156"/>
      </w:pPr>
      <w:r>
        <w:rPr>
          <w:rFonts w:hint="eastAsia"/>
        </w:rPr>
        <w:lastRenderedPageBreak/>
        <w:t>人员：</w:t>
      </w:r>
    </w:p>
    <w:p w:rsidR="005D1764" w:rsidRDefault="005D1764" w:rsidP="00071AE9">
      <w:pPr>
        <w:pStyle w:val="abcAltA"/>
        <w:numPr>
          <w:ilvl w:val="0"/>
          <w:numId w:val="27"/>
        </w:numPr>
        <w:spacing w:before="156" w:after="156"/>
      </w:pPr>
      <w:r w:rsidRPr="00F92800">
        <w:rPr>
          <w:rFonts w:hint="eastAsia"/>
        </w:rPr>
        <w:t>领域专家的主要任务是提供关于领域中系统的需求规约和实现的知识</w:t>
      </w:r>
      <w:r w:rsidR="004A561A">
        <w:rPr>
          <w:rFonts w:hint="eastAsia"/>
        </w:rPr>
        <w:t>；。。。领域专家可能包括该领域中系统的有经验的用户、从事该领域中系统的需求分析、设计、实现以及项目管理的有经验的软件工程师等。领域专家的主要任务包括提供关于领域中系统的需求规约和实现的知识，帮助组织规范的、一致的领域字典，帮助选择样本系统作为领域工程的依据，复审领域模型、</w:t>
      </w:r>
      <w:r w:rsidR="004A561A">
        <w:rPr>
          <w:rFonts w:hint="eastAsia"/>
        </w:rPr>
        <w:t>DSSA</w:t>
      </w:r>
      <w:r w:rsidR="004A561A">
        <w:rPr>
          <w:rFonts w:hint="eastAsia"/>
        </w:rPr>
        <w:t>等领域工程产品等。领域专家应该熟悉该领域中系统的软件设计和实现、硬件限制、未来的用户需求及技术走向等；</w:t>
      </w:r>
      <w:r w:rsidR="004A561A">
        <w:rPr>
          <w:rFonts w:hint="eastAsia"/>
        </w:rPr>
        <w:t xml:space="preserve"> </w:t>
      </w:r>
    </w:p>
    <w:p w:rsidR="00330B48" w:rsidRDefault="00330B48" w:rsidP="00071AE9">
      <w:pPr>
        <w:pStyle w:val="abcAltA"/>
        <w:numPr>
          <w:ilvl w:val="0"/>
          <w:numId w:val="27"/>
        </w:numPr>
        <w:spacing w:before="156" w:after="156"/>
      </w:pPr>
      <w:r w:rsidRPr="00330B48">
        <w:rPr>
          <w:rFonts w:hint="eastAsia"/>
        </w:rPr>
        <w:t>领域分析者的任务是控制整个领域分析过程，进行知识获取，将获取的知识组织</w:t>
      </w:r>
      <w:proofErr w:type="gramStart"/>
      <w:r w:rsidRPr="00330B48">
        <w:rPr>
          <w:rFonts w:hint="eastAsia"/>
        </w:rPr>
        <w:t>到领域</w:t>
      </w:r>
      <w:proofErr w:type="gramEnd"/>
      <w:r w:rsidRPr="00330B48">
        <w:rPr>
          <w:rFonts w:hint="eastAsia"/>
        </w:rPr>
        <w:t>模型中；</w:t>
      </w:r>
      <w:r w:rsidR="004A561A">
        <w:rPr>
          <w:rFonts w:hint="eastAsia"/>
        </w:rPr>
        <w:t>。。。</w:t>
      </w:r>
      <w:r w:rsidR="004A561A" w:rsidRPr="004A561A">
        <w:rPr>
          <w:rFonts w:hint="eastAsia"/>
        </w:rPr>
        <w:t>领域分析人员应由具有知识工程背景的有经验的系统分析员来担任。领域分析人员的主要任务包括控制整个领域分析过程，进行知识获取，将获取的知识组织</w:t>
      </w:r>
      <w:proofErr w:type="gramStart"/>
      <w:r w:rsidR="004A561A" w:rsidRPr="004A561A">
        <w:rPr>
          <w:rFonts w:hint="eastAsia"/>
        </w:rPr>
        <w:t>到领域</w:t>
      </w:r>
      <w:proofErr w:type="gramEnd"/>
      <w:r w:rsidR="004A561A" w:rsidRPr="004A561A">
        <w:rPr>
          <w:rFonts w:hint="eastAsia"/>
        </w:rPr>
        <w:t>模型中，根据现有系统、标准规范等验证领域模型的准确性和一致性，维护领域模型</w:t>
      </w:r>
      <w:r w:rsidR="004A561A">
        <w:rPr>
          <w:rFonts w:hint="eastAsia"/>
        </w:rPr>
        <w:t>；</w:t>
      </w:r>
      <w:r w:rsidR="004A561A" w:rsidRPr="004A561A">
        <w:rPr>
          <w:rFonts w:hint="eastAsia"/>
        </w:rPr>
        <w:t>领域分析人员应熟悉软件重用和领域分析方法；熟悉进行知识获取和知识表示所需的技术、语言和工具；应具有一定的该领域的经验，以便于分析领域中的问题及与领域专家进行交互；应具有较高的进行抽象、关联和类比的能力；应具有较高的与他人</w:t>
      </w:r>
      <w:proofErr w:type="gramStart"/>
      <w:r w:rsidR="004A561A" w:rsidRPr="004A561A">
        <w:rPr>
          <w:rFonts w:hint="eastAsia"/>
        </w:rPr>
        <w:t>交互和</w:t>
      </w:r>
      <w:proofErr w:type="gramEnd"/>
      <w:r w:rsidR="004A561A" w:rsidRPr="004A561A">
        <w:rPr>
          <w:rFonts w:hint="eastAsia"/>
        </w:rPr>
        <w:t>合作的能力</w:t>
      </w:r>
    </w:p>
    <w:p w:rsidR="00330B48" w:rsidRDefault="00330B48" w:rsidP="00071AE9">
      <w:pPr>
        <w:pStyle w:val="abcAltA"/>
        <w:numPr>
          <w:ilvl w:val="0"/>
          <w:numId w:val="27"/>
        </w:numPr>
        <w:spacing w:before="156" w:after="156"/>
      </w:pPr>
      <w:r w:rsidRPr="00330B48">
        <w:rPr>
          <w:rFonts w:hint="eastAsia"/>
        </w:rPr>
        <w:t>领域设计者的任务是根据领域模型和现有系统开发出</w:t>
      </w:r>
      <w:r w:rsidRPr="00330B48">
        <w:rPr>
          <w:rFonts w:hint="eastAsia"/>
        </w:rPr>
        <w:t>DSSA</w:t>
      </w:r>
      <w:r w:rsidRPr="00330B48">
        <w:rPr>
          <w:rFonts w:hint="eastAsia"/>
        </w:rPr>
        <w:t>，并对</w:t>
      </w:r>
      <w:r w:rsidRPr="00330B48">
        <w:rPr>
          <w:rFonts w:hint="eastAsia"/>
        </w:rPr>
        <w:t>DSSA</w:t>
      </w:r>
      <w:r w:rsidRPr="00330B48">
        <w:rPr>
          <w:rFonts w:hint="eastAsia"/>
        </w:rPr>
        <w:t>的准确性和一致性进行验证。</w:t>
      </w:r>
      <w:r w:rsidR="004A561A">
        <w:rPr>
          <w:rFonts w:hint="eastAsia"/>
        </w:rPr>
        <w:t>。。领域设计人员应由有经验的软件设计人员来担任。领域设计人员的主要任务包括控制核</w:t>
      </w:r>
      <w:proofErr w:type="gramStart"/>
      <w:r w:rsidR="004A561A">
        <w:rPr>
          <w:rFonts w:hint="eastAsia"/>
        </w:rPr>
        <w:t>个</w:t>
      </w:r>
      <w:proofErr w:type="gramEnd"/>
      <w:r w:rsidR="004A561A">
        <w:rPr>
          <w:rFonts w:hint="eastAsia"/>
        </w:rPr>
        <w:t>软件设计过程，根据领域模型和现有的系统开发出</w:t>
      </w:r>
      <w:r w:rsidR="004A561A">
        <w:rPr>
          <w:rFonts w:hint="eastAsia"/>
        </w:rPr>
        <w:t>DSSA</w:t>
      </w:r>
      <w:r w:rsidR="004A561A">
        <w:rPr>
          <w:rFonts w:hint="eastAsia"/>
        </w:rPr>
        <w:t>，对</w:t>
      </w:r>
      <w:r w:rsidR="004A561A">
        <w:rPr>
          <w:rFonts w:hint="eastAsia"/>
        </w:rPr>
        <w:t>DSSA</w:t>
      </w:r>
      <w:r w:rsidR="004A561A">
        <w:rPr>
          <w:rFonts w:hint="eastAsia"/>
        </w:rPr>
        <w:t>的准确性和一致性进行验证，建立领域模型和</w:t>
      </w:r>
      <w:r w:rsidR="004A561A">
        <w:rPr>
          <w:rFonts w:hint="eastAsia"/>
        </w:rPr>
        <w:t>DSSA</w:t>
      </w:r>
      <w:r w:rsidR="004A561A">
        <w:rPr>
          <w:rFonts w:hint="eastAsia"/>
        </w:rPr>
        <w:t>之间的联系。领域设计人员应熟悉软件重用和领域设计方法；熟悉软件设计方法；应有一定的该领域的经验，以便于分析领域中的问题及与领域专家进行交互</w:t>
      </w:r>
    </w:p>
    <w:p w:rsidR="005D1764" w:rsidRDefault="004A561A" w:rsidP="00071AE9">
      <w:pPr>
        <w:pStyle w:val="abcAltA"/>
        <w:numPr>
          <w:ilvl w:val="0"/>
          <w:numId w:val="27"/>
        </w:numPr>
        <w:spacing w:before="156" w:after="156"/>
      </w:pPr>
      <w:r w:rsidRPr="004A561A">
        <w:rPr>
          <w:rFonts w:hint="eastAsia"/>
        </w:rPr>
        <w:lastRenderedPageBreak/>
        <w:t>领域实现人员</w:t>
      </w:r>
      <w:r w:rsidR="005D1764" w:rsidRPr="005D1764">
        <w:t>主要在领域特定应用开发环境中工作</w:t>
      </w:r>
      <w:r>
        <w:rPr>
          <w:rFonts w:hint="eastAsia"/>
        </w:rPr>
        <w:t>。。。</w:t>
      </w:r>
      <w:r w:rsidRPr="004A561A">
        <w:rPr>
          <w:rFonts w:hint="eastAsia"/>
        </w:rPr>
        <w:t>领域实现人员应由有经验的程序设计人员来担任。领域实现人员的主要任务包括根据领域模型和</w:t>
      </w:r>
      <w:r w:rsidRPr="004A561A">
        <w:rPr>
          <w:rFonts w:hint="eastAsia"/>
        </w:rPr>
        <w:t>DSSA</w:t>
      </w:r>
      <w:r w:rsidRPr="004A561A">
        <w:rPr>
          <w:rFonts w:hint="eastAsia"/>
        </w:rPr>
        <w:t>，或者从头开发可重用构件，或者利用</w:t>
      </w:r>
      <w:proofErr w:type="gramStart"/>
      <w:r w:rsidRPr="004A561A">
        <w:rPr>
          <w:rFonts w:hint="eastAsia"/>
        </w:rPr>
        <w:t>再工程</w:t>
      </w:r>
      <w:proofErr w:type="gramEnd"/>
      <w:r w:rsidRPr="004A561A">
        <w:rPr>
          <w:rFonts w:hint="eastAsia"/>
        </w:rPr>
        <w:t>的技术从现有系统中提取可重用构件，对可重用构件进行验证，建立</w:t>
      </w:r>
      <w:r w:rsidRPr="004A561A">
        <w:rPr>
          <w:rFonts w:hint="eastAsia"/>
        </w:rPr>
        <w:t>DSSA</w:t>
      </w:r>
      <w:r w:rsidRPr="004A561A">
        <w:rPr>
          <w:rFonts w:hint="eastAsia"/>
        </w:rPr>
        <w:t>与可重用构件间的联系</w:t>
      </w:r>
    </w:p>
    <w:p w:rsidR="004A561A" w:rsidRDefault="004A561A" w:rsidP="00CF44C4">
      <w:pPr>
        <w:pStyle w:val="abcAltA"/>
        <w:spacing w:before="156" w:after="156"/>
      </w:pPr>
    </w:p>
    <w:p w:rsidR="00AA3698" w:rsidRPr="006765B6" w:rsidRDefault="00AA3698" w:rsidP="00AA3698">
      <w:pPr>
        <w:pStyle w:val="3Alt3"/>
        <w:spacing w:before="156" w:after="156"/>
      </w:pPr>
      <w:bookmarkStart w:id="842" w:name="_Toc525331580"/>
      <w:r>
        <w:rPr>
          <w:rFonts w:hint="eastAsia"/>
        </w:rPr>
        <w:t>试题</w:t>
      </w:r>
      <w:bookmarkEnd w:id="842"/>
    </w:p>
    <w:p w:rsidR="004E65B8" w:rsidRDefault="004E65B8" w:rsidP="004E65B8">
      <w:pPr>
        <w:pStyle w:val="-AltD"/>
        <w:spacing w:before="156" w:after="156"/>
      </w:pPr>
      <w:r>
        <w:t>特定领域软件架构</w:t>
      </w:r>
      <w:r>
        <w:t>(DSSA)</w:t>
      </w:r>
      <w:r>
        <w:t>是在一个特定应用领域为一组应用提供组织结构参考的标准软件架构。实施</w:t>
      </w:r>
      <w:r>
        <w:t>DSSA</w:t>
      </w:r>
      <w:r>
        <w:t>的过程中包括一系列基本的活动，其中</w:t>
      </w:r>
      <w:r>
        <w:t>(</w:t>
      </w:r>
      <w:r>
        <w:rPr>
          <w:color w:val="006666"/>
        </w:rPr>
        <w:t>53</w:t>
      </w:r>
      <w:r>
        <w:t>)</w:t>
      </w:r>
      <w:r>
        <w:t>活动的主要目的是为了获得</w:t>
      </w:r>
      <w:r>
        <w:t>DSSA</w:t>
      </w:r>
      <w:r>
        <w:t>。该活动参加人员中，</w:t>
      </w:r>
      <w:r>
        <w:t>(</w:t>
      </w:r>
      <w:r>
        <w:rPr>
          <w:color w:val="006666"/>
        </w:rPr>
        <w:t>54</w:t>
      </w:r>
      <w:r>
        <w:t>)</w:t>
      </w:r>
      <w:r>
        <w:t>的主要任务是提供关于领域中系统的需求规约和实现的知识。</w:t>
      </w:r>
      <w:r>
        <w:t xml:space="preserve">    </w:t>
      </w:r>
    </w:p>
    <w:p w:rsidR="004E65B8" w:rsidRDefault="004E65B8" w:rsidP="00CF44C4">
      <w:pPr>
        <w:pStyle w:val="AltZ"/>
        <w:spacing w:before="156" w:after="156"/>
      </w:pPr>
      <w:r>
        <w:t>2010</w:t>
      </w:r>
      <w:r>
        <w:t>年</w:t>
      </w:r>
      <w:r>
        <w:t>(</w:t>
      </w:r>
      <w:r>
        <w:rPr>
          <w:color w:val="006666"/>
        </w:rPr>
        <w:t>53</w:t>
      </w:r>
      <w:r>
        <w:t>)</w:t>
      </w:r>
    </w:p>
    <w:p w:rsidR="004E65B8" w:rsidRDefault="004E65B8" w:rsidP="00CF44C4">
      <w:pPr>
        <w:pStyle w:val="AltZ"/>
        <w:spacing w:before="156" w:after="156"/>
      </w:pPr>
      <w:r>
        <w:t>A.</w:t>
      </w:r>
      <w:r>
        <w:t>领域需</w:t>
      </w:r>
      <w:r w:rsidR="00F23E4E">
        <w:rPr>
          <w:rFonts w:hint="eastAsia"/>
        </w:rPr>
        <w:t>求</w:t>
      </w:r>
      <w:r>
        <w:t xml:space="preserve">           </w:t>
      </w:r>
    </w:p>
    <w:p w:rsidR="004E65B8" w:rsidRDefault="004E65B8" w:rsidP="00CF44C4">
      <w:pPr>
        <w:pStyle w:val="AltZ"/>
        <w:spacing w:before="156" w:after="156"/>
      </w:pPr>
      <w:r>
        <w:t>B.</w:t>
      </w:r>
      <w:r>
        <w:t>领域分析</w:t>
      </w:r>
      <w:r>
        <w:t xml:space="preserve">          </w:t>
      </w:r>
    </w:p>
    <w:p w:rsidR="004E65B8" w:rsidRDefault="004E65B8" w:rsidP="00CF44C4">
      <w:pPr>
        <w:pStyle w:val="AltZ"/>
        <w:spacing w:before="156" w:after="156"/>
      </w:pPr>
      <w:r>
        <w:rPr>
          <w:color w:val="000088"/>
        </w:rPr>
        <w:t>C</w:t>
      </w:r>
      <w:r>
        <w:t>.</w:t>
      </w:r>
      <w:r>
        <w:t>领域设计</w:t>
      </w:r>
      <w:r>
        <w:t xml:space="preserve">      </w:t>
      </w:r>
    </w:p>
    <w:p w:rsidR="004E65B8" w:rsidRDefault="004E65B8" w:rsidP="00CF44C4">
      <w:pPr>
        <w:pStyle w:val="AltZ"/>
        <w:spacing w:before="156" w:after="156"/>
      </w:pPr>
      <w:r>
        <w:rPr>
          <w:color w:val="000088"/>
        </w:rPr>
        <w:t>D</w:t>
      </w:r>
      <w:r>
        <w:t>.</w:t>
      </w:r>
      <w:r>
        <w:t>领域实现</w:t>
      </w:r>
      <w:r>
        <w:t xml:space="preserve">  </w:t>
      </w:r>
    </w:p>
    <w:p w:rsidR="004E65B8" w:rsidRDefault="004E65B8" w:rsidP="00CF44C4">
      <w:pPr>
        <w:pStyle w:val="AltZ"/>
        <w:spacing w:before="156" w:after="156"/>
      </w:pPr>
      <w:r>
        <w:t>2010</w:t>
      </w:r>
      <w:r>
        <w:t>年</w:t>
      </w:r>
      <w:r>
        <w:t>(</w:t>
      </w:r>
      <w:r>
        <w:rPr>
          <w:color w:val="006666"/>
        </w:rPr>
        <w:t>54</w:t>
      </w:r>
      <w:r>
        <w:t>)</w:t>
      </w:r>
    </w:p>
    <w:p w:rsidR="004E65B8" w:rsidRDefault="004E65B8" w:rsidP="00CF44C4">
      <w:pPr>
        <w:pStyle w:val="AltZ"/>
        <w:spacing w:before="156" w:after="156"/>
      </w:pPr>
      <w:r>
        <w:t>A.</w:t>
      </w:r>
      <w:r>
        <w:t>领域专家</w:t>
      </w:r>
      <w:r>
        <w:t xml:space="preserve">          </w:t>
      </w:r>
    </w:p>
    <w:p w:rsidR="004E65B8" w:rsidRDefault="004E65B8" w:rsidP="00CF44C4">
      <w:pPr>
        <w:pStyle w:val="AltZ"/>
        <w:spacing w:before="156" w:after="156"/>
      </w:pPr>
      <w:r>
        <w:t>B.</w:t>
      </w:r>
      <w:r>
        <w:t>领域分析者</w:t>
      </w:r>
      <w:r>
        <w:t xml:space="preserve">         </w:t>
      </w:r>
    </w:p>
    <w:p w:rsidR="004E65B8" w:rsidRDefault="004E65B8" w:rsidP="00CF44C4">
      <w:pPr>
        <w:pStyle w:val="AltZ"/>
        <w:spacing w:before="156" w:after="156"/>
      </w:pPr>
      <w:r>
        <w:rPr>
          <w:color w:val="000088"/>
        </w:rPr>
        <w:t>C</w:t>
      </w:r>
      <w:r>
        <w:t>.</w:t>
      </w:r>
      <w:r>
        <w:t>领域设计者</w:t>
      </w:r>
      <w:r>
        <w:t xml:space="preserve">     </w:t>
      </w:r>
    </w:p>
    <w:p w:rsidR="004E65B8" w:rsidRDefault="004E65B8" w:rsidP="00CF44C4">
      <w:pPr>
        <w:pStyle w:val="AltZ"/>
        <w:spacing w:before="156" w:after="156"/>
      </w:pPr>
      <w:r>
        <w:rPr>
          <w:color w:val="000088"/>
        </w:rPr>
        <w:t>D</w:t>
      </w:r>
      <w:r>
        <w:t>.</w:t>
      </w:r>
      <w:r>
        <w:t>领域实现者</w:t>
      </w:r>
      <w:r>
        <w:t xml:space="preserve">  </w:t>
      </w:r>
    </w:p>
    <w:p w:rsidR="004E65B8" w:rsidRPr="00F92800" w:rsidRDefault="004E65B8" w:rsidP="004E65B8">
      <w:pPr>
        <w:spacing w:line="251" w:lineRule="auto"/>
        <w:ind w:left="420"/>
        <w:rPr>
          <w:highlight w:val="black"/>
        </w:rPr>
      </w:pPr>
      <w:bookmarkStart w:id="843" w:name="2554-1534675790687"/>
      <w:bookmarkStart w:id="844" w:name="6080-1534675790692"/>
      <w:bookmarkEnd w:id="843"/>
      <w:bookmarkEnd w:id="844"/>
      <w:r w:rsidRPr="00F92800">
        <w:rPr>
          <w:highlight w:val="black"/>
        </w:rPr>
        <w:t>【答案】</w:t>
      </w:r>
      <w:r w:rsidRPr="00F92800">
        <w:rPr>
          <w:highlight w:val="black"/>
        </w:rPr>
        <w:t xml:space="preserve">C A </w:t>
      </w:r>
      <w:r w:rsidRPr="00F92800">
        <w:rPr>
          <w:highlight w:val="black"/>
        </w:rPr>
        <w:t>【解析】本题主要考查特定领域软件架构的基本定义和基本活动。</w:t>
      </w:r>
    </w:p>
    <w:p w:rsidR="004E65B8" w:rsidRPr="00F92800" w:rsidRDefault="004E65B8" w:rsidP="004E65B8">
      <w:pPr>
        <w:rPr>
          <w:highlight w:val="black"/>
        </w:rPr>
      </w:pPr>
      <w:bookmarkStart w:id="845" w:name="6684-1534675791265"/>
      <w:bookmarkEnd w:id="845"/>
    </w:p>
    <w:p w:rsidR="004E65B8" w:rsidRPr="00F92800" w:rsidRDefault="004E65B8" w:rsidP="004E65B8">
      <w:pPr>
        <w:spacing w:line="251" w:lineRule="auto"/>
        <w:ind w:left="420"/>
      </w:pPr>
      <w:bookmarkStart w:id="846" w:name="1795-1534675790693"/>
      <w:bookmarkEnd w:id="846"/>
      <w:r w:rsidRPr="00F92800">
        <w:rPr>
          <w:highlight w:val="black"/>
        </w:rPr>
        <w:t>特定领域软件架构</w:t>
      </w:r>
      <w:r w:rsidRPr="00F92800">
        <w:rPr>
          <w:highlight w:val="black"/>
        </w:rPr>
        <w:t>(DSSA)</w:t>
      </w:r>
      <w:r w:rsidRPr="00F92800">
        <w:rPr>
          <w:highlight w:val="black"/>
        </w:rPr>
        <w:t>是在一个特定应用领域为一组应用提供组织结构参考的标准软件架构。实施</w:t>
      </w:r>
      <w:r w:rsidRPr="00F92800">
        <w:rPr>
          <w:highlight w:val="black"/>
        </w:rPr>
        <w:t>DSSA</w:t>
      </w:r>
      <w:r w:rsidRPr="00F92800">
        <w:rPr>
          <w:highlight w:val="black"/>
        </w:rPr>
        <w:t>的过程中包括一系列基本的活动，</w:t>
      </w:r>
      <w:proofErr w:type="gramStart"/>
      <w:r w:rsidRPr="00F92800">
        <w:rPr>
          <w:highlight w:val="black"/>
        </w:rPr>
        <w:t>其中领</w:t>
      </w:r>
      <w:r w:rsidRPr="00F92800">
        <w:rPr>
          <w:highlight w:val="black"/>
        </w:rPr>
        <w:lastRenderedPageBreak/>
        <w:t>域</w:t>
      </w:r>
      <w:proofErr w:type="gramEnd"/>
      <w:r w:rsidRPr="00F92800">
        <w:rPr>
          <w:highlight w:val="black"/>
        </w:rPr>
        <w:t>设计活动的主要目的是为了获得</w:t>
      </w:r>
      <w:r w:rsidRPr="00F92800">
        <w:rPr>
          <w:highlight w:val="black"/>
        </w:rPr>
        <w:t>DSSA</w:t>
      </w:r>
      <w:r w:rsidRPr="00F92800">
        <w:rPr>
          <w:highlight w:val="black"/>
        </w:rPr>
        <w:t>。该活动参加人员中，领域专家的主要任务是提供关于领域中系统的需求规约和实现的知识。</w:t>
      </w:r>
    </w:p>
    <w:p w:rsidR="004E65B8" w:rsidRPr="004E65B8" w:rsidRDefault="004E65B8" w:rsidP="00CF44C4">
      <w:pPr>
        <w:pStyle w:val="AltZ"/>
        <w:spacing w:before="156" w:after="156"/>
      </w:pPr>
    </w:p>
    <w:p w:rsidR="000928CA" w:rsidRDefault="000928CA" w:rsidP="000928CA">
      <w:pPr>
        <w:pStyle w:val="-AltD"/>
        <w:spacing w:before="156" w:after="156"/>
      </w:pPr>
      <w:r>
        <w:t>特定领域软件架构（</w:t>
      </w:r>
      <w:r>
        <w:t>Domain Specific Software Architecture, DSSA)</w:t>
      </w:r>
      <w:r>
        <w:t>是在一个特定应用领域中，为一组应用提供组织结构参考的标准软件体系结构。</w:t>
      </w:r>
      <w:r>
        <w:t>DSSA</w:t>
      </w:r>
      <w:r>
        <w:t>的基本活动包括领域分析、领域设计和领域实现。</w:t>
      </w:r>
      <w:proofErr w:type="gramStart"/>
      <w:r>
        <w:t>其中领域</w:t>
      </w:r>
      <w:proofErr w:type="gramEnd"/>
      <w:r>
        <w:t>分析的主要目的是获得（</w:t>
      </w:r>
      <w:r>
        <w:rPr>
          <w:color w:val="006666"/>
        </w:rPr>
        <w:t>54</w:t>
      </w:r>
      <w:r>
        <w:t>),</w:t>
      </w:r>
      <w:r>
        <w:t>从而描述领域中系统之间共同的需求，</w:t>
      </w:r>
      <w:proofErr w:type="gramStart"/>
      <w:r>
        <w:t>即领域</w:t>
      </w:r>
      <w:proofErr w:type="gramEnd"/>
      <w:r>
        <w:t>需求；领域设计的主要目标是获得</w:t>
      </w:r>
      <w:r>
        <w:t>(</w:t>
      </w:r>
      <w:r>
        <w:rPr>
          <w:color w:val="006666"/>
        </w:rPr>
        <w:t>55</w:t>
      </w:r>
      <w:r>
        <w:t>),</w:t>
      </w:r>
      <w:r>
        <w:t>从而描述领域模型中表示需求的解决方案；领域实现的主要目标是开发和组织可重用信息，并对基础软件架构进行实现。</w:t>
      </w:r>
    </w:p>
    <w:p w:rsidR="000928CA" w:rsidRDefault="000928CA" w:rsidP="00CF44C4">
      <w:pPr>
        <w:pStyle w:val="AltZ"/>
        <w:spacing w:before="156" w:after="156"/>
      </w:pPr>
      <w:r>
        <w:t>2012</w:t>
      </w:r>
      <w:r>
        <w:t>年</w:t>
      </w:r>
      <w:r>
        <w:t>(</w:t>
      </w:r>
      <w:r>
        <w:rPr>
          <w:color w:val="006666"/>
        </w:rPr>
        <w:t>54</w:t>
      </w:r>
      <w:r>
        <w:t>)</w:t>
      </w:r>
    </w:p>
    <w:p w:rsidR="000928CA" w:rsidRDefault="000928CA" w:rsidP="00CF44C4">
      <w:pPr>
        <w:pStyle w:val="AltZ"/>
        <w:spacing w:before="156" w:after="156"/>
      </w:pPr>
      <w:r>
        <w:t>A.</w:t>
      </w:r>
      <w:r>
        <w:t>领域边界</w:t>
      </w:r>
      <w:r>
        <w:t xml:space="preserve">          </w:t>
      </w:r>
    </w:p>
    <w:p w:rsidR="000928CA" w:rsidRDefault="000928CA" w:rsidP="00CF44C4">
      <w:pPr>
        <w:pStyle w:val="AltZ"/>
        <w:spacing w:before="156" w:after="156"/>
      </w:pPr>
      <w:r>
        <w:t>B.</w:t>
      </w:r>
      <w:r>
        <w:t>领域信息</w:t>
      </w:r>
      <w:r>
        <w:t xml:space="preserve">          </w:t>
      </w:r>
    </w:p>
    <w:p w:rsidR="000928CA" w:rsidRDefault="000928CA" w:rsidP="00CF44C4">
      <w:pPr>
        <w:pStyle w:val="AltZ"/>
        <w:spacing w:before="156" w:after="156"/>
      </w:pPr>
      <w:r>
        <w:rPr>
          <w:color w:val="000088"/>
        </w:rPr>
        <w:t>C</w:t>
      </w:r>
      <w:r>
        <w:t>.</w:t>
      </w:r>
      <w:r>
        <w:t>领域对象</w:t>
      </w:r>
      <w:r>
        <w:t xml:space="preserve">          </w:t>
      </w:r>
    </w:p>
    <w:p w:rsidR="000928CA" w:rsidRDefault="000928CA" w:rsidP="00CF44C4">
      <w:pPr>
        <w:pStyle w:val="AltZ"/>
        <w:spacing w:before="156" w:after="156"/>
      </w:pPr>
      <w:r>
        <w:rPr>
          <w:color w:val="000088"/>
        </w:rPr>
        <w:t>D</w:t>
      </w:r>
      <w:r>
        <w:t>.</w:t>
      </w:r>
      <w:r>
        <w:t>领域模型</w:t>
      </w:r>
    </w:p>
    <w:p w:rsidR="000928CA" w:rsidRDefault="000928CA" w:rsidP="00CF44C4">
      <w:pPr>
        <w:pStyle w:val="AltZ"/>
        <w:spacing w:before="156" w:after="156"/>
      </w:pPr>
      <w:r>
        <w:t>2012</w:t>
      </w:r>
      <w:r>
        <w:t>年</w:t>
      </w:r>
      <w:r>
        <w:t>(</w:t>
      </w:r>
      <w:r>
        <w:rPr>
          <w:color w:val="006666"/>
        </w:rPr>
        <w:t>55</w:t>
      </w:r>
      <w:r>
        <w:t>)</w:t>
      </w:r>
    </w:p>
    <w:p w:rsidR="000928CA" w:rsidRDefault="000928CA" w:rsidP="00CF44C4">
      <w:pPr>
        <w:pStyle w:val="AltZ"/>
        <w:spacing w:before="156" w:after="156"/>
      </w:pPr>
      <w:r>
        <w:t>A.</w:t>
      </w:r>
      <w:r>
        <w:t>特定领域软件需求</w:t>
      </w:r>
      <w:r>
        <w:t xml:space="preserve">                      </w:t>
      </w:r>
    </w:p>
    <w:p w:rsidR="000928CA" w:rsidRDefault="000928CA" w:rsidP="00CF44C4">
      <w:pPr>
        <w:pStyle w:val="AltZ"/>
        <w:spacing w:before="156" w:after="156"/>
      </w:pPr>
      <w:r>
        <w:t>B.</w:t>
      </w:r>
      <w:r>
        <w:t>特定领域软件架构</w:t>
      </w:r>
      <w:r>
        <w:t xml:space="preserve">        </w:t>
      </w:r>
    </w:p>
    <w:p w:rsidR="000928CA" w:rsidRDefault="000928CA" w:rsidP="00CF44C4">
      <w:pPr>
        <w:pStyle w:val="AltZ"/>
        <w:spacing w:before="156" w:after="156"/>
      </w:pPr>
      <w:r>
        <w:rPr>
          <w:color w:val="000088"/>
        </w:rPr>
        <w:t>C</w:t>
      </w:r>
      <w:r>
        <w:t>.</w:t>
      </w:r>
      <w:r>
        <w:t>特定领域软件设计模型</w:t>
      </w:r>
      <w:r>
        <w:t xml:space="preserve">                    </w:t>
      </w:r>
    </w:p>
    <w:p w:rsidR="000928CA" w:rsidRDefault="000928CA" w:rsidP="00CF44C4">
      <w:pPr>
        <w:pStyle w:val="AltZ"/>
        <w:spacing w:before="156" w:after="156"/>
      </w:pPr>
      <w:r>
        <w:rPr>
          <w:color w:val="000088"/>
        </w:rPr>
        <w:t>D</w:t>
      </w:r>
      <w:r>
        <w:t>.</w:t>
      </w:r>
      <w:r>
        <w:t>特定领域软件重用模型</w:t>
      </w:r>
    </w:p>
    <w:p w:rsidR="000928CA" w:rsidRPr="00B95EC9" w:rsidRDefault="000928CA" w:rsidP="000928CA">
      <w:pPr>
        <w:spacing w:line="251" w:lineRule="auto"/>
        <w:ind w:left="420"/>
      </w:pPr>
      <w:bookmarkStart w:id="847" w:name="6760-1534675773149"/>
      <w:bookmarkStart w:id="848" w:name="3023-1534675773183"/>
      <w:bookmarkEnd w:id="847"/>
      <w:bookmarkEnd w:id="848"/>
      <w:r w:rsidRPr="00B95EC9">
        <w:rPr>
          <w:highlight w:val="black"/>
        </w:rPr>
        <w:t>【答案】</w:t>
      </w:r>
      <w:r w:rsidRPr="00B95EC9">
        <w:rPr>
          <w:highlight w:val="black"/>
        </w:rPr>
        <w:t xml:space="preserve">D B </w:t>
      </w:r>
      <w:r w:rsidRPr="00B95EC9">
        <w:rPr>
          <w:highlight w:val="black"/>
        </w:rPr>
        <w:t>【解析】</w:t>
      </w:r>
      <w:r w:rsidRPr="00B95EC9">
        <w:rPr>
          <w:highlight w:val="black"/>
        </w:rPr>
        <w:t xml:space="preserve"> </w:t>
      </w:r>
      <w:r w:rsidRPr="00B95EC9">
        <w:rPr>
          <w:highlight w:val="black"/>
        </w:rPr>
        <w:t>特定领域软件架构（</w:t>
      </w:r>
      <w:r w:rsidRPr="00B95EC9">
        <w:rPr>
          <w:highlight w:val="black"/>
        </w:rPr>
        <w:t>Domain Specific Software</w:t>
      </w:r>
      <w:bookmarkStart w:id="849" w:name="4173-1534675773554"/>
      <w:bookmarkStart w:id="850" w:name="3940-1534675773184"/>
      <w:bookmarkEnd w:id="849"/>
      <w:bookmarkEnd w:id="850"/>
      <w:r w:rsidRPr="00B95EC9">
        <w:rPr>
          <w:rFonts w:hint="eastAsia"/>
          <w:highlight w:val="black"/>
        </w:rPr>
        <w:t xml:space="preserve"> </w:t>
      </w:r>
      <w:r w:rsidRPr="00B95EC9">
        <w:rPr>
          <w:highlight w:val="black"/>
        </w:rPr>
        <w:t>Architecture</w:t>
      </w:r>
      <w:r w:rsidRPr="00B95EC9">
        <w:rPr>
          <w:highlight w:val="black"/>
        </w:rPr>
        <w:t>，</w:t>
      </w:r>
      <w:r w:rsidRPr="00B95EC9">
        <w:rPr>
          <w:highlight w:val="black"/>
        </w:rPr>
        <w:t>DSSA)</w:t>
      </w:r>
      <w:r w:rsidRPr="00B95EC9">
        <w:rPr>
          <w:highlight w:val="black"/>
        </w:rPr>
        <w:t>以一个特定问题领域为对象，形成</w:t>
      </w:r>
      <w:proofErr w:type="gramStart"/>
      <w:r w:rsidRPr="00B95EC9">
        <w:rPr>
          <w:highlight w:val="black"/>
        </w:rPr>
        <w:t>由领域</w:t>
      </w:r>
      <w:proofErr w:type="gramEnd"/>
      <w:r w:rsidRPr="00B95EC9">
        <w:rPr>
          <w:highlight w:val="black"/>
        </w:rPr>
        <w:t>参考模型、参考需求、参考架构等组成的开发基础架构，其目标是支持一个特定领域中多个应用的生成。</w:t>
      </w:r>
      <w:r w:rsidRPr="00B95EC9">
        <w:rPr>
          <w:highlight w:val="black"/>
        </w:rPr>
        <w:t>DSSA</w:t>
      </w:r>
      <w:r w:rsidRPr="00B95EC9">
        <w:rPr>
          <w:highlight w:val="black"/>
        </w:rPr>
        <w:t>的基本活动包括领域分析、领域设计和领域实现。</w:t>
      </w:r>
      <w:proofErr w:type="gramStart"/>
      <w:r w:rsidRPr="00B95EC9">
        <w:rPr>
          <w:highlight w:val="black"/>
        </w:rPr>
        <w:t>其中领域</w:t>
      </w:r>
      <w:proofErr w:type="gramEnd"/>
      <w:r w:rsidRPr="00B95EC9">
        <w:rPr>
          <w:highlight w:val="black"/>
        </w:rPr>
        <w:t>分析的主要目的是获得领域模型，领域模型描述领域中系统之间共同的需求，</w:t>
      </w:r>
      <w:proofErr w:type="gramStart"/>
      <w:r w:rsidRPr="00B95EC9">
        <w:rPr>
          <w:highlight w:val="black"/>
        </w:rPr>
        <w:t>即领域</w:t>
      </w:r>
      <w:proofErr w:type="gramEnd"/>
      <w:r w:rsidRPr="00B95EC9">
        <w:rPr>
          <w:highlight w:val="black"/>
        </w:rPr>
        <w:t>需求；领域设计的主要目标是获得</w:t>
      </w:r>
      <w:r w:rsidRPr="00B95EC9">
        <w:rPr>
          <w:highlight w:val="black"/>
        </w:rPr>
        <w:t>DSSA</w:t>
      </w:r>
      <w:r w:rsidRPr="00B95EC9">
        <w:rPr>
          <w:highlight w:val="black"/>
        </w:rPr>
        <w:t>，</w:t>
      </w:r>
      <w:r w:rsidRPr="00B95EC9">
        <w:rPr>
          <w:highlight w:val="black"/>
        </w:rPr>
        <w:t>DSSA</w:t>
      </w:r>
      <w:r w:rsidRPr="00B95EC9">
        <w:rPr>
          <w:highlight w:val="black"/>
        </w:rPr>
        <w:t>描述领域模型中表示需求的解决方案；领域实现的主要目标是依据领域模型和</w:t>
      </w:r>
      <w:r w:rsidRPr="00B95EC9">
        <w:rPr>
          <w:highlight w:val="black"/>
        </w:rPr>
        <w:t>DSSA</w:t>
      </w:r>
      <w:r w:rsidRPr="00B95EC9">
        <w:rPr>
          <w:highlight w:val="black"/>
        </w:rPr>
        <w:t>开发和组织可重用信息，并对基础软件架构进行实现。</w:t>
      </w:r>
    </w:p>
    <w:p w:rsidR="000928CA" w:rsidRPr="000928CA" w:rsidRDefault="000928CA" w:rsidP="00CF44C4">
      <w:pPr>
        <w:pStyle w:val="AltZ"/>
        <w:spacing w:before="156" w:after="156"/>
      </w:pPr>
    </w:p>
    <w:p w:rsidR="00A25EF0" w:rsidRDefault="00A25EF0" w:rsidP="00A25EF0">
      <w:pPr>
        <w:pStyle w:val="-AltD"/>
        <w:spacing w:before="156" w:after="156"/>
      </w:pPr>
      <w:r>
        <w:t>特定领域软件架构（</w:t>
      </w:r>
      <w:r>
        <w:t>Domain Specific Software Architecture</w:t>
      </w:r>
      <w:r>
        <w:t>，</w:t>
      </w:r>
      <w:r>
        <w:t>DSSA)</w:t>
      </w:r>
      <w:r>
        <w:t>是在一个特定应用领域中，为一组应用提供组织结构参考的标准软件体系结构。</w:t>
      </w:r>
      <w:r>
        <w:t>DSSA</w:t>
      </w:r>
      <w:r>
        <w:t>通常是一个具有三个层次的系统模型，包括（</w:t>
      </w:r>
      <w:r>
        <w:rPr>
          <w:color w:val="006666"/>
        </w:rPr>
        <w:t>45</w:t>
      </w:r>
      <w:r>
        <w:t>)</w:t>
      </w:r>
      <w:r>
        <w:t>环境、领域特定应用开发环境和应用执行环境，其中（</w:t>
      </w:r>
      <w:r>
        <w:rPr>
          <w:color w:val="006666"/>
        </w:rPr>
        <w:t>46</w:t>
      </w:r>
      <w:r>
        <w:t>)</w:t>
      </w:r>
      <w:r>
        <w:t>主要在领域特定应用开发环境中工作。</w:t>
      </w:r>
    </w:p>
    <w:p w:rsidR="00A25EF0" w:rsidRDefault="00A25EF0" w:rsidP="00CF44C4">
      <w:pPr>
        <w:pStyle w:val="AltZ"/>
        <w:spacing w:before="156" w:after="156"/>
      </w:pPr>
      <w:r>
        <w:t>2013</w:t>
      </w:r>
      <w:r>
        <w:t>年</w:t>
      </w:r>
      <w:r>
        <w:t>(</w:t>
      </w:r>
      <w:r>
        <w:rPr>
          <w:color w:val="006666"/>
        </w:rPr>
        <w:t>45</w:t>
      </w:r>
      <w:r>
        <w:t>)</w:t>
      </w:r>
    </w:p>
    <w:p w:rsidR="00A25EF0" w:rsidRDefault="00A25EF0" w:rsidP="00CF44C4">
      <w:pPr>
        <w:pStyle w:val="AltZ"/>
        <w:spacing w:before="156" w:after="156"/>
      </w:pPr>
      <w:r>
        <w:t>A.</w:t>
      </w:r>
      <w:r>
        <w:t>领域需求</w:t>
      </w:r>
      <w:r>
        <w:t xml:space="preserve">          </w:t>
      </w:r>
    </w:p>
    <w:p w:rsidR="00A25EF0" w:rsidRDefault="00A25EF0" w:rsidP="00CF44C4">
      <w:pPr>
        <w:pStyle w:val="AltZ"/>
        <w:spacing w:before="156" w:after="156"/>
      </w:pPr>
      <w:r>
        <w:t>B.</w:t>
      </w:r>
      <w:r>
        <w:t>领域开发</w:t>
      </w:r>
      <w:r>
        <w:t xml:space="preserve">          </w:t>
      </w:r>
    </w:p>
    <w:p w:rsidR="00A25EF0" w:rsidRDefault="00A25EF0" w:rsidP="00CF44C4">
      <w:pPr>
        <w:pStyle w:val="AltZ"/>
        <w:spacing w:before="156" w:after="156"/>
      </w:pPr>
      <w:r>
        <w:rPr>
          <w:color w:val="000088"/>
        </w:rPr>
        <w:t>C</w:t>
      </w:r>
      <w:r>
        <w:t>.</w:t>
      </w:r>
      <w:r>
        <w:t>领域执行</w:t>
      </w:r>
      <w:r>
        <w:t xml:space="preserve">          </w:t>
      </w:r>
    </w:p>
    <w:p w:rsidR="00A25EF0" w:rsidRDefault="00A25EF0" w:rsidP="00CF44C4">
      <w:pPr>
        <w:pStyle w:val="AltZ"/>
        <w:spacing w:before="156" w:after="156"/>
      </w:pPr>
      <w:r>
        <w:rPr>
          <w:color w:val="000088"/>
        </w:rPr>
        <w:t>D</w:t>
      </w:r>
      <w:r>
        <w:t>.</w:t>
      </w:r>
      <w:r>
        <w:t>领域应用</w:t>
      </w:r>
    </w:p>
    <w:p w:rsidR="00A25EF0" w:rsidRDefault="00A25EF0" w:rsidP="00CF44C4">
      <w:pPr>
        <w:pStyle w:val="AltZ"/>
        <w:spacing w:before="156" w:after="156"/>
      </w:pPr>
      <w:r>
        <w:t>2013</w:t>
      </w:r>
      <w:r>
        <w:t>年</w:t>
      </w:r>
      <w:r>
        <w:t>(</w:t>
      </w:r>
      <w:r>
        <w:rPr>
          <w:color w:val="006666"/>
        </w:rPr>
        <w:t>46</w:t>
      </w:r>
      <w:r>
        <w:t>)</w:t>
      </w:r>
    </w:p>
    <w:p w:rsidR="00A25EF0" w:rsidRDefault="00A25EF0" w:rsidP="00CF44C4">
      <w:pPr>
        <w:pStyle w:val="AltZ"/>
        <w:spacing w:before="156" w:after="156"/>
      </w:pPr>
      <w:r>
        <w:t>A.</w:t>
      </w:r>
      <w:r>
        <w:t>操作员</w:t>
      </w:r>
      <w:r>
        <w:t xml:space="preserve">           </w:t>
      </w:r>
    </w:p>
    <w:p w:rsidR="00A25EF0" w:rsidRDefault="00A25EF0" w:rsidP="00CF44C4">
      <w:pPr>
        <w:pStyle w:val="AltZ"/>
        <w:spacing w:before="156" w:after="156"/>
      </w:pPr>
      <w:r>
        <w:t>B.</w:t>
      </w:r>
      <w:r>
        <w:t>领域架构师</w:t>
      </w:r>
      <w:r>
        <w:t xml:space="preserve">     </w:t>
      </w:r>
    </w:p>
    <w:p w:rsidR="00A25EF0" w:rsidRDefault="00A25EF0" w:rsidP="00CF44C4">
      <w:pPr>
        <w:pStyle w:val="AltZ"/>
        <w:spacing w:before="156" w:after="156"/>
      </w:pPr>
      <w:r>
        <w:rPr>
          <w:color w:val="000088"/>
        </w:rPr>
        <w:t>C</w:t>
      </w:r>
      <w:r>
        <w:t>.</w:t>
      </w:r>
      <w:r>
        <w:t>应用工程师</w:t>
      </w:r>
      <w:r>
        <w:t xml:space="preserve">     </w:t>
      </w:r>
    </w:p>
    <w:p w:rsidR="00A25EF0" w:rsidRDefault="00A25EF0" w:rsidP="00CF44C4">
      <w:pPr>
        <w:pStyle w:val="AltZ"/>
        <w:spacing w:before="156" w:after="156"/>
      </w:pPr>
      <w:r>
        <w:rPr>
          <w:color w:val="000088"/>
        </w:rPr>
        <w:t>D</w:t>
      </w:r>
      <w:r>
        <w:t>.</w:t>
      </w:r>
      <w:r>
        <w:t>程序员</w:t>
      </w:r>
    </w:p>
    <w:p w:rsidR="00A25EF0" w:rsidRPr="00CB5654" w:rsidRDefault="00A25EF0" w:rsidP="00A25EF0">
      <w:pPr>
        <w:spacing w:line="251" w:lineRule="auto"/>
        <w:ind w:left="420"/>
      </w:pPr>
      <w:bookmarkStart w:id="851" w:name="8163-1534675765247"/>
      <w:bookmarkStart w:id="852" w:name="8200-1534675765250"/>
      <w:bookmarkEnd w:id="851"/>
      <w:bookmarkEnd w:id="852"/>
      <w:r w:rsidRPr="004A561A">
        <w:rPr>
          <w:highlight w:val="black"/>
        </w:rPr>
        <w:t>【答案】</w:t>
      </w:r>
      <w:r w:rsidRPr="004A561A">
        <w:rPr>
          <w:highlight w:val="black"/>
        </w:rPr>
        <w:t xml:space="preserve">B C </w:t>
      </w:r>
      <w:r w:rsidRPr="004A561A">
        <w:rPr>
          <w:highlight w:val="black"/>
        </w:rPr>
        <w:t>【解析】本题主要考查特定领域软件架构的基础知识。</w:t>
      </w:r>
      <w:r w:rsidRPr="004A561A">
        <w:rPr>
          <w:highlight w:val="black"/>
        </w:rPr>
        <w:t xml:space="preserve"> </w:t>
      </w:r>
      <w:r w:rsidRPr="004A561A">
        <w:rPr>
          <w:highlight w:val="black"/>
        </w:rPr>
        <w:t>特定领域软件架构（</w:t>
      </w:r>
      <w:r w:rsidRPr="004A561A">
        <w:rPr>
          <w:highlight w:val="black"/>
        </w:rPr>
        <w:t>Domain Specific Software</w:t>
      </w:r>
      <w:bookmarkStart w:id="853" w:name="1489-1534675765629"/>
      <w:bookmarkStart w:id="854" w:name="1620-1534675765250"/>
      <w:bookmarkEnd w:id="853"/>
      <w:bookmarkEnd w:id="854"/>
      <w:r w:rsidRPr="004A561A">
        <w:rPr>
          <w:rFonts w:hint="eastAsia"/>
          <w:highlight w:val="black"/>
        </w:rPr>
        <w:t xml:space="preserve"> </w:t>
      </w:r>
      <w:r w:rsidRPr="004A561A">
        <w:rPr>
          <w:highlight w:val="black"/>
        </w:rPr>
        <w:t>Architecture,</w:t>
      </w:r>
      <w:r w:rsidR="00897AB7" w:rsidRPr="004A561A">
        <w:rPr>
          <w:rFonts w:hint="eastAsia"/>
          <w:highlight w:val="black"/>
        </w:rPr>
        <w:t xml:space="preserve"> </w:t>
      </w:r>
      <w:r w:rsidRPr="004A561A">
        <w:rPr>
          <w:highlight w:val="black"/>
        </w:rPr>
        <w:t>DSSA)</w:t>
      </w:r>
      <w:r w:rsidRPr="004A561A">
        <w:rPr>
          <w:highlight w:val="black"/>
        </w:rPr>
        <w:t>是在一个特定应用领域中，为一组应用提供组织结构参考的标准软件体系结构。</w:t>
      </w:r>
      <w:r w:rsidRPr="004A561A">
        <w:rPr>
          <w:highlight w:val="black"/>
        </w:rPr>
        <w:t>DSSA</w:t>
      </w:r>
      <w:r w:rsidRPr="004A561A">
        <w:rPr>
          <w:highlight w:val="black"/>
        </w:rPr>
        <w:t>通常是一个具有三个层次的系统模型，包括领域开发环境、领域特定应用开发环境和应用执行环境，其中应用工程师主要在领域特定应用开发环境中工作。</w:t>
      </w:r>
    </w:p>
    <w:p w:rsidR="00A25EF0" w:rsidRPr="00A25EF0" w:rsidRDefault="00A25EF0" w:rsidP="00CF44C4">
      <w:pPr>
        <w:pStyle w:val="AltZ"/>
        <w:spacing w:before="156" w:after="156"/>
      </w:pPr>
    </w:p>
    <w:p w:rsidR="00E337A8" w:rsidRPr="00613661" w:rsidRDefault="00E337A8" w:rsidP="00E337A8">
      <w:pPr>
        <w:pStyle w:val="-AltD"/>
        <w:spacing w:before="156" w:after="156"/>
      </w:pPr>
      <w:r>
        <w:rPr>
          <w:highlight w:val="white"/>
        </w:rPr>
        <w:t>特定领域软件架构</w:t>
      </w:r>
      <w:r>
        <w:rPr>
          <w:highlight w:val="white"/>
        </w:rPr>
        <w:t>(Domain Specific Software Architecture, DSSA)</w:t>
      </w:r>
      <w:r>
        <w:rPr>
          <w:highlight w:val="white"/>
        </w:rPr>
        <w:t>是在一个特定应用领域中，为一组应用提供组织结构参考的标准软件体系结构。参加</w:t>
      </w:r>
      <w:r>
        <w:rPr>
          <w:highlight w:val="white"/>
        </w:rPr>
        <w:t>DSSA</w:t>
      </w:r>
      <w:r>
        <w:rPr>
          <w:highlight w:val="white"/>
        </w:rPr>
        <w:t>的人员可以划分为多种角色，其中（</w:t>
      </w:r>
      <w:r>
        <w:rPr>
          <w:color w:val="006666"/>
          <w:highlight w:val="white"/>
        </w:rPr>
        <w:t>47</w:t>
      </w:r>
      <w:r>
        <w:rPr>
          <w:highlight w:val="white"/>
        </w:rPr>
        <w:t>）的任务是控制整个领域分析过程，进行知识获取，将获取的知识组织</w:t>
      </w:r>
      <w:proofErr w:type="gramStart"/>
      <w:r>
        <w:rPr>
          <w:highlight w:val="white"/>
        </w:rPr>
        <w:t>到领域</w:t>
      </w:r>
      <w:proofErr w:type="gramEnd"/>
      <w:r>
        <w:rPr>
          <w:highlight w:val="white"/>
        </w:rPr>
        <w:t>模型中；（</w:t>
      </w:r>
      <w:r>
        <w:rPr>
          <w:color w:val="006666"/>
          <w:highlight w:val="white"/>
        </w:rPr>
        <w:t>48</w:t>
      </w:r>
      <w:r>
        <w:rPr>
          <w:highlight w:val="white"/>
        </w:rPr>
        <w:t>）</w:t>
      </w:r>
      <w:r>
        <w:rPr>
          <w:highlight w:val="white"/>
        </w:rPr>
        <w:lastRenderedPageBreak/>
        <w:t>的任务是根据领域模型和现有系统开发出</w:t>
      </w:r>
      <w:r>
        <w:rPr>
          <w:highlight w:val="white"/>
        </w:rPr>
        <w:t>DSSA</w:t>
      </w:r>
      <w:r>
        <w:rPr>
          <w:highlight w:val="white"/>
        </w:rPr>
        <w:t>，并对</w:t>
      </w:r>
      <w:r>
        <w:rPr>
          <w:highlight w:val="white"/>
        </w:rPr>
        <w:t>DSSA</w:t>
      </w:r>
      <w:r>
        <w:rPr>
          <w:highlight w:val="white"/>
        </w:rPr>
        <w:t>的准确性和一致性进行验证。</w:t>
      </w:r>
    </w:p>
    <w:p w:rsidR="00E337A8" w:rsidRDefault="00E337A8" w:rsidP="00CF44C4">
      <w:pPr>
        <w:pStyle w:val="AltZ"/>
        <w:spacing w:before="156" w:after="156"/>
        <w:rPr>
          <w:highlight w:val="white"/>
        </w:rPr>
      </w:pPr>
      <w:r>
        <w:rPr>
          <w:highlight w:val="white"/>
        </w:rPr>
        <w:t>2014</w:t>
      </w:r>
      <w:r>
        <w:rPr>
          <w:highlight w:val="white"/>
        </w:rPr>
        <w:t>年</w:t>
      </w:r>
      <w:r>
        <w:rPr>
          <w:highlight w:val="white"/>
        </w:rPr>
        <w:t>(</w:t>
      </w:r>
      <w:r>
        <w:rPr>
          <w:color w:val="006666"/>
          <w:highlight w:val="white"/>
        </w:rPr>
        <w:t>47</w:t>
      </w:r>
      <w:r>
        <w:rPr>
          <w:highlight w:val="white"/>
        </w:rPr>
        <w:t>)</w:t>
      </w:r>
    </w:p>
    <w:p w:rsidR="00E337A8" w:rsidRDefault="00E337A8" w:rsidP="00CF44C4">
      <w:pPr>
        <w:pStyle w:val="AltZ"/>
        <w:spacing w:before="156" w:after="156"/>
        <w:rPr>
          <w:highlight w:val="white"/>
        </w:rPr>
      </w:pPr>
      <w:r>
        <w:rPr>
          <w:highlight w:val="white"/>
        </w:rPr>
        <w:t>A.</w:t>
      </w:r>
      <w:r>
        <w:rPr>
          <w:highlight w:val="white"/>
        </w:rPr>
        <w:t>领域专家</w:t>
      </w:r>
      <w:r>
        <w:rPr>
          <w:highlight w:val="white"/>
        </w:rPr>
        <w:t xml:space="preserve">      </w:t>
      </w:r>
    </w:p>
    <w:p w:rsidR="00E337A8" w:rsidRDefault="00E337A8" w:rsidP="00CF44C4">
      <w:pPr>
        <w:pStyle w:val="AltZ"/>
        <w:spacing w:before="156" w:after="156"/>
        <w:rPr>
          <w:highlight w:val="white"/>
        </w:rPr>
      </w:pPr>
      <w:r>
        <w:rPr>
          <w:highlight w:val="white"/>
        </w:rPr>
        <w:t>B.</w:t>
      </w:r>
      <w:r>
        <w:rPr>
          <w:highlight w:val="white"/>
        </w:rPr>
        <w:t>领域分析者</w:t>
      </w:r>
      <w:r>
        <w:rPr>
          <w:highlight w:val="white"/>
        </w:rPr>
        <w:t xml:space="preserve">     </w:t>
      </w:r>
    </w:p>
    <w:p w:rsidR="00E337A8" w:rsidRDefault="00E337A8" w:rsidP="00CF44C4">
      <w:pPr>
        <w:pStyle w:val="AltZ"/>
        <w:spacing w:before="156" w:after="156"/>
        <w:rPr>
          <w:highlight w:val="white"/>
        </w:rPr>
      </w:pPr>
      <w:r>
        <w:rPr>
          <w:color w:val="000088"/>
          <w:highlight w:val="white"/>
        </w:rPr>
        <w:t>C</w:t>
      </w:r>
      <w:r>
        <w:rPr>
          <w:highlight w:val="white"/>
        </w:rPr>
        <w:t>.</w:t>
      </w:r>
      <w:r>
        <w:rPr>
          <w:highlight w:val="white"/>
        </w:rPr>
        <w:t>领域设计者</w:t>
      </w:r>
      <w:r>
        <w:rPr>
          <w:highlight w:val="white"/>
        </w:rPr>
        <w:t xml:space="preserve">     </w:t>
      </w:r>
    </w:p>
    <w:p w:rsidR="00E337A8" w:rsidRDefault="00E337A8" w:rsidP="00CF44C4">
      <w:pPr>
        <w:pStyle w:val="AltZ"/>
        <w:spacing w:before="156" w:after="156"/>
        <w:rPr>
          <w:highlight w:val="white"/>
        </w:rPr>
      </w:pPr>
      <w:r>
        <w:rPr>
          <w:color w:val="000088"/>
          <w:highlight w:val="white"/>
        </w:rPr>
        <w:t>D</w:t>
      </w:r>
      <w:r>
        <w:rPr>
          <w:highlight w:val="white"/>
        </w:rPr>
        <w:t>.</w:t>
      </w:r>
      <w:r>
        <w:rPr>
          <w:highlight w:val="white"/>
        </w:rPr>
        <w:t>领域实现者</w:t>
      </w:r>
    </w:p>
    <w:p w:rsidR="00E337A8" w:rsidRDefault="00E337A8" w:rsidP="00CF44C4">
      <w:pPr>
        <w:pStyle w:val="AltZ"/>
        <w:spacing w:before="156" w:after="156"/>
        <w:rPr>
          <w:highlight w:val="white"/>
        </w:rPr>
      </w:pPr>
      <w:r>
        <w:rPr>
          <w:highlight w:val="white"/>
        </w:rPr>
        <w:t>2014</w:t>
      </w:r>
      <w:r>
        <w:rPr>
          <w:highlight w:val="white"/>
        </w:rPr>
        <w:t>年</w:t>
      </w:r>
      <w:r>
        <w:rPr>
          <w:highlight w:val="white"/>
        </w:rPr>
        <w:t>(</w:t>
      </w:r>
      <w:r>
        <w:rPr>
          <w:color w:val="006666"/>
          <w:highlight w:val="white"/>
        </w:rPr>
        <w:t>48</w:t>
      </w:r>
      <w:r>
        <w:rPr>
          <w:highlight w:val="white"/>
        </w:rPr>
        <w:t>)</w:t>
      </w:r>
    </w:p>
    <w:p w:rsidR="00E337A8" w:rsidRDefault="00E337A8" w:rsidP="00CF44C4">
      <w:pPr>
        <w:pStyle w:val="AltZ"/>
        <w:spacing w:before="156" w:after="156"/>
        <w:rPr>
          <w:highlight w:val="white"/>
        </w:rPr>
      </w:pPr>
      <w:r>
        <w:rPr>
          <w:highlight w:val="white"/>
        </w:rPr>
        <w:t>A.</w:t>
      </w:r>
      <w:r>
        <w:rPr>
          <w:highlight w:val="white"/>
        </w:rPr>
        <w:t>领域专家</w:t>
      </w:r>
      <w:r>
        <w:rPr>
          <w:highlight w:val="white"/>
        </w:rPr>
        <w:t xml:space="preserve">      </w:t>
      </w:r>
    </w:p>
    <w:p w:rsidR="00E337A8" w:rsidRDefault="00E337A8" w:rsidP="00CF44C4">
      <w:pPr>
        <w:pStyle w:val="AltZ"/>
        <w:spacing w:before="156" w:after="156"/>
        <w:rPr>
          <w:highlight w:val="white"/>
        </w:rPr>
      </w:pPr>
      <w:r>
        <w:rPr>
          <w:highlight w:val="white"/>
        </w:rPr>
        <w:t>B.</w:t>
      </w:r>
      <w:r>
        <w:rPr>
          <w:highlight w:val="white"/>
        </w:rPr>
        <w:t>领域分析者</w:t>
      </w:r>
      <w:r>
        <w:rPr>
          <w:highlight w:val="white"/>
        </w:rPr>
        <w:t xml:space="preserve">     </w:t>
      </w:r>
    </w:p>
    <w:p w:rsidR="00E337A8" w:rsidRDefault="00E337A8" w:rsidP="00CF44C4">
      <w:pPr>
        <w:pStyle w:val="AltZ"/>
        <w:spacing w:before="156" w:after="156"/>
        <w:rPr>
          <w:highlight w:val="white"/>
        </w:rPr>
      </w:pPr>
      <w:r>
        <w:rPr>
          <w:color w:val="000088"/>
          <w:highlight w:val="white"/>
        </w:rPr>
        <w:t>C</w:t>
      </w:r>
      <w:r>
        <w:rPr>
          <w:highlight w:val="white"/>
        </w:rPr>
        <w:t>.</w:t>
      </w:r>
      <w:r>
        <w:rPr>
          <w:highlight w:val="white"/>
        </w:rPr>
        <w:t>领域设计者</w:t>
      </w:r>
      <w:r>
        <w:rPr>
          <w:highlight w:val="white"/>
        </w:rPr>
        <w:t xml:space="preserve">     </w:t>
      </w:r>
    </w:p>
    <w:p w:rsidR="00E337A8" w:rsidRDefault="00E337A8" w:rsidP="00CF44C4">
      <w:pPr>
        <w:pStyle w:val="AltZ"/>
        <w:spacing w:before="156" w:after="156"/>
      </w:pPr>
      <w:r>
        <w:rPr>
          <w:color w:val="000088"/>
          <w:highlight w:val="white"/>
        </w:rPr>
        <w:t>D</w:t>
      </w:r>
      <w:r>
        <w:rPr>
          <w:highlight w:val="white"/>
        </w:rPr>
        <w:t>.</w:t>
      </w:r>
      <w:r>
        <w:rPr>
          <w:highlight w:val="white"/>
        </w:rPr>
        <w:t>领域实现者</w:t>
      </w:r>
    </w:p>
    <w:p w:rsidR="00E337A8" w:rsidRPr="004A561A" w:rsidRDefault="00E337A8" w:rsidP="00E337A8">
      <w:pPr>
        <w:spacing w:line="251" w:lineRule="auto"/>
        <w:ind w:left="420"/>
        <w:rPr>
          <w:highlight w:val="black"/>
        </w:rPr>
      </w:pPr>
      <w:bookmarkStart w:id="855" w:name="3041-1534675151932"/>
      <w:bookmarkStart w:id="856" w:name="4567-1534675151935"/>
      <w:bookmarkEnd w:id="855"/>
      <w:bookmarkEnd w:id="856"/>
      <w:r w:rsidRPr="004A561A">
        <w:rPr>
          <w:highlight w:val="black"/>
        </w:rPr>
        <w:t>【答案】</w:t>
      </w:r>
      <w:r w:rsidRPr="004A561A">
        <w:rPr>
          <w:highlight w:val="black"/>
        </w:rPr>
        <w:t xml:space="preserve">B C </w:t>
      </w:r>
      <w:r w:rsidRPr="004A561A">
        <w:rPr>
          <w:highlight w:val="black"/>
        </w:rPr>
        <w:t>【解析】</w:t>
      </w:r>
      <w:r w:rsidRPr="004A561A">
        <w:rPr>
          <w:highlight w:val="black"/>
        </w:rPr>
        <w:t xml:space="preserve"> </w:t>
      </w:r>
      <w:r w:rsidRPr="004A561A">
        <w:rPr>
          <w:highlight w:val="black"/>
        </w:rPr>
        <w:t>特定领域软件架构（</w:t>
      </w:r>
      <w:r w:rsidRPr="004A561A">
        <w:rPr>
          <w:highlight w:val="black"/>
        </w:rPr>
        <w:t>Domain Specific Software</w:t>
      </w:r>
    </w:p>
    <w:p w:rsidR="00E337A8" w:rsidRPr="004A561A" w:rsidRDefault="00E337A8" w:rsidP="00CB5654">
      <w:pPr>
        <w:spacing w:line="251" w:lineRule="auto"/>
        <w:ind w:leftChars="201" w:left="482"/>
      </w:pPr>
      <w:bookmarkStart w:id="857" w:name="3078-1534675151936"/>
      <w:bookmarkEnd w:id="857"/>
      <w:r w:rsidRPr="004A561A">
        <w:rPr>
          <w:highlight w:val="black"/>
        </w:rPr>
        <w:t>Architecture,DSSA)</w:t>
      </w:r>
      <w:r w:rsidRPr="004A561A">
        <w:rPr>
          <w:highlight w:val="black"/>
        </w:rPr>
        <w:t>以一个特定问题领域为对象，形成</w:t>
      </w:r>
      <w:proofErr w:type="gramStart"/>
      <w:r w:rsidRPr="004A561A">
        <w:rPr>
          <w:highlight w:val="black"/>
        </w:rPr>
        <w:t>由领域</w:t>
      </w:r>
      <w:proofErr w:type="gramEnd"/>
      <w:r w:rsidRPr="004A561A">
        <w:rPr>
          <w:highlight w:val="black"/>
        </w:rPr>
        <w:t>参考模型、参考需求、参考架构等组成的开发基础架构，其</w:t>
      </w:r>
      <w:r w:rsidR="00CB5654" w:rsidRPr="004A561A">
        <w:rPr>
          <w:rFonts w:hint="eastAsia"/>
          <w:highlight w:val="black"/>
        </w:rPr>
        <w:t>目</w:t>
      </w:r>
      <w:r w:rsidRPr="004A561A">
        <w:rPr>
          <w:highlight w:val="black"/>
        </w:rPr>
        <w:t>标是支持一个特定领域中多个应用的生成。</w:t>
      </w:r>
      <w:r w:rsidRPr="004A561A">
        <w:rPr>
          <w:highlight w:val="black"/>
        </w:rPr>
        <w:t>DSSA</w:t>
      </w:r>
      <w:r w:rsidRPr="004A561A">
        <w:rPr>
          <w:highlight w:val="black"/>
        </w:rPr>
        <w:t>的基本活动包括领域分析、领域设计和领域实现。</w:t>
      </w:r>
      <w:proofErr w:type="gramStart"/>
      <w:r w:rsidRPr="004A561A">
        <w:rPr>
          <w:highlight w:val="black"/>
        </w:rPr>
        <w:t>其中领域</w:t>
      </w:r>
      <w:proofErr w:type="gramEnd"/>
      <w:r w:rsidRPr="004A561A">
        <w:rPr>
          <w:highlight w:val="black"/>
        </w:rPr>
        <w:t>分析的主要目的是获得领域模型，领域模型描述领域中系统之间共同的需求，</w:t>
      </w:r>
      <w:proofErr w:type="gramStart"/>
      <w:r w:rsidRPr="004A561A">
        <w:rPr>
          <w:highlight w:val="black"/>
        </w:rPr>
        <w:t>即领域</w:t>
      </w:r>
      <w:proofErr w:type="gramEnd"/>
      <w:r w:rsidRPr="004A561A">
        <w:rPr>
          <w:highlight w:val="black"/>
        </w:rPr>
        <w:t>需求；领域设计的主要目标是获得</w:t>
      </w:r>
      <w:r w:rsidRPr="004A561A">
        <w:rPr>
          <w:highlight w:val="black"/>
        </w:rPr>
        <w:t>DSSA</w:t>
      </w:r>
      <w:r w:rsidRPr="004A561A">
        <w:rPr>
          <w:highlight w:val="black"/>
        </w:rPr>
        <w:t>，</w:t>
      </w:r>
      <w:r w:rsidRPr="004A561A">
        <w:rPr>
          <w:highlight w:val="black"/>
        </w:rPr>
        <w:t>DSSA</w:t>
      </w:r>
      <w:r w:rsidRPr="004A561A">
        <w:rPr>
          <w:highlight w:val="black"/>
        </w:rPr>
        <w:t>描述领域模</w:t>
      </w:r>
      <w:proofErr w:type="gramStart"/>
      <w:r w:rsidRPr="004A561A">
        <w:rPr>
          <w:highlight w:val="black"/>
        </w:rPr>
        <w:t>璀</w:t>
      </w:r>
      <w:proofErr w:type="gramEnd"/>
      <w:r w:rsidRPr="004A561A">
        <w:rPr>
          <w:highlight w:val="black"/>
        </w:rPr>
        <w:t>中表示需求的解决方案；领域实现的主要目标是依据领域模型和</w:t>
      </w:r>
      <w:r w:rsidRPr="004A561A">
        <w:rPr>
          <w:highlight w:val="black"/>
        </w:rPr>
        <w:t>DSSA</w:t>
      </w:r>
      <w:r w:rsidRPr="004A561A">
        <w:rPr>
          <w:highlight w:val="black"/>
        </w:rPr>
        <w:t>开发和组织可重用信息，并对基础软件架构进行实现。参加</w:t>
      </w:r>
      <w:r w:rsidRPr="004A561A">
        <w:rPr>
          <w:highlight w:val="black"/>
        </w:rPr>
        <w:t>DSSA</w:t>
      </w:r>
      <w:r w:rsidRPr="004A561A">
        <w:rPr>
          <w:highlight w:val="black"/>
        </w:rPr>
        <w:t>的人员可以划分为多种角色，</w:t>
      </w:r>
      <w:proofErr w:type="gramStart"/>
      <w:r w:rsidRPr="004A561A">
        <w:rPr>
          <w:highlight w:val="black"/>
        </w:rPr>
        <w:t>其中领域</w:t>
      </w:r>
      <w:proofErr w:type="gramEnd"/>
      <w:r w:rsidRPr="004A561A">
        <w:rPr>
          <w:highlight w:val="black"/>
        </w:rPr>
        <w:t>分析者的任务是控制整个领域分析过程，进行知识获取，将获取的知识组织</w:t>
      </w:r>
      <w:proofErr w:type="gramStart"/>
      <w:r w:rsidRPr="004A561A">
        <w:rPr>
          <w:highlight w:val="black"/>
        </w:rPr>
        <w:t>到领域</w:t>
      </w:r>
      <w:proofErr w:type="gramEnd"/>
      <w:r w:rsidRPr="004A561A">
        <w:rPr>
          <w:highlight w:val="black"/>
        </w:rPr>
        <w:t>模型中；领域设计者的任务是根据领域模型和现有系统开发出</w:t>
      </w:r>
      <w:r w:rsidRPr="004A561A">
        <w:rPr>
          <w:highlight w:val="black"/>
        </w:rPr>
        <w:t>DSSA</w:t>
      </w:r>
      <w:r w:rsidRPr="004A561A">
        <w:rPr>
          <w:highlight w:val="black"/>
        </w:rPr>
        <w:t>，并对</w:t>
      </w:r>
      <w:r w:rsidRPr="004A561A">
        <w:rPr>
          <w:highlight w:val="black"/>
        </w:rPr>
        <w:t>DSSA</w:t>
      </w:r>
      <w:r w:rsidRPr="004A561A">
        <w:rPr>
          <w:highlight w:val="black"/>
        </w:rPr>
        <w:t>的准确性和一致性进行验证。</w:t>
      </w:r>
    </w:p>
    <w:p w:rsidR="00E337A8" w:rsidRPr="00E337A8" w:rsidRDefault="00E337A8" w:rsidP="00CF44C4">
      <w:pPr>
        <w:pStyle w:val="AltZ"/>
        <w:spacing w:before="156" w:after="156"/>
      </w:pPr>
    </w:p>
    <w:p w:rsidR="00B02062" w:rsidRPr="00743B6A" w:rsidRDefault="00B02062" w:rsidP="00B02062">
      <w:pPr>
        <w:pStyle w:val="-AltD"/>
        <w:spacing w:before="156" w:after="156"/>
      </w:pPr>
      <w:r>
        <w:rPr>
          <w:highlight w:val="white"/>
        </w:rPr>
        <w:t>DSSA</w:t>
      </w:r>
      <w:r>
        <w:rPr>
          <w:highlight w:val="white"/>
        </w:rPr>
        <w:t>是在一个特定应用领域中为一组应用提供组织结构参考的软件体系结构，参与</w:t>
      </w:r>
      <w:r>
        <w:rPr>
          <w:highlight w:val="white"/>
        </w:rPr>
        <w:t>DSSA</w:t>
      </w:r>
      <w:r>
        <w:rPr>
          <w:highlight w:val="white"/>
        </w:rPr>
        <w:t>的人员可以划分为</w:t>
      </w:r>
      <w:r>
        <w:rPr>
          <w:color w:val="006666"/>
          <w:highlight w:val="white"/>
        </w:rPr>
        <w:t>4</w:t>
      </w:r>
      <w:r>
        <w:rPr>
          <w:highlight w:val="white"/>
        </w:rPr>
        <w:t>种角色，包括领域专家、领域设计人员、领域实现人员和（</w:t>
      </w:r>
      <w:r>
        <w:rPr>
          <w:color w:val="006666"/>
          <w:highlight w:val="white"/>
        </w:rPr>
        <w:t>45</w:t>
      </w:r>
      <w:r>
        <w:rPr>
          <w:highlight w:val="white"/>
        </w:rPr>
        <w:t>），其基本活动包括领域分析、领域设计和（</w:t>
      </w:r>
      <w:r>
        <w:rPr>
          <w:color w:val="006666"/>
          <w:highlight w:val="white"/>
        </w:rPr>
        <w:t>46</w:t>
      </w:r>
      <w:r>
        <w:rPr>
          <w:highlight w:val="white"/>
        </w:rPr>
        <w:t>）。</w:t>
      </w:r>
    </w:p>
    <w:p w:rsidR="00B02062" w:rsidRDefault="00B02062" w:rsidP="00CF44C4">
      <w:pPr>
        <w:pStyle w:val="AltZ"/>
        <w:spacing w:before="156" w:after="156"/>
        <w:rPr>
          <w:highlight w:val="white"/>
        </w:rPr>
      </w:pPr>
      <w:r>
        <w:rPr>
          <w:highlight w:val="white"/>
        </w:rPr>
        <w:lastRenderedPageBreak/>
        <w:t>2016</w:t>
      </w:r>
      <w:r>
        <w:rPr>
          <w:highlight w:val="white"/>
        </w:rPr>
        <w:t>年</w:t>
      </w:r>
      <w:r>
        <w:rPr>
          <w:highlight w:val="white"/>
        </w:rPr>
        <w:t>(</w:t>
      </w:r>
      <w:r>
        <w:rPr>
          <w:color w:val="006666"/>
          <w:highlight w:val="white"/>
        </w:rPr>
        <w:t>45</w:t>
      </w:r>
      <w:r>
        <w:rPr>
          <w:highlight w:val="white"/>
        </w:rPr>
        <w:t>)</w:t>
      </w:r>
    </w:p>
    <w:p w:rsidR="00B02062" w:rsidRDefault="00B02062" w:rsidP="00CF44C4">
      <w:pPr>
        <w:pStyle w:val="AltZ"/>
        <w:spacing w:before="156" w:after="156"/>
        <w:rPr>
          <w:highlight w:val="white"/>
        </w:rPr>
      </w:pPr>
      <w:r>
        <w:rPr>
          <w:highlight w:val="white"/>
        </w:rPr>
        <w:t>A.</w:t>
      </w:r>
      <w:r>
        <w:rPr>
          <w:highlight w:val="white"/>
        </w:rPr>
        <w:t>领域测试人员</w:t>
      </w:r>
      <w:r>
        <w:rPr>
          <w:highlight w:val="white"/>
        </w:rPr>
        <w:t xml:space="preserve">    </w:t>
      </w:r>
    </w:p>
    <w:p w:rsidR="00B02062" w:rsidRDefault="00B02062" w:rsidP="00CF44C4">
      <w:pPr>
        <w:pStyle w:val="AltZ"/>
        <w:spacing w:before="156" w:after="156"/>
        <w:rPr>
          <w:highlight w:val="white"/>
        </w:rPr>
      </w:pPr>
      <w:r>
        <w:rPr>
          <w:highlight w:val="white"/>
        </w:rPr>
        <w:t>B.</w:t>
      </w:r>
      <w:r>
        <w:rPr>
          <w:highlight w:val="white"/>
        </w:rPr>
        <w:t>领域顾问</w:t>
      </w:r>
      <w:r>
        <w:rPr>
          <w:highlight w:val="white"/>
        </w:rPr>
        <w:t xml:space="preserve">          </w:t>
      </w:r>
    </w:p>
    <w:p w:rsidR="00B02062" w:rsidRDefault="00B02062" w:rsidP="00CF44C4">
      <w:pPr>
        <w:pStyle w:val="AltZ"/>
        <w:spacing w:before="156" w:after="156"/>
        <w:rPr>
          <w:highlight w:val="white"/>
        </w:rPr>
      </w:pPr>
      <w:r>
        <w:rPr>
          <w:color w:val="000088"/>
          <w:highlight w:val="white"/>
        </w:rPr>
        <w:t>C</w:t>
      </w:r>
      <w:r>
        <w:rPr>
          <w:highlight w:val="white"/>
        </w:rPr>
        <w:t>.</w:t>
      </w:r>
      <w:r>
        <w:rPr>
          <w:highlight w:val="white"/>
        </w:rPr>
        <w:t>领域分析师</w:t>
      </w:r>
      <w:r>
        <w:rPr>
          <w:highlight w:val="white"/>
        </w:rPr>
        <w:t xml:space="preserve">     </w:t>
      </w:r>
    </w:p>
    <w:p w:rsidR="00B02062" w:rsidRDefault="00B02062" w:rsidP="00CF44C4">
      <w:pPr>
        <w:pStyle w:val="AltZ"/>
        <w:spacing w:before="156" w:after="156"/>
        <w:rPr>
          <w:highlight w:val="white"/>
        </w:rPr>
      </w:pPr>
      <w:r>
        <w:rPr>
          <w:color w:val="000088"/>
          <w:highlight w:val="white"/>
        </w:rPr>
        <w:t>D</w:t>
      </w:r>
      <w:r>
        <w:rPr>
          <w:highlight w:val="white"/>
        </w:rPr>
        <w:t>.</w:t>
      </w:r>
      <w:r>
        <w:rPr>
          <w:highlight w:val="white"/>
        </w:rPr>
        <w:t>领域经理</w:t>
      </w:r>
    </w:p>
    <w:p w:rsidR="00B02062" w:rsidRDefault="00B02062" w:rsidP="00CF44C4">
      <w:pPr>
        <w:pStyle w:val="AltZ"/>
        <w:spacing w:before="156" w:after="156"/>
        <w:rPr>
          <w:highlight w:val="white"/>
        </w:rPr>
      </w:pPr>
      <w:r>
        <w:rPr>
          <w:highlight w:val="white"/>
        </w:rPr>
        <w:t>2016</w:t>
      </w:r>
      <w:r>
        <w:rPr>
          <w:highlight w:val="white"/>
        </w:rPr>
        <w:t>年</w:t>
      </w:r>
      <w:r>
        <w:rPr>
          <w:highlight w:val="white"/>
        </w:rPr>
        <w:t>(</w:t>
      </w:r>
      <w:r>
        <w:rPr>
          <w:color w:val="006666"/>
          <w:highlight w:val="white"/>
        </w:rPr>
        <w:t>46</w:t>
      </w:r>
      <w:r>
        <w:rPr>
          <w:highlight w:val="white"/>
        </w:rPr>
        <w:t>)</w:t>
      </w:r>
    </w:p>
    <w:p w:rsidR="00B02062" w:rsidRDefault="00B02062" w:rsidP="00CF44C4">
      <w:pPr>
        <w:pStyle w:val="AltZ"/>
        <w:spacing w:before="156" w:after="156"/>
        <w:rPr>
          <w:highlight w:val="white"/>
        </w:rPr>
      </w:pPr>
      <w:r>
        <w:rPr>
          <w:highlight w:val="white"/>
        </w:rPr>
        <w:t>A.</w:t>
      </w:r>
      <w:r>
        <w:rPr>
          <w:highlight w:val="white"/>
        </w:rPr>
        <w:t>领域建模</w:t>
      </w:r>
      <w:r>
        <w:rPr>
          <w:highlight w:val="white"/>
        </w:rPr>
        <w:t xml:space="preserve">      </w:t>
      </w:r>
    </w:p>
    <w:p w:rsidR="00B02062" w:rsidRDefault="00B02062" w:rsidP="00CF44C4">
      <w:pPr>
        <w:pStyle w:val="AltZ"/>
        <w:spacing w:before="156" w:after="156"/>
        <w:rPr>
          <w:highlight w:val="white"/>
        </w:rPr>
      </w:pPr>
      <w:r>
        <w:rPr>
          <w:highlight w:val="white"/>
        </w:rPr>
        <w:t>B.</w:t>
      </w:r>
      <w:r>
        <w:rPr>
          <w:highlight w:val="white"/>
        </w:rPr>
        <w:t>架构设计</w:t>
      </w:r>
      <w:r>
        <w:rPr>
          <w:highlight w:val="white"/>
        </w:rPr>
        <w:t xml:space="preserve">          </w:t>
      </w:r>
    </w:p>
    <w:p w:rsidR="00B02062" w:rsidRDefault="00B02062" w:rsidP="00CF44C4">
      <w:pPr>
        <w:pStyle w:val="AltZ"/>
        <w:spacing w:before="156" w:after="156"/>
        <w:rPr>
          <w:highlight w:val="white"/>
        </w:rPr>
      </w:pPr>
      <w:r>
        <w:rPr>
          <w:color w:val="000088"/>
          <w:highlight w:val="white"/>
        </w:rPr>
        <w:t>C</w:t>
      </w:r>
      <w:r>
        <w:rPr>
          <w:highlight w:val="white"/>
        </w:rPr>
        <w:t>.</w:t>
      </w:r>
      <w:r>
        <w:rPr>
          <w:highlight w:val="white"/>
        </w:rPr>
        <w:t>领域实现</w:t>
      </w:r>
      <w:r>
        <w:rPr>
          <w:highlight w:val="white"/>
        </w:rPr>
        <w:t xml:space="preserve">          </w:t>
      </w:r>
    </w:p>
    <w:p w:rsidR="00B02062" w:rsidRDefault="00B02062" w:rsidP="00CF44C4">
      <w:pPr>
        <w:pStyle w:val="AltZ"/>
        <w:spacing w:before="156" w:after="156"/>
      </w:pPr>
      <w:r>
        <w:rPr>
          <w:color w:val="000088"/>
          <w:highlight w:val="white"/>
        </w:rPr>
        <w:t>D</w:t>
      </w:r>
      <w:r>
        <w:rPr>
          <w:highlight w:val="white"/>
        </w:rPr>
        <w:t>.</w:t>
      </w:r>
      <w:r>
        <w:rPr>
          <w:highlight w:val="white"/>
        </w:rPr>
        <w:t>领域评估</w:t>
      </w:r>
    </w:p>
    <w:p w:rsidR="00B02062" w:rsidRPr="00A85C9D" w:rsidRDefault="00B02062" w:rsidP="00B02062">
      <w:pPr>
        <w:spacing w:line="251" w:lineRule="auto"/>
        <w:ind w:left="420"/>
        <w:rPr>
          <w:highlight w:val="black"/>
        </w:rPr>
      </w:pPr>
      <w:bookmarkStart w:id="858" w:name="7071-1534675476186"/>
      <w:bookmarkStart w:id="859" w:name="7242-1534675476189"/>
      <w:bookmarkEnd w:id="858"/>
      <w:bookmarkEnd w:id="859"/>
      <w:r w:rsidRPr="00A85C9D">
        <w:rPr>
          <w:highlight w:val="black"/>
        </w:rPr>
        <w:t>【答案】</w:t>
      </w:r>
      <w:r w:rsidRPr="00A85C9D">
        <w:rPr>
          <w:highlight w:val="black"/>
        </w:rPr>
        <w:t>C C</w:t>
      </w:r>
    </w:p>
    <w:p w:rsidR="00B02062" w:rsidRPr="00A85C9D" w:rsidRDefault="00B02062" w:rsidP="00B02062">
      <w:pPr>
        <w:spacing w:line="251" w:lineRule="auto"/>
        <w:ind w:left="420"/>
        <w:rPr>
          <w:highlight w:val="black"/>
        </w:rPr>
      </w:pPr>
      <w:bookmarkStart w:id="860" w:name="5518-1534675476189"/>
      <w:bookmarkEnd w:id="860"/>
      <w:r w:rsidRPr="00A85C9D">
        <w:rPr>
          <w:highlight w:val="black"/>
        </w:rPr>
        <w:t>【解析】</w:t>
      </w:r>
      <w:r w:rsidRPr="00A85C9D">
        <w:rPr>
          <w:highlight w:val="black"/>
        </w:rPr>
        <w:t xml:space="preserve"> (45)</w:t>
      </w:r>
      <w:r w:rsidRPr="00A85C9D">
        <w:rPr>
          <w:highlight w:val="black"/>
        </w:rPr>
        <w:t>参与</w:t>
      </w:r>
      <w:r w:rsidRPr="00A85C9D">
        <w:rPr>
          <w:highlight w:val="black"/>
        </w:rPr>
        <w:t>DSSA</w:t>
      </w:r>
      <w:r w:rsidRPr="00A85C9D">
        <w:rPr>
          <w:highlight w:val="black"/>
        </w:rPr>
        <w:t>的人员可以划分为四种角色：</w:t>
      </w:r>
      <w:r w:rsidR="00F30858">
        <w:rPr>
          <w:highlight w:val="black"/>
        </w:rPr>
        <w:t>领域</w:t>
      </w:r>
      <w:r w:rsidRPr="00A85C9D">
        <w:rPr>
          <w:highlight w:val="black"/>
        </w:rPr>
        <w:t>专家、</w:t>
      </w:r>
      <w:r w:rsidR="00F30858">
        <w:rPr>
          <w:highlight w:val="black"/>
        </w:rPr>
        <w:t>领域</w:t>
      </w:r>
      <w:r w:rsidRPr="00A85C9D">
        <w:rPr>
          <w:highlight w:val="black"/>
        </w:rPr>
        <w:t>分析师、领域设计人员和领域实现人员。</w:t>
      </w:r>
    </w:p>
    <w:p w:rsidR="00B02062" w:rsidRPr="00A85C9D" w:rsidRDefault="00B02062" w:rsidP="00B02062">
      <w:pPr>
        <w:spacing w:line="251" w:lineRule="auto"/>
        <w:ind w:left="420"/>
        <w:rPr>
          <w:highlight w:val="black"/>
        </w:rPr>
      </w:pPr>
      <w:bookmarkStart w:id="861" w:name="9790-1534675476189"/>
      <w:bookmarkEnd w:id="861"/>
      <w:r w:rsidRPr="00A85C9D">
        <w:rPr>
          <w:highlight w:val="black"/>
        </w:rPr>
        <w:t>1</w:t>
      </w:r>
      <w:r w:rsidRPr="00A85C9D">
        <w:rPr>
          <w:highlight w:val="black"/>
        </w:rPr>
        <w:t>、领域专家</w:t>
      </w:r>
    </w:p>
    <w:p w:rsidR="00B02062" w:rsidRPr="00A85C9D" w:rsidRDefault="00B02062" w:rsidP="00B02062">
      <w:pPr>
        <w:spacing w:line="251" w:lineRule="auto"/>
        <w:ind w:left="420"/>
        <w:rPr>
          <w:highlight w:val="black"/>
        </w:rPr>
      </w:pPr>
      <w:bookmarkStart w:id="862" w:name="5450-1534675476189"/>
      <w:bookmarkEnd w:id="862"/>
      <w:r w:rsidRPr="00A85C9D">
        <w:rPr>
          <w:highlight w:val="black"/>
        </w:rPr>
        <w:t>领域专家可能包括该领域中系统的有经验的用户、从事该领域中系统的需求分析、设计、实现以及项目管理的有经验的软件工程师等。领域专家的主要任务包括提供关于领域中系统的需求规约和实现的知识，帮助组织规范的、一致的领域字典，帮助选择样本系统作为领域工程的依据，复审领域模型、</w:t>
      </w:r>
      <w:r w:rsidRPr="00A85C9D">
        <w:rPr>
          <w:highlight w:val="black"/>
        </w:rPr>
        <w:t>DSSA</w:t>
      </w:r>
      <w:r w:rsidRPr="00A85C9D">
        <w:rPr>
          <w:highlight w:val="black"/>
        </w:rPr>
        <w:t>等领域工程产品等。</w:t>
      </w:r>
    </w:p>
    <w:p w:rsidR="00B02062" w:rsidRPr="00A85C9D" w:rsidRDefault="00B02062" w:rsidP="00B02062">
      <w:pPr>
        <w:spacing w:line="251" w:lineRule="auto"/>
        <w:ind w:left="420"/>
        <w:rPr>
          <w:highlight w:val="black"/>
        </w:rPr>
      </w:pPr>
      <w:bookmarkStart w:id="863" w:name="9644-1534675476190"/>
      <w:bookmarkEnd w:id="863"/>
      <w:r w:rsidRPr="00A85C9D">
        <w:rPr>
          <w:highlight w:val="black"/>
        </w:rPr>
        <w:t>领域专家应该熟悉该领域中系统的软件设计和实现、硬件限制、未来的用户需求及技术走向等。</w:t>
      </w:r>
    </w:p>
    <w:p w:rsidR="00B02062" w:rsidRPr="00A85C9D" w:rsidRDefault="00B02062" w:rsidP="00B02062">
      <w:pPr>
        <w:spacing w:line="251" w:lineRule="auto"/>
        <w:ind w:left="420"/>
        <w:rPr>
          <w:highlight w:val="black"/>
        </w:rPr>
      </w:pPr>
      <w:bookmarkStart w:id="864" w:name="1141-1534675476191"/>
      <w:bookmarkEnd w:id="864"/>
      <w:r w:rsidRPr="00A85C9D">
        <w:rPr>
          <w:highlight w:val="black"/>
        </w:rPr>
        <w:t>2</w:t>
      </w:r>
      <w:r w:rsidRPr="00A85C9D">
        <w:rPr>
          <w:highlight w:val="black"/>
        </w:rPr>
        <w:t>、领域分析人员</w:t>
      </w:r>
    </w:p>
    <w:p w:rsidR="00B02062" w:rsidRPr="00A85C9D" w:rsidRDefault="00B02062" w:rsidP="00B02062">
      <w:pPr>
        <w:spacing w:line="251" w:lineRule="auto"/>
        <w:ind w:left="420"/>
        <w:rPr>
          <w:highlight w:val="black"/>
        </w:rPr>
      </w:pPr>
      <w:bookmarkStart w:id="865" w:name="8267-1534675476191"/>
      <w:bookmarkEnd w:id="865"/>
      <w:r w:rsidRPr="00A85C9D">
        <w:rPr>
          <w:highlight w:val="black"/>
        </w:rPr>
        <w:t>领域分析人员应由具有知识工程背景的有经验的系统分析员来担任。领域分析人员的主要任务包括控制整个领域分析过程，进行知识获取，将获取的知识组织</w:t>
      </w:r>
      <w:proofErr w:type="gramStart"/>
      <w:r w:rsidRPr="00A85C9D">
        <w:rPr>
          <w:highlight w:val="black"/>
        </w:rPr>
        <w:t>到领域</w:t>
      </w:r>
      <w:proofErr w:type="gramEnd"/>
      <w:r w:rsidRPr="00A85C9D">
        <w:rPr>
          <w:highlight w:val="black"/>
        </w:rPr>
        <w:t>模型中，根据现有系统、标准规范等验证领域模型的准确性和一致性，维护领域模型。</w:t>
      </w:r>
    </w:p>
    <w:p w:rsidR="00B02062" w:rsidRPr="00A85C9D" w:rsidRDefault="00B02062" w:rsidP="00B02062">
      <w:pPr>
        <w:spacing w:line="251" w:lineRule="auto"/>
        <w:ind w:left="420"/>
        <w:rPr>
          <w:highlight w:val="black"/>
        </w:rPr>
      </w:pPr>
      <w:bookmarkStart w:id="866" w:name="1899-1534675476192"/>
      <w:bookmarkEnd w:id="866"/>
      <w:r w:rsidRPr="00A85C9D">
        <w:rPr>
          <w:highlight w:val="black"/>
        </w:rPr>
        <w:t>领域分析人员应熟悉软件重用和领域分析方法；熟悉进行知识获取和知识表示所需的技术、语言和工具；应具有一定的该领域的经验，以便于分析领域中的问题及与领域专家进行交互；应具有较高的进行抽象、关联和类比的能力；应具有较高的与他人</w:t>
      </w:r>
      <w:proofErr w:type="gramStart"/>
      <w:r w:rsidRPr="00A85C9D">
        <w:rPr>
          <w:highlight w:val="black"/>
        </w:rPr>
        <w:t>交互和</w:t>
      </w:r>
      <w:proofErr w:type="gramEnd"/>
      <w:r w:rsidRPr="00A85C9D">
        <w:rPr>
          <w:highlight w:val="black"/>
        </w:rPr>
        <w:t>合作的能力。</w:t>
      </w:r>
    </w:p>
    <w:p w:rsidR="00B02062" w:rsidRPr="00A85C9D" w:rsidRDefault="00B02062" w:rsidP="00B02062">
      <w:pPr>
        <w:spacing w:line="251" w:lineRule="auto"/>
        <w:ind w:left="420"/>
        <w:rPr>
          <w:highlight w:val="black"/>
        </w:rPr>
      </w:pPr>
      <w:bookmarkStart w:id="867" w:name="7628-1534675476193"/>
      <w:bookmarkEnd w:id="867"/>
      <w:r w:rsidRPr="00A85C9D">
        <w:rPr>
          <w:highlight w:val="black"/>
        </w:rPr>
        <w:t>3</w:t>
      </w:r>
      <w:r w:rsidRPr="00A85C9D">
        <w:rPr>
          <w:highlight w:val="black"/>
        </w:rPr>
        <w:t>、领域设计人员</w:t>
      </w:r>
    </w:p>
    <w:p w:rsidR="00B02062" w:rsidRPr="00A85C9D" w:rsidRDefault="00B02062" w:rsidP="00B02062">
      <w:pPr>
        <w:spacing w:line="251" w:lineRule="auto"/>
        <w:ind w:left="420"/>
        <w:rPr>
          <w:highlight w:val="black"/>
        </w:rPr>
      </w:pPr>
      <w:bookmarkStart w:id="868" w:name="2226-1534675476193"/>
      <w:bookmarkEnd w:id="868"/>
      <w:r w:rsidRPr="00A85C9D">
        <w:rPr>
          <w:highlight w:val="black"/>
        </w:rPr>
        <w:lastRenderedPageBreak/>
        <w:t>领域设计人员应由有经验的软件设计人员来担任。领域设计人员的主要任务包括控制核</w:t>
      </w:r>
      <w:proofErr w:type="gramStart"/>
      <w:r w:rsidRPr="00A85C9D">
        <w:rPr>
          <w:highlight w:val="black"/>
        </w:rPr>
        <w:t>个</w:t>
      </w:r>
      <w:proofErr w:type="gramEnd"/>
      <w:r w:rsidRPr="00A85C9D">
        <w:rPr>
          <w:highlight w:val="black"/>
        </w:rPr>
        <w:t>软件设计过程，根据领域模型和现有的系统开发出</w:t>
      </w:r>
      <w:r w:rsidRPr="00A85C9D">
        <w:rPr>
          <w:highlight w:val="black"/>
        </w:rPr>
        <w:t>DSSA</w:t>
      </w:r>
      <w:r w:rsidRPr="00A85C9D">
        <w:rPr>
          <w:highlight w:val="black"/>
        </w:rPr>
        <w:t>，对</w:t>
      </w:r>
      <w:r w:rsidRPr="00A85C9D">
        <w:rPr>
          <w:highlight w:val="black"/>
        </w:rPr>
        <w:t>DSSA</w:t>
      </w:r>
      <w:r w:rsidRPr="00A85C9D">
        <w:rPr>
          <w:highlight w:val="black"/>
        </w:rPr>
        <w:t>的准确性和一致性进行验证，建立领域模型和</w:t>
      </w:r>
      <w:r w:rsidRPr="00A85C9D">
        <w:rPr>
          <w:highlight w:val="black"/>
        </w:rPr>
        <w:t>DSSA</w:t>
      </w:r>
      <w:r w:rsidRPr="00A85C9D">
        <w:rPr>
          <w:highlight w:val="black"/>
        </w:rPr>
        <w:t>之间的联系。</w:t>
      </w:r>
    </w:p>
    <w:p w:rsidR="00B02062" w:rsidRPr="00A85C9D" w:rsidRDefault="00B02062" w:rsidP="00B02062">
      <w:pPr>
        <w:spacing w:line="251" w:lineRule="auto"/>
        <w:ind w:left="420"/>
        <w:rPr>
          <w:highlight w:val="black"/>
        </w:rPr>
      </w:pPr>
      <w:bookmarkStart w:id="869" w:name="1193-1534675476194"/>
      <w:bookmarkEnd w:id="869"/>
      <w:r w:rsidRPr="00A85C9D">
        <w:rPr>
          <w:highlight w:val="black"/>
        </w:rPr>
        <w:t>领域设计人员应熟悉软件重用和领域设计方法；熟悉软件设计方法；应有一定的该领域的经验，以便于分析领域中的问题及与领域专家进行交互。</w:t>
      </w:r>
    </w:p>
    <w:p w:rsidR="00B02062" w:rsidRPr="00A85C9D" w:rsidRDefault="00B02062" w:rsidP="00B02062">
      <w:pPr>
        <w:spacing w:line="251" w:lineRule="auto"/>
        <w:ind w:left="420"/>
        <w:rPr>
          <w:highlight w:val="black"/>
        </w:rPr>
      </w:pPr>
      <w:bookmarkStart w:id="870" w:name="2410-1534675476195"/>
      <w:bookmarkEnd w:id="870"/>
      <w:r w:rsidRPr="00A85C9D">
        <w:rPr>
          <w:highlight w:val="black"/>
        </w:rPr>
        <w:t>4</w:t>
      </w:r>
      <w:r w:rsidRPr="00A85C9D">
        <w:rPr>
          <w:highlight w:val="black"/>
        </w:rPr>
        <w:t>、领域实现人员</w:t>
      </w:r>
    </w:p>
    <w:p w:rsidR="00B02062" w:rsidRPr="00A85C9D" w:rsidRDefault="00B02062" w:rsidP="00B02062">
      <w:pPr>
        <w:spacing w:line="251" w:lineRule="auto"/>
        <w:ind w:left="420"/>
        <w:rPr>
          <w:highlight w:val="black"/>
        </w:rPr>
      </w:pPr>
      <w:bookmarkStart w:id="871" w:name="8811-1534675476195"/>
      <w:bookmarkEnd w:id="871"/>
      <w:r w:rsidRPr="00A85C9D">
        <w:rPr>
          <w:highlight w:val="black"/>
        </w:rPr>
        <w:t>领域实现人员应由有经验的程序设计人员来担任。领域实现人员的主要任务包括根据领域模型和</w:t>
      </w:r>
      <w:r w:rsidRPr="00A85C9D">
        <w:rPr>
          <w:highlight w:val="black"/>
        </w:rPr>
        <w:t>DSSA</w:t>
      </w:r>
      <w:r w:rsidRPr="00A85C9D">
        <w:rPr>
          <w:highlight w:val="black"/>
        </w:rPr>
        <w:t>，或者从头开发可重用构件，或者利用</w:t>
      </w:r>
      <w:proofErr w:type="gramStart"/>
      <w:r w:rsidRPr="00A85C9D">
        <w:rPr>
          <w:highlight w:val="black"/>
        </w:rPr>
        <w:t>再工程</w:t>
      </w:r>
      <w:proofErr w:type="gramEnd"/>
      <w:r w:rsidRPr="00A85C9D">
        <w:rPr>
          <w:highlight w:val="black"/>
        </w:rPr>
        <w:t>的技术从现有系统中提取可重用构件，对可重用构件进行验证，建立</w:t>
      </w:r>
      <w:r w:rsidRPr="00A85C9D">
        <w:rPr>
          <w:highlight w:val="black"/>
        </w:rPr>
        <w:t>DSSA</w:t>
      </w:r>
      <w:r w:rsidRPr="00A85C9D">
        <w:rPr>
          <w:highlight w:val="black"/>
        </w:rPr>
        <w:t>与可重用构件间的联系。</w:t>
      </w:r>
    </w:p>
    <w:p w:rsidR="00B02062" w:rsidRPr="00A85C9D" w:rsidRDefault="00B02062" w:rsidP="00B02062">
      <w:pPr>
        <w:spacing w:line="251" w:lineRule="auto"/>
        <w:ind w:left="420"/>
        <w:rPr>
          <w:highlight w:val="black"/>
        </w:rPr>
      </w:pPr>
      <w:bookmarkStart w:id="872" w:name="9491-1534675476195"/>
      <w:bookmarkEnd w:id="872"/>
      <w:r w:rsidRPr="00A85C9D">
        <w:rPr>
          <w:highlight w:val="black"/>
        </w:rPr>
        <w:t>领域实现人员应熟悉软件重用、领域实现及软件</w:t>
      </w:r>
      <w:proofErr w:type="gramStart"/>
      <w:r w:rsidRPr="00A85C9D">
        <w:rPr>
          <w:highlight w:val="black"/>
        </w:rPr>
        <w:t>再工程</w:t>
      </w:r>
      <w:proofErr w:type="gramEnd"/>
      <w:r w:rsidRPr="00A85C9D">
        <w:rPr>
          <w:highlight w:val="black"/>
        </w:rPr>
        <w:t>技术；熟悉程序设计；具有一定的该领域的经验。</w:t>
      </w:r>
      <w:r w:rsidRPr="00A85C9D">
        <w:rPr>
          <w:highlight w:val="black"/>
        </w:rPr>
        <w:t xml:space="preserve"> </w:t>
      </w:r>
    </w:p>
    <w:p w:rsidR="00B02062" w:rsidRPr="00A85C9D" w:rsidRDefault="00997E1D" w:rsidP="00B02062">
      <w:pPr>
        <w:spacing w:line="251" w:lineRule="auto"/>
        <w:ind w:left="420"/>
        <w:rPr>
          <w:highlight w:val="black"/>
        </w:rPr>
      </w:pPr>
      <w:bookmarkStart w:id="873" w:name="1461-1534675476196"/>
      <w:bookmarkEnd w:id="873"/>
      <w:r w:rsidRPr="00A85C9D">
        <w:rPr>
          <w:highlight w:val="black"/>
        </w:rPr>
        <w:t xml:space="preserve"> </w:t>
      </w:r>
      <w:r w:rsidR="00B02062" w:rsidRPr="00A85C9D">
        <w:rPr>
          <w:highlight w:val="black"/>
        </w:rPr>
        <w:t>(46)</w:t>
      </w:r>
    </w:p>
    <w:p w:rsidR="00B02062" w:rsidRPr="00A85C9D" w:rsidRDefault="00B02062" w:rsidP="00B02062">
      <w:pPr>
        <w:spacing w:line="251" w:lineRule="auto"/>
        <w:ind w:left="420"/>
        <w:rPr>
          <w:highlight w:val="black"/>
        </w:rPr>
      </w:pPr>
      <w:r w:rsidRPr="00A85C9D">
        <w:rPr>
          <w:highlight w:val="black"/>
        </w:rPr>
        <w:t>DSSA</w:t>
      </w:r>
      <w:r w:rsidRPr="00A85C9D">
        <w:rPr>
          <w:highlight w:val="black"/>
        </w:rPr>
        <w:t>的基本活动包括：领域分析、领域设计、领域实现。</w:t>
      </w:r>
      <w:r w:rsidRPr="00A85C9D">
        <w:rPr>
          <w:highlight w:val="black"/>
        </w:rPr>
        <w:t xml:space="preserve"> </w:t>
      </w:r>
    </w:p>
    <w:p w:rsidR="00B02062" w:rsidRPr="00A85C9D" w:rsidRDefault="00B02062" w:rsidP="00B02062">
      <w:pPr>
        <w:spacing w:line="251" w:lineRule="auto"/>
        <w:ind w:left="420"/>
        <w:rPr>
          <w:highlight w:val="black"/>
        </w:rPr>
      </w:pPr>
      <w:r w:rsidRPr="00A85C9D">
        <w:rPr>
          <w:highlight w:val="black"/>
        </w:rPr>
        <w:t>1</w:t>
      </w:r>
      <w:r w:rsidRPr="00A85C9D">
        <w:rPr>
          <w:highlight w:val="black"/>
        </w:rPr>
        <w:t>、领域分析</w:t>
      </w:r>
    </w:p>
    <w:p w:rsidR="00B02062" w:rsidRPr="00A85C9D" w:rsidRDefault="00B02062" w:rsidP="00B02062">
      <w:pPr>
        <w:spacing w:line="251" w:lineRule="auto"/>
        <w:ind w:left="420"/>
        <w:rPr>
          <w:highlight w:val="black"/>
        </w:rPr>
      </w:pPr>
      <w:bookmarkStart w:id="874" w:name="8252-1534675476196"/>
      <w:bookmarkEnd w:id="874"/>
      <w:r w:rsidRPr="00A85C9D">
        <w:rPr>
          <w:highlight w:val="black"/>
        </w:rPr>
        <w:t>这个阶段的主要目标是获得</w:t>
      </w:r>
      <w:r w:rsidR="00F30858">
        <w:rPr>
          <w:highlight w:val="black"/>
        </w:rPr>
        <w:t>领域</w:t>
      </w:r>
      <w:r w:rsidRPr="00A85C9D">
        <w:rPr>
          <w:highlight w:val="black"/>
        </w:rPr>
        <w:t>模型。领域模型描述领域中系统之间的共同的需求，</w:t>
      </w:r>
      <w:proofErr w:type="gramStart"/>
      <w:r w:rsidRPr="00A85C9D">
        <w:rPr>
          <w:highlight w:val="black"/>
        </w:rPr>
        <w:t>即领域</w:t>
      </w:r>
      <w:proofErr w:type="gramEnd"/>
      <w:r w:rsidRPr="00A85C9D">
        <w:rPr>
          <w:highlight w:val="black"/>
        </w:rPr>
        <w:t>模型所描述的需求</w:t>
      </w:r>
      <w:proofErr w:type="gramStart"/>
      <w:r w:rsidRPr="00A85C9D">
        <w:rPr>
          <w:highlight w:val="black"/>
        </w:rPr>
        <w:t>为领域</w:t>
      </w:r>
      <w:proofErr w:type="gramEnd"/>
      <w:r w:rsidRPr="00A85C9D">
        <w:rPr>
          <w:highlight w:val="black"/>
        </w:rPr>
        <w:t>需求。在这个阶段中首先要进行一些准备性的活动，包括定义领域的边界。从而明确分析的对象；识别信息源，整个领域工程过程中信息的来源，可能的信息源包括现存系统、技术文献、问题域和系统开发的专家、用户调查和市场分析、领域演化的历史记录等，在此基础上就可以分析领域中系统的需求，确定哪些需求是领域中的系统广泛共享的，从而建立领域模型。</w:t>
      </w:r>
      <w:proofErr w:type="gramStart"/>
      <w:r w:rsidRPr="00A85C9D">
        <w:rPr>
          <w:highlight w:val="black"/>
        </w:rPr>
        <w:t>当领域</w:t>
      </w:r>
      <w:proofErr w:type="gramEnd"/>
      <w:r w:rsidRPr="00A85C9D">
        <w:rPr>
          <w:highlight w:val="black"/>
        </w:rPr>
        <w:t>中存在大量系统时，需要选择它们的一个子集作为样本系统。对样本系统需求的考察将显示</w:t>
      </w:r>
      <w:r w:rsidR="00F30858">
        <w:rPr>
          <w:highlight w:val="black"/>
        </w:rPr>
        <w:t>领域</w:t>
      </w:r>
      <w:r w:rsidRPr="00A85C9D">
        <w:rPr>
          <w:highlight w:val="black"/>
        </w:rPr>
        <w:t>需求的一个变化范围。一些需求对所有被考察的系统是共同的，一些需求是单个系统所独有的。很多需求位于这两个极端之间，即被部分系统共享。</w:t>
      </w:r>
    </w:p>
    <w:p w:rsidR="00B02062" w:rsidRPr="00A85C9D" w:rsidRDefault="00B02062" w:rsidP="00B02062">
      <w:pPr>
        <w:spacing w:line="251" w:lineRule="auto"/>
        <w:ind w:left="420"/>
        <w:rPr>
          <w:highlight w:val="black"/>
        </w:rPr>
      </w:pPr>
      <w:bookmarkStart w:id="875" w:name="2850-1534675476199"/>
      <w:bookmarkEnd w:id="875"/>
      <w:r w:rsidRPr="00A85C9D">
        <w:rPr>
          <w:highlight w:val="black"/>
        </w:rPr>
        <w:t>2</w:t>
      </w:r>
      <w:r w:rsidRPr="00A85C9D">
        <w:rPr>
          <w:highlight w:val="black"/>
        </w:rPr>
        <w:t>、领域设计</w:t>
      </w:r>
    </w:p>
    <w:p w:rsidR="00B02062" w:rsidRPr="00A85C9D" w:rsidRDefault="00B02062" w:rsidP="00B02062">
      <w:pPr>
        <w:spacing w:line="251" w:lineRule="auto"/>
        <w:ind w:left="420"/>
        <w:rPr>
          <w:highlight w:val="black"/>
        </w:rPr>
      </w:pPr>
      <w:bookmarkStart w:id="876" w:name="4363-1534675476199"/>
      <w:bookmarkEnd w:id="876"/>
      <w:r w:rsidRPr="00A85C9D">
        <w:rPr>
          <w:highlight w:val="black"/>
        </w:rPr>
        <w:t>这个阶段的目标是获得</w:t>
      </w:r>
      <w:r w:rsidRPr="00A85C9D">
        <w:rPr>
          <w:highlight w:val="black"/>
        </w:rPr>
        <w:t>DSSA</w:t>
      </w:r>
      <w:r w:rsidRPr="00A85C9D">
        <w:rPr>
          <w:highlight w:val="black"/>
        </w:rPr>
        <w:t>。</w:t>
      </w:r>
      <w:r w:rsidRPr="00A85C9D">
        <w:rPr>
          <w:highlight w:val="black"/>
        </w:rPr>
        <w:t>DSSA</w:t>
      </w:r>
      <w:r w:rsidRPr="00A85C9D">
        <w:rPr>
          <w:highlight w:val="black"/>
        </w:rPr>
        <w:t>描述在领域模型中表示的需求的解决方案，它不是单个系统的表示，而是能够适应领域中多个系统的需求的一个高层次的设计。建立了领域模型之后，就可以派生出满足这些被建模的领域需求的</w:t>
      </w:r>
      <w:r w:rsidRPr="00A85C9D">
        <w:rPr>
          <w:highlight w:val="black"/>
        </w:rPr>
        <w:t>DSSA</w:t>
      </w:r>
      <w:r w:rsidRPr="00A85C9D">
        <w:rPr>
          <w:highlight w:val="black"/>
        </w:rPr>
        <w:t>，由于领域模型中的领域需求具有一定的变化性，</w:t>
      </w:r>
      <w:r w:rsidRPr="00A85C9D">
        <w:rPr>
          <w:highlight w:val="black"/>
        </w:rPr>
        <w:t>DSSA</w:t>
      </w:r>
      <w:r w:rsidRPr="00A85C9D">
        <w:rPr>
          <w:highlight w:val="black"/>
        </w:rPr>
        <w:t>也要相应地具有变化性。它可以通过表示多选</w:t>
      </w:r>
      <w:proofErr w:type="gramStart"/>
      <w:r w:rsidRPr="00A85C9D">
        <w:rPr>
          <w:highlight w:val="black"/>
        </w:rPr>
        <w:t>一</w:t>
      </w:r>
      <w:proofErr w:type="gramEnd"/>
      <w:r w:rsidRPr="00A85C9D">
        <w:rPr>
          <w:highlight w:val="black"/>
        </w:rPr>
        <w:t>的</w:t>
      </w:r>
      <w:r w:rsidRPr="00A85C9D">
        <w:rPr>
          <w:highlight w:val="black"/>
        </w:rPr>
        <w:t>(alternative)</w:t>
      </w:r>
      <w:r w:rsidRPr="00A85C9D">
        <w:rPr>
          <w:highlight w:val="black"/>
        </w:rPr>
        <w:t>、可选的</w:t>
      </w:r>
      <w:r w:rsidRPr="00A85C9D">
        <w:rPr>
          <w:highlight w:val="black"/>
        </w:rPr>
        <w:t>(optional)</w:t>
      </w:r>
      <w:r w:rsidRPr="00A85C9D">
        <w:rPr>
          <w:highlight w:val="black"/>
        </w:rPr>
        <w:t>解决方案等来做到这一点。模型和</w:t>
      </w:r>
      <w:r w:rsidRPr="00A85C9D">
        <w:rPr>
          <w:highlight w:val="black"/>
        </w:rPr>
        <w:t>DSSA</w:t>
      </w:r>
      <w:r w:rsidRPr="00A85C9D">
        <w:rPr>
          <w:highlight w:val="black"/>
        </w:rPr>
        <w:t>来组织的，因此在这个阶段通过获得</w:t>
      </w:r>
      <w:r w:rsidRPr="00A85C9D">
        <w:rPr>
          <w:highlight w:val="black"/>
        </w:rPr>
        <w:t>DSSA</w:t>
      </w:r>
      <w:r w:rsidRPr="00A85C9D">
        <w:rPr>
          <w:highlight w:val="black"/>
        </w:rPr>
        <w:t>，也就同时形成了重用基础设施的规约。</w:t>
      </w:r>
    </w:p>
    <w:p w:rsidR="00B02062" w:rsidRPr="00A85C9D" w:rsidRDefault="00B02062" w:rsidP="00B02062">
      <w:pPr>
        <w:spacing w:line="251" w:lineRule="auto"/>
        <w:ind w:left="420"/>
        <w:rPr>
          <w:highlight w:val="black"/>
        </w:rPr>
      </w:pPr>
      <w:bookmarkStart w:id="877" w:name="8948-1534675476200"/>
      <w:bookmarkEnd w:id="877"/>
      <w:r w:rsidRPr="00A85C9D">
        <w:rPr>
          <w:highlight w:val="black"/>
        </w:rPr>
        <w:t>3</w:t>
      </w:r>
      <w:r w:rsidRPr="00A85C9D">
        <w:rPr>
          <w:highlight w:val="black"/>
        </w:rPr>
        <w:t>、领域实现</w:t>
      </w:r>
    </w:p>
    <w:p w:rsidR="00B02062" w:rsidRPr="00A85C9D" w:rsidRDefault="00B02062" w:rsidP="00B02062">
      <w:pPr>
        <w:spacing w:line="251" w:lineRule="auto"/>
        <w:ind w:left="420"/>
        <w:rPr>
          <w:highlight w:val="black"/>
        </w:rPr>
      </w:pPr>
      <w:bookmarkStart w:id="878" w:name="5091-1534675476201"/>
      <w:bookmarkEnd w:id="878"/>
      <w:r w:rsidRPr="00A85C9D">
        <w:rPr>
          <w:highlight w:val="black"/>
        </w:rPr>
        <w:t>这个阶段的主要目标是依据领域模型和</w:t>
      </w:r>
      <w:r w:rsidRPr="00A85C9D">
        <w:rPr>
          <w:highlight w:val="black"/>
        </w:rPr>
        <w:t>DSSA</w:t>
      </w:r>
      <w:r w:rsidRPr="00A85C9D">
        <w:rPr>
          <w:highlight w:val="black"/>
        </w:rPr>
        <w:t>开发和组织可重用信息。这些可重用信息可能是从现有系统中提取得到，也可能需要通过新的开发得到。它们依据领域模型和</w:t>
      </w:r>
      <w:r w:rsidRPr="00A85C9D">
        <w:rPr>
          <w:highlight w:val="black"/>
        </w:rPr>
        <w:t>DSSA</w:t>
      </w:r>
      <w:r w:rsidRPr="00A85C9D">
        <w:rPr>
          <w:highlight w:val="black"/>
        </w:rPr>
        <w:t>进行组织，也就是领域模型和</w:t>
      </w:r>
      <w:r w:rsidRPr="00A85C9D">
        <w:rPr>
          <w:highlight w:val="black"/>
        </w:rPr>
        <w:t>DSSA</w:t>
      </w:r>
      <w:r w:rsidRPr="00A85C9D">
        <w:rPr>
          <w:highlight w:val="black"/>
        </w:rPr>
        <w:t>定义了这些可重用信息的重用时机，从而支持了系统化的软件重用。这个阶段也可以看作重用基础设施的实现阶段。</w:t>
      </w:r>
    </w:p>
    <w:p w:rsidR="00B02062" w:rsidRPr="00A85C9D" w:rsidRDefault="00B02062" w:rsidP="00CF44C4">
      <w:pPr>
        <w:pStyle w:val="AltZ"/>
        <w:spacing w:before="156" w:after="156"/>
      </w:pPr>
      <w:bookmarkStart w:id="879" w:name="2577-1534675476202"/>
      <w:bookmarkEnd w:id="879"/>
      <w:r w:rsidRPr="00A85C9D">
        <w:rPr>
          <w:highlight w:val="black"/>
        </w:rPr>
        <w:lastRenderedPageBreak/>
        <w:t>值得注意的是，以上过程是一个反复的、逐渐求精的过程。在实施领域工程的每个阶段中，都可能返回到以前的步骤，对以前的步骤得到的结果进行修改和完善，再回到当前步骤，在新的基础上进行本阶段的活动。</w:t>
      </w:r>
    </w:p>
    <w:p w:rsidR="00FC5C69" w:rsidRDefault="00FC5C69" w:rsidP="00FC5C69">
      <w:pPr>
        <w:pStyle w:val="-AltD"/>
        <w:spacing w:before="156" w:after="156"/>
      </w:pPr>
      <w:r>
        <w:t>特定领域软件架构（</w:t>
      </w:r>
      <w:r>
        <w:t>Domain Specific Software Architecture, DSSA</w:t>
      </w:r>
      <w:r>
        <w:t>）以一个特定问题领域为对象，形成</w:t>
      </w:r>
      <w:proofErr w:type="gramStart"/>
      <w:r>
        <w:t>由领域</w:t>
      </w:r>
      <w:proofErr w:type="gramEnd"/>
      <w:r>
        <w:t>参考模型，参考需求，（</w:t>
      </w:r>
      <w:r>
        <w:rPr>
          <w:color w:val="006666"/>
        </w:rPr>
        <w:t>53</w:t>
      </w:r>
      <w:r>
        <w:t>）等组成的开发基础架构，支持一个特定领域中多个应用的生成。</w:t>
      </w:r>
      <w:r>
        <w:t>DSSA</w:t>
      </w:r>
      <w:r>
        <w:t>的基本活动包括领域分析、领域设计和领域实现。</w:t>
      </w:r>
      <w:proofErr w:type="gramStart"/>
      <w:r>
        <w:t>其中领域</w:t>
      </w:r>
      <w:proofErr w:type="gramEnd"/>
      <w:r>
        <w:t>分析的主要目的是获得（</w:t>
      </w:r>
      <w:r>
        <w:rPr>
          <w:color w:val="006666"/>
        </w:rPr>
        <w:t>54</w:t>
      </w:r>
      <w:r>
        <w:t>），从而描述领域中系统之间共同的需求，</w:t>
      </w:r>
      <w:proofErr w:type="gramStart"/>
      <w:r>
        <w:t>即领域</w:t>
      </w:r>
      <w:proofErr w:type="gramEnd"/>
      <w:r>
        <w:t>需求；领域设计的主要目标是获得（</w:t>
      </w:r>
      <w:r>
        <w:rPr>
          <w:color w:val="006666"/>
        </w:rPr>
        <w:t>55</w:t>
      </w:r>
      <w:r>
        <w:t>），从而描述领域模型中表示需求的解决方案；领域实现的主要目标是开发和组织可重用信息，并实现基础软件架构。</w:t>
      </w:r>
    </w:p>
    <w:p w:rsidR="00FC5C69" w:rsidRDefault="00FC5C69" w:rsidP="00CF44C4">
      <w:pPr>
        <w:pStyle w:val="AltZ"/>
        <w:spacing w:before="156" w:after="156"/>
      </w:pPr>
      <w:r>
        <w:t>2015</w:t>
      </w:r>
      <w:r>
        <w:t>年</w:t>
      </w:r>
      <w:r>
        <w:t>(</w:t>
      </w:r>
      <w:r>
        <w:rPr>
          <w:color w:val="006666"/>
        </w:rPr>
        <w:t>53</w:t>
      </w:r>
      <w:r>
        <w:t>)</w:t>
      </w:r>
    </w:p>
    <w:p w:rsidR="00FC5C69" w:rsidRDefault="00FC5C69" w:rsidP="00CF44C4">
      <w:pPr>
        <w:pStyle w:val="AltZ"/>
        <w:spacing w:before="156" w:after="156"/>
      </w:pPr>
      <w:r>
        <w:t>A.</w:t>
      </w:r>
      <w:r>
        <w:t>参考设计</w:t>
      </w:r>
      <w:r>
        <w:t xml:space="preserve">          </w:t>
      </w:r>
    </w:p>
    <w:p w:rsidR="00FC5C69" w:rsidRDefault="00FC5C69" w:rsidP="00CF44C4">
      <w:pPr>
        <w:pStyle w:val="AltZ"/>
        <w:spacing w:before="156" w:after="156"/>
      </w:pPr>
      <w:r>
        <w:t>B.</w:t>
      </w:r>
      <w:r>
        <w:t>参考规约</w:t>
      </w:r>
      <w:r>
        <w:t xml:space="preserve">          </w:t>
      </w:r>
    </w:p>
    <w:p w:rsidR="00FC5C69" w:rsidRDefault="00FC5C69" w:rsidP="00CF44C4">
      <w:pPr>
        <w:pStyle w:val="AltZ"/>
        <w:spacing w:before="156" w:after="156"/>
      </w:pPr>
      <w:r>
        <w:rPr>
          <w:color w:val="000088"/>
        </w:rPr>
        <w:t>C</w:t>
      </w:r>
      <w:r>
        <w:t>.</w:t>
      </w:r>
      <w:r>
        <w:t>参考架构</w:t>
      </w:r>
      <w:r>
        <w:t xml:space="preserve">          </w:t>
      </w:r>
    </w:p>
    <w:p w:rsidR="00FC5C69" w:rsidRDefault="00FC5C69" w:rsidP="00CF44C4">
      <w:pPr>
        <w:pStyle w:val="AltZ"/>
        <w:spacing w:before="156" w:after="156"/>
      </w:pPr>
      <w:r>
        <w:rPr>
          <w:color w:val="000088"/>
        </w:rPr>
        <w:t>D</w:t>
      </w:r>
      <w:r>
        <w:t>.</w:t>
      </w:r>
      <w:r>
        <w:t>参考实现</w:t>
      </w:r>
    </w:p>
    <w:p w:rsidR="00FC5C69" w:rsidRDefault="00FC5C69" w:rsidP="00CF44C4">
      <w:pPr>
        <w:pStyle w:val="AltZ"/>
        <w:spacing w:before="156" w:after="156"/>
      </w:pPr>
      <w:r>
        <w:t>2015</w:t>
      </w:r>
      <w:r>
        <w:t>年</w:t>
      </w:r>
      <w:r>
        <w:t>(</w:t>
      </w:r>
      <w:r>
        <w:rPr>
          <w:color w:val="006666"/>
        </w:rPr>
        <w:t>54</w:t>
      </w:r>
      <w:r>
        <w:t>)</w:t>
      </w:r>
    </w:p>
    <w:p w:rsidR="00FC5C69" w:rsidRDefault="00FC5C69" w:rsidP="00CF44C4">
      <w:pPr>
        <w:pStyle w:val="AltZ"/>
        <w:spacing w:before="156" w:after="156"/>
      </w:pPr>
      <w:r>
        <w:t>A.</w:t>
      </w:r>
      <w:r>
        <w:t>领域边界</w:t>
      </w:r>
      <w:r>
        <w:t xml:space="preserve">          </w:t>
      </w:r>
    </w:p>
    <w:p w:rsidR="00FC5C69" w:rsidRDefault="00FC5C69" w:rsidP="00CF44C4">
      <w:pPr>
        <w:pStyle w:val="AltZ"/>
        <w:spacing w:before="156" w:after="156"/>
      </w:pPr>
      <w:r>
        <w:t>B.</w:t>
      </w:r>
      <w:r>
        <w:t>领域信息</w:t>
      </w:r>
      <w:r>
        <w:t xml:space="preserve">          </w:t>
      </w:r>
    </w:p>
    <w:p w:rsidR="00FC5C69" w:rsidRDefault="00FC5C69" w:rsidP="00CF44C4">
      <w:pPr>
        <w:pStyle w:val="AltZ"/>
        <w:spacing w:before="156" w:after="156"/>
      </w:pPr>
      <w:r>
        <w:rPr>
          <w:color w:val="000088"/>
        </w:rPr>
        <w:t>C</w:t>
      </w:r>
      <w:r>
        <w:t>.</w:t>
      </w:r>
      <w:r>
        <w:t>领域对象</w:t>
      </w:r>
      <w:r>
        <w:t xml:space="preserve">          </w:t>
      </w:r>
    </w:p>
    <w:p w:rsidR="00FC5C69" w:rsidRDefault="00FC5C69" w:rsidP="00CF44C4">
      <w:pPr>
        <w:pStyle w:val="AltZ"/>
        <w:spacing w:before="156" w:after="156"/>
      </w:pPr>
      <w:r>
        <w:rPr>
          <w:color w:val="000088"/>
        </w:rPr>
        <w:t>D</w:t>
      </w:r>
      <w:r>
        <w:t>.</w:t>
      </w:r>
      <w:r>
        <w:t>领域模型</w:t>
      </w:r>
    </w:p>
    <w:p w:rsidR="00FC5C69" w:rsidRDefault="00FC5C69" w:rsidP="00CF44C4">
      <w:pPr>
        <w:pStyle w:val="AltZ"/>
        <w:spacing w:before="156" w:after="156"/>
      </w:pPr>
      <w:r>
        <w:t>2015</w:t>
      </w:r>
      <w:r>
        <w:t>年</w:t>
      </w:r>
      <w:r>
        <w:t>(</w:t>
      </w:r>
      <w:r>
        <w:rPr>
          <w:color w:val="006666"/>
        </w:rPr>
        <w:t>55</w:t>
      </w:r>
      <w:r>
        <w:t>)</w:t>
      </w:r>
    </w:p>
    <w:p w:rsidR="00FC5C69" w:rsidRDefault="00FC5C69" w:rsidP="00CF44C4">
      <w:pPr>
        <w:pStyle w:val="AltZ"/>
        <w:spacing w:before="156" w:after="156"/>
      </w:pPr>
      <w:r>
        <w:t>A.</w:t>
      </w:r>
      <w:r>
        <w:t>特点领域软件需求</w:t>
      </w:r>
      <w:r>
        <w:t xml:space="preserve">                      </w:t>
      </w:r>
    </w:p>
    <w:p w:rsidR="00FC5C69" w:rsidRDefault="00FC5C69" w:rsidP="00CF44C4">
      <w:pPr>
        <w:pStyle w:val="AltZ"/>
        <w:spacing w:before="156" w:after="156"/>
      </w:pPr>
      <w:r>
        <w:t>B.</w:t>
      </w:r>
      <w:r>
        <w:t>特定领域软件架构</w:t>
      </w:r>
    </w:p>
    <w:p w:rsidR="00FC5C69" w:rsidRDefault="00FC5C69" w:rsidP="00CF44C4">
      <w:pPr>
        <w:pStyle w:val="AltZ"/>
        <w:spacing w:before="156" w:after="156"/>
      </w:pPr>
      <w:r>
        <w:rPr>
          <w:color w:val="000088"/>
        </w:rPr>
        <w:t>C</w:t>
      </w:r>
      <w:r>
        <w:t>.</w:t>
      </w:r>
      <w:r>
        <w:t>特定领域软件设计模型</w:t>
      </w:r>
      <w:r>
        <w:t xml:space="preserve">                    </w:t>
      </w:r>
    </w:p>
    <w:p w:rsidR="00FC5C69" w:rsidRDefault="00FC5C69" w:rsidP="00CF44C4">
      <w:pPr>
        <w:pStyle w:val="AltZ"/>
        <w:spacing w:before="156" w:after="156"/>
      </w:pPr>
      <w:r>
        <w:rPr>
          <w:color w:val="000088"/>
        </w:rPr>
        <w:lastRenderedPageBreak/>
        <w:t>D</w:t>
      </w:r>
      <w:r>
        <w:t>.</w:t>
      </w:r>
      <w:r>
        <w:t>特定领域软件重用模型</w:t>
      </w:r>
    </w:p>
    <w:p w:rsidR="00FC5C69" w:rsidRPr="00A85C9D" w:rsidRDefault="00FC5C69" w:rsidP="00FC5C69">
      <w:pPr>
        <w:spacing w:line="251" w:lineRule="auto"/>
        <w:ind w:left="420"/>
      </w:pPr>
      <w:bookmarkStart w:id="880" w:name="7082-1534675381689"/>
      <w:bookmarkStart w:id="881" w:name="5079-1534675381695"/>
      <w:bookmarkEnd w:id="880"/>
      <w:bookmarkEnd w:id="881"/>
      <w:r w:rsidRPr="00A85C9D">
        <w:rPr>
          <w:highlight w:val="black"/>
        </w:rPr>
        <w:t>【答案】</w:t>
      </w:r>
      <w:r w:rsidRPr="00A85C9D">
        <w:rPr>
          <w:highlight w:val="black"/>
        </w:rPr>
        <w:t xml:space="preserve">C D B </w:t>
      </w:r>
      <w:r w:rsidRPr="00A85C9D">
        <w:rPr>
          <w:highlight w:val="black"/>
        </w:rPr>
        <w:t>【解析】</w:t>
      </w:r>
      <w:r w:rsidRPr="00A85C9D">
        <w:rPr>
          <w:highlight w:val="black"/>
        </w:rPr>
        <w:t xml:space="preserve"> </w:t>
      </w:r>
      <w:r w:rsidRPr="00A85C9D">
        <w:rPr>
          <w:highlight w:val="black"/>
        </w:rPr>
        <w:t>特定领域软件架构</w:t>
      </w:r>
      <w:r w:rsidRPr="00A85C9D">
        <w:rPr>
          <w:highlight w:val="black"/>
        </w:rPr>
        <w:t>(Domain Specific Software</w:t>
      </w:r>
      <w:bookmarkStart w:id="882" w:name="9320-1534675382191"/>
      <w:bookmarkStart w:id="883" w:name="3062-1534675381695"/>
      <w:bookmarkEnd w:id="882"/>
      <w:bookmarkEnd w:id="883"/>
      <w:r w:rsidRPr="00A85C9D">
        <w:rPr>
          <w:rFonts w:hint="eastAsia"/>
          <w:highlight w:val="black"/>
        </w:rPr>
        <w:t xml:space="preserve"> </w:t>
      </w:r>
      <w:r w:rsidRPr="00A85C9D">
        <w:rPr>
          <w:highlight w:val="black"/>
        </w:rPr>
        <w:t>Architecture</w:t>
      </w:r>
      <w:r w:rsidRPr="00A85C9D">
        <w:rPr>
          <w:highlight w:val="black"/>
        </w:rPr>
        <w:t>，</w:t>
      </w:r>
      <w:r w:rsidRPr="00A85C9D">
        <w:rPr>
          <w:highlight w:val="black"/>
        </w:rPr>
        <w:t>DSSA)</w:t>
      </w:r>
      <w:r w:rsidRPr="00A85C9D">
        <w:rPr>
          <w:highlight w:val="black"/>
        </w:rPr>
        <w:t>以一个特定问题领域为对象，形成</w:t>
      </w:r>
      <w:proofErr w:type="gramStart"/>
      <w:r w:rsidRPr="00A85C9D">
        <w:rPr>
          <w:highlight w:val="black"/>
        </w:rPr>
        <w:t>由领域</w:t>
      </w:r>
      <w:proofErr w:type="gramEnd"/>
      <w:r w:rsidRPr="00A85C9D">
        <w:rPr>
          <w:highlight w:val="black"/>
        </w:rPr>
        <w:t>参考模型、参考需求、参考架构等组成的开发基础架构，其目标是支持一个特定领域中多个应用的生成。</w:t>
      </w:r>
      <w:r w:rsidRPr="00A85C9D">
        <w:rPr>
          <w:highlight w:val="black"/>
        </w:rPr>
        <w:t>DSSA</w:t>
      </w:r>
      <w:r w:rsidRPr="00A85C9D">
        <w:rPr>
          <w:highlight w:val="black"/>
        </w:rPr>
        <w:t>的基本活动包括领域分析、领域设计和领域实现。</w:t>
      </w:r>
      <w:proofErr w:type="gramStart"/>
      <w:r w:rsidRPr="00A85C9D">
        <w:rPr>
          <w:highlight w:val="black"/>
        </w:rPr>
        <w:t>其中领域</w:t>
      </w:r>
      <w:proofErr w:type="gramEnd"/>
      <w:r w:rsidRPr="00A85C9D">
        <w:rPr>
          <w:highlight w:val="black"/>
        </w:rPr>
        <w:t>分析的主要目的是获得领域模型，领域模型描述领域中系统之间共同的需求，</w:t>
      </w:r>
      <w:proofErr w:type="gramStart"/>
      <w:r w:rsidRPr="00A85C9D">
        <w:rPr>
          <w:highlight w:val="black"/>
        </w:rPr>
        <w:t>即领域</w:t>
      </w:r>
      <w:proofErr w:type="gramEnd"/>
      <w:r w:rsidRPr="00A85C9D">
        <w:rPr>
          <w:highlight w:val="black"/>
        </w:rPr>
        <w:t>需求；领域设计的主要目标是获得</w:t>
      </w:r>
      <w:r w:rsidRPr="00A85C9D">
        <w:rPr>
          <w:highlight w:val="black"/>
        </w:rPr>
        <w:t>DSSA</w:t>
      </w:r>
      <w:r w:rsidRPr="00A85C9D">
        <w:rPr>
          <w:highlight w:val="black"/>
        </w:rPr>
        <w:t>，</w:t>
      </w:r>
      <w:r w:rsidRPr="00A85C9D">
        <w:rPr>
          <w:highlight w:val="black"/>
        </w:rPr>
        <w:t>DSSA</w:t>
      </w:r>
      <w:r w:rsidRPr="00A85C9D">
        <w:rPr>
          <w:highlight w:val="black"/>
        </w:rPr>
        <w:t>描述领域模型中表示需求的解决方案；领域实现的主要目标是依据领域模型和</w:t>
      </w:r>
      <w:r w:rsidRPr="00A85C9D">
        <w:rPr>
          <w:highlight w:val="black"/>
        </w:rPr>
        <w:t>DSSA</w:t>
      </w:r>
      <w:r w:rsidRPr="00A85C9D">
        <w:rPr>
          <w:highlight w:val="black"/>
        </w:rPr>
        <w:t>开发和组织可重用信息，并对基础软件架构进行实现。</w:t>
      </w:r>
    </w:p>
    <w:p w:rsidR="00FC5C69" w:rsidRPr="00FC5C69" w:rsidRDefault="00FC5C69" w:rsidP="00CF44C4">
      <w:pPr>
        <w:pStyle w:val="AltZ"/>
        <w:spacing w:before="156" w:after="156"/>
      </w:pPr>
    </w:p>
    <w:p w:rsidR="001F3505" w:rsidRPr="001F3505" w:rsidRDefault="001F3505" w:rsidP="005036C5">
      <w:pPr>
        <w:pStyle w:val="2"/>
        <w:spacing w:before="156" w:after="156"/>
      </w:pPr>
      <w:bookmarkStart w:id="884" w:name="_Toc525331581"/>
      <w:r w:rsidRPr="001F3505">
        <w:rPr>
          <w:rFonts w:hint="eastAsia"/>
        </w:rPr>
        <w:t>架构及系统演化</w:t>
      </w:r>
      <w:bookmarkEnd w:id="884"/>
    </w:p>
    <w:p w:rsidR="001F3505" w:rsidRPr="001F3505" w:rsidRDefault="001F3505" w:rsidP="002540CD">
      <w:pPr>
        <w:pStyle w:val="1"/>
        <w:spacing w:before="312" w:after="156"/>
      </w:pPr>
      <w:bookmarkStart w:id="885" w:name="_Toc525331582"/>
      <w:r w:rsidRPr="001F3505">
        <w:rPr>
          <w:rFonts w:hint="eastAsia"/>
        </w:rPr>
        <w:t>软件架构视图</w:t>
      </w:r>
      <w:bookmarkEnd w:id="885"/>
    </w:p>
    <w:p w:rsidR="001F3505" w:rsidRPr="001F3505" w:rsidRDefault="001F3505" w:rsidP="005036C5">
      <w:pPr>
        <w:pStyle w:val="2"/>
        <w:spacing w:before="156" w:after="156"/>
      </w:pPr>
      <w:bookmarkStart w:id="886" w:name="_Toc525331583"/>
      <w:r w:rsidRPr="001F3505">
        <w:rPr>
          <w:rFonts w:hint="eastAsia"/>
        </w:rPr>
        <w:t>软件视图的分类</w:t>
      </w:r>
      <w:bookmarkEnd w:id="886"/>
    </w:p>
    <w:p w:rsidR="001F3505" w:rsidRPr="001F3505" w:rsidRDefault="001F3505" w:rsidP="005036C5">
      <w:pPr>
        <w:pStyle w:val="2"/>
        <w:spacing w:before="156" w:after="156"/>
      </w:pPr>
      <w:bookmarkStart w:id="887" w:name="_Toc525331584"/>
      <w:r w:rsidRPr="001F3505">
        <w:rPr>
          <w:rFonts w:hint="eastAsia"/>
        </w:rPr>
        <w:t>模块视图类型及其风格</w:t>
      </w:r>
      <w:bookmarkEnd w:id="887"/>
    </w:p>
    <w:p w:rsidR="001F3505" w:rsidRPr="001F3505" w:rsidRDefault="001F3505" w:rsidP="005036C5">
      <w:pPr>
        <w:pStyle w:val="2"/>
        <w:spacing w:before="156" w:after="156"/>
      </w:pPr>
      <w:bookmarkStart w:id="888" w:name="_Toc525331585"/>
      <w:r w:rsidRPr="001F3505">
        <w:rPr>
          <w:rFonts w:hint="eastAsia"/>
        </w:rPr>
        <w:t>C&amp;C</w:t>
      </w:r>
      <w:r w:rsidRPr="001F3505">
        <w:rPr>
          <w:rFonts w:hint="eastAsia"/>
        </w:rPr>
        <w:t>视图类型及其风格</w:t>
      </w:r>
      <w:bookmarkEnd w:id="888"/>
    </w:p>
    <w:p w:rsidR="001F3505" w:rsidRPr="001F3505" w:rsidRDefault="001F3505" w:rsidP="005036C5">
      <w:pPr>
        <w:pStyle w:val="2"/>
        <w:spacing w:before="156" w:after="156"/>
      </w:pPr>
      <w:bookmarkStart w:id="889" w:name="_Toc525331586"/>
      <w:r w:rsidRPr="001F3505">
        <w:rPr>
          <w:rFonts w:hint="eastAsia"/>
        </w:rPr>
        <w:t>分配视图类型及其风格</w:t>
      </w:r>
      <w:bookmarkEnd w:id="889"/>
    </w:p>
    <w:p w:rsidR="00B9371A" w:rsidRPr="001F3505" w:rsidRDefault="001F3505" w:rsidP="005036C5">
      <w:pPr>
        <w:pStyle w:val="2"/>
        <w:spacing w:before="156" w:after="156"/>
      </w:pPr>
      <w:bookmarkStart w:id="890" w:name="_Toc525331587"/>
      <w:r w:rsidRPr="001F3505">
        <w:rPr>
          <w:rFonts w:hint="eastAsia"/>
        </w:rPr>
        <w:t>各视图类型间的映射关系</w:t>
      </w:r>
      <w:bookmarkEnd w:id="890"/>
    </w:p>
    <w:sectPr w:rsidR="00B9371A" w:rsidRPr="001F350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5794A" w:rsidRDefault="0005794A" w:rsidP="00FC4293">
      <w:pPr>
        <w:spacing w:line="240" w:lineRule="auto"/>
      </w:pPr>
      <w:r>
        <w:separator/>
      </w:r>
    </w:p>
  </w:endnote>
  <w:endnote w:type="continuationSeparator" w:id="0">
    <w:p w:rsidR="0005794A" w:rsidRDefault="0005794A" w:rsidP="00FC429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楷体_GB2312">
    <w:altName w:val="楷体"/>
    <w:charset w:val="86"/>
    <w:family w:val="modern"/>
    <w:pitch w:val="fixed"/>
    <w:sig w:usb0="00000001" w:usb1="080E0000" w:usb2="00000010" w:usb3="00000000" w:csb0="00040000" w:csb1="00000000"/>
  </w:font>
  <w:font w:name="SimSun">
    <w:altName w:val="宋体"/>
    <w:panose1 w:val="00000000000000000000"/>
    <w:charset w:val="00"/>
    <w:family w:val="roman"/>
    <w:notTrueType/>
    <w:pitch w:val="default"/>
  </w:font>
  <w:font w:name="Cambria">
    <w:panose1 w:val="02040503050406030204"/>
    <w:charset w:val="00"/>
    <w:family w:val="roman"/>
    <w:pitch w:val="variable"/>
    <w:sig w:usb0="E00002FF" w:usb1="400004FF" w:usb2="00000000" w:usb3="00000000" w:csb0="0000019F" w:csb1="00000000"/>
  </w:font>
  <w:font w:name="monospace">
    <w:altName w:val="Times New Roman"/>
    <w:panose1 w:val="00000000000000000000"/>
    <w:charset w:val="00"/>
    <w:family w:val="roman"/>
    <w:notTrueType/>
    <w:pitch w:val="default"/>
  </w:font>
  <w:font w:name="MS Mincho">
    <w:altName w:val="ＭＳ 明朝"/>
    <w:panose1 w:val="02020609040205080304"/>
    <w:charset w:val="80"/>
    <w:family w:val="modern"/>
    <w:pitch w:val="fixed"/>
    <w:sig w:usb0="E00002FF" w:usb1="6AC7FDFB" w:usb2="00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5794A" w:rsidRDefault="0005794A" w:rsidP="00FC4293">
      <w:pPr>
        <w:spacing w:line="240" w:lineRule="auto"/>
      </w:pPr>
      <w:r>
        <w:separator/>
      </w:r>
    </w:p>
  </w:footnote>
  <w:footnote w:type="continuationSeparator" w:id="0">
    <w:p w:rsidR="0005794A" w:rsidRDefault="0005794A" w:rsidP="00FC4293">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3953523"/>
    <w:multiLevelType w:val="hybridMultilevel"/>
    <w:tmpl w:val="FA4000E6"/>
    <w:lvl w:ilvl="0" w:tplc="04090019">
      <w:start w:val="1"/>
      <w:numFmt w:val="lowerLetter"/>
      <w:lvlText w:val="%1)"/>
      <w:lvlJc w:val="left"/>
      <w:pPr>
        <w:ind w:left="1322" w:hanging="420"/>
      </w:pPr>
    </w:lvl>
    <w:lvl w:ilvl="1" w:tplc="04090019" w:tentative="1">
      <w:start w:val="1"/>
      <w:numFmt w:val="lowerLetter"/>
      <w:lvlText w:val="%2)"/>
      <w:lvlJc w:val="left"/>
      <w:pPr>
        <w:ind w:left="1742" w:hanging="420"/>
      </w:pPr>
    </w:lvl>
    <w:lvl w:ilvl="2" w:tplc="0409001B" w:tentative="1">
      <w:start w:val="1"/>
      <w:numFmt w:val="lowerRoman"/>
      <w:lvlText w:val="%3."/>
      <w:lvlJc w:val="right"/>
      <w:pPr>
        <w:ind w:left="2162" w:hanging="420"/>
      </w:pPr>
    </w:lvl>
    <w:lvl w:ilvl="3" w:tplc="0409000F" w:tentative="1">
      <w:start w:val="1"/>
      <w:numFmt w:val="decimal"/>
      <w:lvlText w:val="%4."/>
      <w:lvlJc w:val="left"/>
      <w:pPr>
        <w:ind w:left="2582" w:hanging="420"/>
      </w:pPr>
    </w:lvl>
    <w:lvl w:ilvl="4" w:tplc="04090019" w:tentative="1">
      <w:start w:val="1"/>
      <w:numFmt w:val="lowerLetter"/>
      <w:lvlText w:val="%5)"/>
      <w:lvlJc w:val="left"/>
      <w:pPr>
        <w:ind w:left="3002" w:hanging="420"/>
      </w:pPr>
    </w:lvl>
    <w:lvl w:ilvl="5" w:tplc="0409001B" w:tentative="1">
      <w:start w:val="1"/>
      <w:numFmt w:val="lowerRoman"/>
      <w:lvlText w:val="%6."/>
      <w:lvlJc w:val="right"/>
      <w:pPr>
        <w:ind w:left="3422" w:hanging="420"/>
      </w:pPr>
    </w:lvl>
    <w:lvl w:ilvl="6" w:tplc="0409000F" w:tentative="1">
      <w:start w:val="1"/>
      <w:numFmt w:val="decimal"/>
      <w:lvlText w:val="%7."/>
      <w:lvlJc w:val="left"/>
      <w:pPr>
        <w:ind w:left="3842" w:hanging="420"/>
      </w:pPr>
    </w:lvl>
    <w:lvl w:ilvl="7" w:tplc="04090019" w:tentative="1">
      <w:start w:val="1"/>
      <w:numFmt w:val="lowerLetter"/>
      <w:lvlText w:val="%8)"/>
      <w:lvlJc w:val="left"/>
      <w:pPr>
        <w:ind w:left="4262" w:hanging="420"/>
      </w:pPr>
    </w:lvl>
    <w:lvl w:ilvl="8" w:tplc="0409001B" w:tentative="1">
      <w:start w:val="1"/>
      <w:numFmt w:val="lowerRoman"/>
      <w:lvlText w:val="%9."/>
      <w:lvlJc w:val="right"/>
      <w:pPr>
        <w:ind w:left="4682" w:hanging="420"/>
      </w:pPr>
    </w:lvl>
  </w:abstractNum>
  <w:abstractNum w:abstractNumId="1">
    <w:nsid w:val="25501B83"/>
    <w:multiLevelType w:val="hybridMultilevel"/>
    <w:tmpl w:val="D5D622EE"/>
    <w:lvl w:ilvl="0" w:tplc="50DA3872">
      <w:start w:val="1"/>
      <w:numFmt w:val="bullet"/>
      <w:pStyle w:val="a"/>
      <w:lvlText w:val=""/>
      <w:lvlJc w:val="left"/>
      <w:pPr>
        <w:tabs>
          <w:tab w:val="num" w:pos="902"/>
        </w:tabs>
        <w:ind w:left="902" w:hanging="420"/>
      </w:pPr>
      <w:rPr>
        <w:rFonts w:ascii="Wingdings" w:eastAsia="宋体" w:hAnsi="Wingdings" w:cs="Times New Roman" w:hint="default"/>
        <w:b w:val="0"/>
        <w:i w:val="0"/>
        <w:sz w:val="24"/>
        <w:szCs w:val="24"/>
      </w:rPr>
    </w:lvl>
    <w:lvl w:ilvl="1" w:tplc="04090003" w:tentative="1">
      <w:start w:val="1"/>
      <w:numFmt w:val="bullet"/>
      <w:lvlText w:val=""/>
      <w:lvlJc w:val="left"/>
      <w:pPr>
        <w:tabs>
          <w:tab w:val="num" w:pos="840"/>
        </w:tabs>
        <w:ind w:left="840" w:hanging="420"/>
      </w:pPr>
      <w:rPr>
        <w:rFonts w:ascii="Wingdings" w:hAnsi="Wingdings" w:hint="default"/>
      </w:rPr>
    </w:lvl>
    <w:lvl w:ilvl="2" w:tplc="04090005"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2">
    <w:nsid w:val="364D760F"/>
    <w:multiLevelType w:val="hybridMultilevel"/>
    <w:tmpl w:val="FA4000E6"/>
    <w:lvl w:ilvl="0" w:tplc="04090019">
      <w:start w:val="1"/>
      <w:numFmt w:val="lowerLetter"/>
      <w:lvlText w:val="%1)"/>
      <w:lvlJc w:val="left"/>
      <w:pPr>
        <w:ind w:left="1322" w:hanging="420"/>
      </w:pPr>
    </w:lvl>
    <w:lvl w:ilvl="1" w:tplc="04090019" w:tentative="1">
      <w:start w:val="1"/>
      <w:numFmt w:val="lowerLetter"/>
      <w:lvlText w:val="%2)"/>
      <w:lvlJc w:val="left"/>
      <w:pPr>
        <w:ind w:left="1742" w:hanging="420"/>
      </w:pPr>
    </w:lvl>
    <w:lvl w:ilvl="2" w:tplc="0409001B" w:tentative="1">
      <w:start w:val="1"/>
      <w:numFmt w:val="lowerRoman"/>
      <w:lvlText w:val="%3."/>
      <w:lvlJc w:val="right"/>
      <w:pPr>
        <w:ind w:left="2162" w:hanging="420"/>
      </w:pPr>
    </w:lvl>
    <w:lvl w:ilvl="3" w:tplc="0409000F" w:tentative="1">
      <w:start w:val="1"/>
      <w:numFmt w:val="decimal"/>
      <w:lvlText w:val="%4."/>
      <w:lvlJc w:val="left"/>
      <w:pPr>
        <w:ind w:left="2582" w:hanging="420"/>
      </w:pPr>
    </w:lvl>
    <w:lvl w:ilvl="4" w:tplc="04090019" w:tentative="1">
      <w:start w:val="1"/>
      <w:numFmt w:val="lowerLetter"/>
      <w:lvlText w:val="%5)"/>
      <w:lvlJc w:val="left"/>
      <w:pPr>
        <w:ind w:left="3002" w:hanging="420"/>
      </w:pPr>
    </w:lvl>
    <w:lvl w:ilvl="5" w:tplc="0409001B" w:tentative="1">
      <w:start w:val="1"/>
      <w:numFmt w:val="lowerRoman"/>
      <w:lvlText w:val="%6."/>
      <w:lvlJc w:val="right"/>
      <w:pPr>
        <w:ind w:left="3422" w:hanging="420"/>
      </w:pPr>
    </w:lvl>
    <w:lvl w:ilvl="6" w:tplc="0409000F" w:tentative="1">
      <w:start w:val="1"/>
      <w:numFmt w:val="decimal"/>
      <w:lvlText w:val="%7."/>
      <w:lvlJc w:val="left"/>
      <w:pPr>
        <w:ind w:left="3842" w:hanging="420"/>
      </w:pPr>
    </w:lvl>
    <w:lvl w:ilvl="7" w:tplc="04090019" w:tentative="1">
      <w:start w:val="1"/>
      <w:numFmt w:val="lowerLetter"/>
      <w:lvlText w:val="%8)"/>
      <w:lvlJc w:val="left"/>
      <w:pPr>
        <w:ind w:left="4262" w:hanging="420"/>
      </w:pPr>
    </w:lvl>
    <w:lvl w:ilvl="8" w:tplc="0409001B" w:tentative="1">
      <w:start w:val="1"/>
      <w:numFmt w:val="lowerRoman"/>
      <w:lvlText w:val="%9."/>
      <w:lvlJc w:val="right"/>
      <w:pPr>
        <w:ind w:left="4682" w:hanging="420"/>
      </w:pPr>
    </w:lvl>
  </w:abstractNum>
  <w:abstractNum w:abstractNumId="3">
    <w:nsid w:val="371F5D58"/>
    <w:multiLevelType w:val="hybridMultilevel"/>
    <w:tmpl w:val="15B8B378"/>
    <w:lvl w:ilvl="0" w:tplc="B3A075FA">
      <w:start w:val="1"/>
      <w:numFmt w:val="bullet"/>
      <w:pStyle w:val="-AltD"/>
      <w:lvlText w:val=""/>
      <w:lvlJc w:val="left"/>
      <w:pPr>
        <w:ind w:left="902" w:hanging="420"/>
      </w:pPr>
      <w:rPr>
        <w:rFonts w:ascii="Wingdings" w:hAnsi="Wingdings" w:hint="default"/>
      </w:rPr>
    </w:lvl>
    <w:lvl w:ilvl="1" w:tplc="04090003" w:tentative="1">
      <w:start w:val="1"/>
      <w:numFmt w:val="bullet"/>
      <w:lvlText w:val=""/>
      <w:lvlJc w:val="left"/>
      <w:pPr>
        <w:ind w:left="1322" w:hanging="420"/>
      </w:pPr>
      <w:rPr>
        <w:rFonts w:ascii="Wingdings" w:hAnsi="Wingdings" w:hint="default"/>
      </w:rPr>
    </w:lvl>
    <w:lvl w:ilvl="2" w:tplc="04090005" w:tentative="1">
      <w:start w:val="1"/>
      <w:numFmt w:val="bullet"/>
      <w:lvlText w:val=""/>
      <w:lvlJc w:val="left"/>
      <w:pPr>
        <w:ind w:left="1742" w:hanging="420"/>
      </w:pPr>
      <w:rPr>
        <w:rFonts w:ascii="Wingdings" w:hAnsi="Wingdings" w:hint="default"/>
      </w:rPr>
    </w:lvl>
    <w:lvl w:ilvl="3" w:tplc="04090001" w:tentative="1">
      <w:start w:val="1"/>
      <w:numFmt w:val="bullet"/>
      <w:lvlText w:val=""/>
      <w:lvlJc w:val="left"/>
      <w:pPr>
        <w:ind w:left="2162" w:hanging="420"/>
      </w:pPr>
      <w:rPr>
        <w:rFonts w:ascii="Wingdings" w:hAnsi="Wingdings" w:hint="default"/>
      </w:rPr>
    </w:lvl>
    <w:lvl w:ilvl="4" w:tplc="04090003" w:tentative="1">
      <w:start w:val="1"/>
      <w:numFmt w:val="bullet"/>
      <w:lvlText w:val=""/>
      <w:lvlJc w:val="left"/>
      <w:pPr>
        <w:ind w:left="2582" w:hanging="420"/>
      </w:pPr>
      <w:rPr>
        <w:rFonts w:ascii="Wingdings" w:hAnsi="Wingdings" w:hint="default"/>
      </w:rPr>
    </w:lvl>
    <w:lvl w:ilvl="5" w:tplc="04090005" w:tentative="1">
      <w:start w:val="1"/>
      <w:numFmt w:val="bullet"/>
      <w:lvlText w:val=""/>
      <w:lvlJc w:val="left"/>
      <w:pPr>
        <w:ind w:left="3002" w:hanging="420"/>
      </w:pPr>
      <w:rPr>
        <w:rFonts w:ascii="Wingdings" w:hAnsi="Wingdings" w:hint="default"/>
      </w:rPr>
    </w:lvl>
    <w:lvl w:ilvl="6" w:tplc="04090001" w:tentative="1">
      <w:start w:val="1"/>
      <w:numFmt w:val="bullet"/>
      <w:lvlText w:val=""/>
      <w:lvlJc w:val="left"/>
      <w:pPr>
        <w:ind w:left="3422" w:hanging="420"/>
      </w:pPr>
      <w:rPr>
        <w:rFonts w:ascii="Wingdings" w:hAnsi="Wingdings" w:hint="default"/>
      </w:rPr>
    </w:lvl>
    <w:lvl w:ilvl="7" w:tplc="04090003" w:tentative="1">
      <w:start w:val="1"/>
      <w:numFmt w:val="bullet"/>
      <w:lvlText w:val=""/>
      <w:lvlJc w:val="left"/>
      <w:pPr>
        <w:ind w:left="3842" w:hanging="420"/>
      </w:pPr>
      <w:rPr>
        <w:rFonts w:ascii="Wingdings" w:hAnsi="Wingdings" w:hint="default"/>
      </w:rPr>
    </w:lvl>
    <w:lvl w:ilvl="8" w:tplc="04090005" w:tentative="1">
      <w:start w:val="1"/>
      <w:numFmt w:val="bullet"/>
      <w:lvlText w:val=""/>
      <w:lvlJc w:val="left"/>
      <w:pPr>
        <w:ind w:left="4262" w:hanging="420"/>
      </w:pPr>
      <w:rPr>
        <w:rFonts w:ascii="Wingdings" w:hAnsi="Wingdings" w:hint="default"/>
      </w:rPr>
    </w:lvl>
  </w:abstractNum>
  <w:abstractNum w:abstractNumId="4">
    <w:nsid w:val="3F6F561E"/>
    <w:multiLevelType w:val="hybridMultilevel"/>
    <w:tmpl w:val="1CBE2612"/>
    <w:lvl w:ilvl="0" w:tplc="6402003C">
      <w:start w:val="1"/>
      <w:numFmt w:val="lowerLetter"/>
      <w:pStyle w:val="abcAltA"/>
      <w:lvlText w:val="%1)"/>
      <w:lvlJc w:val="left"/>
      <w:pPr>
        <w:ind w:left="902" w:hanging="420"/>
      </w:pPr>
      <w:rPr>
        <w:rFonts w:hint="default"/>
        <w:sz w:val="24"/>
      </w:rPr>
    </w:lvl>
    <w:lvl w:ilvl="1" w:tplc="04090019">
      <w:start w:val="1"/>
      <w:numFmt w:val="lowerLetter"/>
      <w:lvlText w:val="%2)"/>
      <w:lvlJc w:val="left"/>
      <w:pPr>
        <w:ind w:left="1322" w:hanging="420"/>
      </w:pPr>
    </w:lvl>
    <w:lvl w:ilvl="2" w:tplc="0409001B">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5">
    <w:nsid w:val="45FD4D44"/>
    <w:multiLevelType w:val="hybridMultilevel"/>
    <w:tmpl w:val="FA4000E6"/>
    <w:lvl w:ilvl="0" w:tplc="04090019">
      <w:start w:val="1"/>
      <w:numFmt w:val="lowerLetter"/>
      <w:lvlText w:val="%1)"/>
      <w:lvlJc w:val="left"/>
      <w:pPr>
        <w:ind w:left="1322" w:hanging="420"/>
      </w:pPr>
    </w:lvl>
    <w:lvl w:ilvl="1" w:tplc="04090019" w:tentative="1">
      <w:start w:val="1"/>
      <w:numFmt w:val="lowerLetter"/>
      <w:lvlText w:val="%2)"/>
      <w:lvlJc w:val="left"/>
      <w:pPr>
        <w:ind w:left="1742" w:hanging="420"/>
      </w:pPr>
    </w:lvl>
    <w:lvl w:ilvl="2" w:tplc="0409001B" w:tentative="1">
      <w:start w:val="1"/>
      <w:numFmt w:val="lowerRoman"/>
      <w:lvlText w:val="%3."/>
      <w:lvlJc w:val="right"/>
      <w:pPr>
        <w:ind w:left="2162" w:hanging="420"/>
      </w:pPr>
    </w:lvl>
    <w:lvl w:ilvl="3" w:tplc="0409000F" w:tentative="1">
      <w:start w:val="1"/>
      <w:numFmt w:val="decimal"/>
      <w:lvlText w:val="%4."/>
      <w:lvlJc w:val="left"/>
      <w:pPr>
        <w:ind w:left="2582" w:hanging="420"/>
      </w:pPr>
    </w:lvl>
    <w:lvl w:ilvl="4" w:tplc="04090019" w:tentative="1">
      <w:start w:val="1"/>
      <w:numFmt w:val="lowerLetter"/>
      <w:lvlText w:val="%5)"/>
      <w:lvlJc w:val="left"/>
      <w:pPr>
        <w:ind w:left="3002" w:hanging="420"/>
      </w:pPr>
    </w:lvl>
    <w:lvl w:ilvl="5" w:tplc="0409001B" w:tentative="1">
      <w:start w:val="1"/>
      <w:numFmt w:val="lowerRoman"/>
      <w:lvlText w:val="%6."/>
      <w:lvlJc w:val="right"/>
      <w:pPr>
        <w:ind w:left="3422" w:hanging="420"/>
      </w:pPr>
    </w:lvl>
    <w:lvl w:ilvl="6" w:tplc="0409000F" w:tentative="1">
      <w:start w:val="1"/>
      <w:numFmt w:val="decimal"/>
      <w:lvlText w:val="%7."/>
      <w:lvlJc w:val="left"/>
      <w:pPr>
        <w:ind w:left="3842" w:hanging="420"/>
      </w:pPr>
    </w:lvl>
    <w:lvl w:ilvl="7" w:tplc="04090019" w:tentative="1">
      <w:start w:val="1"/>
      <w:numFmt w:val="lowerLetter"/>
      <w:lvlText w:val="%8)"/>
      <w:lvlJc w:val="left"/>
      <w:pPr>
        <w:ind w:left="4262" w:hanging="420"/>
      </w:pPr>
    </w:lvl>
    <w:lvl w:ilvl="8" w:tplc="0409001B" w:tentative="1">
      <w:start w:val="1"/>
      <w:numFmt w:val="lowerRoman"/>
      <w:lvlText w:val="%9."/>
      <w:lvlJc w:val="right"/>
      <w:pPr>
        <w:ind w:left="4682" w:hanging="420"/>
      </w:pPr>
    </w:lvl>
  </w:abstractNum>
  <w:abstractNum w:abstractNumId="6">
    <w:nsid w:val="5AA774DB"/>
    <w:multiLevelType w:val="hybridMultilevel"/>
    <w:tmpl w:val="FA4000E6"/>
    <w:lvl w:ilvl="0" w:tplc="04090019">
      <w:start w:val="1"/>
      <w:numFmt w:val="lowerLetter"/>
      <w:lvlText w:val="%1)"/>
      <w:lvlJc w:val="left"/>
      <w:pPr>
        <w:ind w:left="1322" w:hanging="420"/>
      </w:pPr>
    </w:lvl>
    <w:lvl w:ilvl="1" w:tplc="04090019" w:tentative="1">
      <w:start w:val="1"/>
      <w:numFmt w:val="lowerLetter"/>
      <w:lvlText w:val="%2)"/>
      <w:lvlJc w:val="left"/>
      <w:pPr>
        <w:ind w:left="1742" w:hanging="420"/>
      </w:pPr>
    </w:lvl>
    <w:lvl w:ilvl="2" w:tplc="0409001B" w:tentative="1">
      <w:start w:val="1"/>
      <w:numFmt w:val="lowerRoman"/>
      <w:lvlText w:val="%3."/>
      <w:lvlJc w:val="right"/>
      <w:pPr>
        <w:ind w:left="2162" w:hanging="420"/>
      </w:pPr>
    </w:lvl>
    <w:lvl w:ilvl="3" w:tplc="0409000F" w:tentative="1">
      <w:start w:val="1"/>
      <w:numFmt w:val="decimal"/>
      <w:lvlText w:val="%4."/>
      <w:lvlJc w:val="left"/>
      <w:pPr>
        <w:ind w:left="2582" w:hanging="420"/>
      </w:pPr>
    </w:lvl>
    <w:lvl w:ilvl="4" w:tplc="04090019" w:tentative="1">
      <w:start w:val="1"/>
      <w:numFmt w:val="lowerLetter"/>
      <w:lvlText w:val="%5)"/>
      <w:lvlJc w:val="left"/>
      <w:pPr>
        <w:ind w:left="3002" w:hanging="420"/>
      </w:pPr>
    </w:lvl>
    <w:lvl w:ilvl="5" w:tplc="0409001B" w:tentative="1">
      <w:start w:val="1"/>
      <w:numFmt w:val="lowerRoman"/>
      <w:lvlText w:val="%6."/>
      <w:lvlJc w:val="right"/>
      <w:pPr>
        <w:ind w:left="3422" w:hanging="420"/>
      </w:pPr>
    </w:lvl>
    <w:lvl w:ilvl="6" w:tplc="0409000F" w:tentative="1">
      <w:start w:val="1"/>
      <w:numFmt w:val="decimal"/>
      <w:lvlText w:val="%7."/>
      <w:lvlJc w:val="left"/>
      <w:pPr>
        <w:ind w:left="3842" w:hanging="420"/>
      </w:pPr>
    </w:lvl>
    <w:lvl w:ilvl="7" w:tplc="04090019" w:tentative="1">
      <w:start w:val="1"/>
      <w:numFmt w:val="lowerLetter"/>
      <w:lvlText w:val="%8)"/>
      <w:lvlJc w:val="left"/>
      <w:pPr>
        <w:ind w:left="4262" w:hanging="420"/>
      </w:pPr>
    </w:lvl>
    <w:lvl w:ilvl="8" w:tplc="0409001B" w:tentative="1">
      <w:start w:val="1"/>
      <w:numFmt w:val="lowerRoman"/>
      <w:lvlText w:val="%9."/>
      <w:lvlJc w:val="right"/>
      <w:pPr>
        <w:ind w:left="4682" w:hanging="420"/>
      </w:pPr>
    </w:lvl>
  </w:abstractNum>
  <w:abstractNum w:abstractNumId="7">
    <w:nsid w:val="5AB93C8E"/>
    <w:multiLevelType w:val="hybridMultilevel"/>
    <w:tmpl w:val="FA4000E6"/>
    <w:lvl w:ilvl="0" w:tplc="04090019">
      <w:start w:val="1"/>
      <w:numFmt w:val="lowerLetter"/>
      <w:lvlText w:val="%1)"/>
      <w:lvlJc w:val="left"/>
      <w:pPr>
        <w:ind w:left="1322" w:hanging="420"/>
      </w:pPr>
    </w:lvl>
    <w:lvl w:ilvl="1" w:tplc="04090019" w:tentative="1">
      <w:start w:val="1"/>
      <w:numFmt w:val="lowerLetter"/>
      <w:lvlText w:val="%2)"/>
      <w:lvlJc w:val="left"/>
      <w:pPr>
        <w:ind w:left="1742" w:hanging="420"/>
      </w:pPr>
    </w:lvl>
    <w:lvl w:ilvl="2" w:tplc="0409001B" w:tentative="1">
      <w:start w:val="1"/>
      <w:numFmt w:val="lowerRoman"/>
      <w:lvlText w:val="%3."/>
      <w:lvlJc w:val="right"/>
      <w:pPr>
        <w:ind w:left="2162" w:hanging="420"/>
      </w:pPr>
    </w:lvl>
    <w:lvl w:ilvl="3" w:tplc="0409000F" w:tentative="1">
      <w:start w:val="1"/>
      <w:numFmt w:val="decimal"/>
      <w:lvlText w:val="%4."/>
      <w:lvlJc w:val="left"/>
      <w:pPr>
        <w:ind w:left="2582" w:hanging="420"/>
      </w:pPr>
    </w:lvl>
    <w:lvl w:ilvl="4" w:tplc="04090019" w:tentative="1">
      <w:start w:val="1"/>
      <w:numFmt w:val="lowerLetter"/>
      <w:lvlText w:val="%5)"/>
      <w:lvlJc w:val="left"/>
      <w:pPr>
        <w:ind w:left="3002" w:hanging="420"/>
      </w:pPr>
    </w:lvl>
    <w:lvl w:ilvl="5" w:tplc="0409001B" w:tentative="1">
      <w:start w:val="1"/>
      <w:numFmt w:val="lowerRoman"/>
      <w:lvlText w:val="%6."/>
      <w:lvlJc w:val="right"/>
      <w:pPr>
        <w:ind w:left="3422" w:hanging="420"/>
      </w:pPr>
    </w:lvl>
    <w:lvl w:ilvl="6" w:tplc="0409000F" w:tentative="1">
      <w:start w:val="1"/>
      <w:numFmt w:val="decimal"/>
      <w:lvlText w:val="%7."/>
      <w:lvlJc w:val="left"/>
      <w:pPr>
        <w:ind w:left="3842" w:hanging="420"/>
      </w:pPr>
    </w:lvl>
    <w:lvl w:ilvl="7" w:tplc="04090019" w:tentative="1">
      <w:start w:val="1"/>
      <w:numFmt w:val="lowerLetter"/>
      <w:lvlText w:val="%8)"/>
      <w:lvlJc w:val="left"/>
      <w:pPr>
        <w:ind w:left="4262" w:hanging="420"/>
      </w:pPr>
    </w:lvl>
    <w:lvl w:ilvl="8" w:tplc="0409001B" w:tentative="1">
      <w:start w:val="1"/>
      <w:numFmt w:val="lowerRoman"/>
      <w:lvlText w:val="%9."/>
      <w:lvlJc w:val="right"/>
      <w:pPr>
        <w:ind w:left="4682" w:hanging="420"/>
      </w:pPr>
    </w:lvl>
  </w:abstractNum>
  <w:abstractNum w:abstractNumId="8">
    <w:nsid w:val="5C45022A"/>
    <w:multiLevelType w:val="multilevel"/>
    <w:tmpl w:val="76AAD238"/>
    <w:lvl w:ilvl="0">
      <w:start w:val="1"/>
      <w:numFmt w:val="decimal"/>
      <w:pStyle w:val="1"/>
      <w:suff w:val="nothing"/>
      <w:lvlText w:val="%1　"/>
      <w:lvlJc w:val="left"/>
      <w:pPr>
        <w:ind w:left="0" w:firstLine="0"/>
      </w:pPr>
      <w:rPr>
        <w:rFonts w:ascii="黑体" w:eastAsia="黑体" w:hint="eastAsia"/>
        <w:b w:val="0"/>
        <w:i w:val="0"/>
        <w:sz w:val="28"/>
        <w:szCs w:val="24"/>
      </w:rPr>
    </w:lvl>
    <w:lvl w:ilvl="1">
      <w:start w:val="1"/>
      <w:numFmt w:val="decimal"/>
      <w:pStyle w:val="2"/>
      <w:suff w:val="nothing"/>
      <w:lvlText w:val="%1.%2　"/>
      <w:lvlJc w:val="left"/>
      <w:pPr>
        <w:ind w:left="0" w:firstLine="0"/>
      </w:pPr>
      <w:rPr>
        <w:rFonts w:ascii="黑体" w:eastAsia="黑体" w:hint="eastAsia"/>
        <w:b w:val="0"/>
        <w:i w:val="0"/>
        <w:color w:val="auto"/>
        <w:sz w:val="24"/>
        <w:szCs w:val="24"/>
      </w:rPr>
    </w:lvl>
    <w:lvl w:ilvl="2">
      <w:start w:val="1"/>
      <w:numFmt w:val="decimal"/>
      <w:pStyle w:val="3"/>
      <w:suff w:val="nothing"/>
      <w:lvlText w:val="%1.%2.%3　"/>
      <w:lvlJc w:val="left"/>
      <w:pPr>
        <w:ind w:left="0" w:firstLine="0"/>
      </w:pPr>
      <w:rPr>
        <w:rFonts w:ascii="黑体" w:eastAsia="黑体" w:hint="eastAsia"/>
        <w:b w:val="0"/>
        <w:i w:val="0"/>
        <w:sz w:val="24"/>
        <w:szCs w:val="24"/>
      </w:rPr>
    </w:lvl>
    <w:lvl w:ilvl="3">
      <w:start w:val="1"/>
      <w:numFmt w:val="decimal"/>
      <w:pStyle w:val="4"/>
      <w:suff w:val="nothing"/>
      <w:lvlText w:val="%1.%2.%3.%4　"/>
      <w:lvlJc w:val="left"/>
      <w:pPr>
        <w:ind w:left="0" w:firstLine="0"/>
      </w:pPr>
      <w:rPr>
        <w:rFonts w:ascii="黑体" w:eastAsia="黑体" w:hint="eastAsia"/>
        <w:b w:val="0"/>
        <w:i w:val="0"/>
        <w:sz w:val="24"/>
        <w:szCs w:val="24"/>
      </w:rPr>
    </w:lvl>
    <w:lvl w:ilvl="4">
      <w:start w:val="1"/>
      <w:numFmt w:val="decimal"/>
      <w:pStyle w:val="5"/>
      <w:suff w:val="nothing"/>
      <w:lvlText w:val="%1.%2.%3.%4.%5　"/>
      <w:lvlJc w:val="left"/>
      <w:pPr>
        <w:ind w:left="0" w:firstLine="0"/>
      </w:pPr>
      <w:rPr>
        <w:rFonts w:ascii="黑体" w:eastAsia="黑体" w:hint="eastAsia"/>
        <w:b w:val="0"/>
        <w:i w:val="0"/>
        <w:sz w:val="24"/>
        <w:szCs w:val="24"/>
      </w:rPr>
    </w:lvl>
    <w:lvl w:ilvl="5">
      <w:start w:val="1"/>
      <w:numFmt w:val="decimal"/>
      <w:suff w:val="nothing"/>
      <w:lvlText w:val="%1.%2.%3.%4.%5.%6　"/>
      <w:lvlJc w:val="left"/>
      <w:pPr>
        <w:ind w:left="0" w:firstLine="0"/>
      </w:pPr>
      <w:rPr>
        <w:rFonts w:ascii="黑体" w:eastAsia="黑体" w:hint="eastAsia"/>
        <w:b w:val="0"/>
        <w:i w:val="0"/>
        <w:sz w:val="24"/>
        <w:szCs w:val="28"/>
      </w:rPr>
    </w:lvl>
    <w:lvl w:ilvl="6">
      <w:start w:val="1"/>
      <w:numFmt w:val="decimal"/>
      <w:pStyle w:val="7"/>
      <w:suff w:val="nothing"/>
      <w:lvlText w:val="%1.%2.%3.%4.%5.%6.%7　"/>
      <w:lvlJc w:val="left"/>
      <w:pPr>
        <w:ind w:left="0" w:firstLine="0"/>
      </w:pPr>
      <w:rPr>
        <w:rFonts w:ascii="黑体" w:eastAsia="黑体" w:hint="eastAsia"/>
        <w:sz w:val="24"/>
      </w:rPr>
    </w:lvl>
    <w:lvl w:ilvl="7">
      <w:start w:val="1"/>
      <w:numFmt w:val="decimal"/>
      <w:pStyle w:val="8"/>
      <w:suff w:val="nothing"/>
      <w:lvlText w:val="%1.%2.%3.%4.%5.%6.%7.%8　"/>
      <w:lvlJc w:val="left"/>
      <w:pPr>
        <w:ind w:left="0" w:firstLine="0"/>
      </w:pPr>
      <w:rPr>
        <w:rFonts w:ascii="黑体" w:eastAsia="黑体" w:hint="eastAsia"/>
        <w:sz w:val="24"/>
      </w:rPr>
    </w:lvl>
    <w:lvl w:ilvl="8">
      <w:start w:val="1"/>
      <w:numFmt w:val="decimal"/>
      <w:pStyle w:val="9"/>
      <w:suff w:val="nothing"/>
      <w:lvlText w:val="%1.%2.%3.%4.%5.%6.%7.%8.%9　"/>
      <w:lvlJc w:val="left"/>
      <w:pPr>
        <w:ind w:left="0" w:firstLine="0"/>
      </w:pPr>
      <w:rPr>
        <w:rFonts w:ascii="黑体" w:eastAsia="黑体" w:hint="eastAsia"/>
        <w:sz w:val="24"/>
      </w:rPr>
    </w:lvl>
  </w:abstractNum>
  <w:abstractNum w:abstractNumId="9">
    <w:nsid w:val="71604A80"/>
    <w:multiLevelType w:val="hybridMultilevel"/>
    <w:tmpl w:val="FA4000E6"/>
    <w:lvl w:ilvl="0" w:tplc="04090019">
      <w:start w:val="1"/>
      <w:numFmt w:val="lowerLetter"/>
      <w:lvlText w:val="%1)"/>
      <w:lvlJc w:val="left"/>
      <w:pPr>
        <w:ind w:left="1322" w:hanging="420"/>
      </w:pPr>
    </w:lvl>
    <w:lvl w:ilvl="1" w:tplc="04090019" w:tentative="1">
      <w:start w:val="1"/>
      <w:numFmt w:val="lowerLetter"/>
      <w:lvlText w:val="%2)"/>
      <w:lvlJc w:val="left"/>
      <w:pPr>
        <w:ind w:left="1742" w:hanging="420"/>
      </w:pPr>
    </w:lvl>
    <w:lvl w:ilvl="2" w:tplc="0409001B" w:tentative="1">
      <w:start w:val="1"/>
      <w:numFmt w:val="lowerRoman"/>
      <w:lvlText w:val="%3."/>
      <w:lvlJc w:val="right"/>
      <w:pPr>
        <w:ind w:left="2162" w:hanging="420"/>
      </w:pPr>
    </w:lvl>
    <w:lvl w:ilvl="3" w:tplc="0409000F" w:tentative="1">
      <w:start w:val="1"/>
      <w:numFmt w:val="decimal"/>
      <w:lvlText w:val="%4."/>
      <w:lvlJc w:val="left"/>
      <w:pPr>
        <w:ind w:left="2582" w:hanging="420"/>
      </w:pPr>
    </w:lvl>
    <w:lvl w:ilvl="4" w:tplc="04090019" w:tentative="1">
      <w:start w:val="1"/>
      <w:numFmt w:val="lowerLetter"/>
      <w:lvlText w:val="%5)"/>
      <w:lvlJc w:val="left"/>
      <w:pPr>
        <w:ind w:left="3002" w:hanging="420"/>
      </w:pPr>
    </w:lvl>
    <w:lvl w:ilvl="5" w:tplc="0409001B" w:tentative="1">
      <w:start w:val="1"/>
      <w:numFmt w:val="lowerRoman"/>
      <w:lvlText w:val="%6."/>
      <w:lvlJc w:val="right"/>
      <w:pPr>
        <w:ind w:left="3422" w:hanging="420"/>
      </w:pPr>
    </w:lvl>
    <w:lvl w:ilvl="6" w:tplc="0409000F" w:tentative="1">
      <w:start w:val="1"/>
      <w:numFmt w:val="decimal"/>
      <w:lvlText w:val="%7."/>
      <w:lvlJc w:val="left"/>
      <w:pPr>
        <w:ind w:left="3842" w:hanging="420"/>
      </w:pPr>
    </w:lvl>
    <w:lvl w:ilvl="7" w:tplc="04090019" w:tentative="1">
      <w:start w:val="1"/>
      <w:numFmt w:val="lowerLetter"/>
      <w:lvlText w:val="%8)"/>
      <w:lvlJc w:val="left"/>
      <w:pPr>
        <w:ind w:left="4262" w:hanging="420"/>
      </w:pPr>
    </w:lvl>
    <w:lvl w:ilvl="8" w:tplc="0409001B" w:tentative="1">
      <w:start w:val="1"/>
      <w:numFmt w:val="lowerRoman"/>
      <w:lvlText w:val="%9."/>
      <w:lvlJc w:val="right"/>
      <w:pPr>
        <w:ind w:left="4682" w:hanging="420"/>
      </w:pPr>
    </w:lvl>
  </w:abstractNum>
  <w:abstractNum w:abstractNumId="10">
    <w:nsid w:val="795C00D4"/>
    <w:multiLevelType w:val="hybridMultilevel"/>
    <w:tmpl w:val="4FF2511A"/>
    <w:lvl w:ilvl="0" w:tplc="4094D968">
      <w:start w:val="1"/>
      <w:numFmt w:val="decimal"/>
      <w:pStyle w:val="123AltS"/>
      <w:lvlText w:val="%1)"/>
      <w:lvlJc w:val="left"/>
      <w:pPr>
        <w:tabs>
          <w:tab w:val="num" w:pos="902"/>
        </w:tabs>
        <w:ind w:left="902" w:hanging="42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1">
    <w:nsid w:val="7B0675F6"/>
    <w:multiLevelType w:val="hybridMultilevel"/>
    <w:tmpl w:val="31B0AD72"/>
    <w:lvl w:ilvl="0" w:tplc="06BA8C7E">
      <w:start w:val="1"/>
      <w:numFmt w:val="decimal"/>
      <w:lvlText w:val="（%1）"/>
      <w:lvlJc w:val="left"/>
      <w:pPr>
        <w:ind w:left="1140" w:hanging="7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num w:numId="1">
    <w:abstractNumId w:val="1"/>
  </w:num>
  <w:num w:numId="2">
    <w:abstractNumId w:val="3"/>
  </w:num>
  <w:num w:numId="3">
    <w:abstractNumId w:val="8"/>
    <w:lvlOverride w:ilvl="0">
      <w:startOverride w:val="1"/>
    </w:lvlOverride>
  </w:num>
  <w:num w:numId="4">
    <w:abstractNumId w:val="4"/>
  </w:num>
  <w:num w:numId="5">
    <w:abstractNumId w:val="10"/>
    <w:lvlOverride w:ilvl="0">
      <w:startOverride w:val="1"/>
    </w:lvlOverride>
  </w:num>
  <w:num w:numId="6">
    <w:abstractNumId w:val="10"/>
    <w:lvlOverride w:ilvl="0">
      <w:startOverride w:val="1"/>
    </w:lvlOverride>
  </w:num>
  <w:num w:numId="7">
    <w:abstractNumId w:val="10"/>
    <w:lvlOverride w:ilvl="0">
      <w:startOverride w:val="1"/>
    </w:lvlOverride>
  </w:num>
  <w:num w:numId="8">
    <w:abstractNumId w:val="10"/>
    <w:lvlOverride w:ilvl="0">
      <w:startOverride w:val="1"/>
    </w:lvlOverride>
  </w:num>
  <w:num w:numId="9">
    <w:abstractNumId w:val="10"/>
    <w:lvlOverride w:ilvl="0">
      <w:startOverride w:val="1"/>
    </w:lvlOverride>
  </w:num>
  <w:num w:numId="10">
    <w:abstractNumId w:val="4"/>
    <w:lvlOverride w:ilvl="0">
      <w:startOverride w:val="1"/>
    </w:lvlOverride>
  </w:num>
  <w:num w:numId="11">
    <w:abstractNumId w:val="10"/>
    <w:lvlOverride w:ilvl="0">
      <w:startOverride w:val="1"/>
    </w:lvlOverride>
  </w:num>
  <w:num w:numId="12">
    <w:abstractNumId w:val="10"/>
    <w:lvlOverride w:ilvl="0">
      <w:startOverride w:val="1"/>
    </w:lvlOverride>
  </w:num>
  <w:num w:numId="13">
    <w:abstractNumId w:val="4"/>
    <w:lvlOverride w:ilvl="0">
      <w:startOverride w:val="1"/>
    </w:lvlOverride>
  </w:num>
  <w:num w:numId="14">
    <w:abstractNumId w:val="10"/>
    <w:lvlOverride w:ilvl="0">
      <w:startOverride w:val="1"/>
    </w:lvlOverride>
  </w:num>
  <w:num w:numId="15">
    <w:abstractNumId w:val="10"/>
    <w:lvlOverride w:ilvl="0">
      <w:startOverride w:val="1"/>
    </w:lvlOverride>
  </w:num>
  <w:num w:numId="16">
    <w:abstractNumId w:val="10"/>
    <w:lvlOverride w:ilvl="0">
      <w:startOverride w:val="1"/>
    </w:lvlOverride>
  </w:num>
  <w:num w:numId="17">
    <w:abstractNumId w:val="10"/>
    <w:lvlOverride w:ilvl="0">
      <w:startOverride w:val="1"/>
    </w:lvlOverride>
  </w:num>
  <w:num w:numId="18">
    <w:abstractNumId w:val="10"/>
    <w:lvlOverride w:ilvl="0">
      <w:startOverride w:val="1"/>
    </w:lvlOverride>
  </w:num>
  <w:num w:numId="19">
    <w:abstractNumId w:val="10"/>
    <w:lvlOverride w:ilvl="0">
      <w:startOverride w:val="1"/>
    </w:lvlOverride>
  </w:num>
  <w:num w:numId="20">
    <w:abstractNumId w:val="2"/>
  </w:num>
  <w:num w:numId="21">
    <w:abstractNumId w:val="10"/>
    <w:lvlOverride w:ilvl="0">
      <w:startOverride w:val="1"/>
    </w:lvlOverride>
  </w:num>
  <w:num w:numId="22">
    <w:abstractNumId w:val="5"/>
  </w:num>
  <w:num w:numId="23">
    <w:abstractNumId w:val="6"/>
  </w:num>
  <w:num w:numId="24">
    <w:abstractNumId w:val="10"/>
    <w:lvlOverride w:ilvl="0">
      <w:startOverride w:val="1"/>
    </w:lvlOverride>
  </w:num>
  <w:num w:numId="25">
    <w:abstractNumId w:val="0"/>
  </w:num>
  <w:num w:numId="26">
    <w:abstractNumId w:val="9"/>
  </w:num>
  <w:num w:numId="27">
    <w:abstractNumId w:val="7"/>
  </w:num>
  <w:num w:numId="28">
    <w:abstractNumId w:val="11"/>
  </w:num>
  <w:num w:numId="29">
    <w:abstractNumId w:val="10"/>
    <w:lvlOverride w:ilvl="0">
      <w:startOverride w:val="1"/>
    </w:lvlOverride>
  </w:num>
  <w:num w:numId="30">
    <w:abstractNumId w:val="4"/>
    <w:lvlOverride w:ilvl="0">
      <w:startOverride w:val="1"/>
    </w:lvlOverride>
  </w:num>
  <w:num w:numId="31">
    <w:abstractNumId w:val="4"/>
    <w:lvlOverride w:ilvl="0">
      <w:startOverride w:val="1"/>
    </w:lvlOverride>
  </w:num>
  <w:num w:numId="32">
    <w:abstractNumId w:val="4"/>
    <w:lvlOverride w:ilvl="0">
      <w:startOverride w:val="1"/>
    </w:lvlOverride>
  </w:num>
  <w:num w:numId="33">
    <w:abstractNumId w:val="4"/>
    <w:lvlOverride w:ilvl="0">
      <w:startOverride w:val="1"/>
    </w:lvlOverride>
  </w:num>
  <w:numIdMacAtCleanup w:val="3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doNotDisplayPageBoundaries/>
  <w:bordersDoNotSurroundHeader/>
  <w:bordersDoNotSurroundFooter/>
  <w:hideSpellingErrors/>
  <w:proofState w:grammar="clean"/>
  <w:attachedTemplate r:id="rId1"/>
  <w:linkStyles/>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05B37"/>
    <w:rsid w:val="000121F7"/>
    <w:rsid w:val="000319F5"/>
    <w:rsid w:val="00032233"/>
    <w:rsid w:val="00035F68"/>
    <w:rsid w:val="000426EB"/>
    <w:rsid w:val="00045435"/>
    <w:rsid w:val="0005030B"/>
    <w:rsid w:val="00050DBA"/>
    <w:rsid w:val="00053B28"/>
    <w:rsid w:val="00055A85"/>
    <w:rsid w:val="00057906"/>
    <w:rsid w:val="0005794A"/>
    <w:rsid w:val="00062F2B"/>
    <w:rsid w:val="00070630"/>
    <w:rsid w:val="00071AE9"/>
    <w:rsid w:val="000721CB"/>
    <w:rsid w:val="00072450"/>
    <w:rsid w:val="00075816"/>
    <w:rsid w:val="000928CA"/>
    <w:rsid w:val="000A18CA"/>
    <w:rsid w:val="000A410C"/>
    <w:rsid w:val="000A4FDA"/>
    <w:rsid w:val="000B0911"/>
    <w:rsid w:val="000B73F5"/>
    <w:rsid w:val="000C5AC1"/>
    <w:rsid w:val="000D2841"/>
    <w:rsid w:val="00100BF0"/>
    <w:rsid w:val="00105B37"/>
    <w:rsid w:val="00126692"/>
    <w:rsid w:val="00140D95"/>
    <w:rsid w:val="00161F5C"/>
    <w:rsid w:val="00170060"/>
    <w:rsid w:val="001730E1"/>
    <w:rsid w:val="001759DF"/>
    <w:rsid w:val="001856B8"/>
    <w:rsid w:val="00186CC7"/>
    <w:rsid w:val="00191DD1"/>
    <w:rsid w:val="001A1898"/>
    <w:rsid w:val="001A6025"/>
    <w:rsid w:val="001B4452"/>
    <w:rsid w:val="001B7459"/>
    <w:rsid w:val="001C02D6"/>
    <w:rsid w:val="001C65FC"/>
    <w:rsid w:val="001C78C6"/>
    <w:rsid w:val="001D7D34"/>
    <w:rsid w:val="001F183E"/>
    <w:rsid w:val="001F34CD"/>
    <w:rsid w:val="001F3505"/>
    <w:rsid w:val="001F4455"/>
    <w:rsid w:val="002019C6"/>
    <w:rsid w:val="00202600"/>
    <w:rsid w:val="00204621"/>
    <w:rsid w:val="00211D15"/>
    <w:rsid w:val="0022085C"/>
    <w:rsid w:val="0025326E"/>
    <w:rsid w:val="00253FF8"/>
    <w:rsid w:val="002540CD"/>
    <w:rsid w:val="0026313A"/>
    <w:rsid w:val="0028258E"/>
    <w:rsid w:val="00290C28"/>
    <w:rsid w:val="00294171"/>
    <w:rsid w:val="002A2507"/>
    <w:rsid w:val="002A3888"/>
    <w:rsid w:val="002B2682"/>
    <w:rsid w:val="002D3687"/>
    <w:rsid w:val="002D7113"/>
    <w:rsid w:val="002E1E95"/>
    <w:rsid w:val="002E34D9"/>
    <w:rsid w:val="002E7916"/>
    <w:rsid w:val="002F04CF"/>
    <w:rsid w:val="002F2D9A"/>
    <w:rsid w:val="0030229A"/>
    <w:rsid w:val="00311938"/>
    <w:rsid w:val="00311FD5"/>
    <w:rsid w:val="003269FA"/>
    <w:rsid w:val="00330B48"/>
    <w:rsid w:val="00333812"/>
    <w:rsid w:val="003454C0"/>
    <w:rsid w:val="003641C9"/>
    <w:rsid w:val="00372A60"/>
    <w:rsid w:val="0037462B"/>
    <w:rsid w:val="00377D39"/>
    <w:rsid w:val="00384635"/>
    <w:rsid w:val="00394690"/>
    <w:rsid w:val="003947AB"/>
    <w:rsid w:val="00396BBF"/>
    <w:rsid w:val="003A256E"/>
    <w:rsid w:val="003B5294"/>
    <w:rsid w:val="003B7E22"/>
    <w:rsid w:val="003C27D1"/>
    <w:rsid w:val="003C32DF"/>
    <w:rsid w:val="003D3C51"/>
    <w:rsid w:val="003D703A"/>
    <w:rsid w:val="003E1BB3"/>
    <w:rsid w:val="003E1EA6"/>
    <w:rsid w:val="00403A0E"/>
    <w:rsid w:val="00404756"/>
    <w:rsid w:val="0041304A"/>
    <w:rsid w:val="0043077F"/>
    <w:rsid w:val="004335D9"/>
    <w:rsid w:val="00434500"/>
    <w:rsid w:val="004357FA"/>
    <w:rsid w:val="00446DCC"/>
    <w:rsid w:val="00447D34"/>
    <w:rsid w:val="00453874"/>
    <w:rsid w:val="00454E99"/>
    <w:rsid w:val="00457682"/>
    <w:rsid w:val="004633B7"/>
    <w:rsid w:val="0046364E"/>
    <w:rsid w:val="004809C2"/>
    <w:rsid w:val="00493CF3"/>
    <w:rsid w:val="00497707"/>
    <w:rsid w:val="004A0604"/>
    <w:rsid w:val="004A11B4"/>
    <w:rsid w:val="004A289E"/>
    <w:rsid w:val="004A353B"/>
    <w:rsid w:val="004A561A"/>
    <w:rsid w:val="004A6429"/>
    <w:rsid w:val="004B2907"/>
    <w:rsid w:val="004B3372"/>
    <w:rsid w:val="004B48C6"/>
    <w:rsid w:val="004D7108"/>
    <w:rsid w:val="004D78AC"/>
    <w:rsid w:val="004E0C0B"/>
    <w:rsid w:val="004E35A7"/>
    <w:rsid w:val="004E3D2B"/>
    <w:rsid w:val="004E65B8"/>
    <w:rsid w:val="004F60AB"/>
    <w:rsid w:val="005036C5"/>
    <w:rsid w:val="00532573"/>
    <w:rsid w:val="0053698C"/>
    <w:rsid w:val="005375C4"/>
    <w:rsid w:val="0056229B"/>
    <w:rsid w:val="00572804"/>
    <w:rsid w:val="00572EFE"/>
    <w:rsid w:val="00574921"/>
    <w:rsid w:val="00575CAC"/>
    <w:rsid w:val="00577EC2"/>
    <w:rsid w:val="00581248"/>
    <w:rsid w:val="00581C4E"/>
    <w:rsid w:val="00591FD7"/>
    <w:rsid w:val="005A3500"/>
    <w:rsid w:val="005A505B"/>
    <w:rsid w:val="005A5A1E"/>
    <w:rsid w:val="005D1764"/>
    <w:rsid w:val="005D2520"/>
    <w:rsid w:val="005D4369"/>
    <w:rsid w:val="005D6C6C"/>
    <w:rsid w:val="005D6CF2"/>
    <w:rsid w:val="005D7E24"/>
    <w:rsid w:val="005E0864"/>
    <w:rsid w:val="005E3A39"/>
    <w:rsid w:val="005E413C"/>
    <w:rsid w:val="005E5512"/>
    <w:rsid w:val="005E5A64"/>
    <w:rsid w:val="005F1DA1"/>
    <w:rsid w:val="005F6896"/>
    <w:rsid w:val="00604C66"/>
    <w:rsid w:val="0060729E"/>
    <w:rsid w:val="0062499D"/>
    <w:rsid w:val="00634764"/>
    <w:rsid w:val="006464C5"/>
    <w:rsid w:val="00662397"/>
    <w:rsid w:val="00666AC2"/>
    <w:rsid w:val="00673CC3"/>
    <w:rsid w:val="006754C9"/>
    <w:rsid w:val="006765B6"/>
    <w:rsid w:val="00685032"/>
    <w:rsid w:val="006A071D"/>
    <w:rsid w:val="006A1F37"/>
    <w:rsid w:val="006A454B"/>
    <w:rsid w:val="006A5624"/>
    <w:rsid w:val="006B5FCD"/>
    <w:rsid w:val="006D0AC3"/>
    <w:rsid w:val="006D1D55"/>
    <w:rsid w:val="006D1DEE"/>
    <w:rsid w:val="006F4940"/>
    <w:rsid w:val="006F551C"/>
    <w:rsid w:val="006F5774"/>
    <w:rsid w:val="006F6AE5"/>
    <w:rsid w:val="007069DF"/>
    <w:rsid w:val="00713E34"/>
    <w:rsid w:val="00716699"/>
    <w:rsid w:val="0072094F"/>
    <w:rsid w:val="00721A7A"/>
    <w:rsid w:val="007317C7"/>
    <w:rsid w:val="00733ADE"/>
    <w:rsid w:val="007353F3"/>
    <w:rsid w:val="00736BAF"/>
    <w:rsid w:val="007377A9"/>
    <w:rsid w:val="00737C55"/>
    <w:rsid w:val="0074384B"/>
    <w:rsid w:val="00754266"/>
    <w:rsid w:val="00782B11"/>
    <w:rsid w:val="007835B5"/>
    <w:rsid w:val="0078594F"/>
    <w:rsid w:val="007973C6"/>
    <w:rsid w:val="007A5776"/>
    <w:rsid w:val="007A6496"/>
    <w:rsid w:val="007A663C"/>
    <w:rsid w:val="007A6A1A"/>
    <w:rsid w:val="007B5024"/>
    <w:rsid w:val="007C0554"/>
    <w:rsid w:val="007C0B74"/>
    <w:rsid w:val="007C58BE"/>
    <w:rsid w:val="007C6D6F"/>
    <w:rsid w:val="007D1CE6"/>
    <w:rsid w:val="007D2462"/>
    <w:rsid w:val="007D6E76"/>
    <w:rsid w:val="007E4D01"/>
    <w:rsid w:val="007E6588"/>
    <w:rsid w:val="007E7D9C"/>
    <w:rsid w:val="007F12C1"/>
    <w:rsid w:val="00800DB5"/>
    <w:rsid w:val="008064C0"/>
    <w:rsid w:val="00811D02"/>
    <w:rsid w:val="0081379C"/>
    <w:rsid w:val="00817E4D"/>
    <w:rsid w:val="0082440A"/>
    <w:rsid w:val="0083666D"/>
    <w:rsid w:val="00840A41"/>
    <w:rsid w:val="00850CCD"/>
    <w:rsid w:val="008579D3"/>
    <w:rsid w:val="00857A22"/>
    <w:rsid w:val="00880E3B"/>
    <w:rsid w:val="008827B1"/>
    <w:rsid w:val="008834C9"/>
    <w:rsid w:val="00885CBB"/>
    <w:rsid w:val="008872C2"/>
    <w:rsid w:val="008873C8"/>
    <w:rsid w:val="00887BAA"/>
    <w:rsid w:val="0089685B"/>
    <w:rsid w:val="00897AB7"/>
    <w:rsid w:val="008A20CD"/>
    <w:rsid w:val="008A7058"/>
    <w:rsid w:val="008C6F2C"/>
    <w:rsid w:val="008E1343"/>
    <w:rsid w:val="008F3B6F"/>
    <w:rsid w:val="00911B40"/>
    <w:rsid w:val="0091238D"/>
    <w:rsid w:val="00932F23"/>
    <w:rsid w:val="0094364B"/>
    <w:rsid w:val="00946502"/>
    <w:rsid w:val="00951DFF"/>
    <w:rsid w:val="009544C3"/>
    <w:rsid w:val="0095774E"/>
    <w:rsid w:val="009705F4"/>
    <w:rsid w:val="009763A5"/>
    <w:rsid w:val="009764BE"/>
    <w:rsid w:val="0099273A"/>
    <w:rsid w:val="0099410C"/>
    <w:rsid w:val="009970F6"/>
    <w:rsid w:val="00997E1D"/>
    <w:rsid w:val="009A717E"/>
    <w:rsid w:val="009B017F"/>
    <w:rsid w:val="009B13BA"/>
    <w:rsid w:val="009B2B53"/>
    <w:rsid w:val="009C4EAD"/>
    <w:rsid w:val="009F23F7"/>
    <w:rsid w:val="009F404E"/>
    <w:rsid w:val="00A0365C"/>
    <w:rsid w:val="00A05C77"/>
    <w:rsid w:val="00A126BD"/>
    <w:rsid w:val="00A167B6"/>
    <w:rsid w:val="00A25B41"/>
    <w:rsid w:val="00A25EF0"/>
    <w:rsid w:val="00A43770"/>
    <w:rsid w:val="00A4485F"/>
    <w:rsid w:val="00A52A82"/>
    <w:rsid w:val="00A63B68"/>
    <w:rsid w:val="00A76E59"/>
    <w:rsid w:val="00A85C9D"/>
    <w:rsid w:val="00A931F6"/>
    <w:rsid w:val="00A975C8"/>
    <w:rsid w:val="00AA19A0"/>
    <w:rsid w:val="00AA2553"/>
    <w:rsid w:val="00AA2D59"/>
    <w:rsid w:val="00AA3698"/>
    <w:rsid w:val="00AA3921"/>
    <w:rsid w:val="00AA6CE1"/>
    <w:rsid w:val="00AD0F26"/>
    <w:rsid w:val="00AE307A"/>
    <w:rsid w:val="00AF40AA"/>
    <w:rsid w:val="00B0170F"/>
    <w:rsid w:val="00B02062"/>
    <w:rsid w:val="00B1330F"/>
    <w:rsid w:val="00B13C93"/>
    <w:rsid w:val="00B13E93"/>
    <w:rsid w:val="00B20809"/>
    <w:rsid w:val="00B220F7"/>
    <w:rsid w:val="00B23006"/>
    <w:rsid w:val="00B254F3"/>
    <w:rsid w:val="00B43567"/>
    <w:rsid w:val="00B44EEE"/>
    <w:rsid w:val="00B51F8D"/>
    <w:rsid w:val="00B74130"/>
    <w:rsid w:val="00B741F1"/>
    <w:rsid w:val="00B81191"/>
    <w:rsid w:val="00B857DF"/>
    <w:rsid w:val="00B916CB"/>
    <w:rsid w:val="00B9371A"/>
    <w:rsid w:val="00B95EC9"/>
    <w:rsid w:val="00BA4CB5"/>
    <w:rsid w:val="00BA6719"/>
    <w:rsid w:val="00BB0629"/>
    <w:rsid w:val="00BB22A6"/>
    <w:rsid w:val="00BB5450"/>
    <w:rsid w:val="00BB6E8B"/>
    <w:rsid w:val="00BC0AE2"/>
    <w:rsid w:val="00BC3CCB"/>
    <w:rsid w:val="00BD1BCF"/>
    <w:rsid w:val="00BD418B"/>
    <w:rsid w:val="00BE1EB2"/>
    <w:rsid w:val="00BE4607"/>
    <w:rsid w:val="00BE78CE"/>
    <w:rsid w:val="00BF14E8"/>
    <w:rsid w:val="00C00AD8"/>
    <w:rsid w:val="00C046A5"/>
    <w:rsid w:val="00C17FD2"/>
    <w:rsid w:val="00C20D87"/>
    <w:rsid w:val="00C2243F"/>
    <w:rsid w:val="00C23829"/>
    <w:rsid w:val="00C37D3E"/>
    <w:rsid w:val="00C42433"/>
    <w:rsid w:val="00C428A3"/>
    <w:rsid w:val="00C51E77"/>
    <w:rsid w:val="00C66C9E"/>
    <w:rsid w:val="00C71042"/>
    <w:rsid w:val="00C77619"/>
    <w:rsid w:val="00C97E4B"/>
    <w:rsid w:val="00C97ECA"/>
    <w:rsid w:val="00CA50E2"/>
    <w:rsid w:val="00CB5654"/>
    <w:rsid w:val="00CB6807"/>
    <w:rsid w:val="00CC17F7"/>
    <w:rsid w:val="00CC7209"/>
    <w:rsid w:val="00CE1C92"/>
    <w:rsid w:val="00CE2CE7"/>
    <w:rsid w:val="00CF44C4"/>
    <w:rsid w:val="00D07DB7"/>
    <w:rsid w:val="00D160C8"/>
    <w:rsid w:val="00D244A2"/>
    <w:rsid w:val="00D335BD"/>
    <w:rsid w:val="00D34CF3"/>
    <w:rsid w:val="00D351A3"/>
    <w:rsid w:val="00D36938"/>
    <w:rsid w:val="00D379AB"/>
    <w:rsid w:val="00D6456D"/>
    <w:rsid w:val="00D832A9"/>
    <w:rsid w:val="00D861AA"/>
    <w:rsid w:val="00D95757"/>
    <w:rsid w:val="00D9612F"/>
    <w:rsid w:val="00DB089D"/>
    <w:rsid w:val="00DB0D99"/>
    <w:rsid w:val="00DB3410"/>
    <w:rsid w:val="00DC10B5"/>
    <w:rsid w:val="00DC1819"/>
    <w:rsid w:val="00DC62A7"/>
    <w:rsid w:val="00DC695B"/>
    <w:rsid w:val="00DD1D54"/>
    <w:rsid w:val="00DD548B"/>
    <w:rsid w:val="00DE79C2"/>
    <w:rsid w:val="00DF2CC2"/>
    <w:rsid w:val="00DF3D53"/>
    <w:rsid w:val="00E02201"/>
    <w:rsid w:val="00E21168"/>
    <w:rsid w:val="00E23359"/>
    <w:rsid w:val="00E23FFB"/>
    <w:rsid w:val="00E24F8C"/>
    <w:rsid w:val="00E2631C"/>
    <w:rsid w:val="00E27CC5"/>
    <w:rsid w:val="00E337A8"/>
    <w:rsid w:val="00E33EF2"/>
    <w:rsid w:val="00E34D94"/>
    <w:rsid w:val="00E367CE"/>
    <w:rsid w:val="00E50DAC"/>
    <w:rsid w:val="00E60021"/>
    <w:rsid w:val="00E6240B"/>
    <w:rsid w:val="00E64028"/>
    <w:rsid w:val="00E6546E"/>
    <w:rsid w:val="00E7590B"/>
    <w:rsid w:val="00E771B0"/>
    <w:rsid w:val="00E83414"/>
    <w:rsid w:val="00E843AF"/>
    <w:rsid w:val="00E862D9"/>
    <w:rsid w:val="00E94FD1"/>
    <w:rsid w:val="00E95260"/>
    <w:rsid w:val="00EA47C5"/>
    <w:rsid w:val="00EA6ACD"/>
    <w:rsid w:val="00EB25B4"/>
    <w:rsid w:val="00EB6D6C"/>
    <w:rsid w:val="00EC0DE2"/>
    <w:rsid w:val="00EC5798"/>
    <w:rsid w:val="00ED2BC3"/>
    <w:rsid w:val="00ED79B6"/>
    <w:rsid w:val="00EF70DE"/>
    <w:rsid w:val="00F16E45"/>
    <w:rsid w:val="00F1790B"/>
    <w:rsid w:val="00F21825"/>
    <w:rsid w:val="00F22DEB"/>
    <w:rsid w:val="00F23E4E"/>
    <w:rsid w:val="00F265D3"/>
    <w:rsid w:val="00F30858"/>
    <w:rsid w:val="00F478B0"/>
    <w:rsid w:val="00F63258"/>
    <w:rsid w:val="00F861EF"/>
    <w:rsid w:val="00F90DB2"/>
    <w:rsid w:val="00F91884"/>
    <w:rsid w:val="00F92800"/>
    <w:rsid w:val="00FB5078"/>
    <w:rsid w:val="00FC2904"/>
    <w:rsid w:val="00FC4293"/>
    <w:rsid w:val="00FC5C69"/>
    <w:rsid w:val="00FD0BD2"/>
    <w:rsid w:val="00FD47F0"/>
    <w:rsid w:val="00FD4C53"/>
    <w:rsid w:val="00FE2832"/>
    <w:rsid w:val="00FF5F94"/>
    <w:rsid w:val="00FF739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0"/>
    <w:lsdException w:name="toc 5" w:uiPriority="0"/>
    <w:lsdException w:name="toc 6" w:uiPriority="0"/>
    <w:lsdException w:name="toc 7" w:uiPriority="0"/>
    <w:lsdException w:name="toc 8" w:uiPriority="0"/>
    <w:lsdException w:name="toc 9" w:uiPriority="0"/>
    <w:lsdException w:name="footnote text" w:uiPriority="0"/>
    <w:lsdException w:name="header" w:uiPriority="0"/>
    <w:lsdException w:name="caption" w:uiPriority="0" w:qFormat="1"/>
    <w:lsdException w:name="footnote reference" w:uiPriority="0"/>
    <w:lsdException w:name="page number" w:uiPriority="0"/>
    <w:lsdException w:name="endnote reference" w:uiPriority="0"/>
    <w:lsdException w:name="endnote text" w:uiPriority="0"/>
    <w:lsdException w:name="Title" w:semiHidden="0" w:uiPriority="0" w:unhideWhenUsed="0" w:qFormat="1"/>
    <w:lsdException w:name="Default Paragraph Font" w:uiPriority="0"/>
    <w:lsdException w:name="Subtitle" w:semiHidden="0" w:uiPriority="0" w:unhideWhenUsed="0" w:qFormat="1"/>
    <w:lsdException w:name="Date" w:uiPriority="0"/>
    <w:lsdException w:name="Strong" w:semiHidden="0" w:uiPriority="22" w:unhideWhenUsed="0" w:qFormat="1"/>
    <w:lsdException w:name="Emphasis" w:semiHidden="0" w:uiPriority="20" w:unhideWhenUsed="0" w:qFormat="1"/>
    <w:lsdException w:name="Document Map" w:uiPriority="0"/>
    <w:lsdException w:name="No Lis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F478B0"/>
    <w:pPr>
      <w:adjustRightInd w:val="0"/>
      <w:snapToGrid w:val="0"/>
      <w:spacing w:line="400" w:lineRule="atLeast"/>
      <w:jc w:val="both"/>
      <w:textAlignment w:val="baseline"/>
    </w:pPr>
    <w:rPr>
      <w:rFonts w:ascii="Times New Roman" w:eastAsia="宋体" w:hAnsi="Times New Roman" w:cs="Times New Roman"/>
      <w:kern w:val="0"/>
      <w:sz w:val="24"/>
      <w:szCs w:val="20"/>
    </w:rPr>
  </w:style>
  <w:style w:type="paragraph" w:styleId="1">
    <w:name w:val="heading 1"/>
    <w:aliases w:val="（Alt+1）"/>
    <w:basedOn w:val="a0"/>
    <w:next w:val="2"/>
    <w:link w:val="1Char"/>
    <w:autoRedefine/>
    <w:qFormat/>
    <w:rsid w:val="00F478B0"/>
    <w:pPr>
      <w:numPr>
        <w:numId w:val="3"/>
      </w:numPr>
      <w:spacing w:beforeLines="100" w:before="100" w:afterLines="50" w:after="50" w:line="360" w:lineRule="auto"/>
      <w:jc w:val="left"/>
      <w:outlineLvl w:val="0"/>
    </w:pPr>
    <w:rPr>
      <w:rFonts w:eastAsia="黑体" w:cs="Arial"/>
      <w:bCs/>
      <w:color w:val="000000"/>
      <w:sz w:val="28"/>
      <w:szCs w:val="24"/>
    </w:rPr>
  </w:style>
  <w:style w:type="paragraph" w:styleId="2">
    <w:name w:val="heading 2"/>
    <w:aliases w:val="（Alt+2）"/>
    <w:basedOn w:val="a0"/>
    <w:next w:val="AltZ"/>
    <w:link w:val="2Char"/>
    <w:autoRedefine/>
    <w:qFormat/>
    <w:rsid w:val="00F478B0"/>
    <w:pPr>
      <w:numPr>
        <w:ilvl w:val="1"/>
        <w:numId w:val="3"/>
      </w:numPr>
      <w:spacing w:beforeLines="50" w:before="120" w:afterLines="50" w:after="120" w:line="360" w:lineRule="auto"/>
      <w:ind w:left="958" w:hanging="958"/>
      <w:jc w:val="left"/>
      <w:outlineLvl w:val="1"/>
    </w:pPr>
    <w:rPr>
      <w:rFonts w:eastAsia="黑体"/>
      <w:color w:val="000000"/>
      <w:szCs w:val="24"/>
    </w:rPr>
  </w:style>
  <w:style w:type="paragraph" w:styleId="3">
    <w:name w:val="heading 3"/>
    <w:aliases w:val="第二层条"/>
    <w:basedOn w:val="a0"/>
    <w:next w:val="AltZ"/>
    <w:link w:val="3Char"/>
    <w:autoRedefine/>
    <w:qFormat/>
    <w:rsid w:val="00F478B0"/>
    <w:pPr>
      <w:numPr>
        <w:ilvl w:val="2"/>
        <w:numId w:val="3"/>
      </w:numPr>
      <w:spacing w:beforeLines="50" w:before="120"/>
      <w:outlineLvl w:val="2"/>
    </w:pPr>
    <w:rPr>
      <w:rFonts w:eastAsia="黑体"/>
      <w:color w:val="000000"/>
    </w:rPr>
  </w:style>
  <w:style w:type="paragraph" w:styleId="4">
    <w:name w:val="heading 4"/>
    <w:aliases w:val="第三层条"/>
    <w:basedOn w:val="a0"/>
    <w:next w:val="a0"/>
    <w:link w:val="4Char"/>
    <w:autoRedefine/>
    <w:qFormat/>
    <w:rsid w:val="00F478B0"/>
    <w:pPr>
      <w:numPr>
        <w:ilvl w:val="3"/>
        <w:numId w:val="3"/>
      </w:numPr>
      <w:spacing w:beforeLines="50" w:before="120"/>
      <w:outlineLvl w:val="3"/>
    </w:pPr>
    <w:rPr>
      <w:rFonts w:eastAsia="黑体"/>
      <w:color w:val="000000"/>
      <w:szCs w:val="24"/>
    </w:rPr>
  </w:style>
  <w:style w:type="paragraph" w:styleId="5">
    <w:name w:val="heading 5"/>
    <w:aliases w:val="第四层条"/>
    <w:basedOn w:val="a0"/>
    <w:next w:val="AltZ"/>
    <w:link w:val="5Char"/>
    <w:autoRedefine/>
    <w:qFormat/>
    <w:rsid w:val="00F478B0"/>
    <w:pPr>
      <w:numPr>
        <w:ilvl w:val="4"/>
        <w:numId w:val="3"/>
      </w:numPr>
      <w:spacing w:beforeLines="50" w:before="120"/>
      <w:outlineLvl w:val="4"/>
    </w:pPr>
    <w:rPr>
      <w:rFonts w:eastAsia="黑体"/>
      <w:color w:val="000000"/>
      <w:szCs w:val="24"/>
    </w:rPr>
  </w:style>
  <w:style w:type="paragraph" w:styleId="6">
    <w:name w:val="heading 6"/>
    <w:aliases w:val="第五层条"/>
    <w:basedOn w:val="10"/>
    <w:next w:val="AltZ"/>
    <w:link w:val="6Char"/>
    <w:autoRedefine/>
    <w:qFormat/>
    <w:rsid w:val="00F478B0"/>
    <w:pPr>
      <w:outlineLvl w:val="5"/>
    </w:pPr>
  </w:style>
  <w:style w:type="paragraph" w:styleId="7">
    <w:name w:val="heading 7"/>
    <w:aliases w:val="第六层条"/>
    <w:basedOn w:val="a0"/>
    <w:next w:val="AltZ"/>
    <w:link w:val="7Char"/>
    <w:qFormat/>
    <w:rsid w:val="00F478B0"/>
    <w:pPr>
      <w:numPr>
        <w:ilvl w:val="6"/>
        <w:numId w:val="3"/>
      </w:numPr>
      <w:outlineLvl w:val="6"/>
    </w:pPr>
    <w:rPr>
      <w:bCs/>
      <w:szCs w:val="24"/>
    </w:rPr>
  </w:style>
  <w:style w:type="paragraph" w:styleId="8">
    <w:name w:val="heading 8"/>
    <w:basedOn w:val="a0"/>
    <w:next w:val="AltZ"/>
    <w:link w:val="8Char"/>
    <w:qFormat/>
    <w:rsid w:val="00F478B0"/>
    <w:pPr>
      <w:keepNext/>
      <w:keepLines/>
      <w:numPr>
        <w:ilvl w:val="7"/>
        <w:numId w:val="3"/>
      </w:numPr>
      <w:outlineLvl w:val="7"/>
    </w:pPr>
    <w:rPr>
      <w:szCs w:val="24"/>
    </w:rPr>
  </w:style>
  <w:style w:type="paragraph" w:styleId="9">
    <w:name w:val="heading 9"/>
    <w:basedOn w:val="a0"/>
    <w:next w:val="a0"/>
    <w:link w:val="9Char"/>
    <w:qFormat/>
    <w:rsid w:val="00F478B0"/>
    <w:pPr>
      <w:keepNext/>
      <w:keepLines/>
      <w:numPr>
        <w:ilvl w:val="8"/>
        <w:numId w:val="3"/>
      </w:numPr>
      <w:outlineLvl w:val="8"/>
    </w:pPr>
    <w:rPr>
      <w:szCs w:val="21"/>
    </w:rPr>
  </w:style>
  <w:style w:type="character" w:default="1" w:styleId="a1">
    <w:name w:val="Default Paragraph Font"/>
    <w:semiHidden/>
    <w:rsid w:val="00F478B0"/>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semiHidden/>
    <w:rsid w:val="00F478B0"/>
  </w:style>
  <w:style w:type="character" w:customStyle="1" w:styleId="1Char">
    <w:name w:val="标题 1 Char"/>
    <w:aliases w:val="（Alt+1） Char"/>
    <w:basedOn w:val="a1"/>
    <w:link w:val="1"/>
    <w:rsid w:val="00F478B0"/>
    <w:rPr>
      <w:rFonts w:ascii="Times New Roman" w:eastAsia="黑体" w:hAnsi="Times New Roman" w:cs="Arial"/>
      <w:bCs/>
      <w:color w:val="000000"/>
      <w:kern w:val="0"/>
      <w:sz w:val="28"/>
      <w:szCs w:val="24"/>
    </w:rPr>
  </w:style>
  <w:style w:type="character" w:customStyle="1" w:styleId="2Char">
    <w:name w:val="标题 2 Char"/>
    <w:aliases w:val="（Alt+2） Char"/>
    <w:basedOn w:val="a1"/>
    <w:link w:val="2"/>
    <w:rsid w:val="0091238D"/>
    <w:rPr>
      <w:rFonts w:ascii="Times New Roman" w:eastAsia="黑体" w:hAnsi="Times New Roman" w:cs="Times New Roman"/>
      <w:color w:val="000000"/>
      <w:kern w:val="0"/>
      <w:sz w:val="24"/>
      <w:szCs w:val="24"/>
    </w:rPr>
  </w:style>
  <w:style w:type="character" w:customStyle="1" w:styleId="3Char">
    <w:name w:val="标题 3 Char"/>
    <w:aliases w:val="第二层条 Char"/>
    <w:basedOn w:val="a1"/>
    <w:link w:val="3"/>
    <w:rsid w:val="0091238D"/>
    <w:rPr>
      <w:rFonts w:ascii="Times New Roman" w:eastAsia="黑体" w:hAnsi="Times New Roman" w:cs="Times New Roman"/>
      <w:color w:val="000000"/>
      <w:kern w:val="0"/>
      <w:sz w:val="24"/>
      <w:szCs w:val="20"/>
    </w:rPr>
  </w:style>
  <w:style w:type="character" w:customStyle="1" w:styleId="4Char">
    <w:name w:val="标题 4 Char"/>
    <w:aliases w:val="第三层条 Char"/>
    <w:basedOn w:val="a1"/>
    <w:link w:val="4"/>
    <w:rsid w:val="0091238D"/>
    <w:rPr>
      <w:rFonts w:ascii="Times New Roman" w:eastAsia="黑体" w:hAnsi="Times New Roman" w:cs="Times New Roman"/>
      <w:color w:val="000000"/>
      <w:kern w:val="0"/>
      <w:sz w:val="24"/>
      <w:szCs w:val="24"/>
    </w:rPr>
  </w:style>
  <w:style w:type="character" w:customStyle="1" w:styleId="5Char">
    <w:name w:val="标题 5 Char"/>
    <w:aliases w:val="第四层条 Char"/>
    <w:basedOn w:val="a1"/>
    <w:link w:val="5"/>
    <w:rsid w:val="0091238D"/>
    <w:rPr>
      <w:rFonts w:ascii="Times New Roman" w:eastAsia="黑体" w:hAnsi="Times New Roman" w:cs="Times New Roman"/>
      <w:color w:val="000000"/>
      <w:kern w:val="0"/>
      <w:sz w:val="24"/>
      <w:szCs w:val="24"/>
    </w:rPr>
  </w:style>
  <w:style w:type="character" w:customStyle="1" w:styleId="6Char">
    <w:name w:val="标题 6 Char"/>
    <w:aliases w:val="第五层条 Char"/>
    <w:basedOn w:val="a1"/>
    <w:link w:val="6"/>
    <w:rsid w:val="0091238D"/>
    <w:rPr>
      <w:rFonts w:ascii="Times New Roman" w:eastAsia="黑体" w:hAnsi="Times New Roman" w:cs="宋体"/>
      <w:bCs/>
      <w:color w:val="000000"/>
      <w:kern w:val="0"/>
      <w:sz w:val="28"/>
      <w:szCs w:val="24"/>
    </w:rPr>
  </w:style>
  <w:style w:type="character" w:customStyle="1" w:styleId="7Char">
    <w:name w:val="标题 7 Char"/>
    <w:aliases w:val="第六层条 Char"/>
    <w:basedOn w:val="a1"/>
    <w:link w:val="7"/>
    <w:rsid w:val="0091238D"/>
    <w:rPr>
      <w:rFonts w:ascii="Times New Roman" w:eastAsia="宋体" w:hAnsi="Times New Roman" w:cs="Times New Roman"/>
      <w:bCs/>
      <w:kern w:val="0"/>
      <w:sz w:val="24"/>
      <w:szCs w:val="24"/>
    </w:rPr>
  </w:style>
  <w:style w:type="character" w:customStyle="1" w:styleId="8Char">
    <w:name w:val="标题 8 Char"/>
    <w:basedOn w:val="a1"/>
    <w:link w:val="8"/>
    <w:rsid w:val="0091238D"/>
    <w:rPr>
      <w:rFonts w:ascii="Times New Roman" w:eastAsia="宋体" w:hAnsi="Times New Roman" w:cs="Times New Roman"/>
      <w:kern w:val="0"/>
      <w:sz w:val="24"/>
      <w:szCs w:val="24"/>
    </w:rPr>
  </w:style>
  <w:style w:type="character" w:customStyle="1" w:styleId="9Char">
    <w:name w:val="标题 9 Char"/>
    <w:basedOn w:val="a1"/>
    <w:link w:val="9"/>
    <w:rsid w:val="0091238D"/>
    <w:rPr>
      <w:rFonts w:ascii="Times New Roman" w:eastAsia="宋体" w:hAnsi="Times New Roman" w:cs="Times New Roman"/>
      <w:kern w:val="0"/>
      <w:sz w:val="24"/>
      <w:szCs w:val="21"/>
    </w:rPr>
  </w:style>
  <w:style w:type="paragraph" w:customStyle="1" w:styleId="a4">
    <w:name w:val="前言"/>
    <w:basedOn w:val="a5"/>
    <w:autoRedefine/>
    <w:semiHidden/>
    <w:rsid w:val="00F478B0"/>
    <w:rPr>
      <w:rFonts w:cs="宋体"/>
      <w:color w:val="000080"/>
      <w:szCs w:val="28"/>
    </w:rPr>
  </w:style>
  <w:style w:type="paragraph" w:customStyle="1" w:styleId="AltZ">
    <w:name w:val="正文格式（Alt+Z）"/>
    <w:basedOn w:val="a0"/>
    <w:link w:val="AltZCharChar"/>
    <w:autoRedefine/>
    <w:rsid w:val="00F478B0"/>
    <w:pPr>
      <w:spacing w:beforeLines="50" w:before="50" w:afterLines="50" w:after="50" w:line="360" w:lineRule="auto"/>
      <w:ind w:firstLine="482"/>
      <w:jc w:val="left"/>
    </w:pPr>
    <w:rPr>
      <w:szCs w:val="24"/>
    </w:rPr>
  </w:style>
  <w:style w:type="character" w:customStyle="1" w:styleId="AltZCharChar">
    <w:name w:val="正文格式（Alt+Z） Char Char"/>
    <w:basedOn w:val="a1"/>
    <w:link w:val="AltZ"/>
    <w:rsid w:val="00F478B0"/>
    <w:rPr>
      <w:rFonts w:ascii="Times New Roman" w:eastAsia="宋体" w:hAnsi="Times New Roman" w:cs="Times New Roman"/>
      <w:kern w:val="0"/>
      <w:sz w:val="24"/>
      <w:szCs w:val="24"/>
    </w:rPr>
  </w:style>
  <w:style w:type="character" w:styleId="a6">
    <w:name w:val="page number"/>
    <w:basedOn w:val="a1"/>
    <w:semiHidden/>
    <w:rsid w:val="00F478B0"/>
    <w:rPr>
      <w:sz w:val="21"/>
    </w:rPr>
  </w:style>
  <w:style w:type="paragraph" w:styleId="11">
    <w:name w:val="toc 1"/>
    <w:basedOn w:val="a0"/>
    <w:autoRedefine/>
    <w:uiPriority w:val="39"/>
    <w:rsid w:val="00F478B0"/>
    <w:pPr>
      <w:tabs>
        <w:tab w:val="right" w:leader="dot" w:pos="9062"/>
      </w:tabs>
      <w:spacing w:before="120" w:after="120"/>
      <w:jc w:val="left"/>
    </w:pPr>
    <w:rPr>
      <w:rFonts w:ascii="Calibri" w:hAnsi="Calibri"/>
      <w:b/>
      <w:bCs/>
      <w:caps/>
      <w:sz w:val="20"/>
    </w:rPr>
  </w:style>
  <w:style w:type="paragraph" w:styleId="20">
    <w:name w:val="toc 2"/>
    <w:basedOn w:val="a0"/>
    <w:autoRedefine/>
    <w:uiPriority w:val="39"/>
    <w:rsid w:val="00F478B0"/>
    <w:pPr>
      <w:ind w:left="240"/>
      <w:jc w:val="left"/>
    </w:pPr>
    <w:rPr>
      <w:rFonts w:ascii="Calibri" w:hAnsi="Calibri"/>
      <w:smallCaps/>
      <w:sz w:val="20"/>
    </w:rPr>
  </w:style>
  <w:style w:type="paragraph" w:styleId="30">
    <w:name w:val="toc 3"/>
    <w:basedOn w:val="a0"/>
    <w:autoRedefine/>
    <w:uiPriority w:val="39"/>
    <w:rsid w:val="00F478B0"/>
    <w:pPr>
      <w:ind w:left="480"/>
      <w:jc w:val="left"/>
    </w:pPr>
    <w:rPr>
      <w:rFonts w:ascii="Calibri" w:hAnsi="Calibri"/>
      <w:i/>
      <w:iCs/>
      <w:sz w:val="20"/>
    </w:rPr>
  </w:style>
  <w:style w:type="paragraph" w:customStyle="1" w:styleId="AltX">
    <w:name w:val="图表样式（Alt+X）"/>
    <w:basedOn w:val="a0"/>
    <w:autoRedefine/>
    <w:rsid w:val="00F478B0"/>
    <w:pPr>
      <w:jc w:val="center"/>
    </w:pPr>
    <w:rPr>
      <w:rFonts w:cs="宋体"/>
    </w:rPr>
  </w:style>
  <w:style w:type="paragraph" w:styleId="a7">
    <w:name w:val="header"/>
    <w:basedOn w:val="a0"/>
    <w:link w:val="Char"/>
    <w:rsid w:val="00F478B0"/>
    <w:pPr>
      <w:pBdr>
        <w:bottom w:val="single" w:sz="6" w:space="1" w:color="auto"/>
      </w:pBdr>
      <w:jc w:val="center"/>
    </w:pPr>
    <w:rPr>
      <w:rFonts w:eastAsia="黑体"/>
    </w:rPr>
  </w:style>
  <w:style w:type="character" w:customStyle="1" w:styleId="Char">
    <w:name w:val="页眉 Char"/>
    <w:basedOn w:val="a1"/>
    <w:link w:val="a7"/>
    <w:rsid w:val="0091238D"/>
    <w:rPr>
      <w:rFonts w:ascii="Times New Roman" w:eastAsia="黑体" w:hAnsi="Times New Roman" w:cs="Times New Roman"/>
      <w:kern w:val="0"/>
      <w:sz w:val="24"/>
      <w:szCs w:val="20"/>
    </w:rPr>
  </w:style>
  <w:style w:type="paragraph" w:customStyle="1" w:styleId="a8">
    <w:name w:val="编号密级"/>
    <w:basedOn w:val="a0"/>
    <w:semiHidden/>
    <w:rsid w:val="00F478B0"/>
    <w:pPr>
      <w:spacing w:before="200" w:after="240" w:line="480" w:lineRule="auto"/>
      <w:jc w:val="center"/>
    </w:pPr>
    <w:rPr>
      <w:rFonts w:ascii="黑体" w:eastAsia="黑体"/>
      <w:spacing w:val="6"/>
      <w:sz w:val="28"/>
    </w:rPr>
  </w:style>
  <w:style w:type="paragraph" w:customStyle="1" w:styleId="a9">
    <w:name w:val="文头字"/>
    <w:basedOn w:val="a0"/>
    <w:link w:val="Char0"/>
    <w:autoRedefine/>
    <w:semiHidden/>
    <w:rsid w:val="00F478B0"/>
    <w:pPr>
      <w:widowControl w:val="0"/>
      <w:spacing w:line="800" w:lineRule="exact"/>
      <w:textAlignment w:val="auto"/>
    </w:pPr>
    <w:rPr>
      <w:rFonts w:eastAsia="黑体"/>
      <w:b/>
      <w:bCs/>
      <w:snapToGrid w:val="0"/>
      <w:color w:val="FF0000"/>
      <w:spacing w:val="40"/>
      <w:sz w:val="44"/>
      <w:szCs w:val="44"/>
      <w:fitText w:val="7548" w:id="-1816821247"/>
    </w:rPr>
  </w:style>
  <w:style w:type="paragraph" w:customStyle="1" w:styleId="aa">
    <w:name w:val="空行"/>
    <w:basedOn w:val="12"/>
    <w:autoRedefine/>
    <w:semiHidden/>
    <w:rsid w:val="00F478B0"/>
    <w:pPr>
      <w:spacing w:line="680" w:lineRule="exact"/>
    </w:pPr>
  </w:style>
  <w:style w:type="paragraph" w:customStyle="1" w:styleId="ab">
    <w:name w:val="多倍行距"/>
    <w:basedOn w:val="a0"/>
    <w:autoRedefine/>
    <w:semiHidden/>
    <w:rsid w:val="00F478B0"/>
    <w:pPr>
      <w:spacing w:line="1920" w:lineRule="auto"/>
    </w:pPr>
    <w:rPr>
      <w:rFonts w:cs="宋体"/>
    </w:rPr>
  </w:style>
  <w:style w:type="paragraph" w:customStyle="1" w:styleId="ac">
    <w:name w:val="单位名称"/>
    <w:basedOn w:val="a0"/>
    <w:autoRedefine/>
    <w:semiHidden/>
    <w:rsid w:val="00F478B0"/>
    <w:pPr>
      <w:spacing w:before="160" w:after="40"/>
      <w:jc w:val="center"/>
    </w:pPr>
    <w:rPr>
      <w:rFonts w:ascii="宋体" w:eastAsia="黑体"/>
      <w:noProof/>
      <w:snapToGrid w:val="0"/>
      <w:spacing w:val="10"/>
      <w:sz w:val="32"/>
    </w:rPr>
  </w:style>
  <w:style w:type="paragraph" w:customStyle="1" w:styleId="ad">
    <w:name w:val="文件名称"/>
    <w:basedOn w:val="a0"/>
    <w:autoRedefine/>
    <w:rsid w:val="00F478B0"/>
    <w:pPr>
      <w:widowControl w:val="0"/>
      <w:adjustRightInd/>
      <w:snapToGrid/>
      <w:spacing w:beforeLines="100" w:before="240" w:line="700" w:lineRule="exact"/>
      <w:jc w:val="center"/>
      <w:textAlignment w:val="auto"/>
    </w:pPr>
    <w:rPr>
      <w:rFonts w:ascii="黑体" w:eastAsia="黑体"/>
      <w:b/>
      <w:kern w:val="2"/>
      <w:sz w:val="52"/>
      <w:szCs w:val="52"/>
    </w:rPr>
  </w:style>
  <w:style w:type="paragraph" w:customStyle="1" w:styleId="ae">
    <w:name w:val="签署页"/>
    <w:basedOn w:val="a0"/>
    <w:semiHidden/>
    <w:rsid w:val="00F478B0"/>
    <w:pPr>
      <w:spacing w:line="480" w:lineRule="auto"/>
      <w:ind w:left="2438" w:hanging="1701"/>
    </w:pPr>
    <w:rPr>
      <w:rFonts w:ascii="宋体"/>
      <w:spacing w:val="6"/>
      <w:sz w:val="32"/>
    </w:rPr>
  </w:style>
  <w:style w:type="paragraph" w:customStyle="1" w:styleId="af">
    <w:name w:val="辑要页"/>
    <w:basedOn w:val="a0"/>
    <w:autoRedefine/>
    <w:semiHidden/>
    <w:rsid w:val="00F478B0"/>
    <w:pPr>
      <w:spacing w:before="1200" w:after="1400"/>
      <w:jc w:val="center"/>
    </w:pPr>
    <w:rPr>
      <w:rFonts w:ascii="黑体" w:eastAsia="黑体"/>
      <w:spacing w:val="100"/>
      <w:sz w:val="32"/>
      <w:szCs w:val="28"/>
    </w:rPr>
  </w:style>
  <w:style w:type="paragraph" w:customStyle="1" w:styleId="af0">
    <w:name w:val="辑要页内容"/>
    <w:basedOn w:val="a0"/>
    <w:semiHidden/>
    <w:rsid w:val="00F478B0"/>
    <w:pPr>
      <w:spacing w:after="120" w:line="480" w:lineRule="auto"/>
    </w:pPr>
    <w:rPr>
      <w:rFonts w:ascii="黑体" w:eastAsia="黑体"/>
      <w:sz w:val="28"/>
    </w:rPr>
  </w:style>
  <w:style w:type="paragraph" w:customStyle="1" w:styleId="a5">
    <w:name w:val="目录"/>
    <w:basedOn w:val="a0"/>
    <w:autoRedefine/>
    <w:semiHidden/>
    <w:rsid w:val="00F478B0"/>
    <w:pPr>
      <w:spacing w:before="240" w:after="120" w:line="360" w:lineRule="auto"/>
      <w:ind w:left="2000" w:hanging="2000"/>
      <w:jc w:val="center"/>
    </w:pPr>
    <w:rPr>
      <w:rFonts w:ascii="黑体" w:eastAsia="黑体"/>
      <w:spacing w:val="100"/>
      <w:sz w:val="30"/>
    </w:rPr>
  </w:style>
  <w:style w:type="paragraph" w:customStyle="1" w:styleId="AltV">
    <w:name w:val="正文注（Alt+V）"/>
    <w:basedOn w:val="AltZ"/>
    <w:autoRedefine/>
    <w:rsid w:val="00F478B0"/>
    <w:rPr>
      <w:color w:val="FF0000"/>
      <w:sz w:val="21"/>
    </w:rPr>
  </w:style>
  <w:style w:type="paragraph" w:customStyle="1" w:styleId="10">
    <w:name w:val="附录标题1"/>
    <w:basedOn w:val="1"/>
    <w:next w:val="AltZ"/>
    <w:autoRedefine/>
    <w:rsid w:val="00F478B0"/>
    <w:pPr>
      <w:numPr>
        <w:numId w:val="0"/>
      </w:numPr>
      <w:spacing w:beforeLines="0" w:before="0" w:afterLines="0" w:after="0"/>
      <w:jc w:val="center"/>
    </w:pPr>
    <w:rPr>
      <w:rFonts w:cs="宋体"/>
    </w:rPr>
  </w:style>
  <w:style w:type="paragraph" w:customStyle="1" w:styleId="13">
    <w:name w:val="附录1层"/>
    <w:basedOn w:val="2"/>
    <w:next w:val="21"/>
    <w:autoRedefine/>
    <w:semiHidden/>
    <w:rsid w:val="00F478B0"/>
    <w:pPr>
      <w:numPr>
        <w:ilvl w:val="0"/>
        <w:numId w:val="0"/>
      </w:numPr>
      <w:spacing w:after="100"/>
    </w:pPr>
    <w:rPr>
      <w:rFonts w:ascii="黑体"/>
    </w:rPr>
  </w:style>
  <w:style w:type="paragraph" w:customStyle="1" w:styleId="21">
    <w:name w:val="附录第2层"/>
    <w:basedOn w:val="3"/>
    <w:next w:val="3-5"/>
    <w:autoRedefine/>
    <w:rsid w:val="00F478B0"/>
    <w:pPr>
      <w:numPr>
        <w:ilvl w:val="0"/>
        <w:numId w:val="0"/>
      </w:numPr>
      <w:spacing w:beforeLines="0" w:before="0"/>
    </w:pPr>
    <w:rPr>
      <w:rFonts w:ascii="黑体"/>
    </w:rPr>
  </w:style>
  <w:style w:type="paragraph" w:customStyle="1" w:styleId="3-5">
    <w:name w:val="附录第3-5层"/>
    <w:basedOn w:val="4"/>
    <w:autoRedefine/>
    <w:rsid w:val="00F478B0"/>
    <w:pPr>
      <w:numPr>
        <w:ilvl w:val="0"/>
        <w:numId w:val="0"/>
      </w:numPr>
      <w:spacing w:beforeLines="0" w:before="0"/>
    </w:pPr>
    <w:rPr>
      <w:rFonts w:ascii="宋体"/>
    </w:rPr>
  </w:style>
  <w:style w:type="paragraph" w:styleId="af1">
    <w:name w:val="footer"/>
    <w:basedOn w:val="a0"/>
    <w:link w:val="Char1"/>
    <w:uiPriority w:val="99"/>
    <w:rsid w:val="00F478B0"/>
    <w:pPr>
      <w:tabs>
        <w:tab w:val="center" w:pos="4153"/>
        <w:tab w:val="right" w:pos="8306"/>
      </w:tabs>
      <w:spacing w:line="240" w:lineRule="atLeast"/>
      <w:jc w:val="left"/>
    </w:pPr>
    <w:rPr>
      <w:sz w:val="18"/>
      <w:szCs w:val="18"/>
    </w:rPr>
  </w:style>
  <w:style w:type="character" w:customStyle="1" w:styleId="Char1">
    <w:name w:val="页脚 Char"/>
    <w:basedOn w:val="a1"/>
    <w:link w:val="af1"/>
    <w:uiPriority w:val="99"/>
    <w:rsid w:val="00F478B0"/>
    <w:rPr>
      <w:rFonts w:ascii="Times New Roman" w:eastAsia="宋体" w:hAnsi="Times New Roman" w:cs="Times New Roman"/>
      <w:kern w:val="0"/>
      <w:sz w:val="18"/>
      <w:szCs w:val="18"/>
    </w:rPr>
  </w:style>
  <w:style w:type="paragraph" w:styleId="40">
    <w:name w:val="toc 4"/>
    <w:basedOn w:val="AltZ"/>
    <w:next w:val="a0"/>
    <w:autoRedefine/>
    <w:rsid w:val="00F478B0"/>
    <w:pPr>
      <w:ind w:left="720" w:hangingChars="400" w:hanging="400"/>
    </w:pPr>
    <w:rPr>
      <w:rFonts w:ascii="Calibri" w:hAnsi="Calibri"/>
      <w:sz w:val="18"/>
      <w:szCs w:val="18"/>
    </w:rPr>
  </w:style>
  <w:style w:type="paragraph" w:customStyle="1" w:styleId="Ctrl1">
    <w:name w:val="图题，（Ctrl+1）"/>
    <w:basedOn w:val="af2"/>
    <w:autoRedefine/>
    <w:rsid w:val="00F478B0"/>
    <w:pPr>
      <w:spacing w:beforeLines="50" w:before="120" w:afterLines="50" w:after="120"/>
    </w:pPr>
    <w:rPr>
      <w:rFonts w:ascii="Times New Roman" w:hAnsi="Times New Roman"/>
    </w:rPr>
  </w:style>
  <w:style w:type="paragraph" w:styleId="af2">
    <w:name w:val="caption"/>
    <w:basedOn w:val="a0"/>
    <w:next w:val="a0"/>
    <w:autoRedefine/>
    <w:qFormat/>
    <w:rsid w:val="00F478B0"/>
    <w:pPr>
      <w:spacing w:before="152" w:after="160"/>
      <w:jc w:val="center"/>
    </w:pPr>
    <w:rPr>
      <w:rFonts w:ascii="黑体" w:eastAsia="黑体" w:hAnsi="Arial" w:cs="Arial"/>
      <w:szCs w:val="21"/>
    </w:rPr>
  </w:style>
  <w:style w:type="paragraph" w:customStyle="1" w:styleId="90">
    <w:name w:val="9"/>
    <w:basedOn w:val="AltZ"/>
    <w:rsid w:val="00F478B0"/>
  </w:style>
  <w:style w:type="paragraph" w:customStyle="1" w:styleId="123AltS">
    <w:name w:val="序列1)2)3)（Alt+S）"/>
    <w:basedOn w:val="AltZ"/>
    <w:rsid w:val="00F478B0"/>
    <w:pPr>
      <w:numPr>
        <w:numId w:val="5"/>
      </w:numPr>
    </w:pPr>
  </w:style>
  <w:style w:type="paragraph" w:customStyle="1" w:styleId="af3">
    <w:name w:val="目录标题"/>
    <w:basedOn w:val="30"/>
    <w:link w:val="Char2"/>
    <w:autoRedefine/>
    <w:qFormat/>
    <w:rsid w:val="00F478B0"/>
    <w:pPr>
      <w:spacing w:beforeLines="50" w:before="156" w:afterLines="50" w:after="156"/>
      <w:ind w:left="894" w:hanging="894"/>
      <w:jc w:val="center"/>
    </w:pPr>
    <w:rPr>
      <w:rFonts w:ascii="Times New Roman" w:eastAsia="黑体" w:hAnsi="Times New Roman"/>
      <w:b/>
      <w:i w:val="0"/>
      <w:iCs w:val="0"/>
      <w:sz w:val="30"/>
    </w:rPr>
  </w:style>
  <w:style w:type="paragraph" w:styleId="50">
    <w:name w:val="toc 5"/>
    <w:basedOn w:val="AltZ"/>
    <w:autoRedefine/>
    <w:rsid w:val="00F478B0"/>
    <w:pPr>
      <w:ind w:left="960" w:hangingChars="400" w:hanging="400"/>
    </w:pPr>
    <w:rPr>
      <w:rFonts w:ascii="Calibri" w:hAnsi="Calibri"/>
      <w:sz w:val="18"/>
      <w:szCs w:val="18"/>
    </w:rPr>
  </w:style>
  <w:style w:type="paragraph" w:customStyle="1" w:styleId="af4">
    <w:name w:val="正文_注"/>
    <w:basedOn w:val="a0"/>
    <w:semiHidden/>
    <w:rsid w:val="00F478B0"/>
    <w:rPr>
      <w:sz w:val="18"/>
    </w:rPr>
  </w:style>
  <w:style w:type="table" w:styleId="af5">
    <w:name w:val="Table Grid"/>
    <w:basedOn w:val="a2"/>
    <w:rsid w:val="00F478B0"/>
    <w:pPr>
      <w:adjustRightInd w:val="0"/>
      <w:snapToGrid w:val="0"/>
      <w:jc w:val="both"/>
      <w:textAlignment w:val="baseline"/>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6">
    <w:name w:val="Document Map"/>
    <w:basedOn w:val="a0"/>
    <w:link w:val="Char3"/>
    <w:semiHidden/>
    <w:rsid w:val="00F478B0"/>
    <w:pPr>
      <w:shd w:val="clear" w:color="auto" w:fill="000080"/>
    </w:pPr>
  </w:style>
  <w:style w:type="character" w:customStyle="1" w:styleId="Char3">
    <w:name w:val="文档结构图 Char"/>
    <w:basedOn w:val="a1"/>
    <w:link w:val="af6"/>
    <w:semiHidden/>
    <w:rsid w:val="0091238D"/>
    <w:rPr>
      <w:rFonts w:ascii="Times New Roman" w:eastAsia="宋体" w:hAnsi="Times New Roman" w:cs="Times New Roman"/>
      <w:kern w:val="0"/>
      <w:sz w:val="24"/>
      <w:szCs w:val="20"/>
      <w:shd w:val="clear" w:color="auto" w:fill="000080"/>
    </w:rPr>
  </w:style>
  <w:style w:type="character" w:styleId="af7">
    <w:name w:val="Hyperlink"/>
    <w:basedOn w:val="a1"/>
    <w:uiPriority w:val="99"/>
    <w:rsid w:val="00F478B0"/>
    <w:rPr>
      <w:color w:val="0000FF"/>
      <w:u w:val="single"/>
    </w:rPr>
  </w:style>
  <w:style w:type="paragraph" w:customStyle="1" w:styleId="3Alt3">
    <w:name w:val="标题 3，（Alt+3）"/>
    <w:basedOn w:val="3"/>
    <w:autoRedefine/>
    <w:rsid w:val="00F478B0"/>
    <w:pPr>
      <w:spacing w:afterLines="50" w:after="120" w:line="360" w:lineRule="auto"/>
      <w:ind w:left="958" w:hanging="958"/>
    </w:pPr>
    <w:rPr>
      <w:rFonts w:cs="宋体"/>
    </w:rPr>
  </w:style>
  <w:style w:type="paragraph" w:customStyle="1" w:styleId="af8">
    <w:name w:val="文件编号"/>
    <w:basedOn w:val="ad"/>
    <w:autoRedefine/>
    <w:rsid w:val="00F478B0"/>
    <w:pPr>
      <w:spacing w:beforeLines="0" w:before="0"/>
    </w:pPr>
    <w:rPr>
      <w:sz w:val="32"/>
    </w:rPr>
  </w:style>
  <w:style w:type="paragraph" w:customStyle="1" w:styleId="20617212">
    <w:name w:val="样式 目录 2 + 左侧:  0.6 字符 悬挂缩进: 1.72 字符 右侧:  1.2 字符"/>
    <w:basedOn w:val="20"/>
    <w:autoRedefine/>
    <w:semiHidden/>
    <w:rsid w:val="00F478B0"/>
    <w:pPr>
      <w:ind w:left="539" w:right="252" w:hanging="413"/>
    </w:pPr>
    <w:rPr>
      <w:rFonts w:ascii="Times New Roman"/>
      <w:noProof/>
    </w:rPr>
  </w:style>
  <w:style w:type="paragraph" w:customStyle="1" w:styleId="Ctrl2">
    <w:name w:val="表题，（Ctrl+2）"/>
    <w:basedOn w:val="af2"/>
    <w:autoRedefine/>
    <w:rsid w:val="00F478B0"/>
    <w:pPr>
      <w:spacing w:beforeLines="50" w:before="120" w:afterLines="50" w:after="120"/>
    </w:pPr>
    <w:rPr>
      <w:rFonts w:ascii="Times New Roman" w:hAnsi="Times New Roman"/>
    </w:rPr>
  </w:style>
  <w:style w:type="paragraph" w:customStyle="1" w:styleId="14">
    <w:name w:val="样式 文件名称 + 段前: 1 行"/>
    <w:basedOn w:val="ad"/>
    <w:semiHidden/>
    <w:rsid w:val="00F478B0"/>
    <w:pPr>
      <w:spacing w:beforeLines="200" w:before="200"/>
    </w:pPr>
    <w:rPr>
      <w:rFonts w:cs="宋体"/>
      <w:szCs w:val="20"/>
    </w:rPr>
  </w:style>
  <w:style w:type="paragraph" w:customStyle="1" w:styleId="12">
    <w:name w:val="样式 样式 文件名称 + 段前: 1 行 + 段前: 2 行"/>
    <w:basedOn w:val="14"/>
    <w:autoRedefine/>
    <w:semiHidden/>
    <w:rsid w:val="00F478B0"/>
    <w:pPr>
      <w:spacing w:beforeLines="0" w:before="0" w:line="1160" w:lineRule="exact"/>
    </w:pPr>
  </w:style>
  <w:style w:type="paragraph" w:customStyle="1" w:styleId="af9">
    <w:name w:val="辑要项"/>
    <w:basedOn w:val="a0"/>
    <w:autoRedefine/>
    <w:semiHidden/>
    <w:rsid w:val="00F478B0"/>
    <w:pPr>
      <w:spacing w:after="120" w:line="480" w:lineRule="auto"/>
      <w:ind w:rightChars="100" w:right="210"/>
      <w:jc w:val="right"/>
    </w:pPr>
    <w:rPr>
      <w:rFonts w:ascii="黑体" w:eastAsia="黑体" w:cs="宋体"/>
      <w:sz w:val="28"/>
    </w:rPr>
  </w:style>
  <w:style w:type="paragraph" w:customStyle="1" w:styleId="4Alt4">
    <w:name w:val="标题 4，（Alt+4）"/>
    <w:basedOn w:val="4"/>
    <w:autoRedefine/>
    <w:rsid w:val="00F478B0"/>
    <w:pPr>
      <w:spacing w:afterLines="50" w:after="120" w:line="360" w:lineRule="auto"/>
      <w:ind w:left="958" w:hanging="958"/>
    </w:pPr>
    <w:rPr>
      <w:rFonts w:cs="宋体"/>
      <w:szCs w:val="20"/>
    </w:rPr>
  </w:style>
  <w:style w:type="paragraph" w:customStyle="1" w:styleId="a">
    <w:name w:val="无编号并列叙述条文"/>
    <w:basedOn w:val="AltZ"/>
    <w:autoRedefine/>
    <w:rsid w:val="00F478B0"/>
    <w:pPr>
      <w:numPr>
        <w:numId w:val="1"/>
      </w:numPr>
    </w:pPr>
  </w:style>
  <w:style w:type="paragraph" w:customStyle="1" w:styleId="afa">
    <w:name w:val="时间"/>
    <w:basedOn w:val="ac"/>
    <w:autoRedefine/>
    <w:semiHidden/>
    <w:rsid w:val="00F478B0"/>
    <w:rPr>
      <w:sz w:val="28"/>
    </w:rPr>
  </w:style>
  <w:style w:type="paragraph" w:customStyle="1" w:styleId="5Alt5">
    <w:name w:val="标题 5，（Alt+5）"/>
    <w:basedOn w:val="5"/>
    <w:autoRedefine/>
    <w:rsid w:val="00F478B0"/>
    <w:pPr>
      <w:spacing w:afterLines="50" w:after="120" w:line="360" w:lineRule="auto"/>
      <w:ind w:left="958" w:hanging="958"/>
    </w:pPr>
    <w:rPr>
      <w:rFonts w:cs="宋体"/>
      <w:szCs w:val="20"/>
    </w:rPr>
  </w:style>
  <w:style w:type="paragraph" w:customStyle="1" w:styleId="105">
    <w:name w:val="样式 附录1层 + 段前: 0.5 行"/>
    <w:basedOn w:val="13"/>
    <w:autoRedefine/>
    <w:semiHidden/>
    <w:rsid w:val="00F478B0"/>
    <w:pPr>
      <w:spacing w:before="50" w:after="50"/>
    </w:pPr>
    <w:rPr>
      <w:rFonts w:cs="宋体"/>
      <w:szCs w:val="20"/>
    </w:rPr>
  </w:style>
  <w:style w:type="paragraph" w:customStyle="1" w:styleId="afb">
    <w:name w:val="编号"/>
    <w:basedOn w:val="a8"/>
    <w:next w:val="a0"/>
    <w:autoRedefine/>
    <w:semiHidden/>
    <w:rsid w:val="00F478B0"/>
    <w:pPr>
      <w:ind w:left="-33"/>
      <w:jc w:val="both"/>
    </w:pPr>
    <w:rPr>
      <w:rFonts w:cs="宋体"/>
    </w:rPr>
  </w:style>
  <w:style w:type="paragraph" w:customStyle="1" w:styleId="afc">
    <w:name w:val="密级"/>
    <w:basedOn w:val="a8"/>
    <w:next w:val="a0"/>
    <w:autoRedefine/>
    <w:semiHidden/>
    <w:rsid w:val="00F478B0"/>
    <w:pPr>
      <w:jc w:val="right"/>
    </w:pPr>
    <w:rPr>
      <w:rFonts w:cs="宋体"/>
    </w:rPr>
  </w:style>
  <w:style w:type="paragraph" w:customStyle="1" w:styleId="15">
    <w:name w:val="附录第1层"/>
    <w:basedOn w:val="105"/>
    <w:next w:val="AltZ"/>
    <w:autoRedefine/>
    <w:rsid w:val="00F478B0"/>
    <w:pPr>
      <w:spacing w:before="120" w:after="120"/>
    </w:pPr>
  </w:style>
  <w:style w:type="paragraph" w:customStyle="1" w:styleId="afd">
    <w:name w:val="页数"/>
    <w:basedOn w:val="ae"/>
    <w:autoRedefine/>
    <w:semiHidden/>
    <w:rsid w:val="00F478B0"/>
    <w:pPr>
      <w:spacing w:line="360" w:lineRule="auto"/>
      <w:ind w:left="0" w:firstLine="0"/>
      <w:jc w:val="center"/>
    </w:pPr>
    <w:rPr>
      <w:rFonts w:cs="宋体"/>
    </w:rPr>
  </w:style>
  <w:style w:type="paragraph" w:customStyle="1" w:styleId="afe">
    <w:name w:val="签署项"/>
    <w:basedOn w:val="ae"/>
    <w:autoRedefine/>
    <w:semiHidden/>
    <w:rsid w:val="00F478B0"/>
    <w:pPr>
      <w:spacing w:line="360" w:lineRule="auto"/>
    </w:pPr>
    <w:rPr>
      <w:rFonts w:cs="宋体"/>
    </w:rPr>
  </w:style>
  <w:style w:type="paragraph" w:styleId="60">
    <w:name w:val="toc 6"/>
    <w:basedOn w:val="a0"/>
    <w:next w:val="a0"/>
    <w:autoRedefine/>
    <w:rsid w:val="00F478B0"/>
    <w:pPr>
      <w:ind w:left="1200"/>
      <w:jc w:val="left"/>
    </w:pPr>
    <w:rPr>
      <w:rFonts w:ascii="Calibri" w:hAnsi="Calibri"/>
      <w:sz w:val="18"/>
      <w:szCs w:val="18"/>
    </w:rPr>
  </w:style>
  <w:style w:type="paragraph" w:customStyle="1" w:styleId="AltCtlrZ">
    <w:name w:val="表格正文样式，（Alt+Ctlr+Z）"/>
    <w:basedOn w:val="a0"/>
    <w:autoRedefine/>
    <w:rsid w:val="00F478B0"/>
    <w:pPr>
      <w:jc w:val="left"/>
    </w:pPr>
    <w:rPr>
      <w:rFonts w:cs="宋体"/>
      <w:sz w:val="21"/>
    </w:rPr>
  </w:style>
  <w:style w:type="character" w:customStyle="1" w:styleId="Char0">
    <w:name w:val="文头字 Char"/>
    <w:basedOn w:val="a1"/>
    <w:link w:val="a9"/>
    <w:semiHidden/>
    <w:rsid w:val="00F478B0"/>
    <w:rPr>
      <w:rFonts w:ascii="Times New Roman" w:eastAsia="黑体" w:hAnsi="Times New Roman" w:cs="Times New Roman"/>
      <w:b/>
      <w:bCs/>
      <w:snapToGrid w:val="0"/>
      <w:color w:val="FF0000"/>
      <w:spacing w:val="40"/>
      <w:kern w:val="0"/>
      <w:sz w:val="44"/>
      <w:szCs w:val="44"/>
      <w:fitText w:val="7548" w:id="-1816821247"/>
    </w:rPr>
  </w:style>
  <w:style w:type="paragraph" w:styleId="aff">
    <w:name w:val="Title"/>
    <w:aliases w:val="（Alt+0）"/>
    <w:basedOn w:val="a0"/>
    <w:link w:val="Char4"/>
    <w:autoRedefine/>
    <w:qFormat/>
    <w:rsid w:val="00F478B0"/>
    <w:pPr>
      <w:spacing w:before="240" w:after="60"/>
      <w:jc w:val="center"/>
      <w:outlineLvl w:val="0"/>
    </w:pPr>
    <w:rPr>
      <w:rFonts w:ascii="Arial" w:eastAsia="黑体" w:hAnsi="Arial" w:cs="Arial"/>
      <w:b/>
      <w:bCs/>
      <w:sz w:val="48"/>
      <w:szCs w:val="32"/>
    </w:rPr>
  </w:style>
  <w:style w:type="character" w:customStyle="1" w:styleId="Char4">
    <w:name w:val="标题 Char"/>
    <w:aliases w:val="（Alt+0） Char"/>
    <w:basedOn w:val="a1"/>
    <w:link w:val="aff"/>
    <w:rsid w:val="0091238D"/>
    <w:rPr>
      <w:rFonts w:ascii="Arial" w:eastAsia="黑体" w:hAnsi="Arial" w:cs="Arial"/>
      <w:b/>
      <w:bCs/>
      <w:kern w:val="0"/>
      <w:sz w:val="48"/>
      <w:szCs w:val="32"/>
    </w:rPr>
  </w:style>
  <w:style w:type="paragraph" w:styleId="aff0">
    <w:name w:val="Subtitle"/>
    <w:basedOn w:val="a0"/>
    <w:link w:val="Char5"/>
    <w:autoRedefine/>
    <w:qFormat/>
    <w:rsid w:val="00F478B0"/>
    <w:pPr>
      <w:spacing w:before="240" w:after="60" w:line="312" w:lineRule="auto"/>
      <w:jc w:val="center"/>
      <w:outlineLvl w:val="1"/>
    </w:pPr>
    <w:rPr>
      <w:rFonts w:ascii="Arial" w:eastAsia="黑体" w:hAnsi="Arial" w:cs="Arial"/>
      <w:b/>
      <w:bCs/>
      <w:kern w:val="28"/>
      <w:sz w:val="36"/>
      <w:szCs w:val="32"/>
    </w:rPr>
  </w:style>
  <w:style w:type="character" w:customStyle="1" w:styleId="Char5">
    <w:name w:val="副标题 Char"/>
    <w:basedOn w:val="a1"/>
    <w:link w:val="aff0"/>
    <w:rsid w:val="0091238D"/>
    <w:rPr>
      <w:rFonts w:ascii="Arial" w:eastAsia="黑体" w:hAnsi="Arial" w:cs="Arial"/>
      <w:b/>
      <w:bCs/>
      <w:kern w:val="28"/>
      <w:sz w:val="36"/>
      <w:szCs w:val="32"/>
    </w:rPr>
  </w:style>
  <w:style w:type="paragraph" w:styleId="70">
    <w:name w:val="toc 7"/>
    <w:basedOn w:val="a0"/>
    <w:next w:val="a0"/>
    <w:autoRedefine/>
    <w:rsid w:val="00F478B0"/>
    <w:pPr>
      <w:ind w:left="1440"/>
      <w:jc w:val="left"/>
    </w:pPr>
    <w:rPr>
      <w:rFonts w:ascii="Calibri" w:hAnsi="Calibri"/>
      <w:sz w:val="18"/>
      <w:szCs w:val="18"/>
    </w:rPr>
  </w:style>
  <w:style w:type="paragraph" w:customStyle="1" w:styleId="aff1">
    <w:name w:val="公司名称"/>
    <w:basedOn w:val="AltZ"/>
    <w:autoRedefine/>
    <w:rsid w:val="00F478B0"/>
    <w:pPr>
      <w:ind w:firstLine="0"/>
      <w:jc w:val="center"/>
    </w:pPr>
    <w:rPr>
      <w:rFonts w:eastAsia="黑体"/>
      <w:b/>
      <w:sz w:val="32"/>
    </w:rPr>
  </w:style>
  <w:style w:type="paragraph" w:styleId="aff2">
    <w:name w:val="Date"/>
    <w:basedOn w:val="a0"/>
    <w:next w:val="a0"/>
    <w:link w:val="Char6"/>
    <w:rsid w:val="00F478B0"/>
    <w:pPr>
      <w:ind w:leftChars="2500" w:left="100"/>
      <w:jc w:val="center"/>
    </w:pPr>
  </w:style>
  <w:style w:type="character" w:customStyle="1" w:styleId="Char6">
    <w:name w:val="日期 Char"/>
    <w:basedOn w:val="a1"/>
    <w:link w:val="aff2"/>
    <w:rsid w:val="0091238D"/>
    <w:rPr>
      <w:rFonts w:ascii="Times New Roman" w:eastAsia="宋体" w:hAnsi="Times New Roman" w:cs="Times New Roman"/>
      <w:kern w:val="0"/>
      <w:sz w:val="24"/>
      <w:szCs w:val="20"/>
    </w:rPr>
  </w:style>
  <w:style w:type="paragraph" w:customStyle="1" w:styleId="aff3">
    <w:name w:val="文件日期"/>
    <w:basedOn w:val="aff2"/>
    <w:autoRedefine/>
    <w:rsid w:val="00F478B0"/>
    <w:pPr>
      <w:spacing w:line="360" w:lineRule="auto"/>
      <w:ind w:leftChars="0" w:left="1120" w:hanging="1120"/>
    </w:pPr>
    <w:rPr>
      <w:rFonts w:cs="宋体"/>
      <w:sz w:val="28"/>
    </w:rPr>
  </w:style>
  <w:style w:type="paragraph" w:styleId="80">
    <w:name w:val="toc 8"/>
    <w:basedOn w:val="a0"/>
    <w:next w:val="a0"/>
    <w:autoRedefine/>
    <w:rsid w:val="00F478B0"/>
    <w:pPr>
      <w:ind w:left="1680"/>
      <w:jc w:val="left"/>
    </w:pPr>
    <w:rPr>
      <w:rFonts w:ascii="Calibri" w:hAnsi="Calibri"/>
      <w:sz w:val="18"/>
      <w:szCs w:val="18"/>
    </w:rPr>
  </w:style>
  <w:style w:type="paragraph" w:customStyle="1" w:styleId="-AltD">
    <w:name w:val="序列-〉（Alt+D）"/>
    <w:basedOn w:val="a0"/>
    <w:autoRedefine/>
    <w:qFormat/>
    <w:rsid w:val="00F478B0"/>
    <w:pPr>
      <w:numPr>
        <w:numId w:val="2"/>
      </w:numPr>
      <w:tabs>
        <w:tab w:val="left" w:pos="907"/>
      </w:tabs>
      <w:spacing w:beforeLines="50" w:before="120" w:afterLines="50" w:after="120" w:line="360" w:lineRule="auto"/>
      <w:jc w:val="left"/>
    </w:pPr>
    <w:rPr>
      <w:szCs w:val="24"/>
    </w:rPr>
  </w:style>
  <w:style w:type="paragraph" w:customStyle="1" w:styleId="AltCtrlT">
    <w:name w:val="表头样式，（Alt+Ctrl+T）"/>
    <w:basedOn w:val="a0"/>
    <w:autoRedefine/>
    <w:rsid w:val="00F478B0"/>
    <w:pPr>
      <w:spacing w:beforeLines="50" w:before="50" w:afterLines="50" w:after="50" w:line="240" w:lineRule="auto"/>
      <w:jc w:val="center"/>
    </w:pPr>
    <w:rPr>
      <w:rFonts w:cs="宋体"/>
      <w:b/>
      <w:bCs/>
      <w:sz w:val="21"/>
    </w:rPr>
  </w:style>
  <w:style w:type="paragraph" w:styleId="91">
    <w:name w:val="toc 9"/>
    <w:basedOn w:val="a0"/>
    <w:next w:val="a0"/>
    <w:autoRedefine/>
    <w:rsid w:val="00F478B0"/>
    <w:pPr>
      <w:ind w:left="1920"/>
      <w:jc w:val="left"/>
    </w:pPr>
    <w:rPr>
      <w:rFonts w:ascii="Calibri" w:hAnsi="Calibri"/>
      <w:sz w:val="18"/>
      <w:szCs w:val="18"/>
    </w:rPr>
  </w:style>
  <w:style w:type="paragraph" w:customStyle="1" w:styleId="abcAltA">
    <w:name w:val="序列a)b)c)（Alt+A）"/>
    <w:basedOn w:val="AltZ"/>
    <w:qFormat/>
    <w:rsid w:val="00F478B0"/>
    <w:pPr>
      <w:numPr>
        <w:numId w:val="4"/>
      </w:numPr>
    </w:pPr>
  </w:style>
  <w:style w:type="character" w:customStyle="1" w:styleId="Char2">
    <w:name w:val="目录标题 Char"/>
    <w:basedOn w:val="a1"/>
    <w:link w:val="af3"/>
    <w:rsid w:val="00F478B0"/>
    <w:rPr>
      <w:rFonts w:ascii="Times New Roman" w:eastAsia="黑体" w:hAnsi="Times New Roman" w:cs="Times New Roman"/>
      <w:b/>
      <w:kern w:val="0"/>
      <w:sz w:val="30"/>
      <w:szCs w:val="20"/>
    </w:rPr>
  </w:style>
  <w:style w:type="paragraph" w:customStyle="1" w:styleId="aff4">
    <w:name w:val="正文军标"/>
    <w:basedOn w:val="a0"/>
    <w:link w:val="Char7"/>
    <w:autoRedefine/>
    <w:qFormat/>
    <w:rsid w:val="00F478B0"/>
    <w:pPr>
      <w:ind w:firstLineChars="200" w:firstLine="200"/>
      <w:jc w:val="left"/>
    </w:pPr>
    <w:rPr>
      <w:rFonts w:ascii="楷体_GB2312" w:eastAsia="楷体_GB2312"/>
      <w:color w:val="0000FF"/>
      <w:szCs w:val="24"/>
    </w:rPr>
  </w:style>
  <w:style w:type="character" w:customStyle="1" w:styleId="Char7">
    <w:name w:val="正文军标 Char"/>
    <w:basedOn w:val="a1"/>
    <w:link w:val="aff4"/>
    <w:rsid w:val="00F478B0"/>
    <w:rPr>
      <w:rFonts w:ascii="楷体_GB2312" w:eastAsia="楷体_GB2312" w:hAnsi="Times New Roman" w:cs="Times New Roman"/>
      <w:color w:val="0000FF"/>
      <w:kern w:val="0"/>
      <w:sz w:val="24"/>
      <w:szCs w:val="24"/>
    </w:rPr>
  </w:style>
  <w:style w:type="paragraph" w:customStyle="1" w:styleId="AltZ096">
    <w:name w:val="样式 正文格式（Alt+Z） + 蓝色 左侧:  0 厘米 悬挂缩进: 9.6 字符"/>
    <w:basedOn w:val="AltZ"/>
    <w:autoRedefine/>
    <w:rsid w:val="00F478B0"/>
    <w:rPr>
      <w:rFonts w:cs="宋体"/>
      <w:color w:val="0000FF"/>
      <w:szCs w:val="20"/>
    </w:rPr>
  </w:style>
  <w:style w:type="paragraph" w:customStyle="1" w:styleId="AltZ0">
    <w:name w:val="样式 正文格式（Alt+Z） + 蓝色"/>
    <w:basedOn w:val="AltZ"/>
    <w:autoRedefine/>
    <w:rsid w:val="00F478B0"/>
    <w:rPr>
      <w:color w:val="0000FF"/>
    </w:rPr>
  </w:style>
  <w:style w:type="paragraph" w:customStyle="1" w:styleId="aff5">
    <w:name w:val="文件标题红头"/>
    <w:basedOn w:val="a0"/>
    <w:autoRedefine/>
    <w:rsid w:val="00F478B0"/>
    <w:pPr>
      <w:widowControl w:val="0"/>
      <w:spacing w:beforeLines="150" w:before="150" w:afterLines="150" w:after="150"/>
      <w:jc w:val="center"/>
      <w:textAlignment w:val="auto"/>
    </w:pPr>
    <w:rPr>
      <w:rFonts w:eastAsia="黑体" w:cs="宋体"/>
      <w:b/>
      <w:bCs/>
      <w:snapToGrid w:val="0"/>
      <w:color w:val="FF0000"/>
      <w:spacing w:val="40"/>
      <w:sz w:val="48"/>
      <w:fitText w:val="7548" w:id="-1816821247"/>
    </w:rPr>
  </w:style>
  <w:style w:type="paragraph" w:customStyle="1" w:styleId="ALTC">
    <w:name w:val="正文加粗（ALT+C）"/>
    <w:basedOn w:val="a0"/>
    <w:link w:val="ALTCChar"/>
    <w:autoRedefine/>
    <w:qFormat/>
    <w:rsid w:val="00F478B0"/>
    <w:pPr>
      <w:spacing w:line="360" w:lineRule="auto"/>
    </w:pPr>
    <w:rPr>
      <w:rFonts w:ascii="SimSun" w:hAnsi="SimSun"/>
      <w:b/>
      <w:bCs/>
      <w:szCs w:val="32"/>
    </w:rPr>
  </w:style>
  <w:style w:type="character" w:customStyle="1" w:styleId="ALTCChar">
    <w:name w:val="正文加粗（ALT+C） Char"/>
    <w:basedOn w:val="a1"/>
    <w:link w:val="ALTC"/>
    <w:rsid w:val="00F478B0"/>
    <w:rPr>
      <w:rFonts w:ascii="SimSun" w:eastAsia="宋体" w:hAnsi="SimSun" w:cs="Times New Roman"/>
      <w:b/>
      <w:bCs/>
      <w:kern w:val="0"/>
      <w:sz w:val="24"/>
      <w:szCs w:val="32"/>
    </w:rPr>
  </w:style>
  <w:style w:type="paragraph" w:styleId="aff6">
    <w:name w:val="endnote text"/>
    <w:basedOn w:val="a0"/>
    <w:link w:val="Char8"/>
    <w:rsid w:val="00F478B0"/>
    <w:pPr>
      <w:jc w:val="left"/>
    </w:pPr>
  </w:style>
  <w:style w:type="character" w:customStyle="1" w:styleId="Char8">
    <w:name w:val="尾注文本 Char"/>
    <w:basedOn w:val="a1"/>
    <w:link w:val="aff6"/>
    <w:rsid w:val="00F478B0"/>
    <w:rPr>
      <w:rFonts w:ascii="Times New Roman" w:eastAsia="宋体" w:hAnsi="Times New Roman" w:cs="Times New Roman"/>
      <w:kern w:val="0"/>
      <w:sz w:val="24"/>
      <w:szCs w:val="20"/>
    </w:rPr>
  </w:style>
  <w:style w:type="paragraph" w:styleId="aff7">
    <w:name w:val="table of figures"/>
    <w:basedOn w:val="a0"/>
    <w:next w:val="a0"/>
    <w:autoRedefine/>
    <w:uiPriority w:val="99"/>
    <w:rsid w:val="00F478B0"/>
    <w:pPr>
      <w:tabs>
        <w:tab w:val="right" w:leader="middleDot" w:pos="9062"/>
      </w:tabs>
      <w:jc w:val="left"/>
    </w:pPr>
    <w:rPr>
      <w:sz w:val="20"/>
    </w:rPr>
  </w:style>
  <w:style w:type="character" w:styleId="aff8">
    <w:name w:val="endnote reference"/>
    <w:basedOn w:val="a1"/>
    <w:rsid w:val="00F478B0"/>
    <w:rPr>
      <w:vertAlign w:val="superscript"/>
    </w:rPr>
  </w:style>
  <w:style w:type="paragraph" w:styleId="aff9">
    <w:name w:val="footnote text"/>
    <w:basedOn w:val="a0"/>
    <w:link w:val="Char9"/>
    <w:rsid w:val="00F478B0"/>
    <w:pPr>
      <w:jc w:val="left"/>
    </w:pPr>
    <w:rPr>
      <w:sz w:val="18"/>
      <w:szCs w:val="18"/>
    </w:rPr>
  </w:style>
  <w:style w:type="character" w:customStyle="1" w:styleId="Char9">
    <w:name w:val="脚注文本 Char"/>
    <w:basedOn w:val="a1"/>
    <w:link w:val="aff9"/>
    <w:rsid w:val="00F478B0"/>
    <w:rPr>
      <w:rFonts w:ascii="Times New Roman" w:eastAsia="宋体" w:hAnsi="Times New Roman" w:cs="Times New Roman"/>
      <w:kern w:val="0"/>
      <w:sz w:val="18"/>
      <w:szCs w:val="18"/>
    </w:rPr>
  </w:style>
  <w:style w:type="character" w:styleId="affa">
    <w:name w:val="footnote reference"/>
    <w:basedOn w:val="a1"/>
    <w:rsid w:val="00F478B0"/>
    <w:rPr>
      <w:vertAlign w:val="superscript"/>
    </w:rPr>
  </w:style>
  <w:style w:type="paragraph" w:styleId="affb">
    <w:name w:val="Balloon Text"/>
    <w:basedOn w:val="a0"/>
    <w:link w:val="Chara"/>
    <w:uiPriority w:val="99"/>
    <w:semiHidden/>
    <w:unhideWhenUsed/>
    <w:rsid w:val="008F3B6F"/>
    <w:pPr>
      <w:spacing w:line="240" w:lineRule="auto"/>
    </w:pPr>
    <w:rPr>
      <w:sz w:val="18"/>
      <w:szCs w:val="18"/>
    </w:rPr>
  </w:style>
  <w:style w:type="character" w:customStyle="1" w:styleId="Chara">
    <w:name w:val="批注框文本 Char"/>
    <w:basedOn w:val="a1"/>
    <w:link w:val="affb"/>
    <w:uiPriority w:val="99"/>
    <w:semiHidden/>
    <w:rsid w:val="008F3B6F"/>
    <w:rPr>
      <w:rFonts w:ascii="Times New Roman" w:eastAsia="宋体" w:hAnsi="Times New Roman" w:cs="Times New Roman"/>
      <w:kern w:val="0"/>
      <w:sz w:val="18"/>
      <w:szCs w:val="18"/>
    </w:rPr>
  </w:style>
  <w:style w:type="paragraph" w:styleId="affc">
    <w:name w:val="Normal (Web)"/>
    <w:basedOn w:val="a0"/>
    <w:uiPriority w:val="99"/>
    <w:semiHidden/>
    <w:unhideWhenUsed/>
    <w:rsid w:val="004A289E"/>
    <w:pPr>
      <w:adjustRightInd/>
      <w:snapToGrid/>
      <w:spacing w:before="100" w:beforeAutospacing="1" w:after="100" w:afterAutospacing="1" w:line="240" w:lineRule="auto"/>
      <w:jc w:val="left"/>
      <w:textAlignment w:val="auto"/>
    </w:pPr>
    <w:rPr>
      <w:rFonts w:ascii="宋体" w:hAnsi="宋体" w:cs="宋体"/>
      <w:szCs w:val="24"/>
    </w:rPr>
  </w:style>
  <w:style w:type="paragraph" w:styleId="TOC">
    <w:name w:val="TOC Heading"/>
    <w:basedOn w:val="1"/>
    <w:next w:val="a0"/>
    <w:uiPriority w:val="39"/>
    <w:semiHidden/>
    <w:unhideWhenUsed/>
    <w:qFormat/>
    <w:rsid w:val="00FD47F0"/>
    <w:pPr>
      <w:keepNext/>
      <w:keepLines/>
      <w:numPr>
        <w:numId w:val="0"/>
      </w:numPr>
      <w:adjustRightInd/>
      <w:snapToGrid/>
      <w:spacing w:beforeLines="0" w:before="480" w:afterLines="0" w:after="0" w:line="276" w:lineRule="auto"/>
      <w:textAlignment w:val="auto"/>
      <w:outlineLvl w:val="9"/>
    </w:pPr>
    <w:rPr>
      <w:rFonts w:asciiTheme="majorHAnsi" w:eastAsiaTheme="majorEastAsia" w:hAnsiTheme="majorHAnsi" w:cstheme="majorBidi"/>
      <w:b/>
      <w:color w:val="365F91" w:themeColor="accent1" w:themeShade="BF"/>
      <w:szCs w:val="28"/>
    </w:rPr>
  </w:style>
  <w:style w:type="character" w:styleId="affd">
    <w:name w:val="Strong"/>
    <w:basedOn w:val="a1"/>
    <w:uiPriority w:val="22"/>
    <w:qFormat/>
    <w:rsid w:val="00AA2553"/>
    <w:rPr>
      <w:b/>
      <w:bCs/>
    </w:rPr>
  </w:style>
  <w:style w:type="paragraph" w:styleId="affe">
    <w:name w:val="List Paragraph"/>
    <w:basedOn w:val="a0"/>
    <w:uiPriority w:val="34"/>
    <w:qFormat/>
    <w:rsid w:val="00721A7A"/>
    <w:pPr>
      <w:ind w:firstLineChars="200" w:firstLine="420"/>
    </w:pPr>
  </w:style>
  <w:style w:type="character" w:styleId="afff">
    <w:name w:val="Emphasis"/>
    <w:basedOn w:val="a1"/>
    <w:uiPriority w:val="20"/>
    <w:qFormat/>
    <w:rsid w:val="009F404E"/>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0"/>
    <w:lsdException w:name="toc 5" w:uiPriority="0"/>
    <w:lsdException w:name="toc 6" w:uiPriority="0"/>
    <w:lsdException w:name="toc 7" w:uiPriority="0"/>
    <w:lsdException w:name="toc 8" w:uiPriority="0"/>
    <w:lsdException w:name="toc 9" w:uiPriority="0"/>
    <w:lsdException w:name="footnote text" w:uiPriority="0"/>
    <w:lsdException w:name="header" w:uiPriority="0"/>
    <w:lsdException w:name="caption" w:uiPriority="0" w:qFormat="1"/>
    <w:lsdException w:name="footnote reference" w:uiPriority="0"/>
    <w:lsdException w:name="page number" w:uiPriority="0"/>
    <w:lsdException w:name="endnote reference" w:uiPriority="0"/>
    <w:lsdException w:name="endnote text" w:uiPriority="0"/>
    <w:lsdException w:name="Title" w:semiHidden="0" w:uiPriority="0" w:unhideWhenUsed="0" w:qFormat="1"/>
    <w:lsdException w:name="Default Paragraph Font" w:uiPriority="0"/>
    <w:lsdException w:name="Subtitle" w:semiHidden="0" w:uiPriority="0" w:unhideWhenUsed="0" w:qFormat="1"/>
    <w:lsdException w:name="Date" w:uiPriority="0"/>
    <w:lsdException w:name="Strong" w:semiHidden="0" w:uiPriority="22" w:unhideWhenUsed="0" w:qFormat="1"/>
    <w:lsdException w:name="Emphasis" w:semiHidden="0" w:uiPriority="20" w:unhideWhenUsed="0" w:qFormat="1"/>
    <w:lsdException w:name="Document Map" w:uiPriority="0"/>
    <w:lsdException w:name="No Lis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F478B0"/>
    <w:pPr>
      <w:adjustRightInd w:val="0"/>
      <w:snapToGrid w:val="0"/>
      <w:spacing w:line="400" w:lineRule="atLeast"/>
      <w:jc w:val="both"/>
      <w:textAlignment w:val="baseline"/>
    </w:pPr>
    <w:rPr>
      <w:rFonts w:ascii="Times New Roman" w:eastAsia="宋体" w:hAnsi="Times New Roman" w:cs="Times New Roman"/>
      <w:kern w:val="0"/>
      <w:sz w:val="24"/>
      <w:szCs w:val="20"/>
    </w:rPr>
  </w:style>
  <w:style w:type="paragraph" w:styleId="1">
    <w:name w:val="heading 1"/>
    <w:aliases w:val="（Alt+1）"/>
    <w:basedOn w:val="a0"/>
    <w:next w:val="2"/>
    <w:link w:val="1Char"/>
    <w:autoRedefine/>
    <w:qFormat/>
    <w:rsid w:val="00F478B0"/>
    <w:pPr>
      <w:numPr>
        <w:numId w:val="3"/>
      </w:numPr>
      <w:spacing w:beforeLines="100" w:before="100" w:afterLines="50" w:after="50" w:line="360" w:lineRule="auto"/>
      <w:jc w:val="left"/>
      <w:outlineLvl w:val="0"/>
    </w:pPr>
    <w:rPr>
      <w:rFonts w:eastAsia="黑体" w:cs="Arial"/>
      <w:bCs/>
      <w:color w:val="000000"/>
      <w:sz w:val="28"/>
      <w:szCs w:val="24"/>
    </w:rPr>
  </w:style>
  <w:style w:type="paragraph" w:styleId="2">
    <w:name w:val="heading 2"/>
    <w:aliases w:val="（Alt+2）"/>
    <w:basedOn w:val="a0"/>
    <w:next w:val="AltZ"/>
    <w:link w:val="2Char"/>
    <w:autoRedefine/>
    <w:qFormat/>
    <w:rsid w:val="00F478B0"/>
    <w:pPr>
      <w:numPr>
        <w:ilvl w:val="1"/>
        <w:numId w:val="3"/>
      </w:numPr>
      <w:spacing w:beforeLines="50" w:before="120" w:afterLines="50" w:after="120" w:line="360" w:lineRule="auto"/>
      <w:ind w:left="958" w:hanging="958"/>
      <w:jc w:val="left"/>
      <w:outlineLvl w:val="1"/>
    </w:pPr>
    <w:rPr>
      <w:rFonts w:eastAsia="黑体"/>
      <w:color w:val="000000"/>
      <w:szCs w:val="24"/>
    </w:rPr>
  </w:style>
  <w:style w:type="paragraph" w:styleId="3">
    <w:name w:val="heading 3"/>
    <w:aliases w:val="第二层条"/>
    <w:basedOn w:val="a0"/>
    <w:next w:val="AltZ"/>
    <w:link w:val="3Char"/>
    <w:autoRedefine/>
    <w:qFormat/>
    <w:rsid w:val="00F478B0"/>
    <w:pPr>
      <w:numPr>
        <w:ilvl w:val="2"/>
        <w:numId w:val="3"/>
      </w:numPr>
      <w:spacing w:beforeLines="50" w:before="120"/>
      <w:outlineLvl w:val="2"/>
    </w:pPr>
    <w:rPr>
      <w:rFonts w:eastAsia="黑体"/>
      <w:color w:val="000000"/>
    </w:rPr>
  </w:style>
  <w:style w:type="paragraph" w:styleId="4">
    <w:name w:val="heading 4"/>
    <w:aliases w:val="第三层条"/>
    <w:basedOn w:val="a0"/>
    <w:next w:val="a0"/>
    <w:link w:val="4Char"/>
    <w:autoRedefine/>
    <w:qFormat/>
    <w:rsid w:val="00F478B0"/>
    <w:pPr>
      <w:numPr>
        <w:ilvl w:val="3"/>
        <w:numId w:val="3"/>
      </w:numPr>
      <w:spacing w:beforeLines="50" w:before="120"/>
      <w:outlineLvl w:val="3"/>
    </w:pPr>
    <w:rPr>
      <w:rFonts w:eastAsia="黑体"/>
      <w:color w:val="000000"/>
      <w:szCs w:val="24"/>
    </w:rPr>
  </w:style>
  <w:style w:type="paragraph" w:styleId="5">
    <w:name w:val="heading 5"/>
    <w:aliases w:val="第四层条"/>
    <w:basedOn w:val="a0"/>
    <w:next w:val="AltZ"/>
    <w:link w:val="5Char"/>
    <w:autoRedefine/>
    <w:qFormat/>
    <w:rsid w:val="00F478B0"/>
    <w:pPr>
      <w:numPr>
        <w:ilvl w:val="4"/>
        <w:numId w:val="3"/>
      </w:numPr>
      <w:spacing w:beforeLines="50" w:before="120"/>
      <w:outlineLvl w:val="4"/>
    </w:pPr>
    <w:rPr>
      <w:rFonts w:eastAsia="黑体"/>
      <w:color w:val="000000"/>
      <w:szCs w:val="24"/>
    </w:rPr>
  </w:style>
  <w:style w:type="paragraph" w:styleId="6">
    <w:name w:val="heading 6"/>
    <w:aliases w:val="第五层条"/>
    <w:basedOn w:val="10"/>
    <w:next w:val="AltZ"/>
    <w:link w:val="6Char"/>
    <w:autoRedefine/>
    <w:qFormat/>
    <w:rsid w:val="00F478B0"/>
    <w:pPr>
      <w:outlineLvl w:val="5"/>
    </w:pPr>
  </w:style>
  <w:style w:type="paragraph" w:styleId="7">
    <w:name w:val="heading 7"/>
    <w:aliases w:val="第六层条"/>
    <w:basedOn w:val="a0"/>
    <w:next w:val="AltZ"/>
    <w:link w:val="7Char"/>
    <w:qFormat/>
    <w:rsid w:val="00F478B0"/>
    <w:pPr>
      <w:numPr>
        <w:ilvl w:val="6"/>
        <w:numId w:val="3"/>
      </w:numPr>
      <w:outlineLvl w:val="6"/>
    </w:pPr>
    <w:rPr>
      <w:bCs/>
      <w:szCs w:val="24"/>
    </w:rPr>
  </w:style>
  <w:style w:type="paragraph" w:styleId="8">
    <w:name w:val="heading 8"/>
    <w:basedOn w:val="a0"/>
    <w:next w:val="AltZ"/>
    <w:link w:val="8Char"/>
    <w:qFormat/>
    <w:rsid w:val="00F478B0"/>
    <w:pPr>
      <w:keepNext/>
      <w:keepLines/>
      <w:numPr>
        <w:ilvl w:val="7"/>
        <w:numId w:val="3"/>
      </w:numPr>
      <w:outlineLvl w:val="7"/>
    </w:pPr>
    <w:rPr>
      <w:szCs w:val="24"/>
    </w:rPr>
  </w:style>
  <w:style w:type="paragraph" w:styleId="9">
    <w:name w:val="heading 9"/>
    <w:basedOn w:val="a0"/>
    <w:next w:val="a0"/>
    <w:link w:val="9Char"/>
    <w:qFormat/>
    <w:rsid w:val="00F478B0"/>
    <w:pPr>
      <w:keepNext/>
      <w:keepLines/>
      <w:numPr>
        <w:ilvl w:val="8"/>
        <w:numId w:val="3"/>
      </w:numPr>
      <w:outlineLvl w:val="8"/>
    </w:pPr>
    <w:rPr>
      <w:szCs w:val="21"/>
    </w:rPr>
  </w:style>
  <w:style w:type="character" w:default="1" w:styleId="a1">
    <w:name w:val="Default Paragraph Font"/>
    <w:semiHidden/>
    <w:rsid w:val="00F478B0"/>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semiHidden/>
    <w:rsid w:val="00F478B0"/>
  </w:style>
  <w:style w:type="character" w:customStyle="1" w:styleId="1Char">
    <w:name w:val="标题 1 Char"/>
    <w:aliases w:val="（Alt+1） Char"/>
    <w:basedOn w:val="a1"/>
    <w:link w:val="1"/>
    <w:rsid w:val="00F478B0"/>
    <w:rPr>
      <w:rFonts w:ascii="Times New Roman" w:eastAsia="黑体" w:hAnsi="Times New Roman" w:cs="Arial"/>
      <w:bCs/>
      <w:color w:val="000000"/>
      <w:kern w:val="0"/>
      <w:sz w:val="28"/>
      <w:szCs w:val="24"/>
    </w:rPr>
  </w:style>
  <w:style w:type="character" w:customStyle="1" w:styleId="2Char">
    <w:name w:val="标题 2 Char"/>
    <w:aliases w:val="（Alt+2） Char"/>
    <w:basedOn w:val="a1"/>
    <w:link w:val="2"/>
    <w:rsid w:val="0091238D"/>
    <w:rPr>
      <w:rFonts w:ascii="Times New Roman" w:eastAsia="黑体" w:hAnsi="Times New Roman" w:cs="Times New Roman"/>
      <w:color w:val="000000"/>
      <w:kern w:val="0"/>
      <w:sz w:val="24"/>
      <w:szCs w:val="24"/>
    </w:rPr>
  </w:style>
  <w:style w:type="character" w:customStyle="1" w:styleId="3Char">
    <w:name w:val="标题 3 Char"/>
    <w:aliases w:val="第二层条 Char"/>
    <w:basedOn w:val="a1"/>
    <w:link w:val="3"/>
    <w:rsid w:val="0091238D"/>
    <w:rPr>
      <w:rFonts w:ascii="Times New Roman" w:eastAsia="黑体" w:hAnsi="Times New Roman" w:cs="Times New Roman"/>
      <w:color w:val="000000"/>
      <w:kern w:val="0"/>
      <w:sz w:val="24"/>
      <w:szCs w:val="20"/>
    </w:rPr>
  </w:style>
  <w:style w:type="character" w:customStyle="1" w:styleId="4Char">
    <w:name w:val="标题 4 Char"/>
    <w:aliases w:val="第三层条 Char"/>
    <w:basedOn w:val="a1"/>
    <w:link w:val="4"/>
    <w:rsid w:val="0091238D"/>
    <w:rPr>
      <w:rFonts w:ascii="Times New Roman" w:eastAsia="黑体" w:hAnsi="Times New Roman" w:cs="Times New Roman"/>
      <w:color w:val="000000"/>
      <w:kern w:val="0"/>
      <w:sz w:val="24"/>
      <w:szCs w:val="24"/>
    </w:rPr>
  </w:style>
  <w:style w:type="character" w:customStyle="1" w:styleId="5Char">
    <w:name w:val="标题 5 Char"/>
    <w:aliases w:val="第四层条 Char"/>
    <w:basedOn w:val="a1"/>
    <w:link w:val="5"/>
    <w:rsid w:val="0091238D"/>
    <w:rPr>
      <w:rFonts w:ascii="Times New Roman" w:eastAsia="黑体" w:hAnsi="Times New Roman" w:cs="Times New Roman"/>
      <w:color w:val="000000"/>
      <w:kern w:val="0"/>
      <w:sz w:val="24"/>
      <w:szCs w:val="24"/>
    </w:rPr>
  </w:style>
  <w:style w:type="character" w:customStyle="1" w:styleId="6Char">
    <w:name w:val="标题 6 Char"/>
    <w:aliases w:val="第五层条 Char"/>
    <w:basedOn w:val="a1"/>
    <w:link w:val="6"/>
    <w:rsid w:val="0091238D"/>
    <w:rPr>
      <w:rFonts w:ascii="Times New Roman" w:eastAsia="黑体" w:hAnsi="Times New Roman" w:cs="宋体"/>
      <w:bCs/>
      <w:color w:val="000000"/>
      <w:kern w:val="0"/>
      <w:sz w:val="28"/>
      <w:szCs w:val="24"/>
    </w:rPr>
  </w:style>
  <w:style w:type="character" w:customStyle="1" w:styleId="7Char">
    <w:name w:val="标题 7 Char"/>
    <w:aliases w:val="第六层条 Char"/>
    <w:basedOn w:val="a1"/>
    <w:link w:val="7"/>
    <w:rsid w:val="0091238D"/>
    <w:rPr>
      <w:rFonts w:ascii="Times New Roman" w:eastAsia="宋体" w:hAnsi="Times New Roman" w:cs="Times New Roman"/>
      <w:bCs/>
      <w:kern w:val="0"/>
      <w:sz w:val="24"/>
      <w:szCs w:val="24"/>
    </w:rPr>
  </w:style>
  <w:style w:type="character" w:customStyle="1" w:styleId="8Char">
    <w:name w:val="标题 8 Char"/>
    <w:basedOn w:val="a1"/>
    <w:link w:val="8"/>
    <w:rsid w:val="0091238D"/>
    <w:rPr>
      <w:rFonts w:ascii="Times New Roman" w:eastAsia="宋体" w:hAnsi="Times New Roman" w:cs="Times New Roman"/>
      <w:kern w:val="0"/>
      <w:sz w:val="24"/>
      <w:szCs w:val="24"/>
    </w:rPr>
  </w:style>
  <w:style w:type="character" w:customStyle="1" w:styleId="9Char">
    <w:name w:val="标题 9 Char"/>
    <w:basedOn w:val="a1"/>
    <w:link w:val="9"/>
    <w:rsid w:val="0091238D"/>
    <w:rPr>
      <w:rFonts w:ascii="Times New Roman" w:eastAsia="宋体" w:hAnsi="Times New Roman" w:cs="Times New Roman"/>
      <w:kern w:val="0"/>
      <w:sz w:val="24"/>
      <w:szCs w:val="21"/>
    </w:rPr>
  </w:style>
  <w:style w:type="paragraph" w:customStyle="1" w:styleId="a4">
    <w:name w:val="前言"/>
    <w:basedOn w:val="a5"/>
    <w:autoRedefine/>
    <w:semiHidden/>
    <w:rsid w:val="00F478B0"/>
    <w:rPr>
      <w:rFonts w:cs="宋体"/>
      <w:color w:val="000080"/>
      <w:szCs w:val="28"/>
    </w:rPr>
  </w:style>
  <w:style w:type="paragraph" w:customStyle="1" w:styleId="AltZ">
    <w:name w:val="正文格式（Alt+Z）"/>
    <w:basedOn w:val="a0"/>
    <w:link w:val="AltZCharChar"/>
    <w:autoRedefine/>
    <w:rsid w:val="00F478B0"/>
    <w:pPr>
      <w:spacing w:beforeLines="50" w:before="50" w:afterLines="50" w:after="50" w:line="360" w:lineRule="auto"/>
      <w:ind w:firstLine="482"/>
      <w:jc w:val="left"/>
    </w:pPr>
    <w:rPr>
      <w:szCs w:val="24"/>
    </w:rPr>
  </w:style>
  <w:style w:type="character" w:customStyle="1" w:styleId="AltZCharChar">
    <w:name w:val="正文格式（Alt+Z） Char Char"/>
    <w:basedOn w:val="a1"/>
    <w:link w:val="AltZ"/>
    <w:rsid w:val="00F478B0"/>
    <w:rPr>
      <w:rFonts w:ascii="Times New Roman" w:eastAsia="宋体" w:hAnsi="Times New Roman" w:cs="Times New Roman"/>
      <w:kern w:val="0"/>
      <w:sz w:val="24"/>
      <w:szCs w:val="24"/>
    </w:rPr>
  </w:style>
  <w:style w:type="character" w:styleId="a6">
    <w:name w:val="page number"/>
    <w:basedOn w:val="a1"/>
    <w:semiHidden/>
    <w:rsid w:val="00F478B0"/>
    <w:rPr>
      <w:sz w:val="21"/>
    </w:rPr>
  </w:style>
  <w:style w:type="paragraph" w:styleId="11">
    <w:name w:val="toc 1"/>
    <w:basedOn w:val="a0"/>
    <w:autoRedefine/>
    <w:uiPriority w:val="39"/>
    <w:rsid w:val="00F478B0"/>
    <w:pPr>
      <w:tabs>
        <w:tab w:val="right" w:leader="dot" w:pos="9062"/>
      </w:tabs>
      <w:spacing w:before="120" w:after="120"/>
      <w:jc w:val="left"/>
    </w:pPr>
    <w:rPr>
      <w:rFonts w:ascii="Calibri" w:hAnsi="Calibri"/>
      <w:b/>
      <w:bCs/>
      <w:caps/>
      <w:sz w:val="20"/>
    </w:rPr>
  </w:style>
  <w:style w:type="paragraph" w:styleId="20">
    <w:name w:val="toc 2"/>
    <w:basedOn w:val="a0"/>
    <w:autoRedefine/>
    <w:uiPriority w:val="39"/>
    <w:rsid w:val="00F478B0"/>
    <w:pPr>
      <w:ind w:left="240"/>
      <w:jc w:val="left"/>
    </w:pPr>
    <w:rPr>
      <w:rFonts w:ascii="Calibri" w:hAnsi="Calibri"/>
      <w:smallCaps/>
      <w:sz w:val="20"/>
    </w:rPr>
  </w:style>
  <w:style w:type="paragraph" w:styleId="30">
    <w:name w:val="toc 3"/>
    <w:basedOn w:val="a0"/>
    <w:autoRedefine/>
    <w:uiPriority w:val="39"/>
    <w:rsid w:val="00F478B0"/>
    <w:pPr>
      <w:ind w:left="480"/>
      <w:jc w:val="left"/>
    </w:pPr>
    <w:rPr>
      <w:rFonts w:ascii="Calibri" w:hAnsi="Calibri"/>
      <w:i/>
      <w:iCs/>
      <w:sz w:val="20"/>
    </w:rPr>
  </w:style>
  <w:style w:type="paragraph" w:customStyle="1" w:styleId="AltX">
    <w:name w:val="图表样式（Alt+X）"/>
    <w:basedOn w:val="a0"/>
    <w:autoRedefine/>
    <w:rsid w:val="00F478B0"/>
    <w:pPr>
      <w:jc w:val="center"/>
    </w:pPr>
    <w:rPr>
      <w:rFonts w:cs="宋体"/>
    </w:rPr>
  </w:style>
  <w:style w:type="paragraph" w:styleId="a7">
    <w:name w:val="header"/>
    <w:basedOn w:val="a0"/>
    <w:link w:val="Char"/>
    <w:rsid w:val="00F478B0"/>
    <w:pPr>
      <w:pBdr>
        <w:bottom w:val="single" w:sz="6" w:space="1" w:color="auto"/>
      </w:pBdr>
      <w:jc w:val="center"/>
    </w:pPr>
    <w:rPr>
      <w:rFonts w:eastAsia="黑体"/>
    </w:rPr>
  </w:style>
  <w:style w:type="character" w:customStyle="1" w:styleId="Char">
    <w:name w:val="页眉 Char"/>
    <w:basedOn w:val="a1"/>
    <w:link w:val="a7"/>
    <w:rsid w:val="0091238D"/>
    <w:rPr>
      <w:rFonts w:ascii="Times New Roman" w:eastAsia="黑体" w:hAnsi="Times New Roman" w:cs="Times New Roman"/>
      <w:kern w:val="0"/>
      <w:sz w:val="24"/>
      <w:szCs w:val="20"/>
    </w:rPr>
  </w:style>
  <w:style w:type="paragraph" w:customStyle="1" w:styleId="a8">
    <w:name w:val="编号密级"/>
    <w:basedOn w:val="a0"/>
    <w:semiHidden/>
    <w:rsid w:val="00F478B0"/>
    <w:pPr>
      <w:spacing w:before="200" w:after="240" w:line="480" w:lineRule="auto"/>
      <w:jc w:val="center"/>
    </w:pPr>
    <w:rPr>
      <w:rFonts w:ascii="黑体" w:eastAsia="黑体"/>
      <w:spacing w:val="6"/>
      <w:sz w:val="28"/>
    </w:rPr>
  </w:style>
  <w:style w:type="paragraph" w:customStyle="1" w:styleId="a9">
    <w:name w:val="文头字"/>
    <w:basedOn w:val="a0"/>
    <w:link w:val="Char0"/>
    <w:autoRedefine/>
    <w:semiHidden/>
    <w:rsid w:val="00F478B0"/>
    <w:pPr>
      <w:widowControl w:val="0"/>
      <w:spacing w:line="800" w:lineRule="exact"/>
      <w:textAlignment w:val="auto"/>
    </w:pPr>
    <w:rPr>
      <w:rFonts w:eastAsia="黑体"/>
      <w:b/>
      <w:bCs/>
      <w:snapToGrid w:val="0"/>
      <w:color w:val="FF0000"/>
      <w:spacing w:val="40"/>
      <w:sz w:val="44"/>
      <w:szCs w:val="44"/>
      <w:fitText w:val="7548" w:id="-1816821247"/>
    </w:rPr>
  </w:style>
  <w:style w:type="paragraph" w:customStyle="1" w:styleId="aa">
    <w:name w:val="空行"/>
    <w:basedOn w:val="12"/>
    <w:autoRedefine/>
    <w:semiHidden/>
    <w:rsid w:val="00F478B0"/>
    <w:pPr>
      <w:spacing w:line="680" w:lineRule="exact"/>
    </w:pPr>
  </w:style>
  <w:style w:type="paragraph" w:customStyle="1" w:styleId="ab">
    <w:name w:val="多倍行距"/>
    <w:basedOn w:val="a0"/>
    <w:autoRedefine/>
    <w:semiHidden/>
    <w:rsid w:val="00F478B0"/>
    <w:pPr>
      <w:spacing w:line="1920" w:lineRule="auto"/>
    </w:pPr>
    <w:rPr>
      <w:rFonts w:cs="宋体"/>
    </w:rPr>
  </w:style>
  <w:style w:type="paragraph" w:customStyle="1" w:styleId="ac">
    <w:name w:val="单位名称"/>
    <w:basedOn w:val="a0"/>
    <w:autoRedefine/>
    <w:semiHidden/>
    <w:rsid w:val="00F478B0"/>
    <w:pPr>
      <w:spacing w:before="160" w:after="40"/>
      <w:jc w:val="center"/>
    </w:pPr>
    <w:rPr>
      <w:rFonts w:ascii="宋体" w:eastAsia="黑体"/>
      <w:noProof/>
      <w:snapToGrid w:val="0"/>
      <w:spacing w:val="10"/>
      <w:sz w:val="32"/>
    </w:rPr>
  </w:style>
  <w:style w:type="paragraph" w:customStyle="1" w:styleId="ad">
    <w:name w:val="文件名称"/>
    <w:basedOn w:val="a0"/>
    <w:autoRedefine/>
    <w:rsid w:val="00F478B0"/>
    <w:pPr>
      <w:widowControl w:val="0"/>
      <w:adjustRightInd/>
      <w:snapToGrid/>
      <w:spacing w:beforeLines="100" w:before="240" w:line="700" w:lineRule="exact"/>
      <w:jc w:val="center"/>
      <w:textAlignment w:val="auto"/>
    </w:pPr>
    <w:rPr>
      <w:rFonts w:ascii="黑体" w:eastAsia="黑体"/>
      <w:b/>
      <w:kern w:val="2"/>
      <w:sz w:val="52"/>
      <w:szCs w:val="52"/>
    </w:rPr>
  </w:style>
  <w:style w:type="paragraph" w:customStyle="1" w:styleId="ae">
    <w:name w:val="签署页"/>
    <w:basedOn w:val="a0"/>
    <w:semiHidden/>
    <w:rsid w:val="00F478B0"/>
    <w:pPr>
      <w:spacing w:line="480" w:lineRule="auto"/>
      <w:ind w:left="2438" w:hanging="1701"/>
    </w:pPr>
    <w:rPr>
      <w:rFonts w:ascii="宋体"/>
      <w:spacing w:val="6"/>
      <w:sz w:val="32"/>
    </w:rPr>
  </w:style>
  <w:style w:type="paragraph" w:customStyle="1" w:styleId="af">
    <w:name w:val="辑要页"/>
    <w:basedOn w:val="a0"/>
    <w:autoRedefine/>
    <w:semiHidden/>
    <w:rsid w:val="00F478B0"/>
    <w:pPr>
      <w:spacing w:before="1200" w:after="1400"/>
      <w:jc w:val="center"/>
    </w:pPr>
    <w:rPr>
      <w:rFonts w:ascii="黑体" w:eastAsia="黑体"/>
      <w:spacing w:val="100"/>
      <w:sz w:val="32"/>
      <w:szCs w:val="28"/>
    </w:rPr>
  </w:style>
  <w:style w:type="paragraph" w:customStyle="1" w:styleId="af0">
    <w:name w:val="辑要页内容"/>
    <w:basedOn w:val="a0"/>
    <w:semiHidden/>
    <w:rsid w:val="00F478B0"/>
    <w:pPr>
      <w:spacing w:after="120" w:line="480" w:lineRule="auto"/>
    </w:pPr>
    <w:rPr>
      <w:rFonts w:ascii="黑体" w:eastAsia="黑体"/>
      <w:sz w:val="28"/>
    </w:rPr>
  </w:style>
  <w:style w:type="paragraph" w:customStyle="1" w:styleId="a5">
    <w:name w:val="目录"/>
    <w:basedOn w:val="a0"/>
    <w:autoRedefine/>
    <w:semiHidden/>
    <w:rsid w:val="00F478B0"/>
    <w:pPr>
      <w:spacing w:before="240" w:after="120" w:line="360" w:lineRule="auto"/>
      <w:ind w:left="2000" w:hanging="2000"/>
      <w:jc w:val="center"/>
    </w:pPr>
    <w:rPr>
      <w:rFonts w:ascii="黑体" w:eastAsia="黑体"/>
      <w:spacing w:val="100"/>
      <w:sz w:val="30"/>
    </w:rPr>
  </w:style>
  <w:style w:type="paragraph" w:customStyle="1" w:styleId="AltV">
    <w:name w:val="正文注（Alt+V）"/>
    <w:basedOn w:val="AltZ"/>
    <w:autoRedefine/>
    <w:rsid w:val="00F478B0"/>
    <w:rPr>
      <w:color w:val="FF0000"/>
      <w:sz w:val="21"/>
    </w:rPr>
  </w:style>
  <w:style w:type="paragraph" w:customStyle="1" w:styleId="10">
    <w:name w:val="附录标题1"/>
    <w:basedOn w:val="1"/>
    <w:next w:val="AltZ"/>
    <w:autoRedefine/>
    <w:rsid w:val="00F478B0"/>
    <w:pPr>
      <w:numPr>
        <w:numId w:val="0"/>
      </w:numPr>
      <w:spacing w:beforeLines="0" w:before="0" w:afterLines="0" w:after="0"/>
      <w:jc w:val="center"/>
    </w:pPr>
    <w:rPr>
      <w:rFonts w:cs="宋体"/>
    </w:rPr>
  </w:style>
  <w:style w:type="paragraph" w:customStyle="1" w:styleId="13">
    <w:name w:val="附录1层"/>
    <w:basedOn w:val="2"/>
    <w:next w:val="21"/>
    <w:autoRedefine/>
    <w:semiHidden/>
    <w:rsid w:val="00F478B0"/>
    <w:pPr>
      <w:numPr>
        <w:ilvl w:val="0"/>
        <w:numId w:val="0"/>
      </w:numPr>
      <w:spacing w:after="100"/>
    </w:pPr>
    <w:rPr>
      <w:rFonts w:ascii="黑体"/>
    </w:rPr>
  </w:style>
  <w:style w:type="paragraph" w:customStyle="1" w:styleId="21">
    <w:name w:val="附录第2层"/>
    <w:basedOn w:val="3"/>
    <w:next w:val="3-5"/>
    <w:autoRedefine/>
    <w:rsid w:val="00F478B0"/>
    <w:pPr>
      <w:numPr>
        <w:ilvl w:val="0"/>
        <w:numId w:val="0"/>
      </w:numPr>
      <w:spacing w:beforeLines="0" w:before="0"/>
    </w:pPr>
    <w:rPr>
      <w:rFonts w:ascii="黑体"/>
    </w:rPr>
  </w:style>
  <w:style w:type="paragraph" w:customStyle="1" w:styleId="3-5">
    <w:name w:val="附录第3-5层"/>
    <w:basedOn w:val="4"/>
    <w:autoRedefine/>
    <w:rsid w:val="00F478B0"/>
    <w:pPr>
      <w:numPr>
        <w:ilvl w:val="0"/>
        <w:numId w:val="0"/>
      </w:numPr>
      <w:spacing w:beforeLines="0" w:before="0"/>
    </w:pPr>
    <w:rPr>
      <w:rFonts w:ascii="宋体"/>
    </w:rPr>
  </w:style>
  <w:style w:type="paragraph" w:styleId="af1">
    <w:name w:val="footer"/>
    <w:basedOn w:val="a0"/>
    <w:link w:val="Char1"/>
    <w:uiPriority w:val="99"/>
    <w:rsid w:val="00F478B0"/>
    <w:pPr>
      <w:tabs>
        <w:tab w:val="center" w:pos="4153"/>
        <w:tab w:val="right" w:pos="8306"/>
      </w:tabs>
      <w:spacing w:line="240" w:lineRule="atLeast"/>
      <w:jc w:val="left"/>
    </w:pPr>
    <w:rPr>
      <w:sz w:val="18"/>
      <w:szCs w:val="18"/>
    </w:rPr>
  </w:style>
  <w:style w:type="character" w:customStyle="1" w:styleId="Char1">
    <w:name w:val="页脚 Char"/>
    <w:basedOn w:val="a1"/>
    <w:link w:val="af1"/>
    <w:uiPriority w:val="99"/>
    <w:rsid w:val="00F478B0"/>
    <w:rPr>
      <w:rFonts w:ascii="Times New Roman" w:eastAsia="宋体" w:hAnsi="Times New Roman" w:cs="Times New Roman"/>
      <w:kern w:val="0"/>
      <w:sz w:val="18"/>
      <w:szCs w:val="18"/>
    </w:rPr>
  </w:style>
  <w:style w:type="paragraph" w:styleId="40">
    <w:name w:val="toc 4"/>
    <w:basedOn w:val="AltZ"/>
    <w:next w:val="a0"/>
    <w:autoRedefine/>
    <w:rsid w:val="00F478B0"/>
    <w:pPr>
      <w:ind w:left="720" w:hangingChars="400" w:hanging="400"/>
    </w:pPr>
    <w:rPr>
      <w:rFonts w:ascii="Calibri" w:hAnsi="Calibri"/>
      <w:sz w:val="18"/>
      <w:szCs w:val="18"/>
    </w:rPr>
  </w:style>
  <w:style w:type="paragraph" w:customStyle="1" w:styleId="Ctrl1">
    <w:name w:val="图题，（Ctrl+1）"/>
    <w:basedOn w:val="af2"/>
    <w:autoRedefine/>
    <w:rsid w:val="00F478B0"/>
    <w:pPr>
      <w:spacing w:beforeLines="50" w:before="120" w:afterLines="50" w:after="120"/>
    </w:pPr>
    <w:rPr>
      <w:rFonts w:ascii="Times New Roman" w:hAnsi="Times New Roman"/>
    </w:rPr>
  </w:style>
  <w:style w:type="paragraph" w:styleId="af2">
    <w:name w:val="caption"/>
    <w:basedOn w:val="a0"/>
    <w:next w:val="a0"/>
    <w:autoRedefine/>
    <w:qFormat/>
    <w:rsid w:val="00F478B0"/>
    <w:pPr>
      <w:spacing w:before="152" w:after="160"/>
      <w:jc w:val="center"/>
    </w:pPr>
    <w:rPr>
      <w:rFonts w:ascii="黑体" w:eastAsia="黑体" w:hAnsi="Arial" w:cs="Arial"/>
      <w:szCs w:val="21"/>
    </w:rPr>
  </w:style>
  <w:style w:type="paragraph" w:customStyle="1" w:styleId="90">
    <w:name w:val="9"/>
    <w:basedOn w:val="AltZ"/>
    <w:rsid w:val="00F478B0"/>
  </w:style>
  <w:style w:type="paragraph" w:customStyle="1" w:styleId="123AltS">
    <w:name w:val="序列1)2)3)（Alt+S）"/>
    <w:basedOn w:val="AltZ"/>
    <w:rsid w:val="00F478B0"/>
    <w:pPr>
      <w:numPr>
        <w:numId w:val="5"/>
      </w:numPr>
    </w:pPr>
  </w:style>
  <w:style w:type="paragraph" w:customStyle="1" w:styleId="af3">
    <w:name w:val="目录标题"/>
    <w:basedOn w:val="30"/>
    <w:link w:val="Char2"/>
    <w:autoRedefine/>
    <w:qFormat/>
    <w:rsid w:val="00F478B0"/>
    <w:pPr>
      <w:spacing w:beforeLines="50" w:before="156" w:afterLines="50" w:after="156"/>
      <w:ind w:left="894" w:hanging="894"/>
      <w:jc w:val="center"/>
    </w:pPr>
    <w:rPr>
      <w:rFonts w:ascii="Times New Roman" w:eastAsia="黑体" w:hAnsi="Times New Roman"/>
      <w:b/>
      <w:i w:val="0"/>
      <w:iCs w:val="0"/>
      <w:sz w:val="30"/>
    </w:rPr>
  </w:style>
  <w:style w:type="paragraph" w:styleId="50">
    <w:name w:val="toc 5"/>
    <w:basedOn w:val="AltZ"/>
    <w:autoRedefine/>
    <w:rsid w:val="00F478B0"/>
    <w:pPr>
      <w:ind w:left="960" w:hangingChars="400" w:hanging="400"/>
    </w:pPr>
    <w:rPr>
      <w:rFonts w:ascii="Calibri" w:hAnsi="Calibri"/>
      <w:sz w:val="18"/>
      <w:szCs w:val="18"/>
    </w:rPr>
  </w:style>
  <w:style w:type="paragraph" w:customStyle="1" w:styleId="af4">
    <w:name w:val="正文_注"/>
    <w:basedOn w:val="a0"/>
    <w:semiHidden/>
    <w:rsid w:val="00F478B0"/>
    <w:rPr>
      <w:sz w:val="18"/>
    </w:rPr>
  </w:style>
  <w:style w:type="table" w:styleId="af5">
    <w:name w:val="Table Grid"/>
    <w:basedOn w:val="a2"/>
    <w:rsid w:val="00F478B0"/>
    <w:pPr>
      <w:adjustRightInd w:val="0"/>
      <w:snapToGrid w:val="0"/>
      <w:jc w:val="both"/>
      <w:textAlignment w:val="baseline"/>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6">
    <w:name w:val="Document Map"/>
    <w:basedOn w:val="a0"/>
    <w:link w:val="Char3"/>
    <w:semiHidden/>
    <w:rsid w:val="00F478B0"/>
    <w:pPr>
      <w:shd w:val="clear" w:color="auto" w:fill="000080"/>
    </w:pPr>
  </w:style>
  <w:style w:type="character" w:customStyle="1" w:styleId="Char3">
    <w:name w:val="文档结构图 Char"/>
    <w:basedOn w:val="a1"/>
    <w:link w:val="af6"/>
    <w:semiHidden/>
    <w:rsid w:val="0091238D"/>
    <w:rPr>
      <w:rFonts w:ascii="Times New Roman" w:eastAsia="宋体" w:hAnsi="Times New Roman" w:cs="Times New Roman"/>
      <w:kern w:val="0"/>
      <w:sz w:val="24"/>
      <w:szCs w:val="20"/>
      <w:shd w:val="clear" w:color="auto" w:fill="000080"/>
    </w:rPr>
  </w:style>
  <w:style w:type="character" w:styleId="af7">
    <w:name w:val="Hyperlink"/>
    <w:basedOn w:val="a1"/>
    <w:uiPriority w:val="99"/>
    <w:rsid w:val="00F478B0"/>
    <w:rPr>
      <w:color w:val="0000FF"/>
      <w:u w:val="single"/>
    </w:rPr>
  </w:style>
  <w:style w:type="paragraph" w:customStyle="1" w:styleId="3Alt3">
    <w:name w:val="标题 3，（Alt+3）"/>
    <w:basedOn w:val="3"/>
    <w:autoRedefine/>
    <w:rsid w:val="00F478B0"/>
    <w:pPr>
      <w:spacing w:afterLines="50" w:after="120" w:line="360" w:lineRule="auto"/>
      <w:ind w:left="958" w:hanging="958"/>
    </w:pPr>
    <w:rPr>
      <w:rFonts w:cs="宋体"/>
    </w:rPr>
  </w:style>
  <w:style w:type="paragraph" w:customStyle="1" w:styleId="af8">
    <w:name w:val="文件编号"/>
    <w:basedOn w:val="ad"/>
    <w:autoRedefine/>
    <w:rsid w:val="00F478B0"/>
    <w:pPr>
      <w:spacing w:beforeLines="0" w:before="0"/>
    </w:pPr>
    <w:rPr>
      <w:sz w:val="32"/>
    </w:rPr>
  </w:style>
  <w:style w:type="paragraph" w:customStyle="1" w:styleId="20617212">
    <w:name w:val="样式 目录 2 + 左侧:  0.6 字符 悬挂缩进: 1.72 字符 右侧:  1.2 字符"/>
    <w:basedOn w:val="20"/>
    <w:autoRedefine/>
    <w:semiHidden/>
    <w:rsid w:val="00F478B0"/>
    <w:pPr>
      <w:ind w:left="539" w:right="252" w:hanging="413"/>
    </w:pPr>
    <w:rPr>
      <w:rFonts w:ascii="Times New Roman"/>
      <w:noProof/>
    </w:rPr>
  </w:style>
  <w:style w:type="paragraph" w:customStyle="1" w:styleId="Ctrl2">
    <w:name w:val="表题，（Ctrl+2）"/>
    <w:basedOn w:val="af2"/>
    <w:autoRedefine/>
    <w:rsid w:val="00F478B0"/>
    <w:pPr>
      <w:spacing w:beforeLines="50" w:before="120" w:afterLines="50" w:after="120"/>
    </w:pPr>
    <w:rPr>
      <w:rFonts w:ascii="Times New Roman" w:hAnsi="Times New Roman"/>
    </w:rPr>
  </w:style>
  <w:style w:type="paragraph" w:customStyle="1" w:styleId="14">
    <w:name w:val="样式 文件名称 + 段前: 1 行"/>
    <w:basedOn w:val="ad"/>
    <w:semiHidden/>
    <w:rsid w:val="00F478B0"/>
    <w:pPr>
      <w:spacing w:beforeLines="200" w:before="200"/>
    </w:pPr>
    <w:rPr>
      <w:rFonts w:cs="宋体"/>
      <w:szCs w:val="20"/>
    </w:rPr>
  </w:style>
  <w:style w:type="paragraph" w:customStyle="1" w:styleId="12">
    <w:name w:val="样式 样式 文件名称 + 段前: 1 行 + 段前: 2 行"/>
    <w:basedOn w:val="14"/>
    <w:autoRedefine/>
    <w:semiHidden/>
    <w:rsid w:val="00F478B0"/>
    <w:pPr>
      <w:spacing w:beforeLines="0" w:before="0" w:line="1160" w:lineRule="exact"/>
    </w:pPr>
  </w:style>
  <w:style w:type="paragraph" w:customStyle="1" w:styleId="af9">
    <w:name w:val="辑要项"/>
    <w:basedOn w:val="a0"/>
    <w:autoRedefine/>
    <w:semiHidden/>
    <w:rsid w:val="00F478B0"/>
    <w:pPr>
      <w:spacing w:after="120" w:line="480" w:lineRule="auto"/>
      <w:ind w:rightChars="100" w:right="210"/>
      <w:jc w:val="right"/>
    </w:pPr>
    <w:rPr>
      <w:rFonts w:ascii="黑体" w:eastAsia="黑体" w:cs="宋体"/>
      <w:sz w:val="28"/>
    </w:rPr>
  </w:style>
  <w:style w:type="paragraph" w:customStyle="1" w:styleId="4Alt4">
    <w:name w:val="标题 4，（Alt+4）"/>
    <w:basedOn w:val="4"/>
    <w:autoRedefine/>
    <w:rsid w:val="00F478B0"/>
    <w:pPr>
      <w:spacing w:afterLines="50" w:after="120" w:line="360" w:lineRule="auto"/>
      <w:ind w:left="958" w:hanging="958"/>
    </w:pPr>
    <w:rPr>
      <w:rFonts w:cs="宋体"/>
      <w:szCs w:val="20"/>
    </w:rPr>
  </w:style>
  <w:style w:type="paragraph" w:customStyle="1" w:styleId="a">
    <w:name w:val="无编号并列叙述条文"/>
    <w:basedOn w:val="AltZ"/>
    <w:autoRedefine/>
    <w:rsid w:val="00F478B0"/>
    <w:pPr>
      <w:numPr>
        <w:numId w:val="1"/>
      </w:numPr>
    </w:pPr>
  </w:style>
  <w:style w:type="paragraph" w:customStyle="1" w:styleId="afa">
    <w:name w:val="时间"/>
    <w:basedOn w:val="ac"/>
    <w:autoRedefine/>
    <w:semiHidden/>
    <w:rsid w:val="00F478B0"/>
    <w:rPr>
      <w:sz w:val="28"/>
    </w:rPr>
  </w:style>
  <w:style w:type="paragraph" w:customStyle="1" w:styleId="5Alt5">
    <w:name w:val="标题 5，（Alt+5）"/>
    <w:basedOn w:val="5"/>
    <w:autoRedefine/>
    <w:rsid w:val="00F478B0"/>
    <w:pPr>
      <w:spacing w:afterLines="50" w:after="120" w:line="360" w:lineRule="auto"/>
      <w:ind w:left="958" w:hanging="958"/>
    </w:pPr>
    <w:rPr>
      <w:rFonts w:cs="宋体"/>
      <w:szCs w:val="20"/>
    </w:rPr>
  </w:style>
  <w:style w:type="paragraph" w:customStyle="1" w:styleId="105">
    <w:name w:val="样式 附录1层 + 段前: 0.5 行"/>
    <w:basedOn w:val="13"/>
    <w:autoRedefine/>
    <w:semiHidden/>
    <w:rsid w:val="00F478B0"/>
    <w:pPr>
      <w:spacing w:before="50" w:after="50"/>
    </w:pPr>
    <w:rPr>
      <w:rFonts w:cs="宋体"/>
      <w:szCs w:val="20"/>
    </w:rPr>
  </w:style>
  <w:style w:type="paragraph" w:customStyle="1" w:styleId="afb">
    <w:name w:val="编号"/>
    <w:basedOn w:val="a8"/>
    <w:next w:val="a0"/>
    <w:autoRedefine/>
    <w:semiHidden/>
    <w:rsid w:val="00F478B0"/>
    <w:pPr>
      <w:ind w:left="-33"/>
      <w:jc w:val="both"/>
    </w:pPr>
    <w:rPr>
      <w:rFonts w:cs="宋体"/>
    </w:rPr>
  </w:style>
  <w:style w:type="paragraph" w:customStyle="1" w:styleId="afc">
    <w:name w:val="密级"/>
    <w:basedOn w:val="a8"/>
    <w:next w:val="a0"/>
    <w:autoRedefine/>
    <w:semiHidden/>
    <w:rsid w:val="00F478B0"/>
    <w:pPr>
      <w:jc w:val="right"/>
    </w:pPr>
    <w:rPr>
      <w:rFonts w:cs="宋体"/>
    </w:rPr>
  </w:style>
  <w:style w:type="paragraph" w:customStyle="1" w:styleId="15">
    <w:name w:val="附录第1层"/>
    <w:basedOn w:val="105"/>
    <w:next w:val="AltZ"/>
    <w:autoRedefine/>
    <w:rsid w:val="00F478B0"/>
    <w:pPr>
      <w:spacing w:before="120" w:after="120"/>
    </w:pPr>
  </w:style>
  <w:style w:type="paragraph" w:customStyle="1" w:styleId="afd">
    <w:name w:val="页数"/>
    <w:basedOn w:val="ae"/>
    <w:autoRedefine/>
    <w:semiHidden/>
    <w:rsid w:val="00F478B0"/>
    <w:pPr>
      <w:spacing w:line="360" w:lineRule="auto"/>
      <w:ind w:left="0" w:firstLine="0"/>
      <w:jc w:val="center"/>
    </w:pPr>
    <w:rPr>
      <w:rFonts w:cs="宋体"/>
    </w:rPr>
  </w:style>
  <w:style w:type="paragraph" w:customStyle="1" w:styleId="afe">
    <w:name w:val="签署项"/>
    <w:basedOn w:val="ae"/>
    <w:autoRedefine/>
    <w:semiHidden/>
    <w:rsid w:val="00F478B0"/>
    <w:pPr>
      <w:spacing w:line="360" w:lineRule="auto"/>
    </w:pPr>
    <w:rPr>
      <w:rFonts w:cs="宋体"/>
    </w:rPr>
  </w:style>
  <w:style w:type="paragraph" w:styleId="60">
    <w:name w:val="toc 6"/>
    <w:basedOn w:val="a0"/>
    <w:next w:val="a0"/>
    <w:autoRedefine/>
    <w:rsid w:val="00F478B0"/>
    <w:pPr>
      <w:ind w:left="1200"/>
      <w:jc w:val="left"/>
    </w:pPr>
    <w:rPr>
      <w:rFonts w:ascii="Calibri" w:hAnsi="Calibri"/>
      <w:sz w:val="18"/>
      <w:szCs w:val="18"/>
    </w:rPr>
  </w:style>
  <w:style w:type="paragraph" w:customStyle="1" w:styleId="AltCtlrZ">
    <w:name w:val="表格正文样式，（Alt+Ctlr+Z）"/>
    <w:basedOn w:val="a0"/>
    <w:autoRedefine/>
    <w:rsid w:val="00F478B0"/>
    <w:pPr>
      <w:jc w:val="left"/>
    </w:pPr>
    <w:rPr>
      <w:rFonts w:cs="宋体"/>
      <w:sz w:val="21"/>
    </w:rPr>
  </w:style>
  <w:style w:type="character" w:customStyle="1" w:styleId="Char0">
    <w:name w:val="文头字 Char"/>
    <w:basedOn w:val="a1"/>
    <w:link w:val="a9"/>
    <w:semiHidden/>
    <w:rsid w:val="00F478B0"/>
    <w:rPr>
      <w:rFonts w:ascii="Times New Roman" w:eastAsia="黑体" w:hAnsi="Times New Roman" w:cs="Times New Roman"/>
      <w:b/>
      <w:bCs/>
      <w:snapToGrid w:val="0"/>
      <w:color w:val="FF0000"/>
      <w:spacing w:val="40"/>
      <w:kern w:val="0"/>
      <w:sz w:val="44"/>
      <w:szCs w:val="44"/>
      <w:fitText w:val="7548" w:id="-1816821247"/>
    </w:rPr>
  </w:style>
  <w:style w:type="paragraph" w:styleId="aff">
    <w:name w:val="Title"/>
    <w:aliases w:val="（Alt+0）"/>
    <w:basedOn w:val="a0"/>
    <w:link w:val="Char4"/>
    <w:autoRedefine/>
    <w:qFormat/>
    <w:rsid w:val="00F478B0"/>
    <w:pPr>
      <w:spacing w:before="240" w:after="60"/>
      <w:jc w:val="center"/>
      <w:outlineLvl w:val="0"/>
    </w:pPr>
    <w:rPr>
      <w:rFonts w:ascii="Arial" w:eastAsia="黑体" w:hAnsi="Arial" w:cs="Arial"/>
      <w:b/>
      <w:bCs/>
      <w:sz w:val="48"/>
      <w:szCs w:val="32"/>
    </w:rPr>
  </w:style>
  <w:style w:type="character" w:customStyle="1" w:styleId="Char4">
    <w:name w:val="标题 Char"/>
    <w:aliases w:val="（Alt+0） Char"/>
    <w:basedOn w:val="a1"/>
    <w:link w:val="aff"/>
    <w:rsid w:val="0091238D"/>
    <w:rPr>
      <w:rFonts w:ascii="Arial" w:eastAsia="黑体" w:hAnsi="Arial" w:cs="Arial"/>
      <w:b/>
      <w:bCs/>
      <w:kern w:val="0"/>
      <w:sz w:val="48"/>
      <w:szCs w:val="32"/>
    </w:rPr>
  </w:style>
  <w:style w:type="paragraph" w:styleId="aff0">
    <w:name w:val="Subtitle"/>
    <w:basedOn w:val="a0"/>
    <w:link w:val="Char5"/>
    <w:autoRedefine/>
    <w:qFormat/>
    <w:rsid w:val="00F478B0"/>
    <w:pPr>
      <w:spacing w:before="240" w:after="60" w:line="312" w:lineRule="auto"/>
      <w:jc w:val="center"/>
      <w:outlineLvl w:val="1"/>
    </w:pPr>
    <w:rPr>
      <w:rFonts w:ascii="Arial" w:eastAsia="黑体" w:hAnsi="Arial" w:cs="Arial"/>
      <w:b/>
      <w:bCs/>
      <w:kern w:val="28"/>
      <w:sz w:val="36"/>
      <w:szCs w:val="32"/>
    </w:rPr>
  </w:style>
  <w:style w:type="character" w:customStyle="1" w:styleId="Char5">
    <w:name w:val="副标题 Char"/>
    <w:basedOn w:val="a1"/>
    <w:link w:val="aff0"/>
    <w:rsid w:val="0091238D"/>
    <w:rPr>
      <w:rFonts w:ascii="Arial" w:eastAsia="黑体" w:hAnsi="Arial" w:cs="Arial"/>
      <w:b/>
      <w:bCs/>
      <w:kern w:val="28"/>
      <w:sz w:val="36"/>
      <w:szCs w:val="32"/>
    </w:rPr>
  </w:style>
  <w:style w:type="paragraph" w:styleId="70">
    <w:name w:val="toc 7"/>
    <w:basedOn w:val="a0"/>
    <w:next w:val="a0"/>
    <w:autoRedefine/>
    <w:rsid w:val="00F478B0"/>
    <w:pPr>
      <w:ind w:left="1440"/>
      <w:jc w:val="left"/>
    </w:pPr>
    <w:rPr>
      <w:rFonts w:ascii="Calibri" w:hAnsi="Calibri"/>
      <w:sz w:val="18"/>
      <w:szCs w:val="18"/>
    </w:rPr>
  </w:style>
  <w:style w:type="paragraph" w:customStyle="1" w:styleId="aff1">
    <w:name w:val="公司名称"/>
    <w:basedOn w:val="AltZ"/>
    <w:autoRedefine/>
    <w:rsid w:val="00F478B0"/>
    <w:pPr>
      <w:ind w:firstLine="0"/>
      <w:jc w:val="center"/>
    </w:pPr>
    <w:rPr>
      <w:rFonts w:eastAsia="黑体"/>
      <w:b/>
      <w:sz w:val="32"/>
    </w:rPr>
  </w:style>
  <w:style w:type="paragraph" w:styleId="aff2">
    <w:name w:val="Date"/>
    <w:basedOn w:val="a0"/>
    <w:next w:val="a0"/>
    <w:link w:val="Char6"/>
    <w:rsid w:val="00F478B0"/>
    <w:pPr>
      <w:ind w:leftChars="2500" w:left="100"/>
      <w:jc w:val="center"/>
    </w:pPr>
  </w:style>
  <w:style w:type="character" w:customStyle="1" w:styleId="Char6">
    <w:name w:val="日期 Char"/>
    <w:basedOn w:val="a1"/>
    <w:link w:val="aff2"/>
    <w:rsid w:val="0091238D"/>
    <w:rPr>
      <w:rFonts w:ascii="Times New Roman" w:eastAsia="宋体" w:hAnsi="Times New Roman" w:cs="Times New Roman"/>
      <w:kern w:val="0"/>
      <w:sz w:val="24"/>
      <w:szCs w:val="20"/>
    </w:rPr>
  </w:style>
  <w:style w:type="paragraph" w:customStyle="1" w:styleId="aff3">
    <w:name w:val="文件日期"/>
    <w:basedOn w:val="aff2"/>
    <w:autoRedefine/>
    <w:rsid w:val="00F478B0"/>
    <w:pPr>
      <w:spacing w:line="360" w:lineRule="auto"/>
      <w:ind w:leftChars="0" w:left="1120" w:hanging="1120"/>
    </w:pPr>
    <w:rPr>
      <w:rFonts w:cs="宋体"/>
      <w:sz w:val="28"/>
    </w:rPr>
  </w:style>
  <w:style w:type="paragraph" w:styleId="80">
    <w:name w:val="toc 8"/>
    <w:basedOn w:val="a0"/>
    <w:next w:val="a0"/>
    <w:autoRedefine/>
    <w:rsid w:val="00F478B0"/>
    <w:pPr>
      <w:ind w:left="1680"/>
      <w:jc w:val="left"/>
    </w:pPr>
    <w:rPr>
      <w:rFonts w:ascii="Calibri" w:hAnsi="Calibri"/>
      <w:sz w:val="18"/>
      <w:szCs w:val="18"/>
    </w:rPr>
  </w:style>
  <w:style w:type="paragraph" w:customStyle="1" w:styleId="-AltD">
    <w:name w:val="序列-〉（Alt+D）"/>
    <w:basedOn w:val="a0"/>
    <w:autoRedefine/>
    <w:qFormat/>
    <w:rsid w:val="00F478B0"/>
    <w:pPr>
      <w:numPr>
        <w:numId w:val="2"/>
      </w:numPr>
      <w:tabs>
        <w:tab w:val="left" w:pos="907"/>
      </w:tabs>
      <w:spacing w:beforeLines="50" w:before="120" w:afterLines="50" w:after="120" w:line="360" w:lineRule="auto"/>
      <w:jc w:val="left"/>
    </w:pPr>
    <w:rPr>
      <w:szCs w:val="24"/>
    </w:rPr>
  </w:style>
  <w:style w:type="paragraph" w:customStyle="1" w:styleId="AltCtrlT">
    <w:name w:val="表头样式，（Alt+Ctrl+T）"/>
    <w:basedOn w:val="a0"/>
    <w:autoRedefine/>
    <w:rsid w:val="00F478B0"/>
    <w:pPr>
      <w:spacing w:beforeLines="50" w:before="50" w:afterLines="50" w:after="50" w:line="240" w:lineRule="auto"/>
      <w:jc w:val="center"/>
    </w:pPr>
    <w:rPr>
      <w:rFonts w:cs="宋体"/>
      <w:b/>
      <w:bCs/>
      <w:sz w:val="21"/>
    </w:rPr>
  </w:style>
  <w:style w:type="paragraph" w:styleId="91">
    <w:name w:val="toc 9"/>
    <w:basedOn w:val="a0"/>
    <w:next w:val="a0"/>
    <w:autoRedefine/>
    <w:rsid w:val="00F478B0"/>
    <w:pPr>
      <w:ind w:left="1920"/>
      <w:jc w:val="left"/>
    </w:pPr>
    <w:rPr>
      <w:rFonts w:ascii="Calibri" w:hAnsi="Calibri"/>
      <w:sz w:val="18"/>
      <w:szCs w:val="18"/>
    </w:rPr>
  </w:style>
  <w:style w:type="paragraph" w:customStyle="1" w:styleId="abcAltA">
    <w:name w:val="序列a)b)c)（Alt+A）"/>
    <w:basedOn w:val="AltZ"/>
    <w:qFormat/>
    <w:rsid w:val="00F478B0"/>
    <w:pPr>
      <w:numPr>
        <w:numId w:val="4"/>
      </w:numPr>
    </w:pPr>
  </w:style>
  <w:style w:type="character" w:customStyle="1" w:styleId="Char2">
    <w:name w:val="目录标题 Char"/>
    <w:basedOn w:val="a1"/>
    <w:link w:val="af3"/>
    <w:rsid w:val="00F478B0"/>
    <w:rPr>
      <w:rFonts w:ascii="Times New Roman" w:eastAsia="黑体" w:hAnsi="Times New Roman" w:cs="Times New Roman"/>
      <w:b/>
      <w:kern w:val="0"/>
      <w:sz w:val="30"/>
      <w:szCs w:val="20"/>
    </w:rPr>
  </w:style>
  <w:style w:type="paragraph" w:customStyle="1" w:styleId="aff4">
    <w:name w:val="正文军标"/>
    <w:basedOn w:val="a0"/>
    <w:link w:val="Char7"/>
    <w:autoRedefine/>
    <w:qFormat/>
    <w:rsid w:val="00F478B0"/>
    <w:pPr>
      <w:ind w:firstLineChars="200" w:firstLine="200"/>
      <w:jc w:val="left"/>
    </w:pPr>
    <w:rPr>
      <w:rFonts w:ascii="楷体_GB2312" w:eastAsia="楷体_GB2312"/>
      <w:color w:val="0000FF"/>
      <w:szCs w:val="24"/>
    </w:rPr>
  </w:style>
  <w:style w:type="character" w:customStyle="1" w:styleId="Char7">
    <w:name w:val="正文军标 Char"/>
    <w:basedOn w:val="a1"/>
    <w:link w:val="aff4"/>
    <w:rsid w:val="00F478B0"/>
    <w:rPr>
      <w:rFonts w:ascii="楷体_GB2312" w:eastAsia="楷体_GB2312" w:hAnsi="Times New Roman" w:cs="Times New Roman"/>
      <w:color w:val="0000FF"/>
      <w:kern w:val="0"/>
      <w:sz w:val="24"/>
      <w:szCs w:val="24"/>
    </w:rPr>
  </w:style>
  <w:style w:type="paragraph" w:customStyle="1" w:styleId="AltZ096">
    <w:name w:val="样式 正文格式（Alt+Z） + 蓝色 左侧:  0 厘米 悬挂缩进: 9.6 字符"/>
    <w:basedOn w:val="AltZ"/>
    <w:autoRedefine/>
    <w:rsid w:val="00F478B0"/>
    <w:rPr>
      <w:rFonts w:cs="宋体"/>
      <w:color w:val="0000FF"/>
      <w:szCs w:val="20"/>
    </w:rPr>
  </w:style>
  <w:style w:type="paragraph" w:customStyle="1" w:styleId="AltZ0">
    <w:name w:val="样式 正文格式（Alt+Z） + 蓝色"/>
    <w:basedOn w:val="AltZ"/>
    <w:autoRedefine/>
    <w:rsid w:val="00F478B0"/>
    <w:rPr>
      <w:color w:val="0000FF"/>
    </w:rPr>
  </w:style>
  <w:style w:type="paragraph" w:customStyle="1" w:styleId="aff5">
    <w:name w:val="文件标题红头"/>
    <w:basedOn w:val="a0"/>
    <w:autoRedefine/>
    <w:rsid w:val="00F478B0"/>
    <w:pPr>
      <w:widowControl w:val="0"/>
      <w:spacing w:beforeLines="150" w:before="150" w:afterLines="150" w:after="150"/>
      <w:jc w:val="center"/>
      <w:textAlignment w:val="auto"/>
    </w:pPr>
    <w:rPr>
      <w:rFonts w:eastAsia="黑体" w:cs="宋体"/>
      <w:b/>
      <w:bCs/>
      <w:snapToGrid w:val="0"/>
      <w:color w:val="FF0000"/>
      <w:spacing w:val="40"/>
      <w:sz w:val="48"/>
      <w:fitText w:val="7548" w:id="-1816821247"/>
    </w:rPr>
  </w:style>
  <w:style w:type="paragraph" w:customStyle="1" w:styleId="ALTC">
    <w:name w:val="正文加粗（ALT+C）"/>
    <w:basedOn w:val="a0"/>
    <w:link w:val="ALTCChar"/>
    <w:autoRedefine/>
    <w:qFormat/>
    <w:rsid w:val="00F478B0"/>
    <w:pPr>
      <w:spacing w:line="360" w:lineRule="auto"/>
    </w:pPr>
    <w:rPr>
      <w:rFonts w:ascii="SimSun" w:hAnsi="SimSun"/>
      <w:b/>
      <w:bCs/>
      <w:szCs w:val="32"/>
    </w:rPr>
  </w:style>
  <w:style w:type="character" w:customStyle="1" w:styleId="ALTCChar">
    <w:name w:val="正文加粗（ALT+C） Char"/>
    <w:basedOn w:val="a1"/>
    <w:link w:val="ALTC"/>
    <w:rsid w:val="00F478B0"/>
    <w:rPr>
      <w:rFonts w:ascii="SimSun" w:eastAsia="宋体" w:hAnsi="SimSun" w:cs="Times New Roman"/>
      <w:b/>
      <w:bCs/>
      <w:kern w:val="0"/>
      <w:sz w:val="24"/>
      <w:szCs w:val="32"/>
    </w:rPr>
  </w:style>
  <w:style w:type="paragraph" w:styleId="aff6">
    <w:name w:val="endnote text"/>
    <w:basedOn w:val="a0"/>
    <w:link w:val="Char8"/>
    <w:rsid w:val="00F478B0"/>
    <w:pPr>
      <w:jc w:val="left"/>
    </w:pPr>
  </w:style>
  <w:style w:type="character" w:customStyle="1" w:styleId="Char8">
    <w:name w:val="尾注文本 Char"/>
    <w:basedOn w:val="a1"/>
    <w:link w:val="aff6"/>
    <w:rsid w:val="00F478B0"/>
    <w:rPr>
      <w:rFonts w:ascii="Times New Roman" w:eastAsia="宋体" w:hAnsi="Times New Roman" w:cs="Times New Roman"/>
      <w:kern w:val="0"/>
      <w:sz w:val="24"/>
      <w:szCs w:val="20"/>
    </w:rPr>
  </w:style>
  <w:style w:type="paragraph" w:styleId="aff7">
    <w:name w:val="table of figures"/>
    <w:basedOn w:val="a0"/>
    <w:next w:val="a0"/>
    <w:autoRedefine/>
    <w:uiPriority w:val="99"/>
    <w:rsid w:val="00F478B0"/>
    <w:pPr>
      <w:tabs>
        <w:tab w:val="right" w:leader="middleDot" w:pos="9062"/>
      </w:tabs>
      <w:jc w:val="left"/>
    </w:pPr>
    <w:rPr>
      <w:sz w:val="20"/>
    </w:rPr>
  </w:style>
  <w:style w:type="character" w:styleId="aff8">
    <w:name w:val="endnote reference"/>
    <w:basedOn w:val="a1"/>
    <w:rsid w:val="00F478B0"/>
    <w:rPr>
      <w:vertAlign w:val="superscript"/>
    </w:rPr>
  </w:style>
  <w:style w:type="paragraph" w:styleId="aff9">
    <w:name w:val="footnote text"/>
    <w:basedOn w:val="a0"/>
    <w:link w:val="Char9"/>
    <w:rsid w:val="00F478B0"/>
    <w:pPr>
      <w:jc w:val="left"/>
    </w:pPr>
    <w:rPr>
      <w:sz w:val="18"/>
      <w:szCs w:val="18"/>
    </w:rPr>
  </w:style>
  <w:style w:type="character" w:customStyle="1" w:styleId="Char9">
    <w:name w:val="脚注文本 Char"/>
    <w:basedOn w:val="a1"/>
    <w:link w:val="aff9"/>
    <w:rsid w:val="00F478B0"/>
    <w:rPr>
      <w:rFonts w:ascii="Times New Roman" w:eastAsia="宋体" w:hAnsi="Times New Roman" w:cs="Times New Roman"/>
      <w:kern w:val="0"/>
      <w:sz w:val="18"/>
      <w:szCs w:val="18"/>
    </w:rPr>
  </w:style>
  <w:style w:type="character" w:styleId="affa">
    <w:name w:val="footnote reference"/>
    <w:basedOn w:val="a1"/>
    <w:rsid w:val="00F478B0"/>
    <w:rPr>
      <w:vertAlign w:val="superscript"/>
    </w:rPr>
  </w:style>
  <w:style w:type="paragraph" w:styleId="affb">
    <w:name w:val="Balloon Text"/>
    <w:basedOn w:val="a0"/>
    <w:link w:val="Chara"/>
    <w:uiPriority w:val="99"/>
    <w:semiHidden/>
    <w:unhideWhenUsed/>
    <w:rsid w:val="008F3B6F"/>
    <w:pPr>
      <w:spacing w:line="240" w:lineRule="auto"/>
    </w:pPr>
    <w:rPr>
      <w:sz w:val="18"/>
      <w:szCs w:val="18"/>
    </w:rPr>
  </w:style>
  <w:style w:type="character" w:customStyle="1" w:styleId="Chara">
    <w:name w:val="批注框文本 Char"/>
    <w:basedOn w:val="a1"/>
    <w:link w:val="affb"/>
    <w:uiPriority w:val="99"/>
    <w:semiHidden/>
    <w:rsid w:val="008F3B6F"/>
    <w:rPr>
      <w:rFonts w:ascii="Times New Roman" w:eastAsia="宋体" w:hAnsi="Times New Roman" w:cs="Times New Roman"/>
      <w:kern w:val="0"/>
      <w:sz w:val="18"/>
      <w:szCs w:val="18"/>
    </w:rPr>
  </w:style>
  <w:style w:type="paragraph" w:styleId="affc">
    <w:name w:val="Normal (Web)"/>
    <w:basedOn w:val="a0"/>
    <w:uiPriority w:val="99"/>
    <w:semiHidden/>
    <w:unhideWhenUsed/>
    <w:rsid w:val="004A289E"/>
    <w:pPr>
      <w:adjustRightInd/>
      <w:snapToGrid/>
      <w:spacing w:before="100" w:beforeAutospacing="1" w:after="100" w:afterAutospacing="1" w:line="240" w:lineRule="auto"/>
      <w:jc w:val="left"/>
      <w:textAlignment w:val="auto"/>
    </w:pPr>
    <w:rPr>
      <w:rFonts w:ascii="宋体" w:hAnsi="宋体" w:cs="宋体"/>
      <w:szCs w:val="24"/>
    </w:rPr>
  </w:style>
  <w:style w:type="paragraph" w:styleId="TOC">
    <w:name w:val="TOC Heading"/>
    <w:basedOn w:val="1"/>
    <w:next w:val="a0"/>
    <w:uiPriority w:val="39"/>
    <w:semiHidden/>
    <w:unhideWhenUsed/>
    <w:qFormat/>
    <w:rsid w:val="00FD47F0"/>
    <w:pPr>
      <w:keepNext/>
      <w:keepLines/>
      <w:numPr>
        <w:numId w:val="0"/>
      </w:numPr>
      <w:adjustRightInd/>
      <w:snapToGrid/>
      <w:spacing w:beforeLines="0" w:before="480" w:afterLines="0" w:after="0" w:line="276" w:lineRule="auto"/>
      <w:textAlignment w:val="auto"/>
      <w:outlineLvl w:val="9"/>
    </w:pPr>
    <w:rPr>
      <w:rFonts w:asciiTheme="majorHAnsi" w:eastAsiaTheme="majorEastAsia" w:hAnsiTheme="majorHAnsi" w:cstheme="majorBidi"/>
      <w:b/>
      <w:color w:val="365F91" w:themeColor="accent1" w:themeShade="BF"/>
      <w:szCs w:val="28"/>
    </w:rPr>
  </w:style>
  <w:style w:type="character" w:styleId="affd">
    <w:name w:val="Strong"/>
    <w:basedOn w:val="a1"/>
    <w:uiPriority w:val="22"/>
    <w:qFormat/>
    <w:rsid w:val="00AA2553"/>
    <w:rPr>
      <w:b/>
      <w:bCs/>
    </w:rPr>
  </w:style>
  <w:style w:type="paragraph" w:styleId="affe">
    <w:name w:val="List Paragraph"/>
    <w:basedOn w:val="a0"/>
    <w:uiPriority w:val="34"/>
    <w:qFormat/>
    <w:rsid w:val="00721A7A"/>
    <w:pPr>
      <w:ind w:firstLineChars="200" w:firstLine="420"/>
    </w:pPr>
  </w:style>
  <w:style w:type="character" w:styleId="afff">
    <w:name w:val="Emphasis"/>
    <w:basedOn w:val="a1"/>
    <w:uiPriority w:val="20"/>
    <w:qFormat/>
    <w:rsid w:val="009F404E"/>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87784980">
      <w:bodyDiv w:val="1"/>
      <w:marLeft w:val="0"/>
      <w:marRight w:val="0"/>
      <w:marTop w:val="0"/>
      <w:marBottom w:val="0"/>
      <w:divBdr>
        <w:top w:val="none" w:sz="0" w:space="0" w:color="auto"/>
        <w:left w:val="none" w:sz="0" w:space="0" w:color="auto"/>
        <w:bottom w:val="none" w:sz="0" w:space="0" w:color="auto"/>
        <w:right w:val="none" w:sz="0" w:space="0" w:color="auto"/>
      </w:divBdr>
    </w:div>
    <w:div w:id="349527379">
      <w:bodyDiv w:val="1"/>
      <w:marLeft w:val="0"/>
      <w:marRight w:val="0"/>
      <w:marTop w:val="0"/>
      <w:marBottom w:val="0"/>
      <w:divBdr>
        <w:top w:val="none" w:sz="0" w:space="0" w:color="auto"/>
        <w:left w:val="none" w:sz="0" w:space="0" w:color="auto"/>
        <w:bottom w:val="none" w:sz="0" w:space="0" w:color="auto"/>
        <w:right w:val="none" w:sz="0" w:space="0" w:color="auto"/>
      </w:divBdr>
    </w:div>
    <w:div w:id="381905277">
      <w:bodyDiv w:val="1"/>
      <w:marLeft w:val="0"/>
      <w:marRight w:val="0"/>
      <w:marTop w:val="0"/>
      <w:marBottom w:val="0"/>
      <w:divBdr>
        <w:top w:val="none" w:sz="0" w:space="0" w:color="auto"/>
        <w:left w:val="none" w:sz="0" w:space="0" w:color="auto"/>
        <w:bottom w:val="none" w:sz="0" w:space="0" w:color="auto"/>
        <w:right w:val="none" w:sz="0" w:space="0" w:color="auto"/>
      </w:divBdr>
    </w:div>
    <w:div w:id="628359537">
      <w:bodyDiv w:val="1"/>
      <w:marLeft w:val="0"/>
      <w:marRight w:val="0"/>
      <w:marTop w:val="0"/>
      <w:marBottom w:val="0"/>
      <w:divBdr>
        <w:top w:val="none" w:sz="0" w:space="0" w:color="auto"/>
        <w:left w:val="none" w:sz="0" w:space="0" w:color="auto"/>
        <w:bottom w:val="none" w:sz="0" w:space="0" w:color="auto"/>
        <w:right w:val="none" w:sz="0" w:space="0" w:color="auto"/>
      </w:divBdr>
    </w:div>
    <w:div w:id="696851092">
      <w:bodyDiv w:val="1"/>
      <w:marLeft w:val="0"/>
      <w:marRight w:val="0"/>
      <w:marTop w:val="0"/>
      <w:marBottom w:val="0"/>
      <w:divBdr>
        <w:top w:val="none" w:sz="0" w:space="0" w:color="auto"/>
        <w:left w:val="none" w:sz="0" w:space="0" w:color="auto"/>
        <w:bottom w:val="none" w:sz="0" w:space="0" w:color="auto"/>
        <w:right w:val="none" w:sz="0" w:space="0" w:color="auto"/>
      </w:divBdr>
    </w:div>
    <w:div w:id="703557911">
      <w:bodyDiv w:val="1"/>
      <w:marLeft w:val="0"/>
      <w:marRight w:val="0"/>
      <w:marTop w:val="0"/>
      <w:marBottom w:val="0"/>
      <w:divBdr>
        <w:top w:val="none" w:sz="0" w:space="0" w:color="auto"/>
        <w:left w:val="none" w:sz="0" w:space="0" w:color="auto"/>
        <w:bottom w:val="none" w:sz="0" w:space="0" w:color="auto"/>
        <w:right w:val="none" w:sz="0" w:space="0" w:color="auto"/>
      </w:divBdr>
    </w:div>
    <w:div w:id="944311920">
      <w:bodyDiv w:val="1"/>
      <w:marLeft w:val="0"/>
      <w:marRight w:val="0"/>
      <w:marTop w:val="0"/>
      <w:marBottom w:val="0"/>
      <w:divBdr>
        <w:top w:val="none" w:sz="0" w:space="0" w:color="auto"/>
        <w:left w:val="none" w:sz="0" w:space="0" w:color="auto"/>
        <w:bottom w:val="none" w:sz="0" w:space="0" w:color="auto"/>
        <w:right w:val="none" w:sz="0" w:space="0" w:color="auto"/>
      </w:divBdr>
    </w:div>
    <w:div w:id="1289238407">
      <w:bodyDiv w:val="1"/>
      <w:marLeft w:val="0"/>
      <w:marRight w:val="0"/>
      <w:marTop w:val="0"/>
      <w:marBottom w:val="0"/>
      <w:divBdr>
        <w:top w:val="none" w:sz="0" w:space="0" w:color="auto"/>
        <w:left w:val="none" w:sz="0" w:space="0" w:color="auto"/>
        <w:bottom w:val="none" w:sz="0" w:space="0" w:color="auto"/>
        <w:right w:val="none" w:sz="0" w:space="0" w:color="auto"/>
      </w:divBdr>
    </w:div>
    <w:div w:id="1335183801">
      <w:bodyDiv w:val="1"/>
      <w:marLeft w:val="0"/>
      <w:marRight w:val="0"/>
      <w:marTop w:val="0"/>
      <w:marBottom w:val="0"/>
      <w:divBdr>
        <w:top w:val="none" w:sz="0" w:space="0" w:color="auto"/>
        <w:left w:val="none" w:sz="0" w:space="0" w:color="auto"/>
        <w:bottom w:val="none" w:sz="0" w:space="0" w:color="auto"/>
        <w:right w:val="none" w:sz="0" w:space="0" w:color="auto"/>
      </w:divBdr>
    </w:div>
    <w:div w:id="1655794339">
      <w:bodyDiv w:val="1"/>
      <w:marLeft w:val="0"/>
      <w:marRight w:val="0"/>
      <w:marTop w:val="0"/>
      <w:marBottom w:val="0"/>
      <w:divBdr>
        <w:top w:val="none" w:sz="0" w:space="0" w:color="auto"/>
        <w:left w:val="none" w:sz="0" w:space="0" w:color="auto"/>
        <w:bottom w:val="none" w:sz="0" w:space="0" w:color="auto"/>
        <w:right w:val="none" w:sz="0" w:space="0" w:color="auto"/>
      </w:divBdr>
    </w:div>
    <w:div w:id="1833762849">
      <w:bodyDiv w:val="1"/>
      <w:marLeft w:val="0"/>
      <w:marRight w:val="0"/>
      <w:marTop w:val="0"/>
      <w:marBottom w:val="0"/>
      <w:divBdr>
        <w:top w:val="none" w:sz="0" w:space="0" w:color="auto"/>
        <w:left w:val="none" w:sz="0" w:space="0" w:color="auto"/>
        <w:bottom w:val="none" w:sz="0" w:space="0" w:color="auto"/>
        <w:right w:val="none" w:sz="0" w:space="0" w:color="auto"/>
      </w:divBdr>
    </w:div>
    <w:div w:id="21269261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png"/><Relationship Id="rId18" Type="http://schemas.openxmlformats.org/officeDocument/2006/relationships/image" Target="media/image10.png"/><Relationship Id="rId26" Type="http://schemas.openxmlformats.org/officeDocument/2006/relationships/image" Target="media/image18.png"/><Relationship Id="rId39" Type="http://schemas.openxmlformats.org/officeDocument/2006/relationships/fontTable" Target="fontTable.xml"/><Relationship Id="rId21" Type="http://schemas.openxmlformats.org/officeDocument/2006/relationships/image" Target="media/image13.png"/><Relationship Id="rId34" Type="http://schemas.openxmlformats.org/officeDocument/2006/relationships/image" Target="media/image26.png"/><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image" Target="media/image17.png"/><Relationship Id="rId33" Type="http://schemas.openxmlformats.org/officeDocument/2006/relationships/image" Target="media/image25.png"/><Relationship Id="rId38" Type="http://schemas.openxmlformats.org/officeDocument/2006/relationships/image" Target="media/image30.png"/><Relationship Id="rId2" Type="http://schemas.openxmlformats.org/officeDocument/2006/relationships/numbering" Target="numbering.xml"/><Relationship Id="rId16" Type="http://schemas.openxmlformats.org/officeDocument/2006/relationships/image" Target="media/image8.png"/><Relationship Id="rId20" Type="http://schemas.openxmlformats.org/officeDocument/2006/relationships/image" Target="media/image12.png"/><Relationship Id="rId29" Type="http://schemas.openxmlformats.org/officeDocument/2006/relationships/image" Target="media/image21.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24" Type="http://schemas.openxmlformats.org/officeDocument/2006/relationships/image" Target="media/image16.png"/><Relationship Id="rId32" Type="http://schemas.openxmlformats.org/officeDocument/2006/relationships/image" Target="media/image24.png"/><Relationship Id="rId37" Type="http://schemas.openxmlformats.org/officeDocument/2006/relationships/image" Target="media/image29.png"/><Relationship Id="rId40"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image" Target="media/image7.png"/><Relationship Id="rId23" Type="http://schemas.openxmlformats.org/officeDocument/2006/relationships/image" Target="media/image15.png"/><Relationship Id="rId28" Type="http://schemas.openxmlformats.org/officeDocument/2006/relationships/image" Target="media/image20.png"/><Relationship Id="rId36" Type="http://schemas.openxmlformats.org/officeDocument/2006/relationships/image" Target="media/image28.png"/><Relationship Id="rId10" Type="http://schemas.openxmlformats.org/officeDocument/2006/relationships/image" Target="media/image2.png"/><Relationship Id="rId19" Type="http://schemas.openxmlformats.org/officeDocument/2006/relationships/image" Target="media/image11.png"/><Relationship Id="rId31" Type="http://schemas.openxmlformats.org/officeDocument/2006/relationships/image" Target="media/image23.png"/><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image" Target="media/image6.png"/><Relationship Id="rId22" Type="http://schemas.openxmlformats.org/officeDocument/2006/relationships/image" Target="media/image14.png"/><Relationship Id="rId27" Type="http://schemas.openxmlformats.org/officeDocument/2006/relationships/image" Target="media/image19.png"/><Relationship Id="rId30" Type="http://schemas.openxmlformats.org/officeDocument/2006/relationships/image" Target="media/image22.png"/><Relationship Id="rId35" Type="http://schemas.openxmlformats.org/officeDocument/2006/relationships/image" Target="media/image27.png"/><Relationship Id="rId8" Type="http://schemas.openxmlformats.org/officeDocument/2006/relationships/endnotes" Target="endnotes.xml"/><Relationship Id="rId3"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D:\&#36890;&#29992;&#25991;&#26723;&#27169;&#26495;.doc"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AA870A0-0754-4B76-B444-761AFCA48F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通用文档模板.doc</Template>
  <TotalTime>822</TotalTime>
  <Pages>138</Pages>
  <Words>13052</Words>
  <Characters>74402</Characters>
  <Application>Microsoft Office Word</Application>
  <DocSecurity>0</DocSecurity>
  <Lines>620</Lines>
  <Paragraphs>174</Paragraphs>
  <ScaleCrop>false</ScaleCrop>
  <Company>Microsoft</Company>
  <LinksUpToDate>false</LinksUpToDate>
  <CharactersWithSpaces>87280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609</cp:revision>
  <dcterms:created xsi:type="dcterms:W3CDTF">2018-08-27T23:36:00Z</dcterms:created>
  <dcterms:modified xsi:type="dcterms:W3CDTF">2018-10-11T14:56:00Z</dcterms:modified>
</cp:coreProperties>
</file>