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505" w:rsidRDefault="00EA2564" w:rsidP="001F3505">
      <w:pPr>
        <w:pStyle w:val="aff"/>
      </w:pPr>
      <w:bookmarkStart w:id="0" w:name="_Toc524379620"/>
      <w:r w:rsidRPr="00EA2564">
        <w:rPr>
          <w:rFonts w:hint="eastAsia"/>
        </w:rPr>
        <w:t>数据库系统</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bookmarkStart w:id="1" w:name="_GoBack"/>
        <w:bookmarkEnd w:id="1"/>
        <w:p w:rsidR="0061300B"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379620" w:history="1">
            <w:r w:rsidR="0061300B" w:rsidRPr="00951D2F">
              <w:rPr>
                <w:rStyle w:val="af7"/>
                <w:rFonts w:hint="eastAsia"/>
                <w:noProof/>
              </w:rPr>
              <w:t>数据库系统</w:t>
            </w:r>
            <w:r w:rsidR="0061300B">
              <w:rPr>
                <w:noProof/>
                <w:webHidden/>
              </w:rPr>
              <w:tab/>
            </w:r>
            <w:r w:rsidR="0061300B">
              <w:rPr>
                <w:noProof/>
                <w:webHidden/>
              </w:rPr>
              <w:fldChar w:fldCharType="begin"/>
            </w:r>
            <w:r w:rsidR="0061300B">
              <w:rPr>
                <w:noProof/>
                <w:webHidden/>
              </w:rPr>
              <w:instrText xml:space="preserve"> PAGEREF _Toc524379620 \h </w:instrText>
            </w:r>
            <w:r w:rsidR="0061300B">
              <w:rPr>
                <w:noProof/>
                <w:webHidden/>
              </w:rPr>
            </w:r>
            <w:r w:rsidR="0061300B">
              <w:rPr>
                <w:noProof/>
                <w:webHidden/>
              </w:rPr>
              <w:fldChar w:fldCharType="separate"/>
            </w:r>
            <w:r w:rsidR="0061300B">
              <w:rPr>
                <w:noProof/>
                <w:webHidden/>
              </w:rPr>
              <w:t>1</w:t>
            </w:r>
            <w:r w:rsidR="0061300B">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21" w:history="1">
            <w:r w:rsidRPr="00951D2F">
              <w:rPr>
                <w:rStyle w:val="af7"/>
                <w:rFonts w:ascii="黑体"/>
                <w:noProof/>
              </w:rPr>
              <w:t>1</w:t>
            </w:r>
            <w:r w:rsidRPr="00951D2F">
              <w:rPr>
                <w:rStyle w:val="af7"/>
                <w:rFonts w:hint="eastAsia"/>
                <w:noProof/>
              </w:rPr>
              <w:t xml:space="preserve"> </w:t>
            </w:r>
            <w:r w:rsidRPr="00951D2F">
              <w:rPr>
                <w:rStyle w:val="af7"/>
                <w:rFonts w:hint="eastAsia"/>
                <w:noProof/>
              </w:rPr>
              <w:t>网络架构与协议</w:t>
            </w:r>
            <w:r>
              <w:rPr>
                <w:noProof/>
                <w:webHidden/>
              </w:rPr>
              <w:tab/>
            </w:r>
            <w:r>
              <w:rPr>
                <w:noProof/>
                <w:webHidden/>
              </w:rPr>
              <w:fldChar w:fldCharType="begin"/>
            </w:r>
            <w:r>
              <w:rPr>
                <w:noProof/>
                <w:webHidden/>
              </w:rPr>
              <w:instrText xml:space="preserve"> PAGEREF _Toc524379621 \h </w:instrText>
            </w:r>
            <w:r>
              <w:rPr>
                <w:noProof/>
                <w:webHidden/>
              </w:rPr>
            </w:r>
            <w:r>
              <w:rPr>
                <w:noProof/>
                <w:webHidden/>
              </w:rPr>
              <w:fldChar w:fldCharType="separate"/>
            </w:r>
            <w:r>
              <w:rPr>
                <w:noProof/>
                <w:webHidden/>
              </w:rPr>
              <w:t>2</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2" w:history="1">
            <w:r w:rsidRPr="00951D2F">
              <w:rPr>
                <w:rStyle w:val="af7"/>
                <w:rFonts w:ascii="黑体"/>
                <w:noProof/>
              </w:rPr>
              <w:t>1.1</w:t>
            </w:r>
            <w:r w:rsidRPr="00951D2F">
              <w:rPr>
                <w:rStyle w:val="af7"/>
                <w:rFonts w:hint="eastAsia"/>
                <w:noProof/>
              </w:rPr>
              <w:t xml:space="preserve"> </w:t>
            </w:r>
            <w:r w:rsidRPr="00951D2F">
              <w:rPr>
                <w:rStyle w:val="af7"/>
                <w:rFonts w:hint="eastAsia"/>
                <w:noProof/>
              </w:rPr>
              <w:t>网络互联模型</w:t>
            </w:r>
            <w:r>
              <w:rPr>
                <w:noProof/>
                <w:webHidden/>
              </w:rPr>
              <w:tab/>
            </w:r>
            <w:r>
              <w:rPr>
                <w:noProof/>
                <w:webHidden/>
              </w:rPr>
              <w:fldChar w:fldCharType="begin"/>
            </w:r>
            <w:r>
              <w:rPr>
                <w:noProof/>
                <w:webHidden/>
              </w:rPr>
              <w:instrText xml:space="preserve"> PAGEREF _Toc524379622 \h </w:instrText>
            </w:r>
            <w:r>
              <w:rPr>
                <w:noProof/>
                <w:webHidden/>
              </w:rPr>
            </w:r>
            <w:r>
              <w:rPr>
                <w:noProof/>
                <w:webHidden/>
              </w:rPr>
              <w:fldChar w:fldCharType="separate"/>
            </w:r>
            <w:r>
              <w:rPr>
                <w:noProof/>
                <w:webHidden/>
              </w:rPr>
              <w:t>2</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3" w:history="1">
            <w:r w:rsidRPr="00951D2F">
              <w:rPr>
                <w:rStyle w:val="af7"/>
                <w:rFonts w:ascii="黑体"/>
                <w:noProof/>
              </w:rPr>
              <w:t>1.2</w:t>
            </w:r>
            <w:r w:rsidRPr="00951D2F">
              <w:rPr>
                <w:rStyle w:val="af7"/>
                <w:rFonts w:hint="eastAsia"/>
                <w:noProof/>
              </w:rPr>
              <w:t xml:space="preserve"> </w:t>
            </w:r>
            <w:r w:rsidRPr="00951D2F">
              <w:rPr>
                <w:rStyle w:val="af7"/>
                <w:rFonts w:hint="eastAsia"/>
                <w:noProof/>
              </w:rPr>
              <w:t>常见的网络协议</w:t>
            </w:r>
            <w:r>
              <w:rPr>
                <w:noProof/>
                <w:webHidden/>
              </w:rPr>
              <w:tab/>
            </w:r>
            <w:r>
              <w:rPr>
                <w:noProof/>
                <w:webHidden/>
              </w:rPr>
              <w:fldChar w:fldCharType="begin"/>
            </w:r>
            <w:r>
              <w:rPr>
                <w:noProof/>
                <w:webHidden/>
              </w:rPr>
              <w:instrText xml:space="preserve"> PAGEREF _Toc524379623 \h </w:instrText>
            </w:r>
            <w:r>
              <w:rPr>
                <w:noProof/>
                <w:webHidden/>
              </w:rPr>
            </w:r>
            <w:r>
              <w:rPr>
                <w:noProof/>
                <w:webHidden/>
              </w:rPr>
              <w:fldChar w:fldCharType="separate"/>
            </w:r>
            <w:r>
              <w:rPr>
                <w:noProof/>
                <w:webHidden/>
              </w:rPr>
              <w:t>6</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4" w:history="1">
            <w:r w:rsidRPr="00951D2F">
              <w:rPr>
                <w:rStyle w:val="af7"/>
                <w:rFonts w:ascii="黑体"/>
                <w:noProof/>
              </w:rPr>
              <w:t>1.3</w:t>
            </w:r>
            <w:r w:rsidRPr="00951D2F">
              <w:rPr>
                <w:rStyle w:val="af7"/>
                <w:noProof/>
              </w:rPr>
              <w:t xml:space="preserve"> IPv6</w:t>
            </w:r>
            <w:r>
              <w:rPr>
                <w:noProof/>
                <w:webHidden/>
              </w:rPr>
              <w:tab/>
            </w:r>
            <w:r>
              <w:rPr>
                <w:noProof/>
                <w:webHidden/>
              </w:rPr>
              <w:fldChar w:fldCharType="begin"/>
            </w:r>
            <w:r>
              <w:rPr>
                <w:noProof/>
                <w:webHidden/>
              </w:rPr>
              <w:instrText xml:space="preserve"> PAGEREF _Toc524379624 \h </w:instrText>
            </w:r>
            <w:r>
              <w:rPr>
                <w:noProof/>
                <w:webHidden/>
              </w:rPr>
            </w:r>
            <w:r>
              <w:rPr>
                <w:noProof/>
                <w:webHidden/>
              </w:rPr>
              <w:fldChar w:fldCharType="separate"/>
            </w:r>
            <w:r>
              <w:rPr>
                <w:noProof/>
                <w:webHidden/>
              </w:rPr>
              <w:t>7</w:t>
            </w:r>
            <w:r>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25" w:history="1">
            <w:r w:rsidRPr="00951D2F">
              <w:rPr>
                <w:rStyle w:val="af7"/>
                <w:rFonts w:ascii="黑体"/>
                <w:noProof/>
              </w:rPr>
              <w:t>2</w:t>
            </w:r>
            <w:r w:rsidRPr="00951D2F">
              <w:rPr>
                <w:rStyle w:val="af7"/>
                <w:rFonts w:hint="eastAsia"/>
                <w:noProof/>
              </w:rPr>
              <w:t xml:space="preserve"> </w:t>
            </w:r>
            <w:r w:rsidRPr="00951D2F">
              <w:rPr>
                <w:rStyle w:val="af7"/>
                <w:rFonts w:hint="eastAsia"/>
                <w:noProof/>
              </w:rPr>
              <w:t>局域网与广域网</w:t>
            </w:r>
            <w:r>
              <w:rPr>
                <w:noProof/>
                <w:webHidden/>
              </w:rPr>
              <w:tab/>
            </w:r>
            <w:r>
              <w:rPr>
                <w:noProof/>
                <w:webHidden/>
              </w:rPr>
              <w:fldChar w:fldCharType="begin"/>
            </w:r>
            <w:r>
              <w:rPr>
                <w:noProof/>
                <w:webHidden/>
              </w:rPr>
              <w:instrText xml:space="preserve"> PAGEREF _Toc524379625 \h </w:instrText>
            </w:r>
            <w:r>
              <w:rPr>
                <w:noProof/>
                <w:webHidden/>
              </w:rPr>
            </w:r>
            <w:r>
              <w:rPr>
                <w:noProof/>
                <w:webHidden/>
              </w:rPr>
              <w:fldChar w:fldCharType="separate"/>
            </w:r>
            <w:r>
              <w:rPr>
                <w:noProof/>
                <w:webHidden/>
              </w:rPr>
              <w:t>8</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6" w:history="1">
            <w:r w:rsidRPr="00951D2F">
              <w:rPr>
                <w:rStyle w:val="af7"/>
                <w:rFonts w:ascii="黑体"/>
                <w:noProof/>
              </w:rPr>
              <w:t>2.1</w:t>
            </w:r>
            <w:r w:rsidRPr="00951D2F">
              <w:rPr>
                <w:rStyle w:val="af7"/>
                <w:rFonts w:hint="eastAsia"/>
                <w:noProof/>
              </w:rPr>
              <w:t xml:space="preserve"> </w:t>
            </w:r>
            <w:r w:rsidRPr="00951D2F">
              <w:rPr>
                <w:rStyle w:val="af7"/>
                <w:rFonts w:hint="eastAsia"/>
                <w:noProof/>
              </w:rPr>
              <w:t>局域网基础知识</w:t>
            </w:r>
            <w:r>
              <w:rPr>
                <w:noProof/>
                <w:webHidden/>
              </w:rPr>
              <w:tab/>
            </w:r>
            <w:r>
              <w:rPr>
                <w:noProof/>
                <w:webHidden/>
              </w:rPr>
              <w:fldChar w:fldCharType="begin"/>
            </w:r>
            <w:r>
              <w:rPr>
                <w:noProof/>
                <w:webHidden/>
              </w:rPr>
              <w:instrText xml:space="preserve"> PAGEREF _Toc524379626 \h </w:instrText>
            </w:r>
            <w:r>
              <w:rPr>
                <w:noProof/>
                <w:webHidden/>
              </w:rPr>
            </w:r>
            <w:r>
              <w:rPr>
                <w:noProof/>
                <w:webHidden/>
              </w:rPr>
              <w:fldChar w:fldCharType="separate"/>
            </w:r>
            <w:r>
              <w:rPr>
                <w:noProof/>
                <w:webHidden/>
              </w:rPr>
              <w:t>8</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7" w:history="1">
            <w:r w:rsidRPr="00951D2F">
              <w:rPr>
                <w:rStyle w:val="af7"/>
                <w:rFonts w:ascii="黑体"/>
                <w:noProof/>
              </w:rPr>
              <w:t>2.2</w:t>
            </w:r>
            <w:r w:rsidRPr="00951D2F">
              <w:rPr>
                <w:rStyle w:val="af7"/>
                <w:rFonts w:hint="eastAsia"/>
                <w:noProof/>
              </w:rPr>
              <w:t xml:space="preserve"> </w:t>
            </w:r>
            <w:r w:rsidRPr="00951D2F">
              <w:rPr>
                <w:rStyle w:val="af7"/>
                <w:rFonts w:hint="eastAsia"/>
                <w:noProof/>
              </w:rPr>
              <w:t>无线局域网</w:t>
            </w:r>
            <w:r>
              <w:rPr>
                <w:noProof/>
                <w:webHidden/>
              </w:rPr>
              <w:tab/>
            </w:r>
            <w:r>
              <w:rPr>
                <w:noProof/>
                <w:webHidden/>
              </w:rPr>
              <w:fldChar w:fldCharType="begin"/>
            </w:r>
            <w:r>
              <w:rPr>
                <w:noProof/>
                <w:webHidden/>
              </w:rPr>
              <w:instrText xml:space="preserve"> PAGEREF _Toc524379627 \h </w:instrText>
            </w:r>
            <w:r>
              <w:rPr>
                <w:noProof/>
                <w:webHidden/>
              </w:rPr>
            </w:r>
            <w:r>
              <w:rPr>
                <w:noProof/>
                <w:webHidden/>
              </w:rPr>
              <w:fldChar w:fldCharType="separate"/>
            </w:r>
            <w:r>
              <w:rPr>
                <w:noProof/>
                <w:webHidden/>
              </w:rPr>
              <w:t>8</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8" w:history="1">
            <w:r w:rsidRPr="00951D2F">
              <w:rPr>
                <w:rStyle w:val="af7"/>
                <w:rFonts w:ascii="黑体"/>
                <w:noProof/>
              </w:rPr>
              <w:t>2.3</w:t>
            </w:r>
            <w:r w:rsidRPr="00951D2F">
              <w:rPr>
                <w:rStyle w:val="af7"/>
                <w:rFonts w:hint="eastAsia"/>
                <w:noProof/>
              </w:rPr>
              <w:t xml:space="preserve"> </w:t>
            </w:r>
            <w:r w:rsidRPr="00951D2F">
              <w:rPr>
                <w:rStyle w:val="af7"/>
                <w:rFonts w:hint="eastAsia"/>
                <w:noProof/>
              </w:rPr>
              <w:t>广域网技术</w:t>
            </w:r>
            <w:r>
              <w:rPr>
                <w:noProof/>
                <w:webHidden/>
              </w:rPr>
              <w:tab/>
            </w:r>
            <w:r>
              <w:rPr>
                <w:noProof/>
                <w:webHidden/>
              </w:rPr>
              <w:fldChar w:fldCharType="begin"/>
            </w:r>
            <w:r>
              <w:rPr>
                <w:noProof/>
                <w:webHidden/>
              </w:rPr>
              <w:instrText xml:space="preserve"> PAGEREF _Toc524379628 \h </w:instrText>
            </w:r>
            <w:r>
              <w:rPr>
                <w:noProof/>
                <w:webHidden/>
              </w:rPr>
            </w:r>
            <w:r>
              <w:rPr>
                <w:noProof/>
                <w:webHidden/>
              </w:rPr>
              <w:fldChar w:fldCharType="separate"/>
            </w:r>
            <w:r>
              <w:rPr>
                <w:noProof/>
                <w:webHidden/>
              </w:rPr>
              <w:t>9</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29" w:history="1">
            <w:r w:rsidRPr="00951D2F">
              <w:rPr>
                <w:rStyle w:val="af7"/>
                <w:rFonts w:ascii="黑体"/>
                <w:noProof/>
              </w:rPr>
              <w:t>2.4</w:t>
            </w:r>
            <w:r w:rsidRPr="00951D2F">
              <w:rPr>
                <w:rStyle w:val="af7"/>
                <w:rFonts w:hint="eastAsia"/>
                <w:noProof/>
              </w:rPr>
              <w:t xml:space="preserve"> </w:t>
            </w:r>
            <w:r w:rsidRPr="00951D2F">
              <w:rPr>
                <w:rStyle w:val="af7"/>
                <w:rFonts w:hint="eastAsia"/>
                <w:noProof/>
              </w:rPr>
              <w:t>网络接入技术</w:t>
            </w:r>
            <w:r>
              <w:rPr>
                <w:noProof/>
                <w:webHidden/>
              </w:rPr>
              <w:tab/>
            </w:r>
            <w:r>
              <w:rPr>
                <w:noProof/>
                <w:webHidden/>
              </w:rPr>
              <w:fldChar w:fldCharType="begin"/>
            </w:r>
            <w:r>
              <w:rPr>
                <w:noProof/>
                <w:webHidden/>
              </w:rPr>
              <w:instrText xml:space="preserve"> PAGEREF _Toc524379629 \h </w:instrText>
            </w:r>
            <w:r>
              <w:rPr>
                <w:noProof/>
                <w:webHidden/>
              </w:rPr>
            </w:r>
            <w:r>
              <w:rPr>
                <w:noProof/>
                <w:webHidden/>
              </w:rPr>
              <w:fldChar w:fldCharType="separate"/>
            </w:r>
            <w:r>
              <w:rPr>
                <w:noProof/>
                <w:webHidden/>
              </w:rPr>
              <w:t>12</w:t>
            </w:r>
            <w:r>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30" w:history="1">
            <w:r w:rsidRPr="00951D2F">
              <w:rPr>
                <w:rStyle w:val="af7"/>
                <w:rFonts w:ascii="黑体"/>
                <w:noProof/>
              </w:rPr>
              <w:t>3</w:t>
            </w:r>
            <w:r w:rsidRPr="00951D2F">
              <w:rPr>
                <w:rStyle w:val="af7"/>
                <w:rFonts w:hint="eastAsia"/>
                <w:noProof/>
              </w:rPr>
              <w:t xml:space="preserve"> </w:t>
            </w:r>
            <w:r w:rsidRPr="00951D2F">
              <w:rPr>
                <w:rStyle w:val="af7"/>
                <w:rFonts w:hint="eastAsia"/>
                <w:noProof/>
              </w:rPr>
              <w:t>网络互连与常用设备</w:t>
            </w:r>
            <w:r>
              <w:rPr>
                <w:noProof/>
                <w:webHidden/>
              </w:rPr>
              <w:tab/>
            </w:r>
            <w:r>
              <w:rPr>
                <w:noProof/>
                <w:webHidden/>
              </w:rPr>
              <w:fldChar w:fldCharType="begin"/>
            </w:r>
            <w:r>
              <w:rPr>
                <w:noProof/>
                <w:webHidden/>
              </w:rPr>
              <w:instrText xml:space="preserve"> PAGEREF _Toc524379630 \h </w:instrText>
            </w:r>
            <w:r>
              <w:rPr>
                <w:noProof/>
                <w:webHidden/>
              </w:rPr>
            </w:r>
            <w:r>
              <w:rPr>
                <w:noProof/>
                <w:webHidden/>
              </w:rPr>
              <w:fldChar w:fldCharType="separate"/>
            </w:r>
            <w:r>
              <w:rPr>
                <w:noProof/>
                <w:webHidden/>
              </w:rPr>
              <w:t>12</w:t>
            </w:r>
            <w:r>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31" w:history="1">
            <w:r w:rsidRPr="00951D2F">
              <w:rPr>
                <w:rStyle w:val="af7"/>
                <w:rFonts w:ascii="黑体"/>
                <w:noProof/>
              </w:rPr>
              <w:t>4</w:t>
            </w:r>
            <w:r w:rsidRPr="00951D2F">
              <w:rPr>
                <w:rStyle w:val="af7"/>
                <w:rFonts w:hint="eastAsia"/>
                <w:noProof/>
              </w:rPr>
              <w:t xml:space="preserve"> </w:t>
            </w:r>
            <w:r w:rsidRPr="00951D2F">
              <w:rPr>
                <w:rStyle w:val="af7"/>
                <w:rFonts w:hint="eastAsia"/>
                <w:noProof/>
              </w:rPr>
              <w:t>网络工程</w:t>
            </w:r>
            <w:r>
              <w:rPr>
                <w:noProof/>
                <w:webHidden/>
              </w:rPr>
              <w:tab/>
            </w:r>
            <w:r>
              <w:rPr>
                <w:noProof/>
                <w:webHidden/>
              </w:rPr>
              <w:fldChar w:fldCharType="begin"/>
            </w:r>
            <w:r>
              <w:rPr>
                <w:noProof/>
                <w:webHidden/>
              </w:rPr>
              <w:instrText xml:space="preserve"> PAGEREF _Toc524379631 \h </w:instrText>
            </w:r>
            <w:r>
              <w:rPr>
                <w:noProof/>
                <w:webHidden/>
              </w:rPr>
            </w:r>
            <w:r>
              <w:rPr>
                <w:noProof/>
                <w:webHidden/>
              </w:rPr>
              <w:fldChar w:fldCharType="separate"/>
            </w:r>
            <w:r>
              <w:rPr>
                <w:noProof/>
                <w:webHidden/>
              </w:rPr>
              <w:t>13</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32" w:history="1">
            <w:r w:rsidRPr="00951D2F">
              <w:rPr>
                <w:rStyle w:val="af7"/>
                <w:rFonts w:ascii="黑体"/>
                <w:noProof/>
              </w:rPr>
              <w:t>4.1</w:t>
            </w:r>
            <w:r w:rsidRPr="00951D2F">
              <w:rPr>
                <w:rStyle w:val="af7"/>
                <w:rFonts w:hint="eastAsia"/>
                <w:noProof/>
              </w:rPr>
              <w:t xml:space="preserve"> </w:t>
            </w:r>
            <w:r w:rsidRPr="00951D2F">
              <w:rPr>
                <w:rStyle w:val="af7"/>
                <w:rFonts w:hint="eastAsia"/>
                <w:noProof/>
              </w:rPr>
              <w:t>网络规划</w:t>
            </w:r>
            <w:r>
              <w:rPr>
                <w:noProof/>
                <w:webHidden/>
              </w:rPr>
              <w:tab/>
            </w:r>
            <w:r>
              <w:rPr>
                <w:noProof/>
                <w:webHidden/>
              </w:rPr>
              <w:fldChar w:fldCharType="begin"/>
            </w:r>
            <w:r>
              <w:rPr>
                <w:noProof/>
                <w:webHidden/>
              </w:rPr>
              <w:instrText xml:space="preserve"> PAGEREF _Toc524379632 \h </w:instrText>
            </w:r>
            <w:r>
              <w:rPr>
                <w:noProof/>
                <w:webHidden/>
              </w:rPr>
            </w:r>
            <w:r>
              <w:rPr>
                <w:noProof/>
                <w:webHidden/>
              </w:rPr>
              <w:fldChar w:fldCharType="separate"/>
            </w:r>
            <w:r>
              <w:rPr>
                <w:noProof/>
                <w:webHidden/>
              </w:rPr>
              <w:t>13</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33" w:history="1">
            <w:r w:rsidRPr="00951D2F">
              <w:rPr>
                <w:rStyle w:val="af7"/>
                <w:rFonts w:ascii="黑体"/>
                <w:noProof/>
              </w:rPr>
              <w:t>4.2</w:t>
            </w:r>
            <w:r w:rsidRPr="00951D2F">
              <w:rPr>
                <w:rStyle w:val="af7"/>
                <w:rFonts w:hint="eastAsia"/>
                <w:noProof/>
              </w:rPr>
              <w:t xml:space="preserve"> </w:t>
            </w:r>
            <w:r w:rsidRPr="00951D2F">
              <w:rPr>
                <w:rStyle w:val="af7"/>
                <w:rFonts w:hint="eastAsia"/>
                <w:noProof/>
              </w:rPr>
              <w:t>网络设计</w:t>
            </w:r>
            <w:r>
              <w:rPr>
                <w:noProof/>
                <w:webHidden/>
              </w:rPr>
              <w:tab/>
            </w:r>
            <w:r>
              <w:rPr>
                <w:noProof/>
                <w:webHidden/>
              </w:rPr>
              <w:fldChar w:fldCharType="begin"/>
            </w:r>
            <w:r>
              <w:rPr>
                <w:noProof/>
                <w:webHidden/>
              </w:rPr>
              <w:instrText xml:space="preserve"> PAGEREF _Toc524379633 \h </w:instrText>
            </w:r>
            <w:r>
              <w:rPr>
                <w:noProof/>
                <w:webHidden/>
              </w:rPr>
            </w:r>
            <w:r>
              <w:rPr>
                <w:noProof/>
                <w:webHidden/>
              </w:rPr>
              <w:fldChar w:fldCharType="separate"/>
            </w:r>
            <w:r>
              <w:rPr>
                <w:noProof/>
                <w:webHidden/>
              </w:rPr>
              <w:t>14</w:t>
            </w:r>
            <w:r>
              <w:rPr>
                <w:noProof/>
                <w:webHidden/>
              </w:rPr>
              <w:fldChar w:fldCharType="end"/>
            </w:r>
          </w:hyperlink>
        </w:p>
        <w:p w:rsidR="0061300B" w:rsidRDefault="0061300B">
          <w:pPr>
            <w:pStyle w:val="20"/>
            <w:tabs>
              <w:tab w:val="right" w:leader="dot" w:pos="8296"/>
            </w:tabs>
            <w:rPr>
              <w:rFonts w:asciiTheme="minorHAnsi" w:eastAsiaTheme="minorEastAsia" w:hAnsiTheme="minorHAnsi" w:cstheme="minorBidi"/>
              <w:smallCaps w:val="0"/>
              <w:noProof/>
              <w:kern w:val="2"/>
              <w:sz w:val="21"/>
              <w:szCs w:val="22"/>
            </w:rPr>
          </w:pPr>
          <w:hyperlink w:anchor="_Toc524379634" w:history="1">
            <w:r w:rsidRPr="00951D2F">
              <w:rPr>
                <w:rStyle w:val="af7"/>
                <w:rFonts w:ascii="黑体"/>
                <w:noProof/>
              </w:rPr>
              <w:t>4.3</w:t>
            </w:r>
            <w:r w:rsidRPr="00951D2F">
              <w:rPr>
                <w:rStyle w:val="af7"/>
                <w:rFonts w:hint="eastAsia"/>
                <w:noProof/>
              </w:rPr>
              <w:t xml:space="preserve"> </w:t>
            </w:r>
            <w:r w:rsidRPr="00951D2F">
              <w:rPr>
                <w:rStyle w:val="af7"/>
                <w:rFonts w:hint="eastAsia"/>
                <w:noProof/>
              </w:rPr>
              <w:t>网络实施</w:t>
            </w:r>
            <w:r>
              <w:rPr>
                <w:noProof/>
                <w:webHidden/>
              </w:rPr>
              <w:tab/>
            </w:r>
            <w:r>
              <w:rPr>
                <w:noProof/>
                <w:webHidden/>
              </w:rPr>
              <w:fldChar w:fldCharType="begin"/>
            </w:r>
            <w:r>
              <w:rPr>
                <w:noProof/>
                <w:webHidden/>
              </w:rPr>
              <w:instrText xml:space="preserve"> PAGEREF _Toc524379634 \h </w:instrText>
            </w:r>
            <w:r>
              <w:rPr>
                <w:noProof/>
                <w:webHidden/>
              </w:rPr>
            </w:r>
            <w:r>
              <w:rPr>
                <w:noProof/>
                <w:webHidden/>
              </w:rPr>
              <w:fldChar w:fldCharType="separate"/>
            </w:r>
            <w:r>
              <w:rPr>
                <w:noProof/>
                <w:webHidden/>
              </w:rPr>
              <w:t>16</w:t>
            </w:r>
            <w:r>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35" w:history="1">
            <w:r w:rsidRPr="00951D2F">
              <w:rPr>
                <w:rStyle w:val="af7"/>
                <w:rFonts w:ascii="黑体"/>
                <w:noProof/>
              </w:rPr>
              <w:t>5</w:t>
            </w:r>
            <w:r w:rsidRPr="00951D2F">
              <w:rPr>
                <w:rStyle w:val="af7"/>
                <w:rFonts w:hint="eastAsia"/>
                <w:noProof/>
              </w:rPr>
              <w:t xml:space="preserve"> </w:t>
            </w:r>
            <w:r w:rsidRPr="00951D2F">
              <w:rPr>
                <w:rStyle w:val="af7"/>
                <w:rFonts w:hint="eastAsia"/>
                <w:noProof/>
              </w:rPr>
              <w:t>网络存储技术</w:t>
            </w:r>
            <w:r>
              <w:rPr>
                <w:noProof/>
                <w:webHidden/>
              </w:rPr>
              <w:tab/>
            </w:r>
            <w:r>
              <w:rPr>
                <w:noProof/>
                <w:webHidden/>
              </w:rPr>
              <w:fldChar w:fldCharType="begin"/>
            </w:r>
            <w:r>
              <w:rPr>
                <w:noProof/>
                <w:webHidden/>
              </w:rPr>
              <w:instrText xml:space="preserve"> PAGEREF _Toc524379635 \h </w:instrText>
            </w:r>
            <w:r>
              <w:rPr>
                <w:noProof/>
                <w:webHidden/>
              </w:rPr>
            </w:r>
            <w:r>
              <w:rPr>
                <w:noProof/>
                <w:webHidden/>
              </w:rPr>
              <w:fldChar w:fldCharType="separate"/>
            </w:r>
            <w:r>
              <w:rPr>
                <w:noProof/>
                <w:webHidden/>
              </w:rPr>
              <w:t>17</w:t>
            </w:r>
            <w:r>
              <w:rPr>
                <w:noProof/>
                <w:webHidden/>
              </w:rPr>
              <w:fldChar w:fldCharType="end"/>
            </w:r>
          </w:hyperlink>
        </w:p>
        <w:p w:rsidR="0061300B" w:rsidRDefault="0061300B">
          <w:pPr>
            <w:pStyle w:val="11"/>
            <w:rPr>
              <w:rFonts w:asciiTheme="minorHAnsi" w:eastAsiaTheme="minorEastAsia" w:hAnsiTheme="minorHAnsi" w:cstheme="minorBidi"/>
              <w:b w:val="0"/>
              <w:bCs w:val="0"/>
              <w:caps w:val="0"/>
              <w:noProof/>
              <w:kern w:val="2"/>
              <w:sz w:val="21"/>
              <w:szCs w:val="22"/>
            </w:rPr>
          </w:pPr>
          <w:hyperlink w:anchor="_Toc524379636" w:history="1">
            <w:r w:rsidRPr="00951D2F">
              <w:rPr>
                <w:rStyle w:val="af7"/>
                <w:rFonts w:ascii="黑体"/>
                <w:noProof/>
              </w:rPr>
              <w:t>6</w:t>
            </w:r>
            <w:r w:rsidRPr="00951D2F">
              <w:rPr>
                <w:rStyle w:val="af7"/>
                <w:rFonts w:hint="eastAsia"/>
                <w:noProof/>
              </w:rPr>
              <w:t xml:space="preserve"> </w:t>
            </w:r>
            <w:r w:rsidRPr="00951D2F">
              <w:rPr>
                <w:rStyle w:val="af7"/>
                <w:rFonts w:hint="eastAsia"/>
                <w:noProof/>
              </w:rPr>
              <w:t>综合布线</w:t>
            </w:r>
            <w:r>
              <w:rPr>
                <w:noProof/>
                <w:webHidden/>
              </w:rPr>
              <w:tab/>
            </w:r>
            <w:r>
              <w:rPr>
                <w:noProof/>
                <w:webHidden/>
              </w:rPr>
              <w:fldChar w:fldCharType="begin"/>
            </w:r>
            <w:r>
              <w:rPr>
                <w:noProof/>
                <w:webHidden/>
              </w:rPr>
              <w:instrText xml:space="preserve"> PAGEREF _Toc524379636 \h </w:instrText>
            </w:r>
            <w:r>
              <w:rPr>
                <w:noProof/>
                <w:webHidden/>
              </w:rPr>
            </w:r>
            <w:r>
              <w:rPr>
                <w:noProof/>
                <w:webHidden/>
              </w:rPr>
              <w:fldChar w:fldCharType="separate"/>
            </w:r>
            <w:r>
              <w:rPr>
                <w:noProof/>
                <w:webHidden/>
              </w:rPr>
              <w:t>21</w:t>
            </w:r>
            <w:r>
              <w:rPr>
                <w:noProof/>
                <w:webHidden/>
              </w:rPr>
              <w:fldChar w:fldCharType="end"/>
            </w:r>
          </w:hyperlink>
        </w:p>
        <w:p w:rsidR="00FD47F0" w:rsidRDefault="00FD47F0">
          <w:r>
            <w:rPr>
              <w:b/>
              <w:bCs/>
              <w:lang w:val="zh-CN"/>
            </w:rPr>
            <w:fldChar w:fldCharType="end"/>
          </w:r>
        </w:p>
      </w:sdtContent>
    </w:sdt>
    <w:p w:rsidR="009338C3" w:rsidRDefault="00FD47F0" w:rsidP="009338C3">
      <w:pPr>
        <w:pStyle w:val="1"/>
        <w:spacing w:before="312" w:after="156"/>
      </w:pPr>
      <w:r>
        <w:br w:type="page"/>
      </w:r>
      <w:bookmarkStart w:id="2" w:name="_Toc524379621"/>
      <w:r w:rsidR="009338C3">
        <w:rPr>
          <w:rFonts w:hint="eastAsia"/>
        </w:rPr>
        <w:lastRenderedPageBreak/>
        <w:t>网络架构与协议</w:t>
      </w:r>
      <w:bookmarkEnd w:id="2"/>
    </w:p>
    <w:p w:rsidR="009338C3" w:rsidRDefault="009338C3" w:rsidP="009338C3">
      <w:pPr>
        <w:pStyle w:val="2"/>
        <w:spacing w:before="156" w:after="156"/>
      </w:pPr>
      <w:bookmarkStart w:id="3" w:name="_Toc524379622"/>
      <w:r>
        <w:rPr>
          <w:rFonts w:hint="eastAsia"/>
        </w:rPr>
        <w:t>网络互联模型</w:t>
      </w:r>
      <w:bookmarkEnd w:id="3"/>
    </w:p>
    <w:p w:rsidR="00E35D89" w:rsidRDefault="00E35D89" w:rsidP="00E35D89">
      <w:pPr>
        <w:pStyle w:val="-AltD"/>
        <w:spacing w:before="156" w:after="156"/>
      </w:pPr>
      <w:r>
        <w:t>以下关于网络核心层的叙述中，正确的是（</w:t>
      </w:r>
      <w:r>
        <w:rPr>
          <w:color w:val="006666"/>
        </w:rPr>
        <w:t>13</w:t>
      </w:r>
      <w:r>
        <w:t>）。</w:t>
      </w:r>
      <w:r>
        <w:t xml:space="preserve">  </w:t>
      </w:r>
    </w:p>
    <w:p w:rsidR="00E35D89" w:rsidRDefault="00E35D89" w:rsidP="00E35D89">
      <w:pPr>
        <w:pStyle w:val="AltZ"/>
        <w:spacing w:before="156" w:after="156"/>
      </w:pPr>
      <w:r>
        <w:t>2009</w:t>
      </w:r>
      <w:r>
        <w:t>年</w:t>
      </w:r>
      <w:r>
        <w:t>(</w:t>
      </w:r>
      <w:r>
        <w:rPr>
          <w:color w:val="006666"/>
        </w:rPr>
        <w:t>13</w:t>
      </w:r>
      <w:r>
        <w:t>)</w:t>
      </w:r>
    </w:p>
    <w:p w:rsidR="00E35D89" w:rsidRDefault="00E35D89" w:rsidP="00E35D89">
      <w:pPr>
        <w:pStyle w:val="AltZ"/>
        <w:spacing w:before="156" w:after="156"/>
      </w:pPr>
      <w:r>
        <w:t>A.</w:t>
      </w:r>
      <w:r>
        <w:t>为了保障安全性，应该对分组进行尽可能多的处理</w:t>
      </w:r>
      <w:r>
        <w:t xml:space="preserve">          </w:t>
      </w:r>
    </w:p>
    <w:p w:rsidR="00E35D89" w:rsidRDefault="00E35D89" w:rsidP="00E35D89">
      <w:pPr>
        <w:pStyle w:val="AltZ"/>
        <w:spacing w:before="156" w:after="156"/>
      </w:pPr>
      <w:r>
        <w:t>B.</w:t>
      </w:r>
      <w:r>
        <w:t>在区域间高速地转发数据分组</w:t>
      </w:r>
      <w:r>
        <w:t xml:space="preserve">          </w:t>
      </w:r>
    </w:p>
    <w:p w:rsidR="00E35D89" w:rsidRDefault="00E35D89" w:rsidP="00E35D89">
      <w:pPr>
        <w:pStyle w:val="AltZ"/>
        <w:spacing w:before="156" w:after="156"/>
      </w:pPr>
      <w:r>
        <w:rPr>
          <w:color w:val="000088"/>
        </w:rPr>
        <w:t>C</w:t>
      </w:r>
      <w:r>
        <w:t>.</w:t>
      </w:r>
      <w:r>
        <w:t>由多台二、三层交换机组成</w:t>
      </w:r>
      <w:r>
        <w:t xml:space="preserve">          </w:t>
      </w:r>
    </w:p>
    <w:p w:rsidR="00E35D89" w:rsidRDefault="00E35D89" w:rsidP="00E35D89">
      <w:pPr>
        <w:pStyle w:val="AltZ"/>
        <w:spacing w:before="156" w:after="156"/>
      </w:pPr>
      <w:r>
        <w:rPr>
          <w:color w:val="000088"/>
        </w:rPr>
        <w:t>D</w:t>
      </w:r>
      <w:r>
        <w:t>.</w:t>
      </w:r>
      <w:r>
        <w:t>提供多条路径来缓解通儈瓶颈</w:t>
      </w:r>
      <w:r>
        <w:t xml:space="preserve">  </w:t>
      </w:r>
    </w:p>
    <w:p w:rsidR="00E35D89" w:rsidRDefault="00E35D89" w:rsidP="00E35D89">
      <w:pPr>
        <w:spacing w:line="251" w:lineRule="auto"/>
        <w:ind w:left="420"/>
      </w:pPr>
      <w:bookmarkStart w:id="4" w:name="8494-1534675794414"/>
      <w:bookmarkStart w:id="5" w:name="5388-1534675794416"/>
      <w:bookmarkEnd w:id="4"/>
      <w:bookmarkEnd w:id="5"/>
      <w:r>
        <w:rPr>
          <w:color w:val="999999"/>
        </w:rPr>
        <w:t>【答案】</w:t>
      </w:r>
      <w:r>
        <w:rPr>
          <w:color w:val="999999"/>
        </w:rPr>
        <w:t xml:space="preserve">B </w:t>
      </w:r>
      <w:r>
        <w:rPr>
          <w:color w:val="999999"/>
        </w:rPr>
        <w:t>【解析】</w:t>
      </w:r>
    </w:p>
    <w:p w:rsidR="00E35D89" w:rsidRDefault="00E35D89" w:rsidP="00E35D89">
      <w:bookmarkStart w:id="6" w:name="8070-1534675795016"/>
      <w:bookmarkEnd w:id="6"/>
    </w:p>
    <w:p w:rsidR="00E35D89" w:rsidRDefault="00E35D89" w:rsidP="00E35D89">
      <w:pPr>
        <w:spacing w:line="251" w:lineRule="auto"/>
        <w:ind w:left="420"/>
      </w:pPr>
      <w:bookmarkStart w:id="7" w:name="5495-1534675794417"/>
      <w:bookmarkEnd w:id="7"/>
      <w:r>
        <w:rPr>
          <w:color w:val="999999"/>
        </w:rPr>
        <w:t>三层模型主要将网络划分为核心层、汇聚层和接入层，每一层都有着特定的作用：核心层提供不同区域或者下层的高速连接和最优传送路径；汇聚层将网络业务连接到接入层，并且实施与安全、流量负载和路由相关的策略；接入层为局域网接入广域网或者终端用户访问网络提供接入。其中核心层是互连网络的髙速骨干，由于其重要性，因此在设计中应该采用冗余组件设计，使其具备高可靠性，能快速适应变化。</w:t>
      </w:r>
      <w:bookmarkStart w:id="8" w:name="7155-1534675795016"/>
      <w:bookmarkStart w:id="9" w:name="5766-1534675794419"/>
      <w:bookmarkEnd w:id="8"/>
      <w:bookmarkEnd w:id="9"/>
      <w:r>
        <w:rPr>
          <w:color w:val="999999"/>
        </w:rPr>
        <w:t>在设计核心层设备的功能时，应尽量避免使用数据包过滤、策略路由等降低数据包</w:t>
      </w:r>
      <w:r>
        <w:rPr>
          <w:color w:val="999999"/>
        </w:rPr>
        <w:t xml:space="preserve"> </w:t>
      </w:r>
      <w:r>
        <w:rPr>
          <w:color w:val="999999"/>
        </w:rPr>
        <w:t>转发处理的特性，以优化核心层获得低延迟和良好的可管理性。</w:t>
      </w:r>
      <w:bookmarkStart w:id="10" w:name="7042-1534675795016"/>
      <w:bookmarkStart w:id="11" w:name="7887-1534675794420"/>
      <w:bookmarkEnd w:id="10"/>
      <w:bookmarkEnd w:id="11"/>
      <w:r>
        <w:rPr>
          <w:color w:val="999999"/>
        </w:rPr>
        <w:t>核心层应具有有限的和一致的范围，如果核心层覆盖的范围过大，连接的设备过多，必然引起网络的复杂度加大，导致网络管理性降低；同时，如果核心层覆盖的范围不一致，必然导致大量处理不一致情况的功能都在核心层网络设备中实现，会降低核心网络设备的性能。</w:t>
      </w:r>
      <w:bookmarkStart w:id="12" w:name="6211-1534675795016"/>
      <w:bookmarkStart w:id="13" w:name="7912-1534675794422"/>
      <w:bookmarkEnd w:id="12"/>
      <w:bookmarkEnd w:id="13"/>
      <w:r>
        <w:rPr>
          <w:color w:val="999999"/>
        </w:rPr>
        <w:t>对于那些需要连接因特网和外部网络的网络工程来说，核心层应包括一条或多条连接到外部网络的连接，这样可以实现外部连接的可管理性和高效性。</w:t>
      </w:r>
    </w:p>
    <w:p w:rsidR="00E35D89" w:rsidRPr="0091123F" w:rsidRDefault="00E35D89" w:rsidP="00E35D89">
      <w:pPr>
        <w:pStyle w:val="AltZ"/>
        <w:spacing w:before="156" w:after="156"/>
      </w:pPr>
    </w:p>
    <w:p w:rsidR="00E35D89" w:rsidRDefault="00E35D89" w:rsidP="00E35D89">
      <w:pPr>
        <w:pStyle w:val="-AltD"/>
        <w:spacing w:before="156" w:after="156"/>
      </w:pPr>
      <w:r>
        <w:t>大型局域网通常划分为核心层、汇聚层和接入层，以下关于各个网络层次的描述中，不正确的是</w:t>
      </w:r>
      <w:r>
        <w:t>(</w:t>
      </w:r>
      <w:r>
        <w:rPr>
          <w:color w:val="006666"/>
        </w:rPr>
        <w:t>13</w:t>
      </w:r>
      <w:r>
        <w:t>)</w:t>
      </w:r>
      <w:r>
        <w:t>。</w:t>
      </w:r>
      <w:r>
        <w:t xml:space="preserve">  </w:t>
      </w:r>
    </w:p>
    <w:p w:rsidR="00E35D89" w:rsidRDefault="00E35D89" w:rsidP="00E35D89">
      <w:pPr>
        <w:pStyle w:val="AltZ"/>
        <w:spacing w:before="156" w:after="156"/>
      </w:pPr>
      <w:r>
        <w:t>(</w:t>
      </w:r>
      <w:r>
        <w:rPr>
          <w:color w:val="006666"/>
        </w:rPr>
        <w:t>13</w:t>
      </w:r>
      <w:r>
        <w:t>)</w:t>
      </w:r>
    </w:p>
    <w:p w:rsidR="00E35D89" w:rsidRDefault="00E35D89" w:rsidP="00E35D89">
      <w:pPr>
        <w:pStyle w:val="AltZ"/>
        <w:spacing w:before="156" w:after="156"/>
      </w:pPr>
      <w:r>
        <w:t>A.</w:t>
      </w:r>
      <w:r>
        <w:t>核心层进行访问控制列表检查</w:t>
      </w:r>
      <w:r>
        <w:t xml:space="preserve">  </w:t>
      </w:r>
    </w:p>
    <w:p w:rsidR="00E35D89" w:rsidRDefault="00E35D89" w:rsidP="00E35D89">
      <w:pPr>
        <w:pStyle w:val="AltZ"/>
        <w:spacing w:before="156" w:after="156"/>
      </w:pPr>
      <w:r>
        <w:lastRenderedPageBreak/>
        <w:t>B.</w:t>
      </w:r>
      <w:r>
        <w:t>汇聚层定义了网络的访问策略</w:t>
      </w:r>
      <w:r>
        <w:t xml:space="preserve">            </w:t>
      </w:r>
    </w:p>
    <w:p w:rsidR="00E35D89" w:rsidRDefault="00E35D89" w:rsidP="00E35D89">
      <w:pPr>
        <w:pStyle w:val="AltZ"/>
        <w:spacing w:before="156" w:after="156"/>
      </w:pPr>
      <w:r>
        <w:rPr>
          <w:color w:val="000088"/>
        </w:rPr>
        <w:t>C</w:t>
      </w:r>
      <w:r>
        <w:t>.</w:t>
      </w:r>
      <w:r>
        <w:t>接入层提供局域网络接入功能</w:t>
      </w:r>
      <w:r>
        <w:t xml:space="preserve">  </w:t>
      </w:r>
    </w:p>
    <w:p w:rsidR="00E35D89" w:rsidRDefault="00E35D89" w:rsidP="00E35D89">
      <w:pPr>
        <w:pStyle w:val="AltZ"/>
        <w:spacing w:before="156" w:after="156"/>
      </w:pPr>
      <w:r>
        <w:rPr>
          <w:color w:val="000088"/>
        </w:rPr>
        <w:t>D</w:t>
      </w:r>
      <w:r>
        <w:t>.</w:t>
      </w:r>
      <w:r>
        <w:t>接入层可以使用集线器代替交换机</w:t>
      </w:r>
      <w:r>
        <w:t xml:space="preserve">  </w:t>
      </w:r>
    </w:p>
    <w:p w:rsidR="00E35D89" w:rsidRDefault="00E35D89" w:rsidP="00E35D89">
      <w:pPr>
        <w:spacing w:line="251" w:lineRule="auto"/>
        <w:ind w:left="420"/>
      </w:pPr>
      <w:bookmarkStart w:id="14" w:name="2018-1534675790237"/>
      <w:bookmarkStart w:id="15" w:name="9521-1534675790241"/>
      <w:bookmarkEnd w:id="14"/>
      <w:bookmarkEnd w:id="15"/>
      <w:r>
        <w:rPr>
          <w:color w:val="999999"/>
        </w:rPr>
        <w:t>【答案】</w:t>
      </w:r>
      <w:r>
        <w:rPr>
          <w:color w:val="999999"/>
        </w:rPr>
        <w:t xml:space="preserve">A </w:t>
      </w:r>
      <w:r>
        <w:rPr>
          <w:color w:val="999999"/>
        </w:rPr>
        <w:t>【解析】本题主要考查大型局域网的层次和各个层次的功能。</w:t>
      </w:r>
    </w:p>
    <w:p w:rsidR="00E35D89" w:rsidRDefault="00E35D89" w:rsidP="00E35D89">
      <w:bookmarkStart w:id="16" w:name="9341-1534675791247"/>
      <w:bookmarkEnd w:id="16"/>
    </w:p>
    <w:p w:rsidR="00E35D89" w:rsidRDefault="00E35D89" w:rsidP="00E35D89">
      <w:pPr>
        <w:spacing w:line="251" w:lineRule="auto"/>
        <w:ind w:left="420"/>
      </w:pPr>
      <w:bookmarkStart w:id="17" w:name="2997-1534675790242"/>
      <w:bookmarkEnd w:id="17"/>
      <w:r>
        <w:rPr>
          <w:color w:val="999999"/>
        </w:rPr>
        <w:t>大型局域网通常划分为核心层、汇聚层和接入层，其中核心层在逻辑上只有一个，它连接多个分布层交换机，通常是一个园区中连接多个建筑物的总交换机的核心网络设备；汇聚层定义网络的访问策略；接入层提供局域网络接入功能，可以使用集线器代替交换机。</w:t>
      </w:r>
    </w:p>
    <w:p w:rsidR="00E35D89" w:rsidRPr="0043615E" w:rsidRDefault="00E35D89" w:rsidP="00E35D89">
      <w:pPr>
        <w:pStyle w:val="AltZ"/>
        <w:spacing w:before="156" w:after="156"/>
      </w:pPr>
    </w:p>
    <w:p w:rsidR="00E35D89" w:rsidRPr="00E35D89" w:rsidRDefault="00E35D89" w:rsidP="00E35D89">
      <w:pPr>
        <w:pStyle w:val="AltZ"/>
        <w:spacing w:before="156" w:after="156"/>
      </w:pPr>
    </w:p>
    <w:p w:rsidR="00357CD1" w:rsidRDefault="00357CD1" w:rsidP="00357CD1">
      <w:pPr>
        <w:pStyle w:val="-AltD"/>
        <w:spacing w:before="156" w:after="156"/>
      </w:pPr>
      <w:r>
        <w:t>以下关于层次化网络设计原则的叙述中，错误的是（</w:t>
      </w:r>
      <w:r>
        <w:rPr>
          <w:color w:val="006666"/>
        </w:rPr>
        <w:t>13</w:t>
      </w:r>
      <w:r>
        <w:t>)</w:t>
      </w:r>
      <w:r>
        <w:t>。</w:t>
      </w:r>
    </w:p>
    <w:p w:rsidR="00357CD1" w:rsidRDefault="00357CD1" w:rsidP="00357CD1">
      <w:pPr>
        <w:pStyle w:val="AltZ"/>
        <w:spacing w:before="156" w:after="156"/>
      </w:pPr>
      <w:r>
        <w:t>2013</w:t>
      </w:r>
      <w:r>
        <w:t>年</w:t>
      </w:r>
      <w:r>
        <w:t>(</w:t>
      </w:r>
      <w:r>
        <w:rPr>
          <w:color w:val="006666"/>
        </w:rPr>
        <w:t>13</w:t>
      </w:r>
      <w:r>
        <w:t>)</w:t>
      </w:r>
    </w:p>
    <w:p w:rsidR="00357CD1" w:rsidRDefault="00357CD1" w:rsidP="00357CD1">
      <w:pPr>
        <w:pStyle w:val="AltZ"/>
        <w:spacing w:before="156" w:after="156"/>
      </w:pPr>
      <w:r>
        <w:t>A.</w:t>
      </w:r>
      <w:r>
        <w:t>一般将网络划分为核心层、汇聚层、接入层三个层次</w:t>
      </w:r>
    </w:p>
    <w:p w:rsidR="00357CD1" w:rsidRDefault="00357CD1" w:rsidP="00357CD1">
      <w:pPr>
        <w:pStyle w:val="AltZ"/>
        <w:spacing w:before="156" w:after="156"/>
      </w:pPr>
      <w:r>
        <w:t>B.</w:t>
      </w:r>
      <w:r>
        <w:t>应当首先设计核心层，再根据必要的分析完成其他层次设计</w:t>
      </w:r>
      <w:r>
        <w:t xml:space="preserve">        </w:t>
      </w:r>
    </w:p>
    <w:p w:rsidR="00357CD1" w:rsidRDefault="00357CD1" w:rsidP="00357CD1">
      <w:pPr>
        <w:pStyle w:val="AltZ"/>
        <w:spacing w:before="156" w:after="156"/>
      </w:pPr>
      <w:r>
        <w:rPr>
          <w:color w:val="000088"/>
        </w:rPr>
        <w:t>C</w:t>
      </w:r>
      <w:r>
        <w:t>.</w:t>
      </w:r>
      <w:r>
        <w:t>为了保证网络的层次性，不能在设计中随意加入额外连接</w:t>
      </w:r>
      <w:r>
        <w:t xml:space="preserve">        </w:t>
      </w:r>
    </w:p>
    <w:p w:rsidR="00357CD1" w:rsidRDefault="00357CD1" w:rsidP="00357CD1">
      <w:pPr>
        <w:pStyle w:val="AltZ"/>
        <w:spacing w:before="156" w:after="156"/>
      </w:pPr>
      <w:r>
        <w:rPr>
          <w:color w:val="000088"/>
        </w:rPr>
        <w:t>D</w:t>
      </w:r>
      <w:r>
        <w:t>.</w:t>
      </w:r>
      <w:r>
        <w:t>除去接入层，其他层次应尽量采用模块化方式，模块间边界应非常清晰</w:t>
      </w:r>
    </w:p>
    <w:p w:rsidR="00357CD1" w:rsidRDefault="00357CD1" w:rsidP="00357CD1">
      <w:pPr>
        <w:spacing w:line="251" w:lineRule="auto"/>
        <w:ind w:left="420"/>
      </w:pPr>
      <w:bookmarkStart w:id="18" w:name="8168-1534675765003"/>
      <w:bookmarkStart w:id="19" w:name="8141-1534675765006"/>
      <w:bookmarkEnd w:id="18"/>
      <w:bookmarkEnd w:id="19"/>
      <w:r>
        <w:rPr>
          <w:color w:val="999999"/>
        </w:rPr>
        <w:t>【答案】</w:t>
      </w:r>
      <w:r>
        <w:rPr>
          <w:color w:val="999999"/>
        </w:rPr>
        <w:t xml:space="preserve">B </w:t>
      </w:r>
      <w:r>
        <w:rPr>
          <w:color w:val="999999"/>
        </w:rPr>
        <w:t>【解析】本题考查层次化网络设计原则的基础知识。</w:t>
      </w:r>
    </w:p>
    <w:p w:rsidR="00357CD1" w:rsidRDefault="00357CD1" w:rsidP="00357CD1">
      <w:bookmarkStart w:id="20" w:name="8870-1534675765617"/>
      <w:bookmarkEnd w:id="20"/>
    </w:p>
    <w:p w:rsidR="00357CD1" w:rsidRDefault="00357CD1" w:rsidP="00357CD1">
      <w:pPr>
        <w:spacing w:line="251" w:lineRule="auto"/>
        <w:ind w:left="420"/>
      </w:pPr>
      <w:bookmarkStart w:id="21" w:name="7230-1534675765007"/>
      <w:bookmarkEnd w:id="21"/>
      <w:r>
        <w:rPr>
          <w:color w:val="999999"/>
        </w:rPr>
        <w:t>层次化网络设计应该遵循一些简单的原则，这些原则可以保证设计出来的网络更加具有层次的特性：</w:t>
      </w:r>
    </w:p>
    <w:p w:rsidR="00357CD1" w:rsidRDefault="00357CD1" w:rsidP="00357CD1">
      <w:bookmarkStart w:id="22" w:name="9291-1534675765617"/>
      <w:bookmarkEnd w:id="22"/>
    </w:p>
    <w:p w:rsidR="00357CD1" w:rsidRDefault="00357CD1" w:rsidP="00357CD1">
      <w:pPr>
        <w:spacing w:line="251" w:lineRule="auto"/>
        <w:ind w:left="420"/>
      </w:pPr>
      <w:bookmarkStart w:id="23" w:name="5061-1534675765009"/>
      <w:bookmarkEnd w:id="23"/>
      <w:r>
        <w:rPr>
          <w:color w:val="999999"/>
        </w:rPr>
        <w:t>①</w:t>
      </w:r>
      <w:r>
        <w:rPr>
          <w:color w:val="999999"/>
        </w:rPr>
        <w:t>在设计时，设计者应该尽量控制层次化的程度，一般情况下，由核心层、汇聚层、接入层三个层次就足够了，过多的层次会导致整体网络性能的下降，并且会提高网络的延迟，但是方便网络故障排查和文档编写。</w:t>
      </w:r>
    </w:p>
    <w:p w:rsidR="00357CD1" w:rsidRDefault="00357CD1" w:rsidP="00357CD1">
      <w:bookmarkStart w:id="24" w:name="2795-1534675765617"/>
      <w:bookmarkEnd w:id="24"/>
    </w:p>
    <w:p w:rsidR="00357CD1" w:rsidRDefault="00357CD1" w:rsidP="00357CD1">
      <w:pPr>
        <w:spacing w:line="251" w:lineRule="auto"/>
        <w:ind w:left="420"/>
      </w:pPr>
      <w:bookmarkStart w:id="25" w:name="1011-1534675765010"/>
      <w:bookmarkEnd w:id="25"/>
      <w:r>
        <w:rPr>
          <w:color w:val="999999"/>
        </w:rPr>
        <w:t>②</w:t>
      </w:r>
      <w:r>
        <w:rPr>
          <w:color w:val="999999"/>
        </w:rPr>
        <w:t>在接入层应当保持对网络结构的严格控制，接入层的用户总是为了获得更大的外部网络访问带宽，而随意申请其他的渠道访问外部网络是不允许的。</w:t>
      </w:r>
    </w:p>
    <w:p w:rsidR="00357CD1" w:rsidRDefault="00357CD1" w:rsidP="00357CD1">
      <w:bookmarkStart w:id="26" w:name="7069-1534675765617"/>
      <w:bookmarkEnd w:id="26"/>
    </w:p>
    <w:p w:rsidR="00357CD1" w:rsidRDefault="00357CD1" w:rsidP="00357CD1">
      <w:pPr>
        <w:spacing w:line="251" w:lineRule="auto"/>
        <w:ind w:left="420"/>
      </w:pPr>
      <w:bookmarkStart w:id="27" w:name="5760-1534675765011"/>
      <w:bookmarkEnd w:id="27"/>
      <w:r>
        <w:rPr>
          <w:color w:val="999999"/>
        </w:rPr>
        <w:lastRenderedPageBreak/>
        <w:t>③</w:t>
      </w:r>
      <w:r>
        <w:rPr>
          <w:color w:val="999999"/>
        </w:rPr>
        <w:t>为了保证网络的层次性，不能在设计中随意加入额外连接，额外连接是指打破层次性，在不相邻层次间的连接，这些连接会导致网络中的各种问题，例如缺乏汇聚层的访问控制和数据报过滤等。</w:t>
      </w:r>
    </w:p>
    <w:p w:rsidR="00357CD1" w:rsidRDefault="00357CD1" w:rsidP="00357CD1">
      <w:bookmarkStart w:id="28" w:name="3810-1534675765617"/>
      <w:bookmarkEnd w:id="28"/>
    </w:p>
    <w:p w:rsidR="00357CD1" w:rsidRDefault="00357CD1" w:rsidP="00357CD1">
      <w:pPr>
        <w:spacing w:line="251" w:lineRule="auto"/>
        <w:ind w:left="420"/>
      </w:pPr>
      <w:bookmarkStart w:id="29" w:name="7782-1534675765012"/>
      <w:bookmarkEnd w:id="29"/>
      <w:r>
        <w:rPr>
          <w:color w:val="999999"/>
        </w:rPr>
        <w:t>④</w:t>
      </w:r>
      <w:r>
        <w:rPr>
          <w:color w:val="999999"/>
        </w:rPr>
        <w:t>在进行设计时，应当首先设计接入层，根据流量负载、流量和行为的分析，对上层进行更精细的容量规划，再依次完成各上层的设计。</w:t>
      </w:r>
    </w:p>
    <w:p w:rsidR="00357CD1" w:rsidRDefault="00357CD1" w:rsidP="00357CD1">
      <w:bookmarkStart w:id="30" w:name="9467-1534675765617"/>
      <w:bookmarkEnd w:id="30"/>
    </w:p>
    <w:p w:rsidR="00357CD1" w:rsidRDefault="00357CD1" w:rsidP="00357CD1">
      <w:pPr>
        <w:spacing w:line="251" w:lineRule="auto"/>
        <w:ind w:left="420"/>
      </w:pPr>
      <w:bookmarkStart w:id="31" w:name="8158-1534675765013"/>
      <w:bookmarkEnd w:id="31"/>
      <w:r>
        <w:rPr>
          <w:color w:val="999999"/>
        </w:rPr>
        <w:t>⑤</w:t>
      </w:r>
      <w:r>
        <w:rPr>
          <w:color w:val="999999"/>
        </w:rPr>
        <w:t>除去接入层的其他层次，应尽量采用模块化方式，每个层次由多个模块或者设备集合构成，每个模块间的边界应非常清晰。</w:t>
      </w:r>
    </w:p>
    <w:p w:rsidR="00357CD1" w:rsidRPr="00357CD1" w:rsidRDefault="00357CD1" w:rsidP="00357CD1">
      <w:pPr>
        <w:pStyle w:val="AltZ"/>
        <w:spacing w:before="156" w:after="156"/>
      </w:pPr>
    </w:p>
    <w:p w:rsidR="005650FA" w:rsidRPr="008E0079" w:rsidRDefault="005650FA" w:rsidP="005650FA">
      <w:pPr>
        <w:pStyle w:val="-AltD"/>
        <w:spacing w:before="156" w:after="156"/>
      </w:pPr>
      <w:r>
        <w:rPr>
          <w:highlight w:val="white"/>
        </w:rPr>
        <w:t>按照网络分层设计模型，通常把局域网设计为</w:t>
      </w:r>
      <w:r>
        <w:rPr>
          <w:color w:val="006666"/>
          <w:highlight w:val="white"/>
        </w:rPr>
        <w:t>3</w:t>
      </w:r>
      <w:r>
        <w:rPr>
          <w:highlight w:val="white"/>
        </w:rPr>
        <w:t>层，即核心层、汇聚层和接入层，以下关于分层网络功能的描述中，不正确的是（</w:t>
      </w:r>
      <w:r>
        <w:rPr>
          <w:color w:val="006666"/>
          <w:highlight w:val="white"/>
        </w:rPr>
        <w:t>14</w:t>
      </w:r>
      <w:r>
        <w:rPr>
          <w:highlight w:val="white"/>
        </w:rPr>
        <w:t>）。</w:t>
      </w:r>
    </w:p>
    <w:p w:rsidR="005650FA" w:rsidRDefault="005650FA" w:rsidP="005650FA">
      <w:pPr>
        <w:pStyle w:val="AltZ"/>
        <w:spacing w:before="156" w:after="156"/>
        <w:rPr>
          <w:highlight w:val="white"/>
        </w:rPr>
      </w:pPr>
      <w:r>
        <w:rPr>
          <w:highlight w:val="white"/>
        </w:rPr>
        <w:t>2014</w:t>
      </w:r>
      <w:r>
        <w:rPr>
          <w:highlight w:val="white"/>
        </w:rPr>
        <w:t>年</w:t>
      </w:r>
      <w:r>
        <w:rPr>
          <w:highlight w:val="white"/>
        </w:rPr>
        <w:t>(</w:t>
      </w:r>
      <w:r>
        <w:rPr>
          <w:color w:val="006666"/>
          <w:highlight w:val="white"/>
        </w:rPr>
        <w:t>14</w:t>
      </w:r>
      <w:r>
        <w:rPr>
          <w:highlight w:val="white"/>
        </w:rPr>
        <w:t>)</w:t>
      </w:r>
    </w:p>
    <w:p w:rsidR="005650FA" w:rsidRDefault="005650FA" w:rsidP="005650FA">
      <w:pPr>
        <w:pStyle w:val="AltZ"/>
        <w:spacing w:before="156" w:after="156"/>
        <w:rPr>
          <w:highlight w:val="white"/>
        </w:rPr>
      </w:pPr>
      <w:r>
        <w:rPr>
          <w:highlight w:val="white"/>
        </w:rPr>
        <w:t>A.</w:t>
      </w:r>
      <w:r>
        <w:rPr>
          <w:highlight w:val="white"/>
        </w:rPr>
        <w:t>核心层设备负责数据包过滤、策略路由等功能</w:t>
      </w:r>
      <w:r>
        <w:rPr>
          <w:highlight w:val="white"/>
        </w:rPr>
        <w:t xml:space="preserve">        </w:t>
      </w:r>
    </w:p>
    <w:p w:rsidR="005650FA" w:rsidRDefault="005650FA" w:rsidP="005650FA">
      <w:pPr>
        <w:pStyle w:val="AltZ"/>
        <w:spacing w:before="156" w:after="156"/>
        <w:rPr>
          <w:highlight w:val="white"/>
        </w:rPr>
      </w:pPr>
      <w:r>
        <w:rPr>
          <w:highlight w:val="white"/>
        </w:rPr>
        <w:t>B.</w:t>
      </w:r>
      <w:r>
        <w:rPr>
          <w:highlight w:val="white"/>
        </w:rPr>
        <w:t>汇聚层完成路由汇总和协议转换功能</w:t>
      </w:r>
      <w:r>
        <w:rPr>
          <w:highlight w:val="white"/>
        </w:rPr>
        <w:t xml:space="preserve">        </w:t>
      </w:r>
    </w:p>
    <w:p w:rsidR="005650FA" w:rsidRDefault="005650FA" w:rsidP="005650FA">
      <w:pPr>
        <w:pStyle w:val="AltZ"/>
        <w:spacing w:before="156" w:after="156"/>
        <w:rPr>
          <w:highlight w:val="white"/>
        </w:rPr>
      </w:pPr>
      <w:r>
        <w:rPr>
          <w:color w:val="000088"/>
          <w:highlight w:val="white"/>
        </w:rPr>
        <w:t>C</w:t>
      </w:r>
      <w:r>
        <w:rPr>
          <w:highlight w:val="white"/>
        </w:rPr>
        <w:t>.</w:t>
      </w:r>
      <w:r>
        <w:rPr>
          <w:highlight w:val="white"/>
        </w:rPr>
        <w:t>接入层应提供一部分管理功能，例如</w:t>
      </w:r>
      <w:r>
        <w:rPr>
          <w:highlight w:val="white"/>
        </w:rPr>
        <w:t>MAC</w:t>
      </w:r>
      <w:r>
        <w:rPr>
          <w:highlight w:val="white"/>
        </w:rPr>
        <w:t>地址认证、计费管理等</w:t>
      </w:r>
      <w:r>
        <w:rPr>
          <w:highlight w:val="white"/>
        </w:rPr>
        <w:t xml:space="preserve">        </w:t>
      </w:r>
    </w:p>
    <w:p w:rsidR="005650FA" w:rsidRDefault="005650FA" w:rsidP="005650FA">
      <w:pPr>
        <w:pStyle w:val="AltZ"/>
        <w:spacing w:before="156" w:after="156"/>
      </w:pPr>
      <w:r>
        <w:rPr>
          <w:color w:val="000088"/>
          <w:highlight w:val="white"/>
        </w:rPr>
        <w:t>D</w:t>
      </w:r>
      <w:r>
        <w:rPr>
          <w:highlight w:val="white"/>
        </w:rPr>
        <w:t>.</w:t>
      </w:r>
      <w:r>
        <w:rPr>
          <w:highlight w:val="white"/>
        </w:rPr>
        <w:t>接入层负责收集用户信息，例如用户</w:t>
      </w:r>
      <w:r>
        <w:rPr>
          <w:highlight w:val="white"/>
        </w:rPr>
        <w:t>IP</w:t>
      </w:r>
      <w:r>
        <w:rPr>
          <w:highlight w:val="white"/>
        </w:rPr>
        <w:t>地址、</w:t>
      </w:r>
      <w:r>
        <w:rPr>
          <w:highlight w:val="white"/>
        </w:rPr>
        <w:t>MAC</w:t>
      </w:r>
      <w:r>
        <w:rPr>
          <w:highlight w:val="white"/>
        </w:rPr>
        <w:t>地址、访问日志等</w:t>
      </w:r>
    </w:p>
    <w:p w:rsidR="005650FA" w:rsidRDefault="005650FA" w:rsidP="005650FA">
      <w:pPr>
        <w:spacing w:line="251" w:lineRule="auto"/>
        <w:ind w:left="420"/>
      </w:pPr>
      <w:bookmarkStart w:id="32" w:name="2023-1534675151798"/>
      <w:bookmarkStart w:id="33" w:name="3856-1534675151800"/>
      <w:bookmarkEnd w:id="32"/>
      <w:bookmarkEnd w:id="33"/>
      <w:r>
        <w:rPr>
          <w:color w:val="999999"/>
          <w:highlight w:val="white"/>
        </w:rPr>
        <w:t>【答案】</w:t>
      </w:r>
      <w:r>
        <w:rPr>
          <w:color w:val="999999"/>
          <w:highlight w:val="white"/>
        </w:rPr>
        <w:t xml:space="preserve">A </w:t>
      </w:r>
      <w:r>
        <w:rPr>
          <w:color w:val="999999"/>
          <w:highlight w:val="white"/>
        </w:rPr>
        <w:t>【解析】</w:t>
      </w:r>
      <w:r>
        <w:rPr>
          <w:color w:val="999999"/>
          <w:highlight w:val="white"/>
        </w:rPr>
        <w:t xml:space="preserve"> </w:t>
      </w:r>
      <w:r>
        <w:rPr>
          <w:color w:val="999999"/>
          <w:highlight w:val="white"/>
        </w:rPr>
        <w:t>三层模型将大型局域网划分为核心层、汇聚层和接入层，每一层都有特定的作用。</w:t>
      </w:r>
    </w:p>
    <w:p w:rsidR="005650FA" w:rsidRDefault="005650FA" w:rsidP="005650FA">
      <w:pPr>
        <w:spacing w:line="251" w:lineRule="auto"/>
        <w:ind w:left="420"/>
      </w:pPr>
      <w:bookmarkStart w:id="34" w:name="8710-1534675151801"/>
      <w:bookmarkEnd w:id="34"/>
      <w:r>
        <w:rPr>
          <w:rFonts w:ascii="宋体" w:hAnsi="宋体" w:cs="宋体" w:hint="eastAsia"/>
          <w:color w:val="999999"/>
          <w:highlight w:val="white"/>
        </w:rPr>
        <w:t>①</w:t>
      </w:r>
      <w:r>
        <w:rPr>
          <w:color w:val="999999"/>
          <w:highlight w:val="white"/>
        </w:rPr>
        <w:t>核心层是因特网络的高速骨干网，由于其重要性，因此在设计中应该采用冗余组件设计。在设计核心层设备的功能时，应尽量避免使用数据包过滤和策略路由等降低数据包转发速率的功能。如果需要连接因特网和外部网络，核心层还应包括一条或多条连接到外部网络的连接。</w:t>
      </w:r>
    </w:p>
    <w:p w:rsidR="005650FA" w:rsidRDefault="005650FA" w:rsidP="005650FA">
      <w:pPr>
        <w:spacing w:line="251" w:lineRule="auto"/>
        <w:ind w:left="420"/>
      </w:pPr>
      <w:bookmarkStart w:id="35" w:name="3240-1534675151802"/>
      <w:bookmarkEnd w:id="35"/>
      <w:r>
        <w:rPr>
          <w:rFonts w:ascii="宋体" w:hAnsi="宋体" w:cs="宋体" w:hint="eastAsia"/>
          <w:color w:val="999999"/>
          <w:highlight w:val="white"/>
        </w:rPr>
        <w:t>②</w:t>
      </w:r>
      <w:r>
        <w:rPr>
          <w:color w:val="999999"/>
          <w:highlight w:val="white"/>
        </w:rPr>
        <w:t>汇聚层是核心层和接入层之间的分界点，应尽量将资源汸问控制、流量的控制等在汇聚层实现。为保证层次化的特性，汇聚层应该向核心层隐藏接入层的细节，例如不管接入层划分了多少个子网，汇聚层向核心层路由器进行路由宣告时，仅宣告由多个子网地址汇聚而成的网络。为保证核心层能够连接运行不同协议的区域网络，各种协议的转换都应在汇聚层完成。</w:t>
      </w:r>
    </w:p>
    <w:p w:rsidR="005650FA" w:rsidRDefault="005650FA" w:rsidP="005650FA">
      <w:pPr>
        <w:spacing w:line="251" w:lineRule="auto"/>
        <w:ind w:left="420"/>
      </w:pPr>
      <w:bookmarkStart w:id="36" w:name="5590-1534675151803"/>
      <w:bookmarkEnd w:id="36"/>
      <w:r>
        <w:rPr>
          <w:rFonts w:ascii="宋体" w:hAnsi="宋体" w:cs="宋体" w:hint="eastAsia"/>
          <w:color w:val="999999"/>
          <w:highlight w:val="white"/>
        </w:rPr>
        <w:t>③</w:t>
      </w:r>
      <w:r>
        <w:rPr>
          <w:color w:val="999999"/>
          <w:highlight w:val="white"/>
        </w:rPr>
        <w:t>接入层为用户提供在本地网段</w:t>
      </w:r>
      <w:r>
        <w:rPr>
          <w:color w:val="999999"/>
          <w:highlight w:val="white"/>
        </w:rPr>
        <w:t>i</w:t>
      </w:r>
      <w:r>
        <w:rPr>
          <w:color w:val="999999"/>
          <w:highlight w:val="white"/>
        </w:rPr>
        <w:t>方问应用系统的能力，也要为相邻用户之间的互访需求提供足够的带宽。接入层还应该负责一些用户管理功能，以及户信息的收集工作。</w:t>
      </w:r>
    </w:p>
    <w:p w:rsidR="005650FA" w:rsidRPr="005650FA" w:rsidRDefault="005650FA" w:rsidP="005650FA">
      <w:pPr>
        <w:pStyle w:val="AltZ"/>
        <w:spacing w:before="156" w:after="156"/>
      </w:pPr>
    </w:p>
    <w:p w:rsidR="00D64D55" w:rsidRPr="006F4A17" w:rsidRDefault="00D64D55" w:rsidP="00D64D55">
      <w:pPr>
        <w:pStyle w:val="-AltD"/>
        <w:spacing w:before="156" w:after="156"/>
      </w:pPr>
      <w:r>
        <w:rPr>
          <w:highlight w:val="white"/>
        </w:rPr>
        <w:lastRenderedPageBreak/>
        <w:t>IETF</w:t>
      </w:r>
      <w:r>
        <w:rPr>
          <w:highlight w:val="white"/>
        </w:rPr>
        <w:t>定义的集成服务</w:t>
      </w:r>
      <w:r>
        <w:rPr>
          <w:highlight w:val="white"/>
        </w:rPr>
        <w:t>(IntServ)</w:t>
      </w:r>
      <w:r>
        <w:rPr>
          <w:highlight w:val="white"/>
        </w:rPr>
        <w:t>把</w:t>
      </w:r>
      <w:r>
        <w:rPr>
          <w:highlight w:val="white"/>
        </w:rPr>
        <w:t>Internet</w:t>
      </w:r>
      <w:r>
        <w:rPr>
          <w:highlight w:val="white"/>
        </w:rPr>
        <w:t>服务分成了三种服务质量不同的类型，这三种服务不包括（</w:t>
      </w:r>
      <w:r>
        <w:rPr>
          <w:color w:val="006666"/>
          <w:highlight w:val="white"/>
        </w:rPr>
        <w:t>13</w:t>
      </w:r>
      <w:r>
        <w:rPr>
          <w:highlight w:val="white"/>
        </w:rPr>
        <w:t>）。</w:t>
      </w:r>
    </w:p>
    <w:p w:rsidR="00D64D55" w:rsidRDefault="00D64D55" w:rsidP="00D64D55">
      <w:pPr>
        <w:pStyle w:val="AltZ"/>
        <w:spacing w:before="156" w:after="156"/>
        <w:rPr>
          <w:highlight w:val="white"/>
        </w:rPr>
      </w:pPr>
      <w:r>
        <w:rPr>
          <w:highlight w:val="white"/>
        </w:rPr>
        <w:t>2014</w:t>
      </w:r>
      <w:r>
        <w:rPr>
          <w:highlight w:val="white"/>
        </w:rPr>
        <w:t>年</w:t>
      </w:r>
      <w:r>
        <w:rPr>
          <w:highlight w:val="white"/>
        </w:rPr>
        <w:t>(</w:t>
      </w:r>
      <w:r>
        <w:rPr>
          <w:color w:val="006666"/>
          <w:highlight w:val="white"/>
        </w:rPr>
        <w:t>13</w:t>
      </w:r>
      <w:r>
        <w:rPr>
          <w:highlight w:val="white"/>
        </w:rPr>
        <w:t>)</w:t>
      </w:r>
    </w:p>
    <w:p w:rsidR="00D64D55" w:rsidRDefault="00D64D55" w:rsidP="00D64D55">
      <w:pPr>
        <w:pStyle w:val="AltZ"/>
        <w:spacing w:before="156" w:after="156"/>
        <w:rPr>
          <w:highlight w:val="white"/>
        </w:rPr>
      </w:pPr>
      <w:r>
        <w:rPr>
          <w:highlight w:val="white"/>
        </w:rPr>
        <w:t>A.</w:t>
      </w:r>
      <w:r>
        <w:rPr>
          <w:highlight w:val="white"/>
        </w:rPr>
        <w:t>保证质量的服务：对带宽、时延、抖动和丢包率提供定量的保证</w:t>
      </w:r>
      <w:r>
        <w:rPr>
          <w:highlight w:val="white"/>
        </w:rPr>
        <w:t xml:space="preserve">        </w:t>
      </w:r>
    </w:p>
    <w:p w:rsidR="00D64D55" w:rsidRDefault="00D64D55" w:rsidP="00D64D55">
      <w:pPr>
        <w:pStyle w:val="AltZ"/>
        <w:spacing w:before="156" w:after="156"/>
        <w:rPr>
          <w:highlight w:val="white"/>
        </w:rPr>
      </w:pPr>
      <w:r>
        <w:rPr>
          <w:highlight w:val="white"/>
        </w:rPr>
        <w:t>B.</w:t>
      </w:r>
      <w:r>
        <w:rPr>
          <w:highlight w:val="white"/>
        </w:rPr>
        <w:t>尽力而为的服务：这是一般的</w:t>
      </w:r>
      <w:r>
        <w:rPr>
          <w:highlight w:val="white"/>
        </w:rPr>
        <w:t>Internet</w:t>
      </w:r>
      <w:r>
        <w:rPr>
          <w:highlight w:val="white"/>
        </w:rPr>
        <w:t>服务，不保证服务质量</w:t>
      </w:r>
      <w:r>
        <w:rPr>
          <w:highlight w:val="white"/>
        </w:rPr>
        <w:t xml:space="preserve">        </w:t>
      </w:r>
    </w:p>
    <w:p w:rsidR="00D64D55" w:rsidRDefault="00D64D55" w:rsidP="00D64D55">
      <w:pPr>
        <w:pStyle w:val="AltZ"/>
        <w:spacing w:before="156" w:after="156"/>
        <w:rPr>
          <w:highlight w:val="white"/>
        </w:rPr>
      </w:pPr>
      <w:r>
        <w:rPr>
          <w:color w:val="000088"/>
          <w:highlight w:val="white"/>
        </w:rPr>
        <w:t>C</w:t>
      </w:r>
      <w:r>
        <w:rPr>
          <w:highlight w:val="white"/>
        </w:rPr>
        <w:t>.</w:t>
      </w:r>
      <w:r>
        <w:rPr>
          <w:highlight w:val="white"/>
        </w:rPr>
        <w:t>负载受控的服务：提供类似于网络欠载时的服务，定性地提供</w:t>
      </w:r>
      <w:r>
        <w:rPr>
          <w:highlight w:val="white"/>
        </w:rPr>
        <w:t xml:space="preserve">        </w:t>
      </w:r>
    </w:p>
    <w:p w:rsidR="00D64D55" w:rsidRDefault="00D64D55" w:rsidP="00D64D55">
      <w:pPr>
        <w:pStyle w:val="AltZ"/>
        <w:spacing w:before="156" w:after="156"/>
      </w:pPr>
      <w:r>
        <w:rPr>
          <w:color w:val="000088"/>
          <w:highlight w:val="white"/>
        </w:rPr>
        <w:t>D</w:t>
      </w:r>
      <w:r>
        <w:rPr>
          <w:highlight w:val="white"/>
        </w:rPr>
        <w:t>.</w:t>
      </w:r>
      <w:r>
        <w:rPr>
          <w:highlight w:val="white"/>
        </w:rPr>
        <w:t>突发式服务：如果有富余的带宽，网络保证满足服务质量的需求</w:t>
      </w:r>
    </w:p>
    <w:p w:rsidR="00D64D55" w:rsidRDefault="00D64D55" w:rsidP="00D64D55">
      <w:pPr>
        <w:spacing w:line="251" w:lineRule="auto"/>
        <w:ind w:left="420"/>
      </w:pPr>
      <w:bookmarkStart w:id="37" w:name="9256-1534675151793"/>
      <w:bookmarkStart w:id="38" w:name="3593-1534675151795"/>
      <w:bookmarkEnd w:id="37"/>
      <w:bookmarkEnd w:id="38"/>
      <w:r>
        <w:rPr>
          <w:color w:val="999999"/>
          <w:highlight w:val="white"/>
        </w:rPr>
        <w:t>【答案】</w:t>
      </w:r>
      <w:r>
        <w:rPr>
          <w:color w:val="999999"/>
          <w:highlight w:val="white"/>
        </w:rPr>
        <w:t xml:space="preserve">D </w:t>
      </w:r>
      <w:r>
        <w:rPr>
          <w:color w:val="999999"/>
          <w:highlight w:val="white"/>
        </w:rPr>
        <w:t>【解析】</w:t>
      </w:r>
      <w:r>
        <w:rPr>
          <w:color w:val="999999"/>
          <w:highlight w:val="white"/>
        </w:rPr>
        <w:t xml:space="preserve"> IETF</w:t>
      </w:r>
      <w:r>
        <w:rPr>
          <w:color w:val="999999"/>
          <w:highlight w:val="white"/>
        </w:rPr>
        <w:t>集成服务（</w:t>
      </w:r>
      <w:r>
        <w:rPr>
          <w:color w:val="999999"/>
          <w:highlight w:val="white"/>
        </w:rPr>
        <w:t>IntServ)</w:t>
      </w:r>
      <w:r>
        <w:rPr>
          <w:color w:val="999999"/>
          <w:highlight w:val="white"/>
        </w:rPr>
        <w:t>工作组根据服务质量的不同，把</w:t>
      </w:r>
      <w:r>
        <w:rPr>
          <w:color w:val="999999"/>
          <w:highlight w:val="white"/>
        </w:rPr>
        <w:t>Internet</w:t>
      </w:r>
      <w:r>
        <w:rPr>
          <w:color w:val="999999"/>
          <w:highlight w:val="white"/>
        </w:rPr>
        <w:t>服务分成了三种类型：</w:t>
      </w:r>
    </w:p>
    <w:p w:rsidR="00D64D55" w:rsidRDefault="00D64D55" w:rsidP="00D64D55">
      <w:pPr>
        <w:spacing w:line="251" w:lineRule="auto"/>
        <w:ind w:left="420"/>
      </w:pPr>
      <w:bookmarkStart w:id="39" w:name="1200-1534675151796"/>
      <w:bookmarkEnd w:id="39"/>
      <w:r>
        <w:rPr>
          <w:rFonts w:ascii="宋体" w:hAnsi="宋体" w:cs="宋体" w:hint="eastAsia"/>
          <w:color w:val="999999"/>
          <w:highlight w:val="white"/>
        </w:rPr>
        <w:t>①</w:t>
      </w:r>
      <w:r>
        <w:rPr>
          <w:color w:val="999999"/>
          <w:highlight w:val="white"/>
        </w:rPr>
        <w:t>保证质量的服务（</w:t>
      </w:r>
      <w:r>
        <w:rPr>
          <w:color w:val="999999"/>
          <w:highlight w:val="white"/>
        </w:rPr>
        <w:t>Guranteed Services)</w:t>
      </w:r>
      <w:r>
        <w:rPr>
          <w:color w:val="999999"/>
          <w:highlight w:val="white"/>
        </w:rPr>
        <w:t>：对带宽、时延、抖动和丢包率提供定量的保证；</w:t>
      </w:r>
    </w:p>
    <w:p w:rsidR="00D64D55" w:rsidRDefault="00D64D55" w:rsidP="00D64D55">
      <w:pPr>
        <w:spacing w:line="251" w:lineRule="auto"/>
        <w:ind w:left="420"/>
      </w:pPr>
      <w:bookmarkStart w:id="40" w:name="2555-1534675151796"/>
      <w:bookmarkEnd w:id="40"/>
      <w:r>
        <w:rPr>
          <w:rFonts w:ascii="宋体" w:hAnsi="宋体" w:cs="宋体" w:hint="eastAsia"/>
          <w:color w:val="999999"/>
          <w:highlight w:val="white"/>
        </w:rPr>
        <w:t>②</w:t>
      </w:r>
      <w:r>
        <w:rPr>
          <w:color w:val="999999"/>
          <w:highlight w:val="white"/>
        </w:rPr>
        <w:t>负载受控的服务（</w:t>
      </w:r>
      <w:r>
        <w:rPr>
          <w:color w:val="999999"/>
          <w:highlight w:val="white"/>
        </w:rPr>
        <w:t>Comrolled-load Services)</w:t>
      </w:r>
      <w:r>
        <w:rPr>
          <w:color w:val="999999"/>
          <w:highlight w:val="white"/>
        </w:rPr>
        <w:t>：提供一种类似于网络欠载情况下的服务，这是一种定性的指标；</w:t>
      </w:r>
    </w:p>
    <w:p w:rsidR="00D64D55" w:rsidRDefault="00D64D55" w:rsidP="00D64D55">
      <w:pPr>
        <w:spacing w:line="251" w:lineRule="auto"/>
        <w:ind w:left="420"/>
      </w:pPr>
      <w:bookmarkStart w:id="41" w:name="6428-1534675151797"/>
      <w:bookmarkEnd w:id="41"/>
      <w:r>
        <w:rPr>
          <w:rFonts w:ascii="宋体" w:hAnsi="宋体" w:cs="宋体" w:hint="eastAsia"/>
          <w:color w:val="999999"/>
          <w:highlight w:val="white"/>
        </w:rPr>
        <w:t>③</w:t>
      </w:r>
      <w:r>
        <w:rPr>
          <w:color w:val="999999"/>
          <w:highlight w:val="white"/>
        </w:rPr>
        <w:t>尽力而为的服务（</w:t>
      </w:r>
      <w:r>
        <w:rPr>
          <w:color w:val="999999"/>
          <w:highlight w:val="white"/>
        </w:rPr>
        <w:t>Best-Effort)</w:t>
      </w:r>
      <w:r>
        <w:rPr>
          <w:color w:val="999999"/>
          <w:highlight w:val="white"/>
        </w:rPr>
        <w:t>：这是</w:t>
      </w:r>
      <w:r>
        <w:rPr>
          <w:color w:val="999999"/>
          <w:highlight w:val="white"/>
        </w:rPr>
        <w:t>Internet</w:t>
      </w:r>
      <w:r>
        <w:rPr>
          <w:color w:val="999999"/>
          <w:highlight w:val="white"/>
        </w:rPr>
        <w:t>提供的一般服务，基本上无任何质量保证。</w:t>
      </w:r>
    </w:p>
    <w:p w:rsidR="00D64D55" w:rsidRPr="00D64D55" w:rsidRDefault="00D64D55" w:rsidP="00D64D55">
      <w:pPr>
        <w:pStyle w:val="AltZ"/>
        <w:spacing w:before="156" w:after="156"/>
      </w:pPr>
    </w:p>
    <w:p w:rsidR="009E7DB1" w:rsidRPr="00017F12" w:rsidRDefault="009E7DB1" w:rsidP="009E7DB1">
      <w:pPr>
        <w:pStyle w:val="-AltD"/>
        <w:spacing w:before="156" w:after="156"/>
      </w:pPr>
      <w:r>
        <w:rPr>
          <w:highlight w:val="white"/>
        </w:rPr>
        <w:t>IETF</w:t>
      </w:r>
      <w:r>
        <w:rPr>
          <w:highlight w:val="white"/>
        </w:rPr>
        <w:t>定义的区分服务（</w:t>
      </w:r>
      <w:r>
        <w:rPr>
          <w:highlight w:val="white"/>
        </w:rPr>
        <w:t>DiffServ</w:t>
      </w:r>
      <w:r>
        <w:rPr>
          <w:highlight w:val="white"/>
        </w:rPr>
        <w:t>）模型要求每个</w:t>
      </w:r>
      <w:r>
        <w:rPr>
          <w:highlight w:val="white"/>
        </w:rPr>
        <w:t>IP</w:t>
      </w:r>
      <w:r>
        <w:rPr>
          <w:highlight w:val="white"/>
        </w:rPr>
        <w:t>分组都要根据</w:t>
      </w:r>
      <w:r>
        <w:rPr>
          <w:highlight w:val="white"/>
        </w:rPr>
        <w:t>IPv4</w:t>
      </w:r>
      <w:r>
        <w:rPr>
          <w:highlight w:val="white"/>
        </w:rPr>
        <w:t>协议头中的（</w:t>
      </w:r>
      <w:r>
        <w:rPr>
          <w:color w:val="006666"/>
          <w:highlight w:val="white"/>
        </w:rPr>
        <w:t>13</w:t>
      </w:r>
      <w:r>
        <w:rPr>
          <w:highlight w:val="white"/>
        </w:rPr>
        <w:t>）字段加上一个</w:t>
      </w:r>
      <w:r>
        <w:rPr>
          <w:highlight w:val="white"/>
        </w:rPr>
        <w:t>DS</w:t>
      </w:r>
      <w:r>
        <w:rPr>
          <w:highlight w:val="white"/>
        </w:rPr>
        <w:t>码点，然后内部路由器根据</w:t>
      </w:r>
      <w:r>
        <w:rPr>
          <w:highlight w:val="white"/>
        </w:rPr>
        <w:t>DS</w:t>
      </w:r>
      <w:r>
        <w:rPr>
          <w:highlight w:val="white"/>
        </w:rPr>
        <w:t>码点的值对分组进行调度和转发。</w:t>
      </w:r>
    </w:p>
    <w:p w:rsidR="009E7DB1" w:rsidRDefault="009E7DB1" w:rsidP="009E7DB1">
      <w:pPr>
        <w:pStyle w:val="AltZ"/>
        <w:spacing w:before="156" w:after="156"/>
        <w:rPr>
          <w:highlight w:val="white"/>
        </w:rPr>
      </w:pPr>
      <w:r>
        <w:rPr>
          <w:highlight w:val="white"/>
        </w:rPr>
        <w:t>2016</w:t>
      </w:r>
      <w:r>
        <w:rPr>
          <w:highlight w:val="white"/>
        </w:rPr>
        <w:t>年</w:t>
      </w:r>
      <w:r>
        <w:rPr>
          <w:highlight w:val="white"/>
        </w:rPr>
        <w:t>(</w:t>
      </w:r>
      <w:r>
        <w:rPr>
          <w:color w:val="006666"/>
          <w:highlight w:val="white"/>
        </w:rPr>
        <w:t>13</w:t>
      </w:r>
      <w:r>
        <w:rPr>
          <w:highlight w:val="white"/>
        </w:rPr>
        <w:t>)</w:t>
      </w:r>
    </w:p>
    <w:p w:rsidR="009E7DB1" w:rsidRDefault="009E7DB1" w:rsidP="009E7DB1">
      <w:pPr>
        <w:pStyle w:val="AltZ"/>
        <w:spacing w:before="156" w:after="156"/>
        <w:rPr>
          <w:highlight w:val="white"/>
        </w:rPr>
      </w:pPr>
      <w:r>
        <w:rPr>
          <w:highlight w:val="white"/>
        </w:rPr>
        <w:t>A.</w:t>
      </w:r>
      <w:r>
        <w:rPr>
          <w:highlight w:val="white"/>
        </w:rPr>
        <w:t>数据报生存期</w:t>
      </w:r>
      <w:r>
        <w:rPr>
          <w:highlight w:val="white"/>
        </w:rPr>
        <w:t xml:space="preserve">        </w:t>
      </w:r>
    </w:p>
    <w:p w:rsidR="009E7DB1" w:rsidRDefault="009E7DB1" w:rsidP="009E7DB1">
      <w:pPr>
        <w:pStyle w:val="AltZ"/>
        <w:spacing w:before="156" w:after="156"/>
        <w:rPr>
          <w:highlight w:val="white"/>
        </w:rPr>
      </w:pPr>
      <w:r>
        <w:rPr>
          <w:highlight w:val="white"/>
        </w:rPr>
        <w:t>B.</w:t>
      </w:r>
      <w:r>
        <w:rPr>
          <w:highlight w:val="white"/>
        </w:rPr>
        <w:t>服务类型</w:t>
      </w:r>
      <w:r>
        <w:rPr>
          <w:highlight w:val="white"/>
        </w:rPr>
        <w:t xml:space="preserve">      </w:t>
      </w:r>
    </w:p>
    <w:p w:rsidR="009E7DB1" w:rsidRDefault="009E7DB1" w:rsidP="009E7DB1">
      <w:pPr>
        <w:pStyle w:val="AltZ"/>
        <w:spacing w:before="156" w:after="156"/>
        <w:rPr>
          <w:highlight w:val="white"/>
        </w:rPr>
      </w:pPr>
      <w:r>
        <w:rPr>
          <w:color w:val="000088"/>
          <w:highlight w:val="white"/>
        </w:rPr>
        <w:t>C</w:t>
      </w:r>
      <w:r>
        <w:rPr>
          <w:highlight w:val="white"/>
        </w:rPr>
        <w:t>.</w:t>
      </w:r>
      <w:r>
        <w:rPr>
          <w:highlight w:val="white"/>
        </w:rPr>
        <w:t>段偏置值</w:t>
      </w:r>
      <w:r>
        <w:rPr>
          <w:highlight w:val="white"/>
        </w:rPr>
        <w:t xml:space="preserve">      </w:t>
      </w:r>
    </w:p>
    <w:p w:rsidR="009E7DB1" w:rsidRDefault="009E7DB1" w:rsidP="009E7DB1">
      <w:pPr>
        <w:pStyle w:val="AltZ"/>
        <w:spacing w:before="156" w:after="156"/>
      </w:pPr>
      <w:r>
        <w:rPr>
          <w:color w:val="000088"/>
          <w:highlight w:val="white"/>
        </w:rPr>
        <w:t>D</w:t>
      </w:r>
      <w:r>
        <w:rPr>
          <w:highlight w:val="white"/>
        </w:rPr>
        <w:t>.</w:t>
      </w:r>
      <w:r>
        <w:rPr>
          <w:highlight w:val="white"/>
        </w:rPr>
        <w:t>源地址</w:t>
      </w:r>
    </w:p>
    <w:p w:rsidR="009E7DB1" w:rsidRPr="000E52C4" w:rsidRDefault="009E7DB1" w:rsidP="009E7DB1">
      <w:pPr>
        <w:spacing w:line="251" w:lineRule="auto"/>
        <w:ind w:left="420"/>
      </w:pPr>
      <w:bookmarkStart w:id="42" w:name="8015-1534675476066"/>
      <w:bookmarkStart w:id="43" w:name="2559-1534675476067"/>
      <w:bookmarkEnd w:id="42"/>
      <w:bookmarkEnd w:id="43"/>
      <w:r w:rsidRPr="000E52C4">
        <w:rPr>
          <w:color w:val="999999"/>
          <w:highlight w:val="white"/>
        </w:rPr>
        <w:t>【答案】</w:t>
      </w:r>
      <w:r w:rsidRPr="000E52C4">
        <w:rPr>
          <w:color w:val="999999"/>
          <w:highlight w:val="white"/>
        </w:rPr>
        <w:t xml:space="preserve">B </w:t>
      </w:r>
      <w:r w:rsidRPr="000E52C4">
        <w:rPr>
          <w:color w:val="999999"/>
          <w:highlight w:val="white"/>
        </w:rPr>
        <w:t>【解析】</w:t>
      </w:r>
      <w:r w:rsidRPr="000E52C4">
        <w:rPr>
          <w:color w:val="999999"/>
          <w:highlight w:val="white"/>
        </w:rPr>
        <w:t xml:space="preserve"> </w:t>
      </w:r>
      <w:r w:rsidRPr="000E52C4">
        <w:rPr>
          <w:color w:val="999999"/>
          <w:highlight w:val="white"/>
        </w:rPr>
        <w:t>区分服务是为解决服务质量问题在网络上将用户发送的数据流按照它对服务质量的要求划分等级的一种协议。</w:t>
      </w:r>
    </w:p>
    <w:p w:rsidR="009E7DB1" w:rsidRPr="000E52C4" w:rsidRDefault="009E7DB1" w:rsidP="009E7DB1">
      <w:pPr>
        <w:spacing w:line="251" w:lineRule="auto"/>
        <w:ind w:left="420"/>
      </w:pPr>
      <w:bookmarkStart w:id="44" w:name="1066-1534675476068"/>
      <w:bookmarkEnd w:id="44"/>
      <w:r w:rsidRPr="000E52C4">
        <w:rPr>
          <w:color w:val="999999"/>
          <w:highlight w:val="white"/>
        </w:rPr>
        <w:t>区分服务将具有相同特性的若干业务流汇聚起来，为整个汇聚流提供服务，而不是面向单个业务流来提供服务。每个</w:t>
      </w:r>
      <w:r w:rsidRPr="000E52C4">
        <w:rPr>
          <w:color w:val="999999"/>
          <w:highlight w:val="white"/>
        </w:rPr>
        <w:t>IP</w:t>
      </w:r>
      <w:r w:rsidRPr="000E52C4">
        <w:rPr>
          <w:color w:val="999999"/>
          <w:highlight w:val="white"/>
        </w:rPr>
        <w:t>分组都要根据其</w:t>
      </w:r>
      <w:r w:rsidRPr="000E52C4">
        <w:rPr>
          <w:color w:val="999999"/>
          <w:highlight w:val="white"/>
        </w:rPr>
        <w:t>QoS</w:t>
      </w:r>
      <w:r w:rsidRPr="000E52C4">
        <w:rPr>
          <w:color w:val="999999"/>
          <w:highlight w:val="white"/>
        </w:rPr>
        <w:t>需求打上一个标记，这种标记称为</w:t>
      </w:r>
      <w:r w:rsidRPr="000E52C4">
        <w:rPr>
          <w:color w:val="999999"/>
          <w:highlight w:val="white"/>
        </w:rPr>
        <w:t>DS</w:t>
      </w:r>
      <w:r w:rsidRPr="000E52C4">
        <w:rPr>
          <w:color w:val="999999"/>
          <w:highlight w:val="white"/>
        </w:rPr>
        <w:t>码点，可以利用</w:t>
      </w:r>
      <w:r w:rsidRPr="000E52C4">
        <w:rPr>
          <w:color w:val="999999"/>
          <w:highlight w:val="white"/>
        </w:rPr>
        <w:t>IPv4</w:t>
      </w:r>
      <w:r w:rsidRPr="000E52C4">
        <w:rPr>
          <w:color w:val="999999"/>
          <w:highlight w:val="white"/>
        </w:rPr>
        <w:t>协议头中的服务类型字段，</w:t>
      </w:r>
      <w:r w:rsidRPr="000E52C4">
        <w:rPr>
          <w:color w:val="999999"/>
          <w:highlight w:val="white"/>
        </w:rPr>
        <w:lastRenderedPageBreak/>
        <w:t>或者</w:t>
      </w:r>
      <w:r w:rsidRPr="000E52C4">
        <w:rPr>
          <w:color w:val="999999"/>
          <w:highlight w:val="white"/>
        </w:rPr>
        <w:t>IPv6</w:t>
      </w:r>
      <w:r w:rsidRPr="000E52C4">
        <w:rPr>
          <w:color w:val="999999"/>
          <w:highlight w:val="white"/>
        </w:rPr>
        <w:t>协议头中的通信类别字段来实现，这样就维持了现有的</w:t>
      </w:r>
      <w:r w:rsidRPr="000E52C4">
        <w:rPr>
          <w:color w:val="999999"/>
          <w:highlight w:val="white"/>
        </w:rPr>
        <w:t>IP</w:t>
      </w:r>
      <w:r w:rsidRPr="000E52C4">
        <w:rPr>
          <w:color w:val="999999"/>
          <w:highlight w:val="white"/>
        </w:rPr>
        <w:t>分组格式不变。</w:t>
      </w:r>
    </w:p>
    <w:p w:rsidR="009E7DB1" w:rsidRPr="009E7DB1" w:rsidRDefault="009E7DB1" w:rsidP="009E7DB1">
      <w:pPr>
        <w:pStyle w:val="AltZ"/>
        <w:spacing w:before="156" w:after="156"/>
      </w:pPr>
    </w:p>
    <w:p w:rsidR="009338C3" w:rsidRDefault="009338C3" w:rsidP="009338C3">
      <w:pPr>
        <w:pStyle w:val="2"/>
        <w:spacing w:before="156" w:after="156"/>
      </w:pPr>
      <w:bookmarkStart w:id="45" w:name="_Toc524379623"/>
      <w:r>
        <w:rPr>
          <w:rFonts w:hint="eastAsia"/>
        </w:rPr>
        <w:t>常见的网络协议</w:t>
      </w:r>
      <w:bookmarkEnd w:id="45"/>
    </w:p>
    <w:p w:rsidR="00357CD1" w:rsidRDefault="00357CD1" w:rsidP="00357CD1">
      <w:pPr>
        <w:pStyle w:val="-AltD"/>
        <w:spacing w:before="156" w:after="156"/>
      </w:pPr>
      <w:r>
        <w:t>以下关于网络控制的叙述，正确的是（</w:t>
      </w:r>
      <w:r>
        <w:rPr>
          <w:color w:val="006666"/>
        </w:rPr>
        <w:t>13</w:t>
      </w:r>
      <w:r>
        <w:t>）。</w:t>
      </w:r>
    </w:p>
    <w:p w:rsidR="00357CD1" w:rsidRDefault="00357CD1" w:rsidP="00357CD1">
      <w:pPr>
        <w:pStyle w:val="AltZ"/>
        <w:spacing w:before="156" w:after="156"/>
      </w:pPr>
      <w:r>
        <w:t>2012</w:t>
      </w:r>
      <w:r>
        <w:t>年</w:t>
      </w:r>
      <w:r>
        <w:t>(</w:t>
      </w:r>
      <w:r>
        <w:rPr>
          <w:color w:val="006666"/>
        </w:rPr>
        <w:t>13</w:t>
      </w:r>
      <w:r>
        <w:t>)</w:t>
      </w:r>
    </w:p>
    <w:p w:rsidR="00357CD1" w:rsidRDefault="00357CD1" w:rsidP="00357CD1">
      <w:pPr>
        <w:pStyle w:val="AltZ"/>
        <w:spacing w:before="156" w:after="156"/>
      </w:pPr>
      <w:r>
        <w:t>A.</w:t>
      </w:r>
      <w:r>
        <w:t>由于</w:t>
      </w:r>
      <w:r>
        <w:t>TCP</w:t>
      </w:r>
      <w:r>
        <w:t>的窗口大小是固定的，所以防止拥塞的方法只能是超时重发</w:t>
      </w:r>
      <w:r>
        <w:t xml:space="preserve">        </w:t>
      </w:r>
    </w:p>
    <w:p w:rsidR="00357CD1" w:rsidRDefault="00357CD1" w:rsidP="00357CD1">
      <w:pPr>
        <w:pStyle w:val="AltZ"/>
        <w:spacing w:before="156" w:after="156"/>
      </w:pPr>
      <w:r>
        <w:t>B.</w:t>
      </w:r>
      <w:r>
        <w:t>在前向纠错系统中，当接收端检测到错误后就要请求发送端重发出错分组</w:t>
      </w:r>
    </w:p>
    <w:p w:rsidR="00357CD1" w:rsidRDefault="00357CD1" w:rsidP="00357CD1">
      <w:pPr>
        <w:pStyle w:val="AltZ"/>
        <w:spacing w:before="156" w:after="156"/>
      </w:pPr>
      <w:r>
        <w:rPr>
          <w:color w:val="000088"/>
        </w:rPr>
        <w:t>C</w:t>
      </w:r>
      <w:r>
        <w:t>.</w:t>
      </w:r>
      <w:r>
        <w:t>在滑动窗口协议中，窗口的大小以及确认应答使得可以连续发送多个数据</w:t>
      </w:r>
      <w:r>
        <w:t xml:space="preserve">        </w:t>
      </w:r>
    </w:p>
    <w:p w:rsidR="00357CD1" w:rsidRDefault="00357CD1" w:rsidP="00357CD1">
      <w:pPr>
        <w:pStyle w:val="AltZ"/>
        <w:spacing w:before="156" w:after="156"/>
      </w:pPr>
      <w:r>
        <w:rPr>
          <w:color w:val="000088"/>
        </w:rPr>
        <w:t>D</w:t>
      </w:r>
      <w:r>
        <w:t>.</w:t>
      </w:r>
      <w:r>
        <w:t>在数据报系统中，所有连续发送的数据都可以沿着预先建立的虚通路传送</w:t>
      </w:r>
    </w:p>
    <w:p w:rsidR="00357CD1" w:rsidRDefault="00357CD1" w:rsidP="00357CD1">
      <w:pPr>
        <w:spacing w:line="251" w:lineRule="auto"/>
        <w:ind w:left="420"/>
      </w:pPr>
      <w:bookmarkStart w:id="46" w:name="3923-1534675772834"/>
      <w:bookmarkStart w:id="47" w:name="7448-1534675772837"/>
      <w:bookmarkEnd w:id="46"/>
      <w:bookmarkEnd w:id="47"/>
      <w:r>
        <w:rPr>
          <w:color w:val="999999"/>
        </w:rPr>
        <w:t>【答案】</w:t>
      </w:r>
      <w:r>
        <w:rPr>
          <w:color w:val="999999"/>
        </w:rPr>
        <w:t xml:space="preserve">C </w:t>
      </w:r>
      <w:r>
        <w:rPr>
          <w:color w:val="999999"/>
        </w:rPr>
        <w:t>【解析】</w:t>
      </w:r>
    </w:p>
    <w:p w:rsidR="00357CD1" w:rsidRDefault="00357CD1" w:rsidP="00357CD1">
      <w:bookmarkStart w:id="48" w:name="4723-1534675773538"/>
      <w:bookmarkEnd w:id="48"/>
    </w:p>
    <w:p w:rsidR="00357CD1" w:rsidRDefault="00357CD1" w:rsidP="00357CD1">
      <w:pPr>
        <w:spacing w:line="251" w:lineRule="auto"/>
        <w:ind w:left="420"/>
      </w:pPr>
      <w:bookmarkStart w:id="49" w:name="7461-1534675772837"/>
      <w:bookmarkEnd w:id="49"/>
      <w:r>
        <w:rPr>
          <w:color w:val="999999"/>
        </w:rPr>
        <w:t>TCP</w:t>
      </w:r>
      <w:r>
        <w:rPr>
          <w:color w:val="999999"/>
        </w:rPr>
        <w:t>采用可变大小的滑动窗口协议进行流量控制。在前向纠错系统中，当接收端检测到错误后就根据纠错编码的规律自行纠错；在后向纠错系统中，接收方会请求发送方重发出错分组。</w:t>
      </w:r>
      <w:r>
        <w:rPr>
          <w:color w:val="999999"/>
        </w:rPr>
        <w:t>IP</w:t>
      </w:r>
      <w:r>
        <w:rPr>
          <w:color w:val="999999"/>
        </w:rPr>
        <w:t>协议不预先建立虚电路，而是对每个数据报独立地选择路由并一站一站地进行转发，直到送达目标地。</w:t>
      </w:r>
    </w:p>
    <w:p w:rsidR="00357CD1" w:rsidRPr="00357CD1" w:rsidRDefault="00357CD1" w:rsidP="00357CD1">
      <w:pPr>
        <w:pStyle w:val="AltZ"/>
        <w:spacing w:before="156" w:after="156"/>
      </w:pPr>
    </w:p>
    <w:p w:rsidR="00256E36" w:rsidRPr="00FA2408" w:rsidRDefault="00256E36" w:rsidP="00256E36">
      <w:pPr>
        <w:pStyle w:val="-AltD"/>
        <w:spacing w:before="156" w:after="156"/>
      </w:pPr>
      <w:r>
        <w:rPr>
          <w:highlight w:val="white"/>
        </w:rPr>
        <w:t>如果管理距离为</w:t>
      </w:r>
      <w:r>
        <w:rPr>
          <w:color w:val="006666"/>
          <w:highlight w:val="white"/>
        </w:rPr>
        <w:t>15</w:t>
      </w:r>
      <w:r>
        <w:rPr>
          <w:highlight w:val="white"/>
        </w:rPr>
        <w:t>，则（</w:t>
      </w:r>
      <w:r>
        <w:rPr>
          <w:color w:val="006666"/>
          <w:highlight w:val="white"/>
        </w:rPr>
        <w:t>15</w:t>
      </w:r>
      <w:r>
        <w:rPr>
          <w:highlight w:val="white"/>
        </w:rPr>
        <w:t>）。</w:t>
      </w:r>
    </w:p>
    <w:p w:rsidR="00256E36" w:rsidRDefault="00256E36" w:rsidP="00256E36">
      <w:pPr>
        <w:pStyle w:val="AltZ"/>
        <w:spacing w:before="156" w:after="156"/>
        <w:rPr>
          <w:highlight w:val="white"/>
        </w:rPr>
      </w:pPr>
      <w:r>
        <w:rPr>
          <w:highlight w:val="white"/>
        </w:rPr>
        <w:t>2016</w:t>
      </w:r>
      <w:r>
        <w:rPr>
          <w:highlight w:val="white"/>
        </w:rPr>
        <w:t>年</w:t>
      </w:r>
      <w:r>
        <w:rPr>
          <w:highlight w:val="white"/>
        </w:rPr>
        <w:t>(</w:t>
      </w:r>
      <w:r>
        <w:rPr>
          <w:color w:val="006666"/>
          <w:highlight w:val="white"/>
        </w:rPr>
        <w:t>15</w:t>
      </w:r>
      <w:r>
        <w:rPr>
          <w:highlight w:val="white"/>
        </w:rPr>
        <w:t>)</w:t>
      </w:r>
    </w:p>
    <w:p w:rsidR="00256E36" w:rsidRDefault="00256E36" w:rsidP="00256E36">
      <w:pPr>
        <w:pStyle w:val="AltZ"/>
        <w:spacing w:before="156" w:after="156"/>
        <w:rPr>
          <w:highlight w:val="white"/>
        </w:rPr>
      </w:pPr>
      <w:r>
        <w:rPr>
          <w:highlight w:val="white"/>
        </w:rPr>
        <w:t>A.</w:t>
      </w:r>
      <w:r>
        <w:rPr>
          <w:highlight w:val="white"/>
        </w:rPr>
        <w:t>这是一条静态路由</w:t>
      </w:r>
      <w:r>
        <w:rPr>
          <w:highlight w:val="white"/>
        </w:rPr>
        <w:t xml:space="preserve">          </w:t>
      </w:r>
    </w:p>
    <w:p w:rsidR="00256E36" w:rsidRDefault="00256E36" w:rsidP="00256E36">
      <w:pPr>
        <w:pStyle w:val="AltZ"/>
        <w:spacing w:before="156" w:after="156"/>
        <w:rPr>
          <w:highlight w:val="white"/>
        </w:rPr>
      </w:pPr>
      <w:r>
        <w:rPr>
          <w:highlight w:val="white"/>
        </w:rPr>
        <w:t>B.</w:t>
      </w:r>
      <w:r>
        <w:rPr>
          <w:highlight w:val="white"/>
        </w:rPr>
        <w:t>这是一台直连设备</w:t>
      </w:r>
      <w:r>
        <w:rPr>
          <w:highlight w:val="white"/>
        </w:rPr>
        <w:t xml:space="preserve">  </w:t>
      </w:r>
    </w:p>
    <w:p w:rsidR="00256E36" w:rsidRDefault="00256E36" w:rsidP="00256E36">
      <w:pPr>
        <w:pStyle w:val="AltZ"/>
        <w:spacing w:before="156" w:after="156"/>
        <w:rPr>
          <w:highlight w:val="white"/>
        </w:rPr>
      </w:pPr>
      <w:r>
        <w:rPr>
          <w:color w:val="000088"/>
          <w:highlight w:val="white"/>
        </w:rPr>
        <w:t>C</w:t>
      </w:r>
      <w:r>
        <w:rPr>
          <w:highlight w:val="white"/>
        </w:rPr>
        <w:t>.</w:t>
      </w:r>
      <w:r>
        <w:rPr>
          <w:highlight w:val="white"/>
        </w:rPr>
        <w:t>该路由信息比较可靠</w:t>
      </w:r>
      <w:r>
        <w:rPr>
          <w:highlight w:val="white"/>
        </w:rPr>
        <w:t xml:space="preserve">         </w:t>
      </w:r>
    </w:p>
    <w:p w:rsidR="00256E36" w:rsidRDefault="00256E36" w:rsidP="00256E36">
      <w:pPr>
        <w:pStyle w:val="AltZ"/>
        <w:spacing w:before="156" w:after="156"/>
      </w:pPr>
      <w:r>
        <w:rPr>
          <w:color w:val="000088"/>
          <w:highlight w:val="white"/>
        </w:rPr>
        <w:t>D</w:t>
      </w:r>
      <w:r>
        <w:rPr>
          <w:highlight w:val="white"/>
        </w:rPr>
        <w:t>.</w:t>
      </w:r>
      <w:r>
        <w:rPr>
          <w:highlight w:val="white"/>
        </w:rPr>
        <w:t>该路由代价较小</w:t>
      </w:r>
    </w:p>
    <w:p w:rsidR="00256E36" w:rsidRPr="00256E36" w:rsidRDefault="00256E36" w:rsidP="00256E36">
      <w:pPr>
        <w:pStyle w:val="AltZ"/>
        <w:spacing w:before="156" w:after="156"/>
      </w:pPr>
      <w:bookmarkStart w:id="50" w:name="9144-1534675476073"/>
      <w:bookmarkStart w:id="51" w:name="7930-1534675476074"/>
      <w:bookmarkEnd w:id="50"/>
      <w:bookmarkEnd w:id="51"/>
      <w:r>
        <w:rPr>
          <w:color w:val="999999"/>
          <w:highlight w:val="white"/>
        </w:rPr>
        <w:t>【答案】</w:t>
      </w:r>
      <w:r>
        <w:rPr>
          <w:color w:val="999999"/>
          <w:highlight w:val="white"/>
        </w:rPr>
        <w:t xml:space="preserve">C </w:t>
      </w:r>
      <w:r>
        <w:rPr>
          <w:color w:val="999999"/>
          <w:highlight w:val="white"/>
        </w:rPr>
        <w:t>【解析】</w:t>
      </w:r>
      <w:r>
        <w:rPr>
          <w:color w:val="999999"/>
          <w:highlight w:val="white"/>
        </w:rPr>
        <w:t xml:space="preserve"> </w:t>
      </w:r>
      <w:r>
        <w:rPr>
          <w:color w:val="999999"/>
          <w:highlight w:val="white"/>
        </w:rPr>
        <w:t>管理距离是指一种路由协议的路由可信度。每一种路由协议按可靠性从高到低，依次分配一个信任等级，这个信任等级就叫管理距离。</w:t>
      </w:r>
      <w:bookmarkStart w:id="52" w:name="3643-1534675476075"/>
      <w:bookmarkEnd w:id="52"/>
      <w:r>
        <w:rPr>
          <w:color w:val="999999"/>
          <w:highlight w:val="white"/>
        </w:rPr>
        <w:t>为什么要出现管理距离这个技术呢？</w:t>
      </w:r>
      <w:bookmarkStart w:id="53" w:name="7533-1534675476075"/>
      <w:bookmarkEnd w:id="53"/>
      <w:r>
        <w:rPr>
          <w:color w:val="999999"/>
          <w:highlight w:val="white"/>
        </w:rPr>
        <w:t>在自治系统内部，如</w:t>
      </w:r>
      <w:r>
        <w:rPr>
          <w:color w:val="999999"/>
          <w:highlight w:val="white"/>
        </w:rPr>
        <w:t>RIP</w:t>
      </w:r>
      <w:r>
        <w:rPr>
          <w:color w:val="999999"/>
          <w:highlight w:val="white"/>
        </w:rPr>
        <w:t>协议是根据路径传递的跳数来决定路径长短也就是传输距离，而像</w:t>
      </w:r>
      <w:r>
        <w:rPr>
          <w:color w:val="999999"/>
          <w:highlight w:val="white"/>
        </w:rPr>
        <w:t>EIGRP</w:t>
      </w:r>
      <w:r>
        <w:rPr>
          <w:color w:val="999999"/>
          <w:highlight w:val="white"/>
        </w:rPr>
        <w:t>协议是根据路径传输中</w:t>
      </w:r>
      <w:r>
        <w:rPr>
          <w:color w:val="999999"/>
          <w:highlight w:val="white"/>
        </w:rPr>
        <w:lastRenderedPageBreak/>
        <w:t>的带宽和延迟来决定路径开销从而体现传输距离的。这是两种不同单位的度量值，我们没法进行比较。为了方便比较，我们定义了管理距离。这样我们就可以统一单位从而衡量不同协议的路径开销从而选出最优路径。正常情况下，管理距离越小，它的优先级就越高，也就是可信度越高。</w:t>
      </w:r>
      <w:bookmarkStart w:id="54" w:name="6520-1534675476076"/>
      <w:bookmarkEnd w:id="54"/>
      <w:r>
        <w:rPr>
          <w:color w:val="999999"/>
          <w:highlight w:val="white"/>
        </w:rPr>
        <w:t>对于两种不同的路由协议到一个目的地的路由信息，路由器首先根据管理距离决定相信哪一个协议。</w:t>
      </w:r>
      <w:bookmarkStart w:id="55" w:name="1567-1534675476077"/>
      <w:bookmarkEnd w:id="55"/>
      <w:r>
        <w:rPr>
          <w:color w:val="999999"/>
          <w:highlight w:val="white"/>
        </w:rPr>
        <w:t>AD</w:t>
      </w:r>
      <w:r>
        <w:rPr>
          <w:color w:val="999999"/>
          <w:highlight w:val="white"/>
        </w:rPr>
        <w:t>值越低，则它的优先级越高。</w:t>
      </w:r>
      <w:r>
        <w:rPr>
          <w:color w:val="999999"/>
          <w:highlight w:val="white"/>
        </w:rPr>
        <w:t xml:space="preserve"> </w:t>
      </w:r>
      <w:r>
        <w:rPr>
          <w:color w:val="999999"/>
          <w:highlight w:val="white"/>
        </w:rPr>
        <w:t>一个管理距离是一个从</w:t>
      </w:r>
      <w:r>
        <w:rPr>
          <w:color w:val="999999"/>
          <w:highlight w:val="white"/>
        </w:rPr>
        <w:t>0-255</w:t>
      </w:r>
      <w:r>
        <w:rPr>
          <w:color w:val="999999"/>
          <w:highlight w:val="white"/>
        </w:rPr>
        <w:t>的整数值，</w:t>
      </w:r>
      <w:r>
        <w:rPr>
          <w:color w:val="999999"/>
          <w:highlight w:val="white"/>
        </w:rPr>
        <w:t>0</w:t>
      </w:r>
      <w:r>
        <w:rPr>
          <w:color w:val="999999"/>
          <w:highlight w:val="white"/>
        </w:rPr>
        <w:t>是最可信赖的，而</w:t>
      </w:r>
      <w:r>
        <w:rPr>
          <w:color w:val="999999"/>
          <w:highlight w:val="white"/>
        </w:rPr>
        <w:t>255</w:t>
      </w:r>
      <w:r>
        <w:rPr>
          <w:color w:val="999999"/>
          <w:highlight w:val="white"/>
        </w:rPr>
        <w:t>则意味着不会有业务量通过这个路由。</w:t>
      </w:r>
      <w:bookmarkStart w:id="56" w:name="9525-1534675476077"/>
      <w:bookmarkEnd w:id="56"/>
      <w:r>
        <w:rPr>
          <w:color w:val="999999"/>
          <w:highlight w:val="white"/>
        </w:rPr>
        <w:t>由此可见，管理距离是与信任相关的，只有选项</w:t>
      </w:r>
      <w:r>
        <w:rPr>
          <w:color w:val="999999"/>
          <w:highlight w:val="white"/>
        </w:rPr>
        <w:t>C</w:t>
      </w:r>
      <w:r>
        <w:rPr>
          <w:color w:val="999999"/>
          <w:highlight w:val="white"/>
        </w:rPr>
        <w:t>是相符的。</w:t>
      </w:r>
    </w:p>
    <w:p w:rsidR="009338C3" w:rsidRDefault="009338C3" w:rsidP="009338C3">
      <w:pPr>
        <w:pStyle w:val="2"/>
        <w:spacing w:before="156" w:after="156"/>
      </w:pPr>
      <w:bookmarkStart w:id="57" w:name="_Toc524379624"/>
      <w:r>
        <w:t>IPv6</w:t>
      </w:r>
      <w:bookmarkEnd w:id="57"/>
    </w:p>
    <w:p w:rsidR="00DC2D83" w:rsidRDefault="00DC2D83" w:rsidP="00DC2D83">
      <w:pPr>
        <w:pStyle w:val="-AltD"/>
        <w:spacing w:before="156" w:after="156"/>
      </w:pPr>
      <w:r>
        <w:t>以下关于</w:t>
      </w:r>
      <w:r>
        <w:t>IPv6</w:t>
      </w:r>
      <w:r>
        <w:t>的论述中，正确的是（</w:t>
      </w:r>
      <w:r>
        <w:rPr>
          <w:color w:val="006666"/>
        </w:rPr>
        <w:t>15</w:t>
      </w:r>
      <w:r>
        <w:t>）。</w:t>
      </w:r>
    </w:p>
    <w:p w:rsidR="00DC2D83" w:rsidRDefault="00DC2D83" w:rsidP="00DC2D83">
      <w:pPr>
        <w:pStyle w:val="AltZ"/>
        <w:spacing w:before="156" w:after="156"/>
      </w:pPr>
      <w:r>
        <w:t>2015</w:t>
      </w:r>
      <w:r>
        <w:t>年</w:t>
      </w:r>
      <w:r>
        <w:t>(</w:t>
      </w:r>
      <w:r>
        <w:rPr>
          <w:color w:val="006666"/>
        </w:rPr>
        <w:t>15</w:t>
      </w:r>
      <w:r>
        <w:t>)</w:t>
      </w:r>
    </w:p>
    <w:p w:rsidR="00DC2D83" w:rsidRDefault="00DC2D83" w:rsidP="00DC2D83">
      <w:pPr>
        <w:pStyle w:val="AltZ"/>
        <w:spacing w:before="156" w:after="156"/>
      </w:pPr>
      <w:r>
        <w:t>A</w:t>
      </w:r>
      <w:r>
        <w:rPr>
          <w:color w:val="009900"/>
        </w:rPr>
        <w:t>.IPv</w:t>
      </w:r>
      <w:r>
        <w:t>6</w:t>
      </w:r>
      <w:r>
        <w:t>数据包的首部比</w:t>
      </w:r>
      <w:r>
        <w:t>IPv4</w:t>
      </w:r>
      <w:r>
        <w:t>复杂</w:t>
      </w:r>
      <w:r>
        <w:t xml:space="preserve"> </w:t>
      </w:r>
    </w:p>
    <w:p w:rsidR="00DC2D83" w:rsidRDefault="00DC2D83" w:rsidP="00DC2D83">
      <w:pPr>
        <w:pStyle w:val="AltZ"/>
        <w:spacing w:before="156" w:after="156"/>
      </w:pPr>
      <w:r>
        <w:t>B</w:t>
      </w:r>
      <w:r>
        <w:rPr>
          <w:color w:val="009900"/>
        </w:rPr>
        <w:t>.IPv</w:t>
      </w:r>
      <w:r>
        <w:t>6</w:t>
      </w:r>
      <w:r>
        <w:t>的地址分为单播、广播和任意播</w:t>
      </w:r>
      <w:r>
        <w:rPr>
          <w:color w:val="006666"/>
        </w:rPr>
        <w:t>3</w:t>
      </w:r>
      <w:r>
        <w:t>种</w:t>
      </w:r>
    </w:p>
    <w:p w:rsidR="00DC2D83" w:rsidRDefault="00DC2D83" w:rsidP="00DC2D83">
      <w:pPr>
        <w:pStyle w:val="AltZ"/>
        <w:spacing w:before="156" w:after="156"/>
      </w:pPr>
      <w:r>
        <w:t>C</w:t>
      </w:r>
      <w:r>
        <w:rPr>
          <w:color w:val="009900"/>
        </w:rPr>
        <w:t>.IPv</w:t>
      </w:r>
      <w:r>
        <w:t>6</w:t>
      </w:r>
      <w:r>
        <w:t>的地址长度为</w:t>
      </w:r>
      <w:r>
        <w:rPr>
          <w:color w:val="006666"/>
        </w:rPr>
        <w:t>128</w:t>
      </w:r>
      <w:r>
        <w:t>比特</w:t>
      </w:r>
      <w:r>
        <w:t xml:space="preserve">       </w:t>
      </w:r>
    </w:p>
    <w:p w:rsidR="00DC2D83" w:rsidRDefault="00DC2D83" w:rsidP="00DC2D83">
      <w:pPr>
        <w:pStyle w:val="AltZ"/>
        <w:spacing w:before="156" w:after="156"/>
      </w:pPr>
      <w:r>
        <w:t>D.</w:t>
      </w:r>
      <w:r>
        <w:t>每个主机拥有唯一的</w:t>
      </w:r>
      <w:r>
        <w:t>IPv6</w:t>
      </w:r>
      <w:r>
        <w:t>地址</w:t>
      </w:r>
    </w:p>
    <w:p w:rsidR="00DC2D83" w:rsidRDefault="00DC2D83" w:rsidP="00DC2D83">
      <w:pPr>
        <w:spacing w:line="251" w:lineRule="auto"/>
        <w:ind w:left="420"/>
      </w:pPr>
      <w:bookmarkStart w:id="58" w:name="8928-1534675381447"/>
      <w:bookmarkStart w:id="59" w:name="1019-1534675381448"/>
      <w:bookmarkEnd w:id="58"/>
      <w:bookmarkEnd w:id="59"/>
      <w:r>
        <w:rPr>
          <w:color w:val="999999"/>
        </w:rPr>
        <w:t>【答案】</w:t>
      </w:r>
      <w:r>
        <w:rPr>
          <w:color w:val="999999"/>
        </w:rPr>
        <w:t xml:space="preserve">C </w:t>
      </w:r>
      <w:r>
        <w:rPr>
          <w:color w:val="999999"/>
        </w:rPr>
        <w:t>【解析】</w:t>
      </w:r>
    </w:p>
    <w:p w:rsidR="00DC2D83" w:rsidRDefault="00DC2D83" w:rsidP="00DC2D83">
      <w:bookmarkStart w:id="60" w:name="1570-1534675382172"/>
      <w:bookmarkEnd w:id="60"/>
    </w:p>
    <w:p w:rsidR="00DC2D83" w:rsidRDefault="00DC2D83" w:rsidP="00DC2D83">
      <w:pPr>
        <w:spacing w:line="251" w:lineRule="auto"/>
        <w:ind w:left="420"/>
      </w:pPr>
      <w:bookmarkStart w:id="61" w:name="6560-1534675381449"/>
      <w:bookmarkEnd w:id="61"/>
      <w:r>
        <w:rPr>
          <w:color w:val="999999"/>
        </w:rPr>
        <w:t>IPv6</w:t>
      </w:r>
      <w:r>
        <w:rPr>
          <w:color w:val="999999"/>
        </w:rPr>
        <w:t>地址增加到</w:t>
      </w:r>
      <w:r>
        <w:rPr>
          <w:color w:val="999999"/>
        </w:rPr>
        <w:t>128</w:t>
      </w:r>
      <w:r>
        <w:rPr>
          <w:color w:val="999999"/>
        </w:rPr>
        <w:t>位，并且能够支持多级地址层次；地址自动配置功能简化了网络地址的管理；在组播地址中增加了范围字段，改进了组播路由的可伸缩性；增加的任意播地址比</w:t>
      </w:r>
      <w:r>
        <w:rPr>
          <w:color w:val="999999"/>
        </w:rPr>
        <w:t>IPv4</w:t>
      </w:r>
      <w:r>
        <w:rPr>
          <w:color w:val="999999"/>
        </w:rPr>
        <w:t>中的广播地址更加实用。</w:t>
      </w:r>
    </w:p>
    <w:p w:rsidR="00DC2D83" w:rsidRDefault="00DC2D83" w:rsidP="00DC2D83">
      <w:bookmarkStart w:id="62" w:name="2655-1534675382172"/>
      <w:bookmarkEnd w:id="62"/>
    </w:p>
    <w:p w:rsidR="00DC2D83" w:rsidRDefault="00DC2D83" w:rsidP="00DC2D83">
      <w:pPr>
        <w:spacing w:line="251" w:lineRule="auto"/>
        <w:ind w:left="420"/>
      </w:pPr>
      <w:bookmarkStart w:id="63" w:name="7351-1534675381450"/>
      <w:bookmarkEnd w:id="63"/>
      <w:r>
        <w:rPr>
          <w:color w:val="999999"/>
        </w:rPr>
        <w:t>IPv6</w:t>
      </w:r>
      <w:r>
        <w:rPr>
          <w:color w:val="999999"/>
        </w:rPr>
        <w:t>地址是一个或一组接口的标识符。</w:t>
      </w:r>
      <w:r>
        <w:rPr>
          <w:color w:val="999999"/>
        </w:rPr>
        <w:t>IPv6</w:t>
      </w:r>
      <w:r>
        <w:rPr>
          <w:color w:val="999999"/>
        </w:rPr>
        <w:t>地址被分配到接口，而不是分配给结点。</w:t>
      </w:r>
      <w:r>
        <w:rPr>
          <w:color w:val="999999"/>
        </w:rPr>
        <w:t>IPv6</w:t>
      </w:r>
      <w:r>
        <w:rPr>
          <w:color w:val="999999"/>
        </w:rPr>
        <w:t>地址有三种类型：</w:t>
      </w:r>
      <w:r>
        <w:rPr>
          <w:color w:val="999999"/>
        </w:rPr>
        <w:t xml:space="preserve"> 2015</w:t>
      </w:r>
      <w:r>
        <w:rPr>
          <w:color w:val="999999"/>
        </w:rPr>
        <w:t>年</w:t>
      </w:r>
      <w:bookmarkStart w:id="64" w:name="2756-1534675382172"/>
      <w:bookmarkEnd w:id="64"/>
      <w:r>
        <w:rPr>
          <w:color w:val="999999"/>
        </w:rPr>
        <w:t>(1)</w:t>
      </w:r>
    </w:p>
    <w:p w:rsidR="00DC2D83" w:rsidRDefault="00DC2D83" w:rsidP="00DC2D83"/>
    <w:p w:rsidR="00DC2D83" w:rsidRDefault="00DC2D83" w:rsidP="00DC2D83">
      <w:pPr>
        <w:spacing w:line="251" w:lineRule="auto"/>
        <w:ind w:left="420"/>
      </w:pPr>
      <w:bookmarkStart w:id="65" w:name="4357-1534675381451"/>
      <w:bookmarkEnd w:id="65"/>
      <w:r>
        <w:rPr>
          <w:color w:val="999999"/>
        </w:rPr>
        <w:t>单播</w:t>
      </w:r>
      <w:r>
        <w:rPr>
          <w:color w:val="999999"/>
        </w:rPr>
        <w:t>(Unicast)</w:t>
      </w:r>
      <w:r>
        <w:rPr>
          <w:color w:val="999999"/>
        </w:rPr>
        <w:t>地址</w:t>
      </w:r>
      <w:r>
        <w:rPr>
          <w:color w:val="999999"/>
        </w:rPr>
        <w:t xml:space="preserve"> (2) </w:t>
      </w:r>
      <w:r>
        <w:rPr>
          <w:color w:val="999999"/>
        </w:rPr>
        <w:t>任意播</w:t>
      </w:r>
      <w:r>
        <w:rPr>
          <w:color w:val="999999"/>
        </w:rPr>
        <w:t>(AnyCast)</w:t>
      </w:r>
      <w:r>
        <w:rPr>
          <w:color w:val="999999"/>
        </w:rPr>
        <w:t>地址</w:t>
      </w:r>
      <w:r>
        <w:rPr>
          <w:color w:val="999999"/>
        </w:rPr>
        <w:t xml:space="preserve"> (3) </w:t>
      </w:r>
      <w:r>
        <w:rPr>
          <w:color w:val="999999"/>
        </w:rPr>
        <w:t>组播</w:t>
      </w:r>
      <w:r>
        <w:rPr>
          <w:color w:val="999999"/>
        </w:rPr>
        <w:t>(Multicast)</w:t>
      </w:r>
      <w:r>
        <w:rPr>
          <w:color w:val="999999"/>
        </w:rPr>
        <w:t>地址</w:t>
      </w:r>
    </w:p>
    <w:p w:rsidR="00DC2D83" w:rsidRDefault="00DC2D83" w:rsidP="00DC2D83">
      <w:bookmarkStart w:id="66" w:name="2811-1534675382172"/>
      <w:bookmarkEnd w:id="66"/>
    </w:p>
    <w:p w:rsidR="00DC2D83" w:rsidRDefault="00DC2D83" w:rsidP="00DC2D83">
      <w:pPr>
        <w:spacing w:line="251" w:lineRule="auto"/>
        <w:ind w:left="420"/>
      </w:pPr>
      <w:bookmarkStart w:id="67" w:name="6016-1534675381452"/>
      <w:bookmarkEnd w:id="67"/>
      <w:r>
        <w:rPr>
          <w:color w:val="999999"/>
        </w:rPr>
        <w:t>在</w:t>
      </w:r>
      <w:r>
        <w:rPr>
          <w:color w:val="999999"/>
        </w:rPr>
        <w:t>IPv6</w:t>
      </w:r>
      <w:r>
        <w:rPr>
          <w:color w:val="999999"/>
        </w:rPr>
        <w:t>地址中，任何全</w:t>
      </w:r>
      <w:r>
        <w:rPr>
          <w:color w:val="999999"/>
        </w:rPr>
        <w:t>“0”</w:t>
      </w:r>
      <w:r>
        <w:rPr>
          <w:color w:val="999999"/>
        </w:rPr>
        <w:t>和全</w:t>
      </w:r>
      <w:r>
        <w:rPr>
          <w:color w:val="999999"/>
        </w:rPr>
        <w:t>“1”</w:t>
      </w:r>
      <w:r>
        <w:rPr>
          <w:color w:val="999999"/>
        </w:rPr>
        <w:t>字段都是合法的，除非特别排除的之外。特别是前缀可以包含</w:t>
      </w:r>
      <w:r>
        <w:rPr>
          <w:color w:val="999999"/>
        </w:rPr>
        <w:t>“0”</w:t>
      </w:r>
      <w:r>
        <w:rPr>
          <w:color w:val="999999"/>
        </w:rPr>
        <w:t>值字段，也可以用</w:t>
      </w:r>
      <w:r>
        <w:rPr>
          <w:color w:val="999999"/>
        </w:rPr>
        <w:t>“0”</w:t>
      </w:r>
      <w:r>
        <w:rPr>
          <w:color w:val="999999"/>
        </w:rPr>
        <w:t>作为终结字段。一个接口可以被赋予任何类型的多个地址</w:t>
      </w:r>
      <w:r>
        <w:rPr>
          <w:color w:val="999999"/>
        </w:rPr>
        <w:t>(</w:t>
      </w:r>
      <w:r>
        <w:rPr>
          <w:color w:val="999999"/>
        </w:rPr>
        <w:t>单播、任意播、组播</w:t>
      </w:r>
      <w:r>
        <w:rPr>
          <w:color w:val="999999"/>
        </w:rPr>
        <w:t>)</w:t>
      </w:r>
      <w:r>
        <w:rPr>
          <w:color w:val="999999"/>
        </w:rPr>
        <w:t>或地址范围。</w:t>
      </w:r>
    </w:p>
    <w:p w:rsidR="00DC2D83" w:rsidRDefault="00DC2D83" w:rsidP="00DC2D83">
      <w:bookmarkStart w:id="68" w:name="4029-1534675382172"/>
      <w:bookmarkEnd w:id="68"/>
    </w:p>
    <w:p w:rsidR="00DC2D83" w:rsidRDefault="00DC2D83" w:rsidP="00DC2D83">
      <w:pPr>
        <w:spacing w:line="251" w:lineRule="auto"/>
        <w:ind w:left="420"/>
      </w:pPr>
      <w:bookmarkStart w:id="69" w:name="5926-1534675381453"/>
      <w:bookmarkEnd w:id="69"/>
      <w:r>
        <w:rPr>
          <w:color w:val="999999"/>
        </w:rPr>
        <w:t>与</w:t>
      </w:r>
      <w:r>
        <w:rPr>
          <w:color w:val="999999"/>
        </w:rPr>
        <w:t>IPv4</w:t>
      </w:r>
      <w:r>
        <w:rPr>
          <w:color w:val="999999"/>
        </w:rPr>
        <w:t>相比，</w:t>
      </w:r>
      <w:r>
        <w:rPr>
          <w:color w:val="999999"/>
        </w:rPr>
        <w:t>IPv6</w:t>
      </w:r>
      <w:r>
        <w:rPr>
          <w:color w:val="999999"/>
        </w:rPr>
        <w:t>首部有下列改进：</w:t>
      </w:r>
    </w:p>
    <w:p w:rsidR="00DC2D83" w:rsidRDefault="00DC2D83" w:rsidP="00DC2D83">
      <w:bookmarkStart w:id="70" w:name="7594-1534675382172"/>
      <w:bookmarkEnd w:id="70"/>
    </w:p>
    <w:p w:rsidR="00DC2D83" w:rsidRDefault="00DC2D83" w:rsidP="00DC2D83">
      <w:pPr>
        <w:spacing w:line="251" w:lineRule="auto"/>
        <w:ind w:left="420"/>
      </w:pPr>
      <w:bookmarkStart w:id="71" w:name="2031-1534675381453"/>
      <w:bookmarkEnd w:id="71"/>
      <w:r>
        <w:rPr>
          <w:color w:val="999999"/>
        </w:rPr>
        <w:t>•</w:t>
      </w:r>
      <w:r>
        <w:rPr>
          <w:color w:val="999999"/>
        </w:rPr>
        <w:t>分组头格式得到简化：</w:t>
      </w:r>
      <w:r>
        <w:rPr>
          <w:color w:val="999999"/>
        </w:rPr>
        <w:t>IPv4</w:t>
      </w:r>
      <w:r>
        <w:rPr>
          <w:color w:val="999999"/>
        </w:rPr>
        <w:t>头中的很多字段被丢弃，</w:t>
      </w:r>
      <w:r>
        <w:rPr>
          <w:color w:val="999999"/>
        </w:rPr>
        <w:t>IPv6</w:t>
      </w:r>
      <w:r>
        <w:rPr>
          <w:color w:val="999999"/>
        </w:rPr>
        <w:t>头中字段的数量从</w:t>
      </w:r>
      <w:r>
        <w:rPr>
          <w:color w:val="999999"/>
        </w:rPr>
        <w:t>12</w:t>
      </w:r>
      <w:r>
        <w:rPr>
          <w:color w:val="999999"/>
        </w:rPr>
        <w:t>个降到了</w:t>
      </w:r>
      <w:r>
        <w:rPr>
          <w:color w:val="999999"/>
        </w:rPr>
        <w:t>8</w:t>
      </w:r>
      <w:r>
        <w:rPr>
          <w:color w:val="999999"/>
        </w:rPr>
        <w:t>个，中间路由器必须处理的字段从</w:t>
      </w:r>
      <w:r>
        <w:rPr>
          <w:color w:val="999999"/>
        </w:rPr>
        <w:t>6</w:t>
      </w:r>
      <w:r>
        <w:rPr>
          <w:color w:val="999999"/>
        </w:rPr>
        <w:t>个降到了</w:t>
      </w:r>
      <w:r>
        <w:rPr>
          <w:color w:val="999999"/>
        </w:rPr>
        <w:t>4</w:t>
      </w:r>
      <w:r>
        <w:rPr>
          <w:color w:val="999999"/>
        </w:rPr>
        <w:t>个，这样就简化了路由器的处理过程，提高了路由选择的效率。</w:t>
      </w:r>
    </w:p>
    <w:p w:rsidR="00DC2D83" w:rsidRDefault="00DC2D83" w:rsidP="00DC2D83">
      <w:bookmarkStart w:id="72" w:name="9723-1534675382172"/>
      <w:bookmarkEnd w:id="72"/>
    </w:p>
    <w:p w:rsidR="00DC2D83" w:rsidRDefault="00DC2D83" w:rsidP="00DC2D83">
      <w:pPr>
        <w:spacing w:line="251" w:lineRule="auto"/>
        <w:ind w:left="420"/>
      </w:pPr>
      <w:bookmarkStart w:id="73" w:name="4830-1534675381455"/>
      <w:bookmarkEnd w:id="73"/>
      <w:r>
        <w:rPr>
          <w:color w:val="999999"/>
        </w:rPr>
        <w:t>•</w:t>
      </w:r>
      <w:r>
        <w:rPr>
          <w:color w:val="999999"/>
        </w:rPr>
        <w:t>改进了对分组头部选项的支持：与</w:t>
      </w:r>
      <w:r>
        <w:rPr>
          <w:color w:val="999999"/>
        </w:rPr>
        <w:t>IPv4</w:t>
      </w:r>
      <w:r>
        <w:rPr>
          <w:color w:val="999999"/>
        </w:rPr>
        <w:t>不同，路由选项不再集成在分组头中，而是把扩展头作为任选项处理，仅在需要时才插入到</w:t>
      </w:r>
      <w:r>
        <w:rPr>
          <w:color w:val="999999"/>
        </w:rPr>
        <w:t>IPv6</w:t>
      </w:r>
      <w:r>
        <w:rPr>
          <w:color w:val="999999"/>
        </w:rPr>
        <w:t>头与负载之间。这种方式使得分组头的处理更灵活，也更流畅。以后如果需要，还可以很方便地定义新的扩展功能。</w:t>
      </w:r>
    </w:p>
    <w:p w:rsidR="00DC2D83" w:rsidRDefault="00DC2D83" w:rsidP="00DC2D83">
      <w:bookmarkStart w:id="74" w:name="5030-1534675382172"/>
      <w:bookmarkEnd w:id="74"/>
    </w:p>
    <w:p w:rsidR="00DC2D83" w:rsidRDefault="00DC2D83" w:rsidP="00DC2D83">
      <w:pPr>
        <w:spacing w:line="251" w:lineRule="auto"/>
        <w:ind w:left="420"/>
      </w:pPr>
      <w:bookmarkStart w:id="75" w:name="2827-1534675381456"/>
      <w:bookmarkEnd w:id="75"/>
      <w:r>
        <w:rPr>
          <w:color w:val="999999"/>
        </w:rPr>
        <w:t>•</w:t>
      </w:r>
      <w:r>
        <w:rPr>
          <w:color w:val="999999"/>
        </w:rPr>
        <w:t>提供了流标记能力：</w:t>
      </w:r>
      <w:r>
        <w:rPr>
          <w:color w:val="999999"/>
        </w:rPr>
        <w:t>IPv6</w:t>
      </w:r>
      <w:r>
        <w:rPr>
          <w:color w:val="999999"/>
        </w:rPr>
        <w:t>增加了流标记，可以按照发送端的要求对某些分组进行特别的处理，从而提供了特别的服务质量支持，简化了对多媒体信息的处理，可以更好地传送具有实时需求的应用数据。</w:t>
      </w:r>
    </w:p>
    <w:p w:rsidR="00DC2D83" w:rsidRPr="00DC2D83" w:rsidRDefault="00DC2D83" w:rsidP="00DC2D83">
      <w:pPr>
        <w:pStyle w:val="AltZ"/>
        <w:spacing w:before="156" w:after="156"/>
      </w:pPr>
    </w:p>
    <w:p w:rsidR="00CA450B" w:rsidRPr="006A09CD" w:rsidRDefault="00CA450B" w:rsidP="007A2334">
      <w:pPr>
        <w:pStyle w:val="-AltD"/>
        <w:spacing w:before="156" w:after="156"/>
      </w:pPr>
      <w:r>
        <w:rPr>
          <w:highlight w:val="white"/>
        </w:rPr>
        <w:t>在</w:t>
      </w:r>
      <w:r>
        <w:rPr>
          <w:highlight w:val="white"/>
        </w:rPr>
        <w:t>IPv6</w:t>
      </w:r>
      <w:r>
        <w:rPr>
          <w:highlight w:val="white"/>
        </w:rPr>
        <w:t>无状态自动配置过程中，主机将其（</w:t>
      </w:r>
      <w:r>
        <w:rPr>
          <w:color w:val="006666"/>
          <w:highlight w:val="white"/>
        </w:rPr>
        <w:t>14</w:t>
      </w:r>
      <w:r>
        <w:rPr>
          <w:highlight w:val="white"/>
        </w:rPr>
        <w:t>）附加在地址前缀</w:t>
      </w:r>
      <w:r>
        <w:rPr>
          <w:color w:val="006666"/>
          <w:highlight w:val="white"/>
        </w:rPr>
        <w:t>1111111010</w:t>
      </w:r>
      <w:r>
        <w:rPr>
          <w:highlight w:val="white"/>
        </w:rPr>
        <w:t>之后，产生一个链路本地地址。</w:t>
      </w:r>
    </w:p>
    <w:p w:rsidR="00CA450B" w:rsidRDefault="00CA450B" w:rsidP="00CA450B">
      <w:pPr>
        <w:pStyle w:val="AltZ"/>
        <w:spacing w:before="156" w:after="156"/>
        <w:rPr>
          <w:highlight w:val="white"/>
        </w:rPr>
      </w:pPr>
      <w:r>
        <w:rPr>
          <w:highlight w:val="white"/>
        </w:rPr>
        <w:t>2016</w:t>
      </w:r>
      <w:r>
        <w:rPr>
          <w:highlight w:val="white"/>
        </w:rPr>
        <w:t>年</w:t>
      </w:r>
      <w:r>
        <w:rPr>
          <w:highlight w:val="white"/>
        </w:rPr>
        <w:t>(</w:t>
      </w:r>
      <w:r>
        <w:rPr>
          <w:color w:val="006666"/>
          <w:highlight w:val="white"/>
        </w:rPr>
        <w:t>14</w:t>
      </w:r>
      <w:r>
        <w:rPr>
          <w:highlight w:val="white"/>
        </w:rPr>
        <w:t>)</w:t>
      </w:r>
    </w:p>
    <w:p w:rsidR="00CA450B" w:rsidRDefault="00CA450B" w:rsidP="00CA450B">
      <w:pPr>
        <w:pStyle w:val="AltZ"/>
        <w:spacing w:before="156" w:after="156"/>
        <w:rPr>
          <w:highlight w:val="white"/>
        </w:rPr>
      </w:pPr>
      <w:r>
        <w:rPr>
          <w:highlight w:val="white"/>
        </w:rPr>
        <w:t>A.IPv4</w:t>
      </w:r>
      <w:r>
        <w:rPr>
          <w:highlight w:val="white"/>
        </w:rPr>
        <w:t>地址</w:t>
      </w:r>
      <w:r>
        <w:rPr>
          <w:highlight w:val="white"/>
        </w:rPr>
        <w:t xml:space="preserve">        </w:t>
      </w:r>
    </w:p>
    <w:p w:rsidR="00CA450B" w:rsidRDefault="00CA450B" w:rsidP="00CA450B">
      <w:pPr>
        <w:pStyle w:val="AltZ"/>
        <w:spacing w:before="156" w:after="156"/>
        <w:rPr>
          <w:highlight w:val="white"/>
        </w:rPr>
      </w:pPr>
      <w:r>
        <w:rPr>
          <w:highlight w:val="white"/>
        </w:rPr>
        <w:t>B.MAC</w:t>
      </w:r>
      <w:r>
        <w:rPr>
          <w:highlight w:val="white"/>
        </w:rPr>
        <w:t>地址</w:t>
      </w:r>
      <w:r>
        <w:rPr>
          <w:highlight w:val="white"/>
        </w:rPr>
        <w:t xml:space="preserve">     </w:t>
      </w:r>
    </w:p>
    <w:p w:rsidR="00CA450B" w:rsidRDefault="00CA450B" w:rsidP="00CA450B">
      <w:pPr>
        <w:pStyle w:val="AltZ"/>
        <w:spacing w:before="156" w:after="156"/>
        <w:rPr>
          <w:highlight w:val="white"/>
        </w:rPr>
      </w:pPr>
      <w:r>
        <w:rPr>
          <w:color w:val="000088"/>
          <w:highlight w:val="white"/>
        </w:rPr>
        <w:t>C</w:t>
      </w:r>
      <w:r>
        <w:rPr>
          <w:highlight w:val="white"/>
        </w:rPr>
        <w:t>.</w:t>
      </w:r>
      <w:r>
        <w:rPr>
          <w:highlight w:val="white"/>
        </w:rPr>
        <w:t>主机名</w:t>
      </w:r>
      <w:r>
        <w:rPr>
          <w:highlight w:val="white"/>
        </w:rPr>
        <w:t xml:space="preserve">       </w:t>
      </w:r>
    </w:p>
    <w:p w:rsidR="00CA450B" w:rsidRDefault="00CA450B" w:rsidP="00CA450B">
      <w:pPr>
        <w:pStyle w:val="AltZ"/>
        <w:spacing w:before="156" w:after="156"/>
      </w:pPr>
      <w:r>
        <w:rPr>
          <w:color w:val="000088"/>
          <w:highlight w:val="white"/>
        </w:rPr>
        <w:t>D</w:t>
      </w:r>
      <w:r>
        <w:rPr>
          <w:highlight w:val="white"/>
        </w:rPr>
        <w:t>.</w:t>
      </w:r>
      <w:r>
        <w:rPr>
          <w:highlight w:val="white"/>
        </w:rPr>
        <w:t>随机产生的字符串</w:t>
      </w:r>
    </w:p>
    <w:p w:rsidR="00CA450B" w:rsidRDefault="00CA450B" w:rsidP="00CA450B">
      <w:pPr>
        <w:spacing w:line="251" w:lineRule="auto"/>
        <w:ind w:left="420"/>
      </w:pPr>
      <w:bookmarkStart w:id="76" w:name="8960-1534675476069"/>
      <w:bookmarkStart w:id="77" w:name="4685-1534675476070"/>
      <w:bookmarkEnd w:id="76"/>
      <w:bookmarkEnd w:id="77"/>
      <w:r>
        <w:rPr>
          <w:color w:val="999999"/>
          <w:highlight w:val="white"/>
        </w:rPr>
        <w:t>【答案】</w:t>
      </w:r>
      <w:r>
        <w:rPr>
          <w:color w:val="999999"/>
          <w:highlight w:val="white"/>
        </w:rPr>
        <w:t xml:space="preserve">B </w:t>
      </w:r>
      <w:r>
        <w:rPr>
          <w:color w:val="999999"/>
          <w:highlight w:val="white"/>
        </w:rPr>
        <w:t>【解析】</w:t>
      </w:r>
    </w:p>
    <w:p w:rsidR="00CA450B" w:rsidRDefault="00CA450B" w:rsidP="00CA450B">
      <w:pPr>
        <w:spacing w:line="251" w:lineRule="auto"/>
        <w:ind w:left="420"/>
      </w:pPr>
      <w:bookmarkStart w:id="78" w:name="4172-1534675476071"/>
      <w:bookmarkEnd w:id="78"/>
      <w:r>
        <w:rPr>
          <w:color w:val="999999"/>
          <w:highlight w:val="white"/>
        </w:rPr>
        <w:t>IPv6</w:t>
      </w:r>
      <w:r>
        <w:rPr>
          <w:color w:val="999999"/>
          <w:highlight w:val="white"/>
        </w:rPr>
        <w:t>地址的格式前缀</w:t>
      </w:r>
      <w:r>
        <w:rPr>
          <w:color w:val="999999"/>
          <w:highlight w:val="white"/>
        </w:rPr>
        <w:t>(FP)</w:t>
      </w:r>
      <w:r>
        <w:rPr>
          <w:color w:val="999999"/>
          <w:highlight w:val="white"/>
        </w:rPr>
        <w:t>用于表示地址类型或子网地址，用类似于</w:t>
      </w:r>
      <w:r>
        <w:rPr>
          <w:color w:val="999999"/>
          <w:highlight w:val="white"/>
        </w:rPr>
        <w:t>IPv4</w:t>
      </w:r>
      <w:r>
        <w:rPr>
          <w:color w:val="999999"/>
          <w:highlight w:val="white"/>
        </w:rPr>
        <w:t>的</w:t>
      </w:r>
      <w:r>
        <w:rPr>
          <w:color w:val="999999"/>
          <w:highlight w:val="white"/>
        </w:rPr>
        <w:t>CIDR</w:t>
      </w:r>
      <w:r>
        <w:rPr>
          <w:color w:val="999999"/>
          <w:highlight w:val="white"/>
        </w:rPr>
        <w:t>表示方法表示。链路本地地址：前缀为</w:t>
      </w:r>
      <w:r>
        <w:rPr>
          <w:color w:val="999999"/>
          <w:highlight w:val="white"/>
        </w:rPr>
        <w:t>1111 1110</w:t>
      </w:r>
      <w:bookmarkStart w:id="79" w:name="7043-1534675476071"/>
      <w:bookmarkEnd w:id="79"/>
      <w:r>
        <w:rPr>
          <w:color w:val="999999"/>
          <w:highlight w:val="white"/>
        </w:rPr>
        <w:t>10</w:t>
      </w:r>
      <w:r>
        <w:rPr>
          <w:color w:val="999999"/>
          <w:highlight w:val="white"/>
        </w:rPr>
        <w:t>，用于同一链路的相邻节点间的通信。相当于</w:t>
      </w:r>
      <w:r>
        <w:rPr>
          <w:color w:val="999999"/>
          <w:highlight w:val="white"/>
        </w:rPr>
        <w:t>IPv4</w:t>
      </w:r>
      <w:r>
        <w:rPr>
          <w:color w:val="999999"/>
          <w:highlight w:val="white"/>
        </w:rPr>
        <w:t>的自动专用</w:t>
      </w:r>
      <w:r>
        <w:rPr>
          <w:color w:val="999999"/>
          <w:highlight w:val="white"/>
        </w:rPr>
        <w:t>IP</w:t>
      </w:r>
      <w:r>
        <w:rPr>
          <w:color w:val="999999"/>
          <w:highlight w:val="white"/>
        </w:rPr>
        <w:t>地址。为实现</w:t>
      </w:r>
      <w:r>
        <w:rPr>
          <w:color w:val="999999"/>
          <w:highlight w:val="white"/>
        </w:rPr>
        <w:t>IP</w:t>
      </w:r>
      <w:r>
        <w:rPr>
          <w:color w:val="999999"/>
          <w:highlight w:val="white"/>
        </w:rPr>
        <w:t>地址的自动配置，</w:t>
      </w:r>
      <w:r>
        <w:rPr>
          <w:color w:val="999999"/>
          <w:highlight w:val="white"/>
        </w:rPr>
        <w:t>IPv6</w:t>
      </w:r>
      <w:r>
        <w:rPr>
          <w:color w:val="999999"/>
          <w:highlight w:val="white"/>
        </w:rPr>
        <w:t>主机将</w:t>
      </w:r>
      <w:r>
        <w:rPr>
          <w:color w:val="999999"/>
          <w:highlight w:val="white"/>
        </w:rPr>
        <w:t>MAC</w:t>
      </w:r>
      <w:r>
        <w:rPr>
          <w:color w:val="999999"/>
          <w:highlight w:val="white"/>
        </w:rPr>
        <w:t>地址附加在地址前缀</w:t>
      </w:r>
      <w:r>
        <w:rPr>
          <w:color w:val="999999"/>
          <w:highlight w:val="white"/>
        </w:rPr>
        <w:t>1111</w:t>
      </w:r>
      <w:bookmarkStart w:id="80" w:name="6583-1534675476072"/>
      <w:bookmarkEnd w:id="80"/>
      <w:r>
        <w:rPr>
          <w:color w:val="999999"/>
          <w:highlight w:val="white"/>
        </w:rPr>
        <w:t>1110 10</w:t>
      </w:r>
      <w:r>
        <w:rPr>
          <w:color w:val="999999"/>
          <w:highlight w:val="white"/>
        </w:rPr>
        <w:t>之后，产生一个链路本地地址。</w:t>
      </w:r>
    </w:p>
    <w:p w:rsidR="00CA450B" w:rsidRPr="00CA450B" w:rsidRDefault="00CA450B" w:rsidP="00CA450B">
      <w:pPr>
        <w:pStyle w:val="AltZ"/>
        <w:spacing w:before="156" w:after="156"/>
      </w:pPr>
    </w:p>
    <w:p w:rsidR="009338C3" w:rsidRDefault="009338C3" w:rsidP="009338C3">
      <w:pPr>
        <w:pStyle w:val="1"/>
        <w:spacing w:before="312" w:after="156"/>
      </w:pPr>
      <w:bookmarkStart w:id="81" w:name="_Toc524379625"/>
      <w:r>
        <w:rPr>
          <w:rFonts w:hint="eastAsia"/>
        </w:rPr>
        <w:t>局域网与广域网</w:t>
      </w:r>
      <w:bookmarkEnd w:id="81"/>
    </w:p>
    <w:p w:rsidR="009338C3" w:rsidRDefault="009338C3" w:rsidP="009338C3">
      <w:pPr>
        <w:pStyle w:val="2"/>
        <w:spacing w:before="156" w:after="156"/>
      </w:pPr>
      <w:bookmarkStart w:id="82" w:name="_Toc524379626"/>
      <w:r>
        <w:rPr>
          <w:rFonts w:hint="eastAsia"/>
        </w:rPr>
        <w:t>局域网基础知识</w:t>
      </w:r>
      <w:bookmarkEnd w:id="82"/>
    </w:p>
    <w:p w:rsidR="009338C3" w:rsidRDefault="009338C3" w:rsidP="009338C3">
      <w:pPr>
        <w:pStyle w:val="2"/>
        <w:spacing w:before="156" w:after="156"/>
      </w:pPr>
      <w:bookmarkStart w:id="83" w:name="_Toc524379627"/>
      <w:r>
        <w:rPr>
          <w:rFonts w:hint="eastAsia"/>
        </w:rPr>
        <w:t>无线局域网</w:t>
      </w:r>
      <w:bookmarkEnd w:id="83"/>
    </w:p>
    <w:p w:rsidR="009338C3" w:rsidRDefault="009338C3" w:rsidP="009338C3">
      <w:pPr>
        <w:pStyle w:val="2"/>
        <w:spacing w:before="156" w:after="156"/>
      </w:pPr>
      <w:bookmarkStart w:id="84" w:name="_Toc524379628"/>
      <w:r>
        <w:rPr>
          <w:rFonts w:hint="eastAsia"/>
        </w:rPr>
        <w:lastRenderedPageBreak/>
        <w:t>广域网技术</w:t>
      </w:r>
      <w:bookmarkEnd w:id="84"/>
    </w:p>
    <w:p w:rsidR="003019F0" w:rsidRDefault="003019F0" w:rsidP="003019F0">
      <w:pPr>
        <w:pStyle w:val="-AltD"/>
        <w:spacing w:before="156" w:after="156"/>
      </w:pPr>
      <w:r>
        <w:t>随着业务的增长，信息系统的访问量和数据流量快速增加，采用负载均衡（</w:t>
      </w:r>
      <w:r>
        <w:t>Load Balance)</w:t>
      </w:r>
      <w:r>
        <w:t>方法可避免由此导致的系统性能下降甚至崩溃。以下关于负载均衡的叙述中，</w:t>
      </w:r>
      <w:r>
        <w:t xml:space="preserve"> </w:t>
      </w:r>
      <w:r>
        <w:t>错误的是（</w:t>
      </w:r>
      <w:r>
        <w:rPr>
          <w:color w:val="006666"/>
        </w:rPr>
        <w:t>16</w:t>
      </w:r>
      <w:r>
        <w:t>)</w:t>
      </w:r>
      <w:r>
        <w:t>。</w:t>
      </w:r>
    </w:p>
    <w:p w:rsidR="003019F0" w:rsidRDefault="003019F0" w:rsidP="003019F0">
      <w:pPr>
        <w:pStyle w:val="AltZ"/>
        <w:spacing w:before="156" w:after="156"/>
      </w:pPr>
      <w:r>
        <w:t>2011</w:t>
      </w:r>
      <w:r>
        <w:t>年</w:t>
      </w:r>
      <w:r>
        <w:t>(</w:t>
      </w:r>
      <w:r>
        <w:rPr>
          <w:color w:val="006666"/>
        </w:rPr>
        <w:t>16</w:t>
      </w:r>
      <w:r>
        <w:t>)</w:t>
      </w:r>
    </w:p>
    <w:p w:rsidR="003019F0" w:rsidRDefault="003019F0" w:rsidP="003019F0">
      <w:pPr>
        <w:pStyle w:val="AltZ"/>
        <w:spacing w:before="156" w:after="156"/>
      </w:pPr>
      <w:r>
        <w:t>A.</w:t>
      </w:r>
      <w:r>
        <w:t>负载均衡通常由服务器端安装的附加软件来实现</w:t>
      </w:r>
      <w:r>
        <w:t xml:space="preserve">        </w:t>
      </w:r>
    </w:p>
    <w:p w:rsidR="003019F0" w:rsidRDefault="003019F0" w:rsidP="003019F0">
      <w:pPr>
        <w:pStyle w:val="AltZ"/>
        <w:spacing w:before="156" w:after="156"/>
      </w:pPr>
      <w:r>
        <w:t>B.</w:t>
      </w:r>
      <w:r>
        <w:t>负载均衡并不会增加系统的吞吐量</w:t>
      </w:r>
      <w:r>
        <w:t xml:space="preserve">        </w:t>
      </w:r>
    </w:p>
    <w:p w:rsidR="003019F0" w:rsidRDefault="003019F0" w:rsidP="003019F0">
      <w:pPr>
        <w:pStyle w:val="AltZ"/>
        <w:spacing w:before="156" w:after="156"/>
      </w:pPr>
      <w:r>
        <w:rPr>
          <w:color w:val="000088"/>
        </w:rPr>
        <w:t>C</w:t>
      </w:r>
      <w:r>
        <w:t>.</w:t>
      </w:r>
      <w:r>
        <w:t>负载均衡可在不同地理位置、不同网络结构的服务器群之间进行</w:t>
      </w:r>
      <w:r>
        <w:t xml:space="preserve">        </w:t>
      </w:r>
    </w:p>
    <w:p w:rsidR="003019F0" w:rsidRDefault="003019F0" w:rsidP="003019F0">
      <w:pPr>
        <w:pStyle w:val="AltZ"/>
        <w:spacing w:before="156" w:after="156"/>
      </w:pPr>
      <w:r>
        <w:rPr>
          <w:color w:val="000088"/>
        </w:rPr>
        <w:t>D</w:t>
      </w:r>
      <w:r>
        <w:t>.</w:t>
      </w:r>
      <w:r>
        <w:t>负载均衡可使用户只通过一个</w:t>
      </w:r>
      <w:r>
        <w:t>IP</w:t>
      </w:r>
      <w:r>
        <w:t>地址或域名就能访问相应的服务器</w:t>
      </w:r>
      <w:r>
        <w:t xml:space="preserve">  </w:t>
      </w:r>
    </w:p>
    <w:p w:rsidR="003019F0" w:rsidRDefault="003019F0" w:rsidP="003019F0">
      <w:pPr>
        <w:spacing w:line="251" w:lineRule="auto"/>
        <w:ind w:left="420"/>
      </w:pPr>
      <w:bookmarkStart w:id="85" w:name="7065-1534675783441"/>
      <w:bookmarkStart w:id="86" w:name="3497-1534675783444"/>
      <w:bookmarkEnd w:id="85"/>
      <w:bookmarkEnd w:id="86"/>
      <w:r>
        <w:rPr>
          <w:color w:val="999999"/>
        </w:rPr>
        <w:t>【答案】</w:t>
      </w:r>
      <w:r>
        <w:rPr>
          <w:color w:val="999999"/>
        </w:rPr>
        <w:t xml:space="preserve">B </w:t>
      </w:r>
      <w:r>
        <w:rPr>
          <w:color w:val="999999"/>
        </w:rPr>
        <w:t>【解析】本题主要考查考生对负载均衡方法的理解和掌握。</w:t>
      </w:r>
    </w:p>
    <w:p w:rsidR="003019F0" w:rsidRDefault="003019F0" w:rsidP="003019F0">
      <w:bookmarkStart w:id="87" w:name="4965-1534675784243"/>
      <w:bookmarkEnd w:id="87"/>
    </w:p>
    <w:p w:rsidR="003019F0" w:rsidRDefault="003019F0" w:rsidP="003019F0">
      <w:pPr>
        <w:spacing w:line="251" w:lineRule="auto"/>
        <w:ind w:left="420"/>
      </w:pPr>
      <w:bookmarkStart w:id="88" w:name="5424-1534675783445"/>
      <w:bookmarkEnd w:id="88"/>
      <w:r>
        <w:rPr>
          <w:color w:val="999999"/>
        </w:rPr>
        <w:t>负载均衡一般由服务端安装的附加软件来实现，通过采用负载均衡技术，系统的吞吐量会得到增加。负载均衡可以在不同地理位置、不同网络结构的服务器集群之间进行，</w:t>
      </w:r>
    </w:p>
    <w:p w:rsidR="003019F0" w:rsidRDefault="003019F0" w:rsidP="003019F0">
      <w:bookmarkStart w:id="89" w:name="8425-1534675784243"/>
      <w:bookmarkEnd w:id="89"/>
    </w:p>
    <w:p w:rsidR="003019F0" w:rsidRPr="003019F0" w:rsidRDefault="003019F0" w:rsidP="003019F0">
      <w:pPr>
        <w:pStyle w:val="AltZ"/>
        <w:spacing w:before="156" w:after="156"/>
      </w:pPr>
      <w:bookmarkStart w:id="90" w:name="4797-1534675783446"/>
      <w:bookmarkEnd w:id="90"/>
      <w:r>
        <w:rPr>
          <w:color w:val="999999"/>
        </w:rPr>
        <w:t>采用负载均衡技术，用户可以仅通过</w:t>
      </w:r>
      <w:r>
        <w:rPr>
          <w:color w:val="999999"/>
        </w:rPr>
        <w:t>IP</w:t>
      </w:r>
      <w:r>
        <w:rPr>
          <w:color w:val="999999"/>
        </w:rPr>
        <w:t>地址或域名访问相应的服务器。</w:t>
      </w:r>
    </w:p>
    <w:p w:rsidR="00357CD1" w:rsidRDefault="00357CD1" w:rsidP="00357CD1">
      <w:pPr>
        <w:pStyle w:val="-AltD"/>
        <w:spacing w:before="156" w:after="156"/>
      </w:pPr>
      <w:r>
        <w:t>以下关于域名服务器的叙述，错误的是（</w:t>
      </w:r>
      <w:r>
        <w:rPr>
          <w:color w:val="006666"/>
        </w:rPr>
        <w:t>14</w:t>
      </w:r>
      <w:r>
        <w:t>)</w:t>
      </w:r>
      <w:r>
        <w:t>。</w:t>
      </w:r>
    </w:p>
    <w:p w:rsidR="00357CD1" w:rsidRDefault="00357CD1" w:rsidP="00357CD1">
      <w:pPr>
        <w:pStyle w:val="AltZ"/>
        <w:spacing w:before="156" w:after="156"/>
      </w:pPr>
      <w:r>
        <w:t>2012</w:t>
      </w:r>
      <w:r>
        <w:t>年</w:t>
      </w:r>
      <w:r>
        <w:t>(</w:t>
      </w:r>
      <w:r>
        <w:rPr>
          <w:color w:val="006666"/>
        </w:rPr>
        <w:t>14</w:t>
      </w:r>
      <w:r>
        <w:t>)</w:t>
      </w:r>
    </w:p>
    <w:p w:rsidR="00357CD1" w:rsidRDefault="00357CD1" w:rsidP="00357CD1">
      <w:pPr>
        <w:pStyle w:val="AltZ"/>
        <w:spacing w:before="156" w:after="156"/>
      </w:pPr>
      <w:r>
        <w:t>A.</w:t>
      </w:r>
      <w:r>
        <w:t>本地缓存域名服务不需要域名数据库</w:t>
      </w:r>
    </w:p>
    <w:p w:rsidR="00357CD1" w:rsidRDefault="00357CD1" w:rsidP="00357CD1">
      <w:pPr>
        <w:pStyle w:val="AltZ"/>
        <w:spacing w:before="156" w:after="156"/>
      </w:pPr>
      <w:r>
        <w:t>B.</w:t>
      </w:r>
      <w:r>
        <w:t>顶级域名服务器是最高层次的域名服务器</w:t>
      </w:r>
      <w:r>
        <w:t xml:space="preserve">        </w:t>
      </w:r>
    </w:p>
    <w:p w:rsidR="00357CD1" w:rsidRDefault="00357CD1" w:rsidP="00357CD1">
      <w:pPr>
        <w:pStyle w:val="AltZ"/>
        <w:spacing w:before="156" w:after="156"/>
      </w:pPr>
      <w:r>
        <w:rPr>
          <w:color w:val="000088"/>
        </w:rPr>
        <w:t>C</w:t>
      </w:r>
      <w:r>
        <w:t>.</w:t>
      </w:r>
      <w:r>
        <w:t>本地域名服务器可以采用递归查询和迭代查询两种查询方式</w:t>
      </w:r>
      <w:r>
        <w:t xml:space="preserve">        </w:t>
      </w:r>
    </w:p>
    <w:p w:rsidR="00357CD1" w:rsidRDefault="00357CD1" w:rsidP="00357CD1">
      <w:pPr>
        <w:pStyle w:val="AltZ"/>
        <w:spacing w:before="156" w:after="156"/>
      </w:pPr>
      <w:r>
        <w:rPr>
          <w:color w:val="000088"/>
        </w:rPr>
        <w:t>D</w:t>
      </w:r>
      <w:r>
        <w:t>.</w:t>
      </w:r>
      <w:r>
        <w:t>权限服务器负责将其管辖区内的主机域名转换为该主机的</w:t>
      </w:r>
      <w:r>
        <w:t>IP</w:t>
      </w:r>
      <w:r>
        <w:t>地址</w:t>
      </w:r>
    </w:p>
    <w:p w:rsidR="00357CD1" w:rsidRDefault="00357CD1" w:rsidP="00357CD1">
      <w:pPr>
        <w:spacing w:line="251" w:lineRule="auto"/>
        <w:ind w:left="420"/>
      </w:pPr>
      <w:bookmarkStart w:id="91" w:name="1537-1534675772839"/>
      <w:bookmarkStart w:id="92" w:name="1140-1534675772842"/>
      <w:bookmarkEnd w:id="91"/>
      <w:bookmarkEnd w:id="92"/>
      <w:r>
        <w:rPr>
          <w:color w:val="999999"/>
        </w:rPr>
        <w:t>【答案】</w:t>
      </w:r>
      <w:r>
        <w:rPr>
          <w:color w:val="999999"/>
        </w:rPr>
        <w:t xml:space="preserve">B </w:t>
      </w:r>
      <w:r>
        <w:rPr>
          <w:color w:val="999999"/>
        </w:rPr>
        <w:t>【解析】</w:t>
      </w:r>
    </w:p>
    <w:p w:rsidR="00357CD1" w:rsidRDefault="00357CD1" w:rsidP="00357CD1">
      <w:bookmarkStart w:id="93" w:name="3751-1534675773538"/>
      <w:bookmarkEnd w:id="93"/>
    </w:p>
    <w:p w:rsidR="00357CD1" w:rsidRDefault="00357CD1" w:rsidP="00357CD1">
      <w:pPr>
        <w:spacing w:line="251" w:lineRule="auto"/>
        <w:ind w:left="420"/>
      </w:pPr>
      <w:bookmarkStart w:id="94" w:name="9620-1534675772842"/>
      <w:bookmarkEnd w:id="94"/>
      <w:r>
        <w:rPr>
          <w:color w:val="999999"/>
        </w:rPr>
        <w:t>可提供域名服务的包括本地缓存、本地域名服务器、权限域名服务器、顶级域名服务器以及根域名服务器。</w:t>
      </w:r>
      <w:r>
        <w:rPr>
          <w:color w:val="999999"/>
        </w:rPr>
        <w:t>DNS</w:t>
      </w:r>
      <w:r>
        <w:rPr>
          <w:color w:val="999999"/>
        </w:rPr>
        <w:t>主机名解析的查找顺序是，先查找客户端本地缓存，如果没有成功，则向</w:t>
      </w:r>
      <w:r>
        <w:rPr>
          <w:color w:val="999999"/>
        </w:rPr>
        <w:t>DNS</w:t>
      </w:r>
      <w:r>
        <w:rPr>
          <w:color w:val="999999"/>
        </w:rPr>
        <w:t>服务器发出解析请求。</w:t>
      </w:r>
    </w:p>
    <w:p w:rsidR="00357CD1" w:rsidRDefault="00357CD1" w:rsidP="00357CD1">
      <w:bookmarkStart w:id="95" w:name="1784-1534675773538"/>
      <w:bookmarkEnd w:id="95"/>
    </w:p>
    <w:p w:rsidR="00357CD1" w:rsidRDefault="00357CD1" w:rsidP="00357CD1">
      <w:pPr>
        <w:spacing w:line="251" w:lineRule="auto"/>
        <w:ind w:left="420"/>
      </w:pPr>
      <w:bookmarkStart w:id="96" w:name="3077-1534675772844"/>
      <w:bookmarkEnd w:id="96"/>
      <w:r>
        <w:rPr>
          <w:color w:val="999999"/>
        </w:rPr>
        <w:t>本地缓存是内存中的一块区域，保存着最近被解析的主机名及其</w:t>
      </w:r>
      <w:r>
        <w:rPr>
          <w:color w:val="999999"/>
        </w:rPr>
        <w:t>IP</w:t>
      </w:r>
      <w:r>
        <w:rPr>
          <w:color w:val="999999"/>
        </w:rPr>
        <w:t>地址映像。由于解析程序缓存常驻内存中，所以比其他解析方法速度快。</w:t>
      </w:r>
    </w:p>
    <w:p w:rsidR="00357CD1" w:rsidRDefault="00357CD1" w:rsidP="00357CD1">
      <w:bookmarkStart w:id="97" w:name="6531-1534675773538"/>
      <w:bookmarkEnd w:id="97"/>
    </w:p>
    <w:p w:rsidR="00357CD1" w:rsidRDefault="00357CD1" w:rsidP="00357CD1">
      <w:pPr>
        <w:spacing w:line="251" w:lineRule="auto"/>
        <w:ind w:left="420"/>
      </w:pPr>
      <w:bookmarkStart w:id="98" w:name="9275-1534675772844"/>
      <w:bookmarkEnd w:id="98"/>
      <w:r>
        <w:rPr>
          <w:color w:val="999999"/>
        </w:rPr>
        <w:t>当一个主机发出</w:t>
      </w:r>
      <w:r>
        <w:rPr>
          <w:color w:val="999999"/>
        </w:rPr>
        <w:t>DNS</w:t>
      </w:r>
      <w:r>
        <w:rPr>
          <w:color w:val="999999"/>
        </w:rPr>
        <w:t>查询报文时，这个查询报文就首先被送往该主机的本地域名服务器。本地域名服务器离用户较近，当所要查询的主机也属于同一个本地</w:t>
      </w:r>
      <w:r>
        <w:rPr>
          <w:color w:val="999999"/>
        </w:rPr>
        <w:t>ISP</w:t>
      </w:r>
      <w:r>
        <w:rPr>
          <w:color w:val="999999"/>
        </w:rPr>
        <w:t>时，该本地域名服务器立即就能将所查询的主机名转换为它的</w:t>
      </w:r>
      <w:r>
        <w:rPr>
          <w:color w:val="999999"/>
        </w:rPr>
        <w:t>IP</w:t>
      </w:r>
      <w:r>
        <w:rPr>
          <w:color w:val="999999"/>
        </w:rPr>
        <w:t>地址，而不需要再去询问其他的域名服务器。</w:t>
      </w:r>
    </w:p>
    <w:p w:rsidR="00357CD1" w:rsidRDefault="00357CD1" w:rsidP="00357CD1">
      <w:bookmarkStart w:id="99" w:name="3382-1534675773538"/>
      <w:bookmarkEnd w:id="99"/>
    </w:p>
    <w:p w:rsidR="00357CD1" w:rsidRDefault="00357CD1" w:rsidP="00357CD1">
      <w:pPr>
        <w:spacing w:line="251" w:lineRule="auto"/>
        <w:ind w:left="420"/>
      </w:pPr>
      <w:bookmarkStart w:id="100" w:name="2085-1534675772846"/>
      <w:bookmarkEnd w:id="100"/>
      <w:r>
        <w:rPr>
          <w:color w:val="999999"/>
        </w:rPr>
        <w:t>每一个区都设置有域名服务器，即权限服务器，它负责将其管辖区内的主机域名转换为该主机的</w:t>
      </w:r>
      <w:r>
        <w:rPr>
          <w:color w:val="999999"/>
        </w:rPr>
        <w:t>IP</w:t>
      </w:r>
      <w:r>
        <w:rPr>
          <w:color w:val="999999"/>
        </w:rPr>
        <w:t>地址。在其上保存有所管辖区内的所有主机域名到</w:t>
      </w:r>
      <w:r>
        <w:rPr>
          <w:color w:val="999999"/>
        </w:rPr>
        <w:t>IP</w:t>
      </w:r>
      <w:r>
        <w:rPr>
          <w:color w:val="999999"/>
        </w:rPr>
        <w:t>地址的映射。</w:t>
      </w:r>
    </w:p>
    <w:p w:rsidR="00357CD1" w:rsidRDefault="00357CD1" w:rsidP="00357CD1">
      <w:bookmarkStart w:id="101" w:name="5415-1534675773538"/>
      <w:bookmarkEnd w:id="101"/>
    </w:p>
    <w:p w:rsidR="00357CD1" w:rsidRDefault="00357CD1" w:rsidP="00357CD1">
      <w:pPr>
        <w:spacing w:line="251" w:lineRule="auto"/>
        <w:ind w:left="420"/>
      </w:pPr>
      <w:bookmarkStart w:id="102" w:name="2871-1534675772849"/>
      <w:bookmarkEnd w:id="102"/>
      <w:r>
        <w:rPr>
          <w:color w:val="999999"/>
        </w:rPr>
        <w:t>顶级域名服务器负责管理在本顶级域名服务器上注册的所有二级域名。当收到</w:t>
      </w:r>
      <w:r>
        <w:rPr>
          <w:color w:val="999999"/>
        </w:rPr>
        <w:t>DNS</w:t>
      </w:r>
      <w:r>
        <w:rPr>
          <w:color w:val="999999"/>
        </w:rPr>
        <w:t>查询请求时，能够将其管辖的二级域名转换为该二级域名的</w:t>
      </w:r>
      <w:r>
        <w:rPr>
          <w:color w:val="999999"/>
        </w:rPr>
        <w:t>IP</w:t>
      </w:r>
      <w:r>
        <w:rPr>
          <w:color w:val="999999"/>
        </w:rPr>
        <w:t>地址。或者是下一步应该找寻的域名服务器的</w:t>
      </w:r>
      <w:r>
        <w:rPr>
          <w:color w:val="999999"/>
        </w:rPr>
        <w:t>IP</w:t>
      </w:r>
      <w:r>
        <w:rPr>
          <w:color w:val="999999"/>
        </w:rPr>
        <w:t>地址。</w:t>
      </w:r>
    </w:p>
    <w:p w:rsidR="00357CD1" w:rsidRDefault="00357CD1" w:rsidP="00357CD1">
      <w:bookmarkStart w:id="103" w:name="6350-1534675773538"/>
      <w:bookmarkEnd w:id="103"/>
    </w:p>
    <w:p w:rsidR="00357CD1" w:rsidRDefault="00357CD1" w:rsidP="00357CD1">
      <w:pPr>
        <w:spacing w:line="251" w:lineRule="auto"/>
        <w:ind w:left="420"/>
      </w:pPr>
      <w:bookmarkStart w:id="104" w:name="8099-1534675772851"/>
      <w:bookmarkEnd w:id="104"/>
      <w:r>
        <w:rPr>
          <w:color w:val="999999"/>
        </w:rPr>
        <w:t>根域名服务器是最高层次的域名服务器。每一个根域名服务器都要存有所有顶级域名服务器的</w:t>
      </w:r>
      <w:r>
        <w:rPr>
          <w:color w:val="999999"/>
        </w:rPr>
        <w:t>IP</w:t>
      </w:r>
      <w:r>
        <w:rPr>
          <w:color w:val="999999"/>
        </w:rPr>
        <w:t>地址和域名。当一个本地域名服务器对一个域名无法解析时，就会直接找到根域名服务器，然后根域名服务器会告知它应该去找哪一个顶级域名服务器进行查询。</w:t>
      </w:r>
    </w:p>
    <w:p w:rsidR="00357CD1" w:rsidRPr="00357CD1" w:rsidRDefault="00357CD1" w:rsidP="00357CD1">
      <w:pPr>
        <w:pStyle w:val="AltZ"/>
        <w:spacing w:before="156" w:after="156"/>
      </w:pPr>
    </w:p>
    <w:p w:rsidR="00357CD1" w:rsidRDefault="00357CD1" w:rsidP="00357CD1">
      <w:pPr>
        <w:pStyle w:val="-AltD"/>
        <w:spacing w:before="156" w:after="156"/>
      </w:pPr>
      <w:r>
        <w:t>主机</w:t>
      </w:r>
      <w:r>
        <w:t>PC</w:t>
      </w:r>
      <w:r>
        <w:t>对某个域名进行查询，最终由该域名的授权域名服务器解析并返回结果，查询过程如下图所示。这种查询方式中不合理的是（</w:t>
      </w:r>
      <w:r>
        <w:rPr>
          <w:color w:val="006666"/>
        </w:rPr>
        <w:t>15</w:t>
      </w:r>
      <w:r>
        <w:t>）。</w:t>
      </w:r>
    </w:p>
    <w:p w:rsidR="00357CD1" w:rsidRDefault="00357CD1" w:rsidP="00357CD1">
      <w:pPr>
        <w:pStyle w:val="AltZ"/>
        <w:spacing w:before="156" w:after="156"/>
      </w:pPr>
      <w:r>
        <w:t>2013</w:t>
      </w:r>
      <w:r>
        <w:t>年</w:t>
      </w:r>
      <w:r>
        <w:t>(</w:t>
      </w:r>
      <w:r>
        <w:rPr>
          <w:color w:val="006666"/>
        </w:rPr>
        <w:t>15</w:t>
      </w:r>
      <w:r>
        <w:t>)</w:t>
      </w:r>
    </w:p>
    <w:p w:rsidR="00357CD1" w:rsidRDefault="00357CD1" w:rsidP="00357CD1">
      <w:pPr>
        <w:pStyle w:val="AltZ"/>
        <w:spacing w:before="156" w:after="156"/>
      </w:pPr>
      <w:r>
        <w:t>A.</w:t>
      </w:r>
      <w:r>
        <w:t>根域名服务器采用递归查询，影响了性能</w:t>
      </w:r>
      <w:r>
        <w:t xml:space="preserve">        </w:t>
      </w:r>
    </w:p>
    <w:p w:rsidR="00357CD1" w:rsidRDefault="00357CD1" w:rsidP="00357CD1">
      <w:pPr>
        <w:pStyle w:val="AltZ"/>
        <w:spacing w:before="156" w:after="156"/>
      </w:pPr>
      <w:r>
        <w:t>B.</w:t>
      </w:r>
      <w:r>
        <w:t>根域名服务器采用迭代查询，影响了性能</w:t>
      </w:r>
      <w:r>
        <w:t xml:space="preserve">        </w:t>
      </w:r>
    </w:p>
    <w:p w:rsidR="00357CD1" w:rsidRDefault="00357CD1" w:rsidP="00357CD1">
      <w:pPr>
        <w:pStyle w:val="AltZ"/>
        <w:spacing w:before="156" w:after="156"/>
      </w:pPr>
      <w:r>
        <w:rPr>
          <w:color w:val="000088"/>
        </w:rPr>
        <w:t>C</w:t>
      </w:r>
      <w:r>
        <w:t>.</w:t>
      </w:r>
      <w:r>
        <w:t>中介域名服务器采用迭代查询，加重了根域名服务器负担</w:t>
      </w:r>
      <w:r>
        <w:t xml:space="preserve">        </w:t>
      </w:r>
    </w:p>
    <w:p w:rsidR="00357CD1" w:rsidRDefault="00357CD1" w:rsidP="00357CD1">
      <w:pPr>
        <w:pStyle w:val="AltZ"/>
        <w:spacing w:before="156" w:after="156"/>
      </w:pPr>
      <w:r>
        <w:rPr>
          <w:color w:val="000088"/>
        </w:rPr>
        <w:t>D</w:t>
      </w:r>
      <w:r>
        <w:t>.</w:t>
      </w:r>
      <w:r>
        <w:t>中介域名服务器采用递归查询，加重了根域名服务器负担</w:t>
      </w:r>
    </w:p>
    <w:p w:rsidR="00357CD1" w:rsidRDefault="00357CD1" w:rsidP="00357CD1">
      <w:pPr>
        <w:jc w:val="center"/>
      </w:pPr>
      <w:bookmarkStart w:id="105" w:name="8987-1534675765019"/>
      <w:bookmarkStart w:id="106" w:name="5970-1534675765023"/>
      <w:bookmarkEnd w:id="105"/>
      <w:bookmarkEnd w:id="106"/>
      <w:r>
        <w:rPr>
          <w:noProof/>
        </w:rPr>
        <w:lastRenderedPageBreak/>
        <w:drawing>
          <wp:inline distT="0" distB="0" distL="0" distR="0" wp14:anchorId="03C3E4BE" wp14:editId="0D2B090C">
            <wp:extent cx="5267325" cy="4905448"/>
            <wp:effectExtent l="0" t="0" r="0" b="0"/>
            <wp:docPr id="4" name="Drawing 3" descr="17ED7B02B10D40C5B09DD26EFCA38DE0.png"/>
            <wp:cNvGraphicFramePr/>
            <a:graphic xmlns:a="http://schemas.openxmlformats.org/drawingml/2006/main">
              <a:graphicData uri="http://schemas.openxmlformats.org/drawingml/2006/picture">
                <pic:pic xmlns:pic="http://schemas.openxmlformats.org/drawingml/2006/picture">
                  <pic:nvPicPr>
                    <pic:cNvPr id="0" name="Picture 3" descr="17ED7B02B10D40C5B09DD26EFCA38DE0.png"/>
                    <pic:cNvPicPr>
                      <a:picLocks noChangeAspect="1"/>
                    </pic:cNvPicPr>
                  </pic:nvPicPr>
                  <pic:blipFill>
                    <a:blip r:embed="rId9"/>
                    <a:stretch>
                      <a:fillRect/>
                    </a:stretch>
                  </pic:blipFill>
                  <pic:spPr>
                    <a:xfrm>
                      <a:off x="0" y="0"/>
                      <a:ext cx="5267325" cy="4905448"/>
                    </a:xfrm>
                    <a:prstGeom prst="rect">
                      <a:avLst/>
                    </a:prstGeom>
                  </pic:spPr>
                </pic:pic>
              </a:graphicData>
            </a:graphic>
          </wp:inline>
        </w:drawing>
      </w:r>
    </w:p>
    <w:p w:rsidR="00357CD1" w:rsidRDefault="00357CD1" w:rsidP="00357CD1">
      <w:pPr>
        <w:spacing w:line="251" w:lineRule="auto"/>
        <w:ind w:left="420"/>
      </w:pPr>
      <w:bookmarkStart w:id="107" w:name="3650-1534675765023"/>
      <w:bookmarkEnd w:id="107"/>
      <w:r>
        <w:rPr>
          <w:color w:val="999999"/>
        </w:rPr>
        <w:t>【答案】</w:t>
      </w:r>
      <w:r>
        <w:rPr>
          <w:color w:val="999999"/>
        </w:rPr>
        <w:t xml:space="preserve">A </w:t>
      </w:r>
      <w:r>
        <w:rPr>
          <w:color w:val="999999"/>
        </w:rPr>
        <w:t>【解析】本试题考查</w:t>
      </w:r>
      <w:r>
        <w:rPr>
          <w:color w:val="999999"/>
        </w:rPr>
        <w:t>DNS</w:t>
      </w:r>
      <w:r>
        <w:rPr>
          <w:color w:val="999999"/>
        </w:rPr>
        <w:t>服务器及其原理。</w:t>
      </w:r>
      <w:r>
        <w:rPr>
          <w:color w:val="999999"/>
        </w:rPr>
        <w:t xml:space="preserve"> DNS</w:t>
      </w:r>
      <w:r>
        <w:rPr>
          <w:color w:val="999999"/>
        </w:rPr>
        <w:t>查询过程分为两种查询方式：递归查询和迭代査询。</w:t>
      </w:r>
    </w:p>
    <w:p w:rsidR="00357CD1" w:rsidRDefault="00357CD1" w:rsidP="00357CD1">
      <w:bookmarkStart w:id="108" w:name="5229-1534675765618"/>
      <w:bookmarkEnd w:id="108"/>
    </w:p>
    <w:p w:rsidR="00357CD1" w:rsidRDefault="00357CD1" w:rsidP="00357CD1">
      <w:pPr>
        <w:spacing w:line="251" w:lineRule="auto"/>
        <w:ind w:left="420"/>
      </w:pPr>
      <w:bookmarkStart w:id="109" w:name="2041-1534675765024"/>
      <w:bookmarkEnd w:id="109"/>
      <w:r>
        <w:rPr>
          <w:color w:val="999999"/>
        </w:rPr>
        <w:t>递归查询的查询方式为：当用户发出查询请求时，本地服务器要进行递归杳询。这种查询方式要求服务器彻底地进行名字解析，并返回最后的结果</w:t>
      </w:r>
      <w:r>
        <w:rPr>
          <w:color w:val="999999"/>
        </w:rPr>
        <w:t>——IP</w:t>
      </w:r>
      <w:r>
        <w:rPr>
          <w:color w:val="999999"/>
        </w:rPr>
        <w:t>地址或错误信息。如果查询请求在本地服务器中不能完成，那么服务器就根据它的配置向域名树中的上级服务器进行查询，在最坏的情况下可能要查询到根服务器。每次查询返回的结果如果是其他名字服务器的</w:t>
      </w:r>
      <w:r>
        <w:rPr>
          <w:color w:val="999999"/>
        </w:rPr>
        <w:t>IP</w:t>
      </w:r>
      <w:r>
        <w:rPr>
          <w:color w:val="999999"/>
        </w:rPr>
        <w:t>地址，则本地服务器要把查询请求发送给这些服务器，故进一步的查询。</w:t>
      </w:r>
    </w:p>
    <w:p w:rsidR="00357CD1" w:rsidRDefault="00357CD1" w:rsidP="00357CD1">
      <w:bookmarkStart w:id="110" w:name="2658-1534675765618"/>
      <w:bookmarkEnd w:id="110"/>
    </w:p>
    <w:p w:rsidR="00357CD1" w:rsidRDefault="00357CD1" w:rsidP="00357CD1">
      <w:pPr>
        <w:spacing w:line="251" w:lineRule="auto"/>
        <w:ind w:left="420"/>
      </w:pPr>
      <w:bookmarkStart w:id="111" w:name="7120-1534675765027"/>
      <w:bookmarkEnd w:id="111"/>
      <w:r>
        <w:rPr>
          <w:color w:val="999999"/>
        </w:rPr>
        <w:t>迭代查询的查询方式为：服务器与服务器之间的查询采用迭代的方式进行，发出查询请求的服务器得到的响应可能不是目标的</w:t>
      </w:r>
      <w:r>
        <w:rPr>
          <w:color w:val="999999"/>
        </w:rPr>
        <w:t>IP</w:t>
      </w:r>
      <w:r>
        <w:rPr>
          <w:color w:val="999999"/>
        </w:rPr>
        <w:t>地址，而是其他服务器的引用（名字和地址），那么本地服务器就要访问被引用的服务器，做进一步的查询。如此反复多次，每次都更接近目标的授权服务器，直至得到最后的结果</w:t>
      </w:r>
      <w:r>
        <w:rPr>
          <w:color w:val="999999"/>
        </w:rPr>
        <w:t>——</w:t>
      </w:r>
      <w:r>
        <w:rPr>
          <w:color w:val="999999"/>
        </w:rPr>
        <w:t>目标的</w:t>
      </w:r>
      <w:r>
        <w:rPr>
          <w:color w:val="999999"/>
        </w:rPr>
        <w:t>IP</w:t>
      </w:r>
      <w:r>
        <w:rPr>
          <w:color w:val="999999"/>
        </w:rPr>
        <w:t>地址或错误信息。</w:t>
      </w:r>
    </w:p>
    <w:p w:rsidR="00357CD1" w:rsidRDefault="00357CD1" w:rsidP="00357CD1">
      <w:bookmarkStart w:id="112" w:name="6080-1534675765618"/>
      <w:bookmarkEnd w:id="112"/>
    </w:p>
    <w:p w:rsidR="00357CD1" w:rsidRPr="00357CD1" w:rsidRDefault="00357CD1" w:rsidP="00357CD1">
      <w:pPr>
        <w:pStyle w:val="AltZ"/>
        <w:spacing w:before="156" w:after="156"/>
      </w:pPr>
      <w:bookmarkStart w:id="113" w:name="6800-1534675765030"/>
      <w:bookmarkEnd w:id="113"/>
      <w:r>
        <w:rPr>
          <w:color w:val="999999"/>
        </w:rPr>
        <w:t>根域名服务器为众多请求提供域名解析，若采用递归方式会大大影响性能。</w:t>
      </w:r>
    </w:p>
    <w:p w:rsidR="009338C3" w:rsidRDefault="009338C3" w:rsidP="009338C3">
      <w:pPr>
        <w:pStyle w:val="2"/>
        <w:spacing w:before="156" w:after="156"/>
      </w:pPr>
      <w:bookmarkStart w:id="114" w:name="_Toc524379629"/>
      <w:r>
        <w:rPr>
          <w:rFonts w:hint="eastAsia"/>
        </w:rPr>
        <w:lastRenderedPageBreak/>
        <w:t>网络接入技术</w:t>
      </w:r>
      <w:bookmarkEnd w:id="114"/>
    </w:p>
    <w:p w:rsidR="009338C3" w:rsidRDefault="009338C3" w:rsidP="009338C3">
      <w:pPr>
        <w:pStyle w:val="1"/>
        <w:spacing w:before="312" w:after="156"/>
      </w:pPr>
      <w:bookmarkStart w:id="115" w:name="_Toc524379630"/>
      <w:r>
        <w:rPr>
          <w:rFonts w:hint="eastAsia"/>
        </w:rPr>
        <w:t>网络互连与常用设备</w:t>
      </w:r>
      <w:bookmarkEnd w:id="115"/>
    </w:p>
    <w:p w:rsidR="003019F0" w:rsidRDefault="003019F0" w:rsidP="003019F0">
      <w:pPr>
        <w:pStyle w:val="-AltD"/>
        <w:spacing w:before="156" w:after="156"/>
      </w:pPr>
      <w:r>
        <w:t>核心层交换机应该实现多种功能，下面选项中，不属于核心层特性的是（</w:t>
      </w:r>
      <w:r>
        <w:rPr>
          <w:color w:val="006666"/>
        </w:rPr>
        <w:t>13</w:t>
      </w:r>
      <w:r>
        <w:t>）。</w:t>
      </w:r>
      <w:r>
        <w:t xml:space="preserve">    </w:t>
      </w:r>
    </w:p>
    <w:p w:rsidR="003019F0" w:rsidRDefault="003019F0" w:rsidP="003019F0">
      <w:pPr>
        <w:pStyle w:val="AltZ"/>
        <w:spacing w:before="156" w:after="156"/>
      </w:pPr>
      <w:r>
        <w:t xml:space="preserve"> 2011</w:t>
      </w:r>
      <w:r>
        <w:t>年</w:t>
      </w:r>
      <w:r>
        <w:t>(</w:t>
      </w:r>
      <w:r>
        <w:rPr>
          <w:color w:val="006666"/>
        </w:rPr>
        <w:t>13</w:t>
      </w:r>
      <w:r>
        <w:t>)</w:t>
      </w:r>
    </w:p>
    <w:p w:rsidR="003019F0" w:rsidRDefault="003019F0" w:rsidP="003019F0">
      <w:pPr>
        <w:pStyle w:val="AltZ"/>
        <w:spacing w:before="156" w:after="156"/>
      </w:pPr>
      <w:r>
        <w:t>A.</w:t>
      </w:r>
      <w:r>
        <w:t>高速连接</w:t>
      </w:r>
      <w:r>
        <w:t xml:space="preserve">      </w:t>
      </w:r>
    </w:p>
    <w:p w:rsidR="003019F0" w:rsidRDefault="003019F0" w:rsidP="003019F0">
      <w:pPr>
        <w:pStyle w:val="AltZ"/>
        <w:spacing w:before="156" w:after="156"/>
      </w:pPr>
      <w:r>
        <w:t>B.</w:t>
      </w:r>
      <w:r>
        <w:t>冗余设计</w:t>
      </w:r>
      <w:r>
        <w:t xml:space="preserve">      </w:t>
      </w:r>
    </w:p>
    <w:p w:rsidR="003019F0" w:rsidRDefault="003019F0" w:rsidP="003019F0">
      <w:pPr>
        <w:pStyle w:val="AltZ"/>
        <w:spacing w:before="156" w:after="156"/>
      </w:pPr>
      <w:r>
        <w:rPr>
          <w:color w:val="000088"/>
        </w:rPr>
        <w:t>C</w:t>
      </w:r>
      <w:r>
        <w:t>.</w:t>
      </w:r>
      <w:r>
        <w:t>策略路由</w:t>
      </w:r>
      <w:r>
        <w:t xml:space="preserve">      </w:t>
      </w:r>
    </w:p>
    <w:p w:rsidR="003019F0" w:rsidRDefault="003019F0" w:rsidP="003019F0">
      <w:pPr>
        <w:pStyle w:val="AltZ"/>
        <w:spacing w:before="156" w:after="156"/>
      </w:pPr>
      <w:r>
        <w:rPr>
          <w:color w:val="000088"/>
        </w:rPr>
        <w:t>D</w:t>
      </w:r>
      <w:r>
        <w:t>.</w:t>
      </w:r>
      <w:r>
        <w:t>较少的设备连接</w:t>
      </w:r>
      <w:r>
        <w:t xml:space="preserve">  </w:t>
      </w:r>
    </w:p>
    <w:p w:rsidR="003019F0" w:rsidRDefault="003019F0" w:rsidP="003019F0">
      <w:pPr>
        <w:spacing w:line="251" w:lineRule="auto"/>
        <w:ind w:left="420"/>
      </w:pPr>
      <w:bookmarkStart w:id="116" w:name="7663-1534675783421"/>
      <w:bookmarkStart w:id="117" w:name="6590-1534675783422"/>
      <w:bookmarkEnd w:id="116"/>
      <w:bookmarkEnd w:id="117"/>
      <w:r>
        <w:rPr>
          <w:color w:val="999999"/>
        </w:rPr>
        <w:t>【答案】</w:t>
      </w:r>
      <w:r>
        <w:rPr>
          <w:color w:val="999999"/>
        </w:rPr>
        <w:t xml:space="preserve">C </w:t>
      </w:r>
      <w:r>
        <w:rPr>
          <w:color w:val="999999"/>
        </w:rPr>
        <w:t>【解析】</w:t>
      </w:r>
    </w:p>
    <w:p w:rsidR="003019F0" w:rsidRDefault="003019F0" w:rsidP="003019F0">
      <w:bookmarkStart w:id="118" w:name="6093-1534675784240"/>
      <w:bookmarkEnd w:id="118"/>
    </w:p>
    <w:p w:rsidR="003019F0" w:rsidRDefault="003019F0" w:rsidP="003019F0">
      <w:pPr>
        <w:spacing w:line="251" w:lineRule="auto"/>
        <w:ind w:left="420"/>
      </w:pPr>
      <w:bookmarkStart w:id="119" w:name="8277-1534675783423"/>
      <w:bookmarkEnd w:id="119"/>
      <w:r>
        <w:rPr>
          <w:color w:val="999999"/>
        </w:rPr>
        <w:t>核心层交换机一般都是三层或者三层以上的交换机，采用机箱式的外观，具有很多冗余的部件。在进行网络规划设计时，核心层的设备通常要占大部分投资，因为核心层是网络的高速主干，需要转发非常庞大的流量，对于冗余能力、可靠性和传输速度方面要求较髙。</w:t>
      </w:r>
    </w:p>
    <w:p w:rsidR="003019F0" w:rsidRDefault="003019F0" w:rsidP="003019F0">
      <w:bookmarkStart w:id="120" w:name="3661-1534675784240"/>
      <w:bookmarkEnd w:id="120"/>
    </w:p>
    <w:p w:rsidR="003019F0" w:rsidRDefault="003019F0" w:rsidP="003019F0">
      <w:pPr>
        <w:spacing w:line="251" w:lineRule="auto"/>
        <w:ind w:left="420"/>
      </w:pPr>
      <w:bookmarkStart w:id="121" w:name="1950-1534675783424"/>
      <w:bookmarkEnd w:id="121"/>
      <w:r>
        <w:rPr>
          <w:color w:val="999999"/>
        </w:rPr>
        <w:t>核心层交换机还需要支持链路聚合功能，以确保为分布层交换机发送到核心层交换机的流量提供足够的带宽。核心层交换机还应支持聚合万兆链接。这样可以让对应的分布层交换机尽可能高效的向核心层传送流量。</w:t>
      </w:r>
      <w:r>
        <w:rPr>
          <w:color w:val="999999"/>
        </w:rPr>
        <w:t>QoS</w:t>
      </w:r>
      <w:r>
        <w:rPr>
          <w:color w:val="999999"/>
        </w:rPr>
        <w:t>是核心层交换机提供的重要服务之一。</w:t>
      </w:r>
    </w:p>
    <w:p w:rsidR="003019F0" w:rsidRDefault="003019F0" w:rsidP="003019F0">
      <w:bookmarkStart w:id="122" w:name="9457-1534675784241"/>
      <w:bookmarkEnd w:id="122"/>
    </w:p>
    <w:p w:rsidR="003019F0" w:rsidRDefault="003019F0" w:rsidP="003019F0">
      <w:pPr>
        <w:spacing w:line="251" w:lineRule="auto"/>
        <w:ind w:left="420"/>
      </w:pPr>
      <w:bookmarkStart w:id="123" w:name="8435-1534675783428"/>
      <w:bookmarkEnd w:id="123"/>
      <w:r>
        <w:rPr>
          <w:color w:val="999999"/>
        </w:rPr>
        <w:t>策略路由是一种比基于目标网络进行路由更加灵活的数据包路由转发机制。应用了策略路由，路由器将通过路由图决定如何对需要路由的数据包进行处理，路由图决定了一个数据包的下一跳转发路由器。</w:t>
      </w:r>
    </w:p>
    <w:p w:rsidR="003019F0" w:rsidRPr="003019F0" w:rsidRDefault="003019F0" w:rsidP="003019F0">
      <w:pPr>
        <w:pStyle w:val="AltZ"/>
        <w:spacing w:before="156" w:after="156"/>
      </w:pPr>
    </w:p>
    <w:p w:rsidR="00DC2D83" w:rsidRDefault="00DC2D83" w:rsidP="00DC2D83">
      <w:pPr>
        <w:pStyle w:val="-AltD"/>
        <w:spacing w:before="156" w:after="156"/>
      </w:pPr>
      <w:r>
        <w:t>下列说法中正确的是（</w:t>
      </w:r>
      <w:r>
        <w:rPr>
          <w:color w:val="006666"/>
        </w:rPr>
        <w:t>12</w:t>
      </w:r>
      <w:r>
        <w:t>）。</w:t>
      </w:r>
    </w:p>
    <w:p w:rsidR="00DC2D83" w:rsidRDefault="00DC2D83" w:rsidP="00DC2D83">
      <w:pPr>
        <w:pStyle w:val="AltZ"/>
        <w:spacing w:before="156" w:after="156"/>
      </w:pPr>
      <w:r>
        <w:t>2015</w:t>
      </w:r>
      <w:r>
        <w:t>年</w:t>
      </w:r>
      <w:r>
        <w:t>(</w:t>
      </w:r>
      <w:r>
        <w:rPr>
          <w:color w:val="006666"/>
        </w:rPr>
        <w:t>12</w:t>
      </w:r>
      <w:r>
        <w:t>)</w:t>
      </w:r>
    </w:p>
    <w:p w:rsidR="00DC2D83" w:rsidRDefault="00DC2D83" w:rsidP="00DC2D83">
      <w:pPr>
        <w:pStyle w:val="AltZ"/>
        <w:spacing w:before="156" w:after="156"/>
      </w:pPr>
      <w:r>
        <w:t>A.</w:t>
      </w:r>
      <w:r>
        <w:t>半双工总线只在一个方向上传输信息</w:t>
      </w:r>
      <w:r>
        <w:t>,</w:t>
      </w:r>
      <w:r>
        <w:t>全双工总线可在两个方向上轮流传输信息</w:t>
      </w:r>
    </w:p>
    <w:p w:rsidR="00DC2D83" w:rsidRDefault="00DC2D83" w:rsidP="00DC2D83">
      <w:pPr>
        <w:pStyle w:val="AltZ"/>
        <w:spacing w:before="156" w:after="156"/>
      </w:pPr>
      <w:r>
        <w:lastRenderedPageBreak/>
        <w:t>B.</w:t>
      </w:r>
      <w:r>
        <w:t>半双工总线只在一个方向上传输信息，全双工总线可在两个方向上同时传输信息</w:t>
      </w:r>
    </w:p>
    <w:p w:rsidR="00DC2D83" w:rsidRDefault="00DC2D83" w:rsidP="00DC2D83">
      <w:pPr>
        <w:pStyle w:val="AltZ"/>
        <w:spacing w:before="156" w:after="156"/>
      </w:pPr>
      <w:r>
        <w:rPr>
          <w:color w:val="000088"/>
        </w:rPr>
        <w:t>C</w:t>
      </w:r>
      <w:r>
        <w:t>.</w:t>
      </w:r>
      <w:r>
        <w:t>半双工总线可在两个方向上轮流传输信息，全双工总线可在两个方向上同时传输信息</w:t>
      </w:r>
    </w:p>
    <w:p w:rsidR="00DC2D83" w:rsidRDefault="00DC2D83" w:rsidP="00DC2D83">
      <w:pPr>
        <w:pStyle w:val="AltZ"/>
        <w:spacing w:before="156" w:after="156"/>
      </w:pPr>
      <w:r>
        <w:rPr>
          <w:color w:val="000088"/>
        </w:rPr>
        <w:t>D</w:t>
      </w:r>
      <w:r>
        <w:t>.</w:t>
      </w:r>
      <w:r>
        <w:t>半双工总线可在两个方向上同时传输信息，全双工总线可在两个方向上轮流传输信息</w:t>
      </w:r>
    </w:p>
    <w:p w:rsidR="00DC2D83" w:rsidRDefault="00DC2D83" w:rsidP="00DC2D83">
      <w:pPr>
        <w:spacing w:line="251" w:lineRule="auto"/>
        <w:ind w:left="420"/>
      </w:pPr>
      <w:bookmarkStart w:id="124" w:name="4686-1534675381422"/>
      <w:bookmarkStart w:id="125" w:name="1846-1534675381425"/>
      <w:bookmarkEnd w:id="124"/>
      <w:bookmarkEnd w:id="125"/>
      <w:r>
        <w:rPr>
          <w:color w:val="999999"/>
        </w:rPr>
        <w:t>【答案】</w:t>
      </w:r>
      <w:r>
        <w:rPr>
          <w:color w:val="999999"/>
        </w:rPr>
        <w:t xml:space="preserve">C </w:t>
      </w:r>
      <w:r>
        <w:rPr>
          <w:color w:val="999999"/>
        </w:rPr>
        <w:t>【解析】本题考查计算机系统的基础知识。</w:t>
      </w:r>
      <w:r>
        <w:rPr>
          <w:color w:val="999999"/>
        </w:rPr>
        <w:t xml:space="preserve"> </w:t>
      </w:r>
      <w:r>
        <w:rPr>
          <w:color w:val="999999"/>
        </w:rPr>
        <w:t>对端到端通信总线的信号传输方向与方式的分类定义如下：</w:t>
      </w:r>
    </w:p>
    <w:p w:rsidR="00DC2D83" w:rsidRDefault="00DC2D83" w:rsidP="00DC2D83">
      <w:bookmarkStart w:id="126" w:name="1372-1534675382171"/>
      <w:bookmarkEnd w:id="126"/>
    </w:p>
    <w:p w:rsidR="00DC2D83" w:rsidRDefault="00DC2D83" w:rsidP="00DC2D83">
      <w:pPr>
        <w:spacing w:line="251" w:lineRule="auto"/>
        <w:ind w:left="420"/>
      </w:pPr>
      <w:bookmarkStart w:id="127" w:name="1930-1534675381426"/>
      <w:bookmarkEnd w:id="127"/>
      <w:r>
        <w:rPr>
          <w:color w:val="999999"/>
        </w:rPr>
        <w:t>单工是指</w:t>
      </w:r>
      <w:r>
        <w:rPr>
          <w:color w:val="999999"/>
        </w:rPr>
        <w:t>A</w:t>
      </w:r>
      <w:r>
        <w:rPr>
          <w:color w:val="999999"/>
        </w:rPr>
        <w:t>只能发信号，而</w:t>
      </w:r>
      <w:r>
        <w:rPr>
          <w:color w:val="999999"/>
        </w:rPr>
        <w:t>B</w:t>
      </w:r>
      <w:r>
        <w:rPr>
          <w:color w:val="999999"/>
        </w:rPr>
        <w:t>只能接收信号，通信是单向的。</w:t>
      </w:r>
      <w:r>
        <w:rPr>
          <w:color w:val="999999"/>
        </w:rPr>
        <w:t xml:space="preserve"> </w:t>
      </w:r>
      <w:r>
        <w:rPr>
          <w:color w:val="999999"/>
        </w:rPr>
        <w:t>半双工是指</w:t>
      </w:r>
      <w:r>
        <w:rPr>
          <w:color w:val="999999"/>
        </w:rPr>
        <w:t>A</w:t>
      </w:r>
      <w:r>
        <w:rPr>
          <w:color w:val="999999"/>
        </w:rPr>
        <w:t>能发信号给</w:t>
      </w:r>
      <w:r>
        <w:rPr>
          <w:color w:val="999999"/>
        </w:rPr>
        <w:t>B</w:t>
      </w:r>
      <w:r>
        <w:rPr>
          <w:color w:val="999999"/>
        </w:rPr>
        <w:t>，</w:t>
      </w:r>
      <w:r>
        <w:rPr>
          <w:color w:val="999999"/>
        </w:rPr>
        <w:t>B</w:t>
      </w:r>
      <w:r>
        <w:rPr>
          <w:color w:val="999999"/>
        </w:rPr>
        <w:t>也能发信号给</w:t>
      </w:r>
      <w:r>
        <w:rPr>
          <w:color w:val="999999"/>
        </w:rPr>
        <w:t>A</w:t>
      </w:r>
      <w:r>
        <w:rPr>
          <w:color w:val="999999"/>
        </w:rPr>
        <w:t>，但这两个过程不能同时进行。</w:t>
      </w:r>
    </w:p>
    <w:p w:rsidR="00DC2D83" w:rsidRDefault="00DC2D83" w:rsidP="00DC2D83">
      <w:bookmarkStart w:id="128" w:name="3255-1534675382171"/>
      <w:bookmarkEnd w:id="128"/>
    </w:p>
    <w:p w:rsidR="00DC2D83" w:rsidRPr="00DC2D83" w:rsidRDefault="00DC2D83" w:rsidP="00DC2D83">
      <w:pPr>
        <w:pStyle w:val="AltZ"/>
        <w:spacing w:before="156" w:after="156"/>
      </w:pPr>
      <w:bookmarkStart w:id="129" w:name="8163-1534675381426"/>
      <w:bookmarkEnd w:id="129"/>
      <w:r>
        <w:rPr>
          <w:color w:val="999999"/>
        </w:rPr>
        <w:t>全双工比半双工又进了一步，在</w:t>
      </w:r>
      <w:r>
        <w:rPr>
          <w:color w:val="999999"/>
        </w:rPr>
        <w:t>A</w:t>
      </w:r>
      <w:r>
        <w:rPr>
          <w:color w:val="999999"/>
        </w:rPr>
        <w:t>给</w:t>
      </w:r>
      <w:r>
        <w:rPr>
          <w:color w:val="999999"/>
        </w:rPr>
        <w:t>B</w:t>
      </w:r>
      <w:r>
        <w:rPr>
          <w:color w:val="999999"/>
        </w:rPr>
        <w:t>发信号的同时，</w:t>
      </w:r>
      <w:r>
        <w:rPr>
          <w:color w:val="999999"/>
        </w:rPr>
        <w:t>B</w:t>
      </w:r>
      <w:r>
        <w:rPr>
          <w:color w:val="999999"/>
        </w:rPr>
        <w:t>也可以给</w:t>
      </w:r>
      <w:r>
        <w:rPr>
          <w:color w:val="999999"/>
        </w:rPr>
        <w:t>A</w:t>
      </w:r>
      <w:r>
        <w:rPr>
          <w:color w:val="999999"/>
        </w:rPr>
        <w:t>发信号，这两个过程可以同时进行互不影响。</w:t>
      </w:r>
    </w:p>
    <w:p w:rsidR="009338C3" w:rsidRDefault="009338C3" w:rsidP="009338C3">
      <w:pPr>
        <w:pStyle w:val="1"/>
        <w:spacing w:before="312" w:after="156"/>
      </w:pPr>
      <w:bookmarkStart w:id="130" w:name="_Toc524379631"/>
      <w:r>
        <w:rPr>
          <w:rFonts w:hint="eastAsia"/>
        </w:rPr>
        <w:t>网络工程</w:t>
      </w:r>
      <w:bookmarkEnd w:id="130"/>
    </w:p>
    <w:p w:rsidR="009338C3" w:rsidRDefault="009338C3" w:rsidP="009338C3">
      <w:pPr>
        <w:pStyle w:val="2"/>
        <w:spacing w:before="156" w:after="156"/>
      </w:pPr>
      <w:bookmarkStart w:id="131" w:name="_Toc524379632"/>
      <w:r>
        <w:rPr>
          <w:rFonts w:hint="eastAsia"/>
        </w:rPr>
        <w:t>网络规划</w:t>
      </w:r>
      <w:bookmarkEnd w:id="131"/>
    </w:p>
    <w:p w:rsidR="009C4296" w:rsidRDefault="009C4296" w:rsidP="009C4296">
      <w:pPr>
        <w:pStyle w:val="-AltD"/>
        <w:spacing w:before="156" w:after="156"/>
      </w:pPr>
      <w:r>
        <w:t>系统应用架构设计中，网络架构数据流图的主要作用是将处理器和设备分配到网络中。</w:t>
      </w:r>
      <w:r>
        <w:t>(</w:t>
      </w:r>
      <w:r>
        <w:rPr>
          <w:color w:val="006666"/>
        </w:rPr>
        <w:t>41</w:t>
      </w:r>
      <w:r>
        <w:t>)</w:t>
      </w:r>
      <w:r>
        <w:t>不属于网络架构数据流图的内容。</w:t>
      </w:r>
      <w:r>
        <w:t xml:space="preserve">    </w:t>
      </w:r>
    </w:p>
    <w:p w:rsidR="009C4296" w:rsidRDefault="009C4296" w:rsidP="009C4296">
      <w:pPr>
        <w:pStyle w:val="AltZ"/>
        <w:spacing w:before="156" w:after="156"/>
      </w:pPr>
      <w:r>
        <w:t>2009</w:t>
      </w:r>
      <w:r>
        <w:t>年</w:t>
      </w:r>
      <w:r>
        <w:t>(</w:t>
      </w:r>
      <w:r>
        <w:rPr>
          <w:color w:val="006666"/>
        </w:rPr>
        <w:t>41</w:t>
      </w:r>
      <w:r>
        <w:t>)</w:t>
      </w:r>
    </w:p>
    <w:p w:rsidR="009C4296" w:rsidRDefault="009C4296" w:rsidP="009C4296">
      <w:pPr>
        <w:pStyle w:val="AltZ"/>
        <w:spacing w:before="156" w:after="156"/>
      </w:pPr>
      <w:r>
        <w:t>A.</w:t>
      </w:r>
      <w:r>
        <w:t>服务器、客户端及其物理位置</w:t>
      </w:r>
      <w:r>
        <w:t xml:space="preserve">             </w:t>
      </w:r>
    </w:p>
    <w:p w:rsidR="009C4296" w:rsidRDefault="009C4296" w:rsidP="009C4296">
      <w:pPr>
        <w:pStyle w:val="AltZ"/>
        <w:spacing w:before="156" w:after="156"/>
      </w:pPr>
      <w:r>
        <w:t>B.</w:t>
      </w:r>
      <w:r>
        <w:t>处理器说明信息</w:t>
      </w:r>
      <w:r>
        <w:t xml:space="preserve">          </w:t>
      </w:r>
    </w:p>
    <w:p w:rsidR="009C4296" w:rsidRDefault="009C4296" w:rsidP="009C4296">
      <w:pPr>
        <w:pStyle w:val="AltZ"/>
        <w:spacing w:before="156" w:after="156"/>
      </w:pPr>
      <w:r>
        <w:rPr>
          <w:color w:val="000088"/>
        </w:rPr>
        <w:t>C</w:t>
      </w:r>
      <w:r>
        <w:t>.</w:t>
      </w:r>
      <w:r>
        <w:t>单位时间的数据流大小</w:t>
      </w:r>
      <w:r>
        <w:t xml:space="preserve">                </w:t>
      </w:r>
    </w:p>
    <w:p w:rsidR="009C4296" w:rsidRDefault="009C4296" w:rsidP="009C4296">
      <w:pPr>
        <w:pStyle w:val="AltZ"/>
        <w:spacing w:before="156" w:after="156"/>
      </w:pPr>
      <w:r>
        <w:rPr>
          <w:color w:val="000088"/>
        </w:rPr>
        <w:t>D</w:t>
      </w:r>
      <w:r>
        <w:t>.</w:t>
      </w:r>
      <w:r>
        <w:t>传输协议</w:t>
      </w:r>
      <w:r>
        <w:t xml:space="preserve">  </w:t>
      </w:r>
    </w:p>
    <w:p w:rsidR="009C4296" w:rsidRDefault="009C4296" w:rsidP="009C4296">
      <w:pPr>
        <w:spacing w:line="251" w:lineRule="auto"/>
        <w:ind w:left="420"/>
      </w:pPr>
      <w:bookmarkStart w:id="132" w:name="4968-1534675794611"/>
      <w:bookmarkStart w:id="133" w:name="9524-1534675794612"/>
      <w:bookmarkEnd w:id="132"/>
      <w:bookmarkEnd w:id="133"/>
      <w:r>
        <w:rPr>
          <w:color w:val="999999"/>
        </w:rPr>
        <w:t>【答案】</w:t>
      </w:r>
      <w:r>
        <w:rPr>
          <w:color w:val="999999"/>
        </w:rPr>
        <w:t xml:space="preserve">C </w:t>
      </w:r>
      <w:r>
        <w:rPr>
          <w:color w:val="999999"/>
        </w:rPr>
        <w:t>【解析】本题考查网络规划与设计的基本知识。</w:t>
      </w:r>
    </w:p>
    <w:p w:rsidR="009C4296" w:rsidRDefault="009C4296" w:rsidP="009C4296">
      <w:bookmarkStart w:id="134" w:name="3044-1534675795036"/>
      <w:bookmarkEnd w:id="134"/>
    </w:p>
    <w:p w:rsidR="009C4296" w:rsidRDefault="009C4296" w:rsidP="009C4296">
      <w:pPr>
        <w:spacing w:line="251" w:lineRule="auto"/>
        <w:ind w:left="420"/>
      </w:pPr>
      <w:bookmarkStart w:id="135" w:name="7880-1534675794613"/>
      <w:bookmarkEnd w:id="135"/>
      <w:r>
        <w:rPr>
          <w:color w:val="999999"/>
        </w:rPr>
        <w:lastRenderedPageBreak/>
        <w:t>应用架构建模中要绘制的第一个物理数据流图（</w:t>
      </w:r>
      <w:r>
        <w:rPr>
          <w:color w:val="999999"/>
        </w:rPr>
        <w:t>PDFD)</w:t>
      </w:r>
      <w:r>
        <w:rPr>
          <w:color w:val="999999"/>
        </w:rPr>
        <w:t>是网络架构</w:t>
      </w:r>
      <w:r>
        <w:rPr>
          <w:color w:val="999999"/>
        </w:rPr>
        <w:t>DFD</w:t>
      </w:r>
      <w:r>
        <w:rPr>
          <w:color w:val="999999"/>
        </w:rPr>
        <w:t>，它们不显示单位时间的数据流量，需要显示的信息包括服务器及其物理位置；客户端及其物理位置；处理器说明；传输协议。</w:t>
      </w:r>
    </w:p>
    <w:p w:rsidR="009C4296" w:rsidRPr="009C4296" w:rsidRDefault="009C4296" w:rsidP="009C4296">
      <w:pPr>
        <w:pStyle w:val="AltZ"/>
        <w:spacing w:before="156" w:after="156"/>
      </w:pPr>
    </w:p>
    <w:p w:rsidR="003019F0" w:rsidRPr="00B52A31" w:rsidRDefault="003019F0" w:rsidP="003019F0">
      <w:pPr>
        <w:spacing w:line="251" w:lineRule="auto"/>
        <w:ind w:left="420"/>
      </w:pPr>
    </w:p>
    <w:p w:rsidR="003019F0" w:rsidRPr="003019F0" w:rsidRDefault="003019F0" w:rsidP="003019F0">
      <w:pPr>
        <w:pStyle w:val="AltZ"/>
        <w:spacing w:before="156" w:after="156"/>
      </w:pPr>
    </w:p>
    <w:p w:rsidR="00357CD1" w:rsidRDefault="00357CD1" w:rsidP="00357CD1">
      <w:pPr>
        <w:pStyle w:val="-AltD"/>
        <w:spacing w:before="156" w:after="156"/>
      </w:pPr>
      <w:r>
        <w:t>网络需求分析包括网络总体需求分析、综合布线需求分析、网络可用性与可靠性分析、网络安全性需求分析，此外还需要进行（</w:t>
      </w:r>
      <w:r>
        <w:rPr>
          <w:color w:val="006666"/>
        </w:rPr>
        <w:t>14</w:t>
      </w:r>
      <w:r>
        <w:t>)</w:t>
      </w:r>
      <w:r>
        <w:t>。</w:t>
      </w:r>
    </w:p>
    <w:p w:rsidR="00357CD1" w:rsidRDefault="00357CD1" w:rsidP="00357CD1">
      <w:pPr>
        <w:pStyle w:val="AltZ"/>
        <w:spacing w:before="156" w:after="156"/>
      </w:pPr>
      <w:r>
        <w:t>2013</w:t>
      </w:r>
      <w:r>
        <w:t>年</w:t>
      </w:r>
      <w:r>
        <w:t>(</w:t>
      </w:r>
      <w:r>
        <w:rPr>
          <w:color w:val="006666"/>
        </w:rPr>
        <w:t>14</w:t>
      </w:r>
      <w:r>
        <w:t>)</w:t>
      </w:r>
    </w:p>
    <w:p w:rsidR="00357CD1" w:rsidRDefault="00357CD1" w:rsidP="00357CD1">
      <w:pPr>
        <w:pStyle w:val="AltZ"/>
        <w:spacing w:before="156" w:after="156"/>
      </w:pPr>
      <w:r>
        <w:t>A.</w:t>
      </w:r>
      <w:r>
        <w:t>工程造价估算</w:t>
      </w:r>
      <w:r>
        <w:t xml:space="preserve">    </w:t>
      </w:r>
    </w:p>
    <w:p w:rsidR="00357CD1" w:rsidRDefault="00357CD1" w:rsidP="00357CD1">
      <w:pPr>
        <w:pStyle w:val="AltZ"/>
        <w:spacing w:before="156" w:after="156"/>
      </w:pPr>
      <w:r>
        <w:t>B.</w:t>
      </w:r>
      <w:r>
        <w:t>工程进度安排</w:t>
      </w:r>
      <w:r>
        <w:t xml:space="preserve">    </w:t>
      </w:r>
    </w:p>
    <w:p w:rsidR="00357CD1" w:rsidRDefault="00357CD1" w:rsidP="00357CD1">
      <w:pPr>
        <w:pStyle w:val="AltZ"/>
        <w:spacing w:before="156" w:after="156"/>
      </w:pPr>
      <w:r>
        <w:rPr>
          <w:color w:val="000088"/>
        </w:rPr>
        <w:t>C</w:t>
      </w:r>
      <w:r>
        <w:t>.</w:t>
      </w:r>
      <w:r>
        <w:t>硬件设备选型</w:t>
      </w:r>
      <w:r>
        <w:t xml:space="preserve">    </w:t>
      </w:r>
    </w:p>
    <w:p w:rsidR="00357CD1" w:rsidRDefault="00357CD1" w:rsidP="00357CD1">
      <w:pPr>
        <w:pStyle w:val="AltZ"/>
        <w:spacing w:before="156" w:after="156"/>
      </w:pPr>
      <w:r>
        <w:rPr>
          <w:color w:val="000088"/>
        </w:rPr>
        <w:t>D</w:t>
      </w:r>
      <w:r>
        <w:t>.IP</w:t>
      </w:r>
      <w:r>
        <w:t>地址分配分析</w:t>
      </w:r>
    </w:p>
    <w:p w:rsidR="00357CD1" w:rsidRDefault="00357CD1" w:rsidP="00357CD1">
      <w:pPr>
        <w:spacing w:line="251" w:lineRule="auto"/>
        <w:ind w:left="420"/>
      </w:pPr>
      <w:bookmarkStart w:id="136" w:name="2020-1534675765016"/>
      <w:bookmarkStart w:id="137" w:name="3047-1534675765017"/>
      <w:bookmarkEnd w:id="136"/>
      <w:bookmarkEnd w:id="137"/>
      <w:r>
        <w:rPr>
          <w:color w:val="999999"/>
        </w:rPr>
        <w:t>【答案】</w:t>
      </w:r>
      <w:r>
        <w:rPr>
          <w:color w:val="999999"/>
        </w:rPr>
        <w:t xml:space="preserve">A </w:t>
      </w:r>
      <w:r>
        <w:rPr>
          <w:color w:val="999999"/>
        </w:rPr>
        <w:t>【解析】本试题考査网络需求分析。</w:t>
      </w:r>
      <w:r>
        <w:rPr>
          <w:color w:val="999999"/>
        </w:rPr>
        <w:t xml:space="preserve"> </w:t>
      </w:r>
      <w:r>
        <w:rPr>
          <w:color w:val="999999"/>
        </w:rPr>
        <w:t>工程造价估算是网络需求分析中的一个重要环节。</w:t>
      </w:r>
    </w:p>
    <w:p w:rsidR="00357CD1" w:rsidRPr="00357CD1" w:rsidRDefault="00357CD1" w:rsidP="00357CD1">
      <w:pPr>
        <w:pStyle w:val="AltZ"/>
        <w:spacing w:before="156" w:after="156"/>
      </w:pPr>
    </w:p>
    <w:p w:rsidR="009338C3" w:rsidRDefault="009338C3" w:rsidP="009338C3">
      <w:pPr>
        <w:pStyle w:val="2"/>
        <w:spacing w:before="156" w:after="156"/>
      </w:pPr>
      <w:bookmarkStart w:id="138" w:name="_Toc524379633"/>
      <w:r>
        <w:rPr>
          <w:rFonts w:hint="eastAsia"/>
        </w:rPr>
        <w:t>网络设计</w:t>
      </w:r>
      <w:bookmarkEnd w:id="138"/>
    </w:p>
    <w:p w:rsidR="005976CE" w:rsidRDefault="005976CE" w:rsidP="005976CE">
      <w:pPr>
        <w:pStyle w:val="-AltD"/>
        <w:spacing w:before="156" w:after="156"/>
      </w:pPr>
      <w:r>
        <w:t>网络系统生命周期可以划分为</w:t>
      </w:r>
      <w:r>
        <w:rPr>
          <w:color w:val="006666"/>
        </w:rPr>
        <w:t>5</w:t>
      </w:r>
      <w:r>
        <w:t>个阶段，实施这</w:t>
      </w:r>
      <w:r>
        <w:rPr>
          <w:color w:val="006666"/>
        </w:rPr>
        <w:t>5</w:t>
      </w:r>
      <w:r>
        <w:t>个阶段的合理顺序是</w:t>
      </w:r>
      <w:r>
        <w:t>(</w:t>
      </w:r>
      <w:r>
        <w:rPr>
          <w:color w:val="006666"/>
        </w:rPr>
        <w:t>15</w:t>
      </w:r>
      <w:r>
        <w:t xml:space="preserve">).     </w:t>
      </w:r>
    </w:p>
    <w:p w:rsidR="005976CE" w:rsidRDefault="005976CE" w:rsidP="005976CE">
      <w:pPr>
        <w:pStyle w:val="AltZ"/>
        <w:spacing w:before="156" w:after="156"/>
      </w:pPr>
      <w:r>
        <w:t>(</w:t>
      </w:r>
      <w:r>
        <w:rPr>
          <w:color w:val="006666"/>
        </w:rPr>
        <w:t>15</w:t>
      </w:r>
      <w:r>
        <w:t>)</w:t>
      </w:r>
    </w:p>
    <w:p w:rsidR="005976CE" w:rsidRDefault="005976CE" w:rsidP="005976CE">
      <w:pPr>
        <w:pStyle w:val="AltZ"/>
        <w:spacing w:before="156" w:after="156"/>
      </w:pPr>
      <w:r>
        <w:t>A.</w:t>
      </w:r>
      <w:r>
        <w:t>需求规范、通信规范、逻辑网络设计、物理网络设计、实施阶段</w:t>
      </w:r>
      <w:r>
        <w:t xml:space="preserve">            </w:t>
      </w:r>
    </w:p>
    <w:p w:rsidR="005976CE" w:rsidRDefault="005976CE" w:rsidP="005976CE">
      <w:pPr>
        <w:pStyle w:val="AltZ"/>
        <w:spacing w:before="156" w:after="156"/>
      </w:pPr>
      <w:r>
        <w:t>B.</w:t>
      </w:r>
      <w:r>
        <w:t>需求规范、逻辑网络设计、通信规范、物理网络设计、实施阶段</w:t>
      </w:r>
      <w:r>
        <w:t xml:space="preserve">            </w:t>
      </w:r>
    </w:p>
    <w:p w:rsidR="005976CE" w:rsidRDefault="005976CE" w:rsidP="005976CE">
      <w:pPr>
        <w:pStyle w:val="AltZ"/>
        <w:spacing w:before="156" w:after="156"/>
      </w:pPr>
      <w:r>
        <w:rPr>
          <w:color w:val="000088"/>
        </w:rPr>
        <w:t>C</w:t>
      </w:r>
      <w:r>
        <w:t>.</w:t>
      </w:r>
      <w:r>
        <w:t>通信规范、物理网络设计、需求规范、逻辑网络设计、实施阶段</w:t>
      </w:r>
      <w:r>
        <w:t xml:space="preserve">            </w:t>
      </w:r>
    </w:p>
    <w:p w:rsidR="005976CE" w:rsidRDefault="005976CE" w:rsidP="005976CE">
      <w:pPr>
        <w:pStyle w:val="AltZ"/>
        <w:spacing w:before="156" w:after="156"/>
      </w:pPr>
      <w:r>
        <w:rPr>
          <w:color w:val="000088"/>
        </w:rPr>
        <w:t>D</w:t>
      </w:r>
      <w:r>
        <w:t>.</w:t>
      </w:r>
      <w:r>
        <w:t>通信规范、需求规范、逻辑网络设计、物理网络设计、实施阶段</w:t>
      </w:r>
      <w:r>
        <w:t xml:space="preserve">  </w:t>
      </w:r>
    </w:p>
    <w:p w:rsidR="005976CE" w:rsidRDefault="005976CE" w:rsidP="005976CE">
      <w:pPr>
        <w:spacing w:line="251" w:lineRule="auto"/>
        <w:ind w:left="420"/>
      </w:pPr>
      <w:bookmarkStart w:id="139" w:name="9447-1534675790256"/>
      <w:bookmarkStart w:id="140" w:name="6528-1534675790261"/>
      <w:bookmarkEnd w:id="139"/>
      <w:bookmarkEnd w:id="140"/>
      <w:r>
        <w:rPr>
          <w:color w:val="999999"/>
        </w:rPr>
        <w:t>【答案】</w:t>
      </w:r>
      <w:r>
        <w:rPr>
          <w:color w:val="999999"/>
        </w:rPr>
        <w:t xml:space="preserve">A </w:t>
      </w:r>
      <w:r>
        <w:rPr>
          <w:color w:val="999999"/>
        </w:rPr>
        <w:t>【解析】本题主要考查网络系统生命周期的基础知识。</w:t>
      </w:r>
    </w:p>
    <w:p w:rsidR="005976CE" w:rsidRDefault="005976CE" w:rsidP="005976CE">
      <w:bookmarkStart w:id="141" w:name="8414-1534675791248"/>
      <w:bookmarkEnd w:id="141"/>
    </w:p>
    <w:p w:rsidR="005976CE" w:rsidRDefault="005976CE" w:rsidP="005976CE">
      <w:pPr>
        <w:spacing w:line="251" w:lineRule="auto"/>
        <w:ind w:left="420"/>
      </w:pPr>
      <w:bookmarkStart w:id="142" w:name="1748-1534675790261"/>
      <w:bookmarkEnd w:id="142"/>
      <w:r>
        <w:rPr>
          <w:color w:val="999999"/>
        </w:rPr>
        <w:lastRenderedPageBreak/>
        <w:t>网络系统生命周期可以划分为</w:t>
      </w:r>
      <w:r>
        <w:rPr>
          <w:color w:val="999999"/>
        </w:rPr>
        <w:t>5</w:t>
      </w:r>
      <w:r>
        <w:rPr>
          <w:color w:val="999999"/>
        </w:rPr>
        <w:t>个阶段，实施这</w:t>
      </w:r>
      <w:r>
        <w:rPr>
          <w:color w:val="999999"/>
        </w:rPr>
        <w:t>5</w:t>
      </w:r>
      <w:r>
        <w:rPr>
          <w:color w:val="999999"/>
        </w:rPr>
        <w:t>个阶段的合理顺序是需求规范、通信规范、逻辑网络设计、物理网络设计、实施阶段。</w:t>
      </w:r>
    </w:p>
    <w:p w:rsidR="005976CE" w:rsidRPr="005976CE" w:rsidRDefault="005976CE" w:rsidP="005976CE">
      <w:pPr>
        <w:pStyle w:val="AltZ"/>
        <w:spacing w:before="156" w:after="156"/>
      </w:pPr>
    </w:p>
    <w:p w:rsidR="001544BD" w:rsidRDefault="001544BD" w:rsidP="001544BD">
      <w:pPr>
        <w:pStyle w:val="-AltD"/>
        <w:spacing w:before="156" w:after="156"/>
      </w:pPr>
      <w:r>
        <w:t>网络开发过程中，物理网络设计阶段的任务是（</w:t>
      </w:r>
      <w:r>
        <w:rPr>
          <w:color w:val="006666"/>
        </w:rPr>
        <w:t>14</w:t>
      </w:r>
      <w:r>
        <w:t>）。</w:t>
      </w:r>
      <w:r>
        <w:t xml:space="preserve">    </w:t>
      </w:r>
    </w:p>
    <w:p w:rsidR="001544BD" w:rsidRDefault="001544BD" w:rsidP="001544BD">
      <w:pPr>
        <w:pStyle w:val="AltZ"/>
        <w:spacing w:before="156" w:after="156"/>
      </w:pPr>
      <w:r>
        <w:t>2009</w:t>
      </w:r>
      <w:r>
        <w:t>年</w:t>
      </w:r>
      <w:r>
        <w:t>(</w:t>
      </w:r>
      <w:r>
        <w:rPr>
          <w:color w:val="006666"/>
        </w:rPr>
        <w:t>14</w:t>
      </w:r>
      <w:r>
        <w:t>)</w:t>
      </w:r>
    </w:p>
    <w:p w:rsidR="001544BD" w:rsidRDefault="001544BD" w:rsidP="001544BD">
      <w:pPr>
        <w:pStyle w:val="AltZ"/>
        <w:spacing w:before="156" w:after="156"/>
      </w:pPr>
      <w:r>
        <w:t>A.</w:t>
      </w:r>
      <w:r>
        <w:t>依据逻辑网络设计的功能要求，确定设备的具体物理分布和运行环境</w:t>
      </w:r>
      <w:r>
        <w:t xml:space="preserve">          </w:t>
      </w:r>
    </w:p>
    <w:p w:rsidR="001544BD" w:rsidRDefault="001544BD" w:rsidP="001544BD">
      <w:pPr>
        <w:pStyle w:val="AltZ"/>
        <w:spacing w:before="156" w:after="156"/>
      </w:pPr>
      <w:r>
        <w:t>B.</w:t>
      </w:r>
      <w:r>
        <w:t>分析现有网络和新网络的各类资源分布，掌握网络所处状态</w:t>
      </w:r>
      <w:r>
        <w:t xml:space="preserve">          </w:t>
      </w:r>
    </w:p>
    <w:p w:rsidR="001544BD" w:rsidRDefault="001544BD" w:rsidP="001544BD">
      <w:pPr>
        <w:pStyle w:val="AltZ"/>
        <w:spacing w:before="156" w:after="156"/>
      </w:pPr>
      <w:r>
        <w:rPr>
          <w:color w:val="000088"/>
        </w:rPr>
        <w:t>C</w:t>
      </w:r>
      <w:r>
        <w:t>.</w:t>
      </w:r>
      <w:r>
        <w:t>根据需求规范和通信规范，实施资源分配和安全规划</w:t>
      </w:r>
      <w:r>
        <w:t xml:space="preserve">          </w:t>
      </w:r>
    </w:p>
    <w:p w:rsidR="001544BD" w:rsidRDefault="001544BD" w:rsidP="001544BD">
      <w:pPr>
        <w:pStyle w:val="AltZ"/>
        <w:spacing w:before="156" w:after="156"/>
      </w:pPr>
      <w:r>
        <w:rPr>
          <w:color w:val="000088"/>
        </w:rPr>
        <w:t>D</w:t>
      </w:r>
      <w:r>
        <w:t>.</w:t>
      </w:r>
      <w:r>
        <w:t>理解网络应该具有的功能和性能，最终设计出符合用户需求的网络</w:t>
      </w:r>
      <w:r>
        <w:t xml:space="preserve">  </w:t>
      </w:r>
    </w:p>
    <w:p w:rsidR="001544BD" w:rsidRDefault="001544BD" w:rsidP="001544BD">
      <w:pPr>
        <w:spacing w:line="251" w:lineRule="auto"/>
        <w:ind w:left="420"/>
      </w:pPr>
      <w:bookmarkStart w:id="143" w:name="2087-1534675794424"/>
      <w:bookmarkStart w:id="144" w:name="6577-1534675794426"/>
      <w:bookmarkEnd w:id="143"/>
      <w:bookmarkEnd w:id="144"/>
      <w:r>
        <w:rPr>
          <w:color w:val="999999"/>
        </w:rPr>
        <w:t>【答案】</w:t>
      </w:r>
      <w:r>
        <w:rPr>
          <w:color w:val="999999"/>
        </w:rPr>
        <w:t xml:space="preserve">A </w:t>
      </w:r>
      <w:r>
        <w:rPr>
          <w:color w:val="999999"/>
        </w:rPr>
        <w:t>【解析】</w:t>
      </w:r>
    </w:p>
    <w:p w:rsidR="001544BD" w:rsidRDefault="001544BD" w:rsidP="001544BD">
      <w:bookmarkStart w:id="145" w:name="1070-1534675795017"/>
      <w:bookmarkEnd w:id="145"/>
    </w:p>
    <w:p w:rsidR="001544BD" w:rsidRDefault="001544BD" w:rsidP="001544BD">
      <w:pPr>
        <w:spacing w:line="251" w:lineRule="auto"/>
        <w:ind w:left="420"/>
      </w:pPr>
      <w:bookmarkStart w:id="146" w:name="7759-1534675794426"/>
      <w:bookmarkEnd w:id="146"/>
      <w:r>
        <w:rPr>
          <w:color w:val="999999"/>
        </w:rPr>
        <w:t>网络的生命周期至少包括网络系统的构思计划、分析设计、实时运行和维护的过程。对于大多数网络系统来说，由于应用的不断发展，这些网络系统需要不断重复设计、实施、维护的过程。</w:t>
      </w:r>
      <w:bookmarkStart w:id="147" w:name="6028-1534675795017"/>
      <w:bookmarkStart w:id="148" w:name="2785-1534675794427"/>
      <w:bookmarkEnd w:id="147"/>
      <w:bookmarkEnd w:id="148"/>
      <w:r>
        <w:rPr>
          <w:color w:val="999999"/>
        </w:rPr>
        <w:t>网络逻辑结构设计是体现网络设计核心思想的关键阶段，在这一阶段根据需求规范和通信规范，选择一种比较适宜的网络逻辑结构，并基于该逻辑结构实施后续的资源分配规划、安全规划等内容。</w:t>
      </w:r>
      <w:bookmarkStart w:id="149" w:name="1697-1534675795017"/>
      <w:bookmarkStart w:id="150" w:name="9340-1534675794429"/>
      <w:bookmarkEnd w:id="149"/>
      <w:bookmarkEnd w:id="150"/>
      <w:r>
        <w:rPr>
          <w:color w:val="999999"/>
        </w:rPr>
        <w:t>物理网络设计是对逻辑网络设计的物理实现，通过对设备的具体物理分布、运行环境等的确定，确保网络的物理连接符合逻辑连接的要求。在这一阶段，网络设计者需要确定具体的软硬件、连接设备、布线和服务。</w:t>
      </w:r>
      <w:bookmarkStart w:id="151" w:name="9535-1534675795017"/>
      <w:bookmarkStart w:id="152" w:name="8939-1534675794430"/>
      <w:bookmarkEnd w:id="151"/>
      <w:bookmarkEnd w:id="152"/>
      <w:r>
        <w:rPr>
          <w:color w:val="999999"/>
        </w:rPr>
        <w:t>现有网络体系分析的工作目的是描述资源分布，以便于在升级时尽量保护已有投资，</w:t>
      </w:r>
      <w:r>
        <w:rPr>
          <w:color w:val="999999"/>
        </w:rPr>
        <w:t xml:space="preserve"> </w:t>
      </w:r>
      <w:r>
        <w:rPr>
          <w:color w:val="999999"/>
        </w:rPr>
        <w:t>通过该工作可以使网络设计者掌握网络现在所处的状态和情况。</w:t>
      </w:r>
      <w:bookmarkStart w:id="153" w:name="1074-1534675795017"/>
      <w:bookmarkStart w:id="154" w:name="3250-1534675794431"/>
      <w:bookmarkEnd w:id="153"/>
      <w:bookmarkEnd w:id="154"/>
      <w:r>
        <w:rPr>
          <w:color w:val="999999"/>
        </w:rPr>
        <w:t>需求分析阶段有助于设计者更好地理解网络应该具有什么功能和性能，最终设计出符合用户需求的网络，它为网络设计提供依据。</w:t>
      </w:r>
    </w:p>
    <w:p w:rsidR="001544BD" w:rsidRPr="001544BD" w:rsidRDefault="001544BD" w:rsidP="001544BD">
      <w:pPr>
        <w:pStyle w:val="AltZ"/>
        <w:spacing w:before="156" w:after="156"/>
      </w:pPr>
    </w:p>
    <w:p w:rsidR="000229FF" w:rsidRDefault="000229FF" w:rsidP="000229FF">
      <w:pPr>
        <w:pStyle w:val="-AltD"/>
        <w:spacing w:before="156" w:after="156"/>
      </w:pPr>
      <w:r>
        <w:t>网络系统设计过程中，逻辑网络设计阶段的任务是</w:t>
      </w:r>
      <w:r>
        <w:t>(</w:t>
      </w:r>
      <w:r>
        <w:rPr>
          <w:color w:val="006666"/>
        </w:rPr>
        <w:t>14</w:t>
      </w:r>
      <w:r>
        <w:t>)</w:t>
      </w:r>
      <w:r>
        <w:t>。</w:t>
      </w:r>
      <w:r>
        <w:t xml:space="preserve">  </w:t>
      </w:r>
    </w:p>
    <w:p w:rsidR="000229FF" w:rsidRDefault="000229FF" w:rsidP="000229FF">
      <w:pPr>
        <w:pStyle w:val="AltZ"/>
        <w:spacing w:before="156" w:after="156"/>
      </w:pPr>
      <w:r>
        <w:t>2010</w:t>
      </w:r>
      <w:r>
        <w:t>年</w:t>
      </w:r>
      <w:r>
        <w:t>(</w:t>
      </w:r>
      <w:r>
        <w:rPr>
          <w:color w:val="006666"/>
        </w:rPr>
        <w:t>14</w:t>
      </w:r>
      <w:r>
        <w:t>)</w:t>
      </w:r>
    </w:p>
    <w:p w:rsidR="000229FF" w:rsidRDefault="000229FF" w:rsidP="000229FF">
      <w:pPr>
        <w:pStyle w:val="AltZ"/>
        <w:spacing w:before="156" w:after="156"/>
      </w:pPr>
      <w:r>
        <w:t>A.</w:t>
      </w:r>
      <w:r>
        <w:t>依据逻辑网络设计的要求，确定设备的物理分布和运行环境</w:t>
      </w:r>
      <w:r>
        <w:t xml:space="preserve">          </w:t>
      </w:r>
    </w:p>
    <w:p w:rsidR="000229FF" w:rsidRDefault="000229FF" w:rsidP="000229FF">
      <w:pPr>
        <w:pStyle w:val="AltZ"/>
        <w:spacing w:before="156" w:after="156"/>
      </w:pPr>
      <w:r>
        <w:t>B.</w:t>
      </w:r>
      <w:r>
        <w:t>分析现有网络和新网络的资源分布，掌握网络的运行状态</w:t>
      </w:r>
      <w:r>
        <w:t xml:space="preserve">          </w:t>
      </w:r>
    </w:p>
    <w:p w:rsidR="000229FF" w:rsidRDefault="000229FF" w:rsidP="000229FF">
      <w:pPr>
        <w:pStyle w:val="AltZ"/>
        <w:spacing w:before="156" w:after="156"/>
      </w:pPr>
      <w:r>
        <w:rPr>
          <w:color w:val="000088"/>
        </w:rPr>
        <w:t>C</w:t>
      </w:r>
      <w:r>
        <w:t>.</w:t>
      </w:r>
      <w:r>
        <w:t>根据需求规范和通信规范，实施资源分配和安全规划</w:t>
      </w:r>
      <w:r>
        <w:t xml:space="preserve">          </w:t>
      </w:r>
    </w:p>
    <w:p w:rsidR="000229FF" w:rsidRDefault="000229FF" w:rsidP="000229FF">
      <w:pPr>
        <w:pStyle w:val="AltZ"/>
        <w:spacing w:before="156" w:after="156"/>
      </w:pPr>
      <w:r>
        <w:rPr>
          <w:color w:val="000088"/>
        </w:rPr>
        <w:t>D</w:t>
      </w:r>
      <w:r>
        <w:t>.</w:t>
      </w:r>
      <w:r>
        <w:t>理解网络应该具有的功能和性能，设计出符合用户需求的网络</w:t>
      </w:r>
      <w:r>
        <w:t xml:space="preserve">  </w:t>
      </w:r>
    </w:p>
    <w:p w:rsidR="000229FF" w:rsidRDefault="000229FF" w:rsidP="000229FF">
      <w:pPr>
        <w:spacing w:line="251" w:lineRule="auto"/>
        <w:ind w:left="420"/>
      </w:pPr>
      <w:bookmarkStart w:id="155" w:name="1900-1534675790247"/>
      <w:bookmarkStart w:id="156" w:name="4527-1534675790251"/>
      <w:bookmarkEnd w:id="155"/>
      <w:bookmarkEnd w:id="156"/>
      <w:r>
        <w:rPr>
          <w:color w:val="999999"/>
        </w:rPr>
        <w:lastRenderedPageBreak/>
        <w:t>【答案】</w:t>
      </w:r>
      <w:r>
        <w:rPr>
          <w:color w:val="999999"/>
        </w:rPr>
        <w:t xml:space="preserve">C </w:t>
      </w:r>
      <w:r>
        <w:rPr>
          <w:color w:val="999999"/>
        </w:rPr>
        <w:t>【解析】本题主要考査网络设计方面的基础知识。</w:t>
      </w:r>
    </w:p>
    <w:p w:rsidR="000229FF" w:rsidRDefault="000229FF" w:rsidP="000229FF">
      <w:bookmarkStart w:id="157" w:name="4465-1534675791247"/>
      <w:bookmarkEnd w:id="157"/>
    </w:p>
    <w:p w:rsidR="000229FF" w:rsidRDefault="000229FF" w:rsidP="000229FF">
      <w:pPr>
        <w:spacing w:line="251" w:lineRule="auto"/>
        <w:ind w:left="420"/>
      </w:pPr>
      <w:bookmarkStart w:id="158" w:name="8590-1534675790252"/>
      <w:bookmarkEnd w:id="158"/>
      <w:r>
        <w:rPr>
          <w:color w:val="999999"/>
        </w:rPr>
        <w:t>根据网络系统设计的一般规则，在逻辑网络设计阶段的任务通常是根据需求规范和通信规范，实施资源分配和安全规划。其他几个选项都不是逻辑网络设计阶段的任务。</w:t>
      </w:r>
    </w:p>
    <w:p w:rsidR="000229FF" w:rsidRPr="000229FF" w:rsidRDefault="000229FF" w:rsidP="000229FF">
      <w:pPr>
        <w:pStyle w:val="AltZ"/>
        <w:spacing w:before="156" w:after="156"/>
      </w:pPr>
    </w:p>
    <w:p w:rsidR="003019F0" w:rsidRDefault="003019F0" w:rsidP="003019F0">
      <w:pPr>
        <w:pStyle w:val="-AltD"/>
        <w:spacing w:before="156" w:after="156"/>
      </w:pPr>
      <w:r>
        <w:t>网络设计过程包括逻辑网络设计和物理网络设计两个阶段，下面的选项中，</w:t>
      </w:r>
      <w:r>
        <w:t>(</w:t>
      </w:r>
      <w:r>
        <w:rPr>
          <w:color w:val="006666"/>
        </w:rPr>
        <w:t>15</w:t>
      </w:r>
      <w:r>
        <w:t>)</w:t>
      </w:r>
      <w:r>
        <w:t>应该属于逻辑网络设计阶段的任务。</w:t>
      </w:r>
      <w:r>
        <w:t xml:space="preserve">    </w:t>
      </w:r>
    </w:p>
    <w:p w:rsidR="003019F0" w:rsidRDefault="003019F0" w:rsidP="003019F0">
      <w:pPr>
        <w:pStyle w:val="AltZ"/>
        <w:spacing w:before="156" w:after="156"/>
      </w:pPr>
      <w:r>
        <w:t>2011</w:t>
      </w:r>
      <w:r>
        <w:t>年</w:t>
      </w:r>
      <w:r>
        <w:t>(</w:t>
      </w:r>
      <w:r>
        <w:rPr>
          <w:color w:val="006666"/>
        </w:rPr>
        <w:t>15</w:t>
      </w:r>
      <w:r>
        <w:t>)</w:t>
      </w:r>
    </w:p>
    <w:p w:rsidR="003019F0" w:rsidRDefault="003019F0" w:rsidP="003019F0">
      <w:pPr>
        <w:pStyle w:val="AltZ"/>
        <w:spacing w:before="156" w:after="156"/>
      </w:pPr>
      <w:r>
        <w:t>A.</w:t>
      </w:r>
      <w:r>
        <w:t>选择路由协议</w:t>
      </w:r>
      <w:r>
        <w:t xml:space="preserve">    </w:t>
      </w:r>
    </w:p>
    <w:p w:rsidR="003019F0" w:rsidRDefault="003019F0" w:rsidP="003019F0">
      <w:pPr>
        <w:pStyle w:val="AltZ"/>
        <w:spacing w:before="156" w:after="156"/>
      </w:pPr>
      <w:r>
        <w:t>B.</w:t>
      </w:r>
      <w:r>
        <w:t>设备选型</w:t>
      </w:r>
      <w:r>
        <w:t xml:space="preserve">      </w:t>
      </w:r>
    </w:p>
    <w:p w:rsidR="003019F0" w:rsidRDefault="003019F0" w:rsidP="003019F0">
      <w:pPr>
        <w:pStyle w:val="AltZ"/>
        <w:spacing w:before="156" w:after="156"/>
      </w:pPr>
      <w:r>
        <w:rPr>
          <w:color w:val="000088"/>
        </w:rPr>
        <w:t>C</w:t>
      </w:r>
      <w:r>
        <w:t>.</w:t>
      </w:r>
      <w:r>
        <w:t>结构化布线</w:t>
      </w:r>
      <w:r>
        <w:t xml:space="preserve">         </w:t>
      </w:r>
    </w:p>
    <w:p w:rsidR="003019F0" w:rsidRDefault="003019F0" w:rsidP="003019F0">
      <w:pPr>
        <w:pStyle w:val="AltZ"/>
        <w:spacing w:before="156" w:after="156"/>
      </w:pPr>
      <w:r>
        <w:rPr>
          <w:color w:val="000088"/>
        </w:rPr>
        <w:t>D</w:t>
      </w:r>
      <w:r>
        <w:t>.</w:t>
      </w:r>
      <w:r>
        <w:t>机房设计</w:t>
      </w:r>
    </w:p>
    <w:p w:rsidR="003019F0" w:rsidRDefault="003019F0" w:rsidP="003019F0">
      <w:pPr>
        <w:spacing w:line="251" w:lineRule="auto"/>
        <w:ind w:left="420"/>
      </w:pPr>
      <w:bookmarkStart w:id="159" w:name="6221-1534675783435"/>
      <w:bookmarkStart w:id="160" w:name="1044-1534675783437"/>
      <w:bookmarkEnd w:id="159"/>
      <w:bookmarkEnd w:id="160"/>
      <w:r>
        <w:rPr>
          <w:color w:val="999999"/>
        </w:rPr>
        <w:t>【答案】</w:t>
      </w:r>
      <w:r>
        <w:rPr>
          <w:color w:val="999999"/>
        </w:rPr>
        <w:t xml:space="preserve">A </w:t>
      </w:r>
      <w:r>
        <w:rPr>
          <w:color w:val="999999"/>
        </w:rPr>
        <w:t>【解析】</w:t>
      </w:r>
    </w:p>
    <w:p w:rsidR="003019F0" w:rsidRDefault="003019F0" w:rsidP="003019F0">
      <w:bookmarkStart w:id="161" w:name="5011-1534675784242"/>
      <w:bookmarkEnd w:id="161"/>
    </w:p>
    <w:p w:rsidR="003019F0" w:rsidRDefault="003019F0" w:rsidP="003019F0">
      <w:pPr>
        <w:spacing w:line="251" w:lineRule="auto"/>
        <w:ind w:left="420"/>
      </w:pPr>
      <w:bookmarkStart w:id="162" w:name="8065-1534675783437"/>
      <w:bookmarkEnd w:id="162"/>
      <w:r>
        <w:rPr>
          <w:color w:val="999999"/>
        </w:rPr>
        <w:t>一个网络系统从构思开始，到最后被淘汰的过程称为网络生命周期。一般来说，网络生命周期应包括系统的构思和计划、分析和设计、以及运行和维护的全过程。网络系统的生命周期是一个循环迭代的过程，每次迭代的动力都来自于网络应用需求的变更。每一个迭代周期都是网络重构的过程。常见的迭代周期可分为以下五个阶段：需求规范、</w:t>
      </w:r>
    </w:p>
    <w:p w:rsidR="003019F0" w:rsidRDefault="003019F0" w:rsidP="003019F0">
      <w:bookmarkStart w:id="163" w:name="4612-1534675784242"/>
      <w:bookmarkEnd w:id="163"/>
    </w:p>
    <w:p w:rsidR="003019F0" w:rsidRDefault="003019F0" w:rsidP="003019F0">
      <w:pPr>
        <w:spacing w:line="251" w:lineRule="auto"/>
        <w:ind w:left="420"/>
      </w:pPr>
      <w:bookmarkStart w:id="164" w:name="7498-1534675783439"/>
      <w:bookmarkEnd w:id="164"/>
      <w:r>
        <w:rPr>
          <w:color w:val="999999"/>
        </w:rPr>
        <w:t>通信规范、逻辑网络设计、物理网络设计、实施阶段。</w:t>
      </w:r>
    </w:p>
    <w:p w:rsidR="003019F0" w:rsidRDefault="003019F0" w:rsidP="003019F0">
      <w:bookmarkStart w:id="165" w:name="1922-1534675784242"/>
      <w:bookmarkEnd w:id="165"/>
    </w:p>
    <w:p w:rsidR="003019F0" w:rsidRDefault="003019F0" w:rsidP="003019F0">
      <w:pPr>
        <w:spacing w:line="251" w:lineRule="auto"/>
        <w:ind w:left="420"/>
      </w:pPr>
      <w:bookmarkStart w:id="166" w:name="3889-1534675783439"/>
      <w:bookmarkEnd w:id="166"/>
      <w:r>
        <w:rPr>
          <w:color w:val="999999"/>
        </w:rPr>
        <w:t>逻辑网络设计是指根据用户需要确定网络建设的方案，包括拓扑结构规划、地址分配等、网络技术和服务器的选择等。物理网络设计的任务是选择符合逻辑性能要求的传输介质、设备、部件、部件和场所等，并将它们搭建成一个可以正常运行的网络。</w:t>
      </w:r>
    </w:p>
    <w:p w:rsidR="003019F0" w:rsidRPr="003019F0" w:rsidRDefault="003019F0" w:rsidP="003019F0">
      <w:pPr>
        <w:pStyle w:val="AltZ"/>
        <w:spacing w:before="156" w:after="156"/>
      </w:pPr>
    </w:p>
    <w:p w:rsidR="009338C3" w:rsidRDefault="009338C3" w:rsidP="009338C3">
      <w:pPr>
        <w:pStyle w:val="2"/>
        <w:spacing w:before="156" w:after="156"/>
      </w:pPr>
      <w:bookmarkStart w:id="167" w:name="_Toc524379634"/>
      <w:r>
        <w:rPr>
          <w:rFonts w:hint="eastAsia"/>
        </w:rPr>
        <w:t>网络实施</w:t>
      </w:r>
      <w:bookmarkEnd w:id="167"/>
    </w:p>
    <w:p w:rsidR="005650FA" w:rsidRPr="000C2929" w:rsidRDefault="005650FA" w:rsidP="005650FA">
      <w:pPr>
        <w:pStyle w:val="-AltD"/>
        <w:spacing w:before="156" w:after="156"/>
      </w:pPr>
      <w:r>
        <w:rPr>
          <w:highlight w:val="white"/>
        </w:rPr>
        <w:t>结构化布线系统分为六个子系统，其中水平子系统（</w:t>
      </w:r>
      <w:r>
        <w:rPr>
          <w:color w:val="006666"/>
          <w:highlight w:val="white"/>
        </w:rPr>
        <w:t>15</w:t>
      </w:r>
      <w:r>
        <w:rPr>
          <w:highlight w:val="white"/>
        </w:rPr>
        <w:t>）。</w:t>
      </w:r>
    </w:p>
    <w:p w:rsidR="005650FA" w:rsidRDefault="005650FA" w:rsidP="005650FA">
      <w:pPr>
        <w:pStyle w:val="AltZ"/>
        <w:spacing w:before="156" w:after="156"/>
        <w:rPr>
          <w:highlight w:val="white"/>
        </w:rPr>
      </w:pPr>
      <w:r>
        <w:rPr>
          <w:highlight w:val="white"/>
        </w:rPr>
        <w:t>2014</w:t>
      </w:r>
      <w:r>
        <w:rPr>
          <w:highlight w:val="white"/>
        </w:rPr>
        <w:t>年</w:t>
      </w:r>
      <w:r>
        <w:rPr>
          <w:highlight w:val="white"/>
        </w:rPr>
        <w:t>(</w:t>
      </w:r>
      <w:r>
        <w:rPr>
          <w:color w:val="006666"/>
          <w:highlight w:val="white"/>
        </w:rPr>
        <w:t>15</w:t>
      </w:r>
      <w:r>
        <w:rPr>
          <w:highlight w:val="white"/>
        </w:rPr>
        <w:t>)</w:t>
      </w:r>
    </w:p>
    <w:p w:rsidR="005650FA" w:rsidRDefault="005650FA" w:rsidP="005650FA">
      <w:pPr>
        <w:pStyle w:val="AltZ"/>
        <w:spacing w:before="156" w:after="156"/>
        <w:rPr>
          <w:highlight w:val="white"/>
        </w:rPr>
      </w:pPr>
      <w:r>
        <w:rPr>
          <w:highlight w:val="white"/>
        </w:rPr>
        <w:lastRenderedPageBreak/>
        <w:t>A.</w:t>
      </w:r>
      <w:r>
        <w:rPr>
          <w:highlight w:val="white"/>
        </w:rPr>
        <w:t>由各种交叉连接设备以及集线器和交换机等设备组成</w:t>
      </w:r>
      <w:r>
        <w:rPr>
          <w:highlight w:val="white"/>
        </w:rPr>
        <w:t xml:space="preserve">        </w:t>
      </w:r>
    </w:p>
    <w:p w:rsidR="005650FA" w:rsidRDefault="005650FA" w:rsidP="005650FA">
      <w:pPr>
        <w:pStyle w:val="AltZ"/>
        <w:spacing w:before="156" w:after="156"/>
        <w:rPr>
          <w:highlight w:val="white"/>
        </w:rPr>
      </w:pPr>
      <w:r>
        <w:rPr>
          <w:highlight w:val="white"/>
        </w:rPr>
        <w:t>B.</w:t>
      </w:r>
      <w:r>
        <w:rPr>
          <w:highlight w:val="white"/>
        </w:rPr>
        <w:t>连接了干线子系统和工作区子系统</w:t>
      </w:r>
      <w:r>
        <w:rPr>
          <w:highlight w:val="white"/>
        </w:rPr>
        <w:t xml:space="preserve">        </w:t>
      </w:r>
    </w:p>
    <w:p w:rsidR="005650FA" w:rsidRDefault="005650FA" w:rsidP="005650FA">
      <w:pPr>
        <w:pStyle w:val="AltZ"/>
        <w:spacing w:before="156" w:after="156"/>
        <w:rPr>
          <w:highlight w:val="white"/>
        </w:rPr>
      </w:pPr>
      <w:r>
        <w:rPr>
          <w:color w:val="000088"/>
          <w:highlight w:val="white"/>
        </w:rPr>
        <w:t>C</w:t>
      </w:r>
      <w:r>
        <w:rPr>
          <w:highlight w:val="white"/>
        </w:rPr>
        <w:t>.</w:t>
      </w:r>
      <w:r>
        <w:rPr>
          <w:highlight w:val="white"/>
        </w:rPr>
        <w:t>由终端设备到信息插座的整个区域组成</w:t>
      </w:r>
      <w:r>
        <w:rPr>
          <w:highlight w:val="white"/>
        </w:rPr>
        <w:t xml:space="preserve">        </w:t>
      </w:r>
    </w:p>
    <w:p w:rsidR="005650FA" w:rsidRDefault="005650FA" w:rsidP="005650FA">
      <w:pPr>
        <w:pStyle w:val="AltZ"/>
        <w:spacing w:before="156" w:after="156"/>
      </w:pPr>
      <w:r>
        <w:rPr>
          <w:color w:val="000088"/>
          <w:highlight w:val="white"/>
        </w:rPr>
        <w:t>D</w:t>
      </w:r>
      <w:r>
        <w:rPr>
          <w:highlight w:val="white"/>
        </w:rPr>
        <w:t>.</w:t>
      </w:r>
      <w:r>
        <w:rPr>
          <w:highlight w:val="white"/>
        </w:rPr>
        <w:t>实现各楼层设备间子系统之间的互连</w:t>
      </w:r>
    </w:p>
    <w:p w:rsidR="005650FA" w:rsidRDefault="005650FA" w:rsidP="005650FA">
      <w:pPr>
        <w:spacing w:line="251" w:lineRule="auto"/>
        <w:ind w:left="420"/>
      </w:pPr>
      <w:bookmarkStart w:id="168" w:name="8391-1534675151804"/>
      <w:bookmarkStart w:id="169" w:name="2630-1534675151807"/>
      <w:bookmarkEnd w:id="168"/>
      <w:bookmarkEnd w:id="169"/>
      <w:r>
        <w:rPr>
          <w:color w:val="999999"/>
          <w:highlight w:val="white"/>
        </w:rPr>
        <w:t>【答案】</w:t>
      </w:r>
      <w:r>
        <w:rPr>
          <w:color w:val="999999"/>
          <w:highlight w:val="white"/>
        </w:rPr>
        <w:t xml:space="preserve">B </w:t>
      </w:r>
      <w:r>
        <w:rPr>
          <w:color w:val="999999"/>
          <w:highlight w:val="white"/>
        </w:rPr>
        <w:t>【解析】</w:t>
      </w:r>
    </w:p>
    <w:p w:rsidR="005650FA" w:rsidRDefault="005650FA" w:rsidP="005650FA">
      <w:pPr>
        <w:spacing w:line="251" w:lineRule="auto"/>
        <w:ind w:left="420"/>
      </w:pPr>
      <w:bookmarkStart w:id="170" w:name="5283-1534675151807"/>
      <w:bookmarkEnd w:id="170"/>
      <w:r>
        <w:rPr>
          <w:color w:val="999999"/>
          <w:highlight w:val="white"/>
        </w:rPr>
        <w:t>结构化布线系统分为</w:t>
      </w:r>
      <w:r>
        <w:rPr>
          <w:color w:val="999999"/>
          <w:highlight w:val="white"/>
        </w:rPr>
        <w:t>6</w:t>
      </w:r>
      <w:r>
        <w:rPr>
          <w:color w:val="999999"/>
          <w:highlight w:val="white"/>
        </w:rPr>
        <w:t>个子系统：工作区子系统、水平子系统、管理子系统、干线</w:t>
      </w:r>
      <w:r>
        <w:rPr>
          <w:color w:val="999999"/>
          <w:highlight w:val="white"/>
        </w:rPr>
        <w:t>(</w:t>
      </w:r>
      <w:r>
        <w:rPr>
          <w:color w:val="999999"/>
          <w:highlight w:val="white"/>
        </w:rPr>
        <w:t>或垂直）子系统、设备间子系统和建筑群</w:t>
      </w:r>
      <w:r>
        <w:rPr>
          <w:color w:val="999999"/>
          <w:highlight w:val="white"/>
        </w:rPr>
        <w:t>7</w:t>
      </w:r>
      <w:r>
        <w:rPr>
          <w:color w:val="999999"/>
          <w:highlight w:val="white"/>
        </w:rPr>
        <w:t>系统。其中水平子系统是指各个楼层接线间的配线架到工作区信息插座之间所安装的线缆系统，其作用是将干线子系统与用户工作区连接起来。</w:t>
      </w:r>
    </w:p>
    <w:p w:rsidR="005650FA" w:rsidRPr="005650FA" w:rsidRDefault="005650FA" w:rsidP="005650FA">
      <w:pPr>
        <w:pStyle w:val="AltZ"/>
        <w:spacing w:before="156" w:after="156"/>
      </w:pPr>
    </w:p>
    <w:p w:rsidR="009338C3" w:rsidRDefault="009338C3" w:rsidP="009338C3">
      <w:pPr>
        <w:pStyle w:val="1"/>
        <w:spacing w:before="312" w:after="156"/>
      </w:pPr>
      <w:bookmarkStart w:id="171" w:name="_Toc524379635"/>
      <w:r>
        <w:rPr>
          <w:rFonts w:hint="eastAsia"/>
        </w:rPr>
        <w:t>网络存储技术</w:t>
      </w:r>
      <w:bookmarkEnd w:id="171"/>
    </w:p>
    <w:p w:rsidR="005976CE" w:rsidRDefault="005976CE" w:rsidP="005976CE">
      <w:pPr>
        <w:pStyle w:val="-AltD"/>
        <w:spacing w:before="156" w:after="156"/>
      </w:pPr>
      <w:r>
        <w:t>某公司欲构建一个网络化的开放式数据存储系统，要求采用专用网络连接并管理存储设备和存储管理子系统。针对这种应用，采用（</w:t>
      </w:r>
      <w:r>
        <w:rPr>
          <w:color w:val="006666"/>
        </w:rPr>
        <w:t>15</w:t>
      </w:r>
      <w:r>
        <w:t>）存储方式最为合适。</w:t>
      </w:r>
      <w:r>
        <w:t xml:space="preserve">  </w:t>
      </w:r>
    </w:p>
    <w:p w:rsidR="005976CE" w:rsidRDefault="005976CE" w:rsidP="005976CE">
      <w:pPr>
        <w:pStyle w:val="AltZ"/>
        <w:spacing w:before="156" w:after="156"/>
      </w:pPr>
      <w:r>
        <w:t xml:space="preserve"> 2009</w:t>
      </w:r>
      <w:r>
        <w:t>年</w:t>
      </w:r>
      <w:r>
        <w:t>(</w:t>
      </w:r>
      <w:r>
        <w:rPr>
          <w:color w:val="006666"/>
        </w:rPr>
        <w:t>15</w:t>
      </w:r>
      <w:r>
        <w:t>)</w:t>
      </w:r>
    </w:p>
    <w:p w:rsidR="005976CE" w:rsidRDefault="005976CE" w:rsidP="005976CE">
      <w:pPr>
        <w:pStyle w:val="AltZ"/>
        <w:spacing w:before="156" w:after="156"/>
      </w:pPr>
      <w:r>
        <w:t>A.</w:t>
      </w:r>
      <w:r>
        <w:t>内置式存储</w:t>
      </w:r>
      <w:r>
        <w:t xml:space="preserve">             </w:t>
      </w:r>
    </w:p>
    <w:p w:rsidR="005976CE" w:rsidRDefault="005976CE" w:rsidP="005976CE">
      <w:pPr>
        <w:pStyle w:val="AltZ"/>
        <w:spacing w:before="156" w:after="156"/>
      </w:pPr>
      <w:r>
        <w:t>B</w:t>
      </w:r>
      <w:r>
        <w:rPr>
          <w:color w:val="009900"/>
        </w:rPr>
        <w:t>.DAS</w:t>
      </w:r>
      <w:r>
        <w:t xml:space="preserve">           </w:t>
      </w:r>
    </w:p>
    <w:p w:rsidR="005976CE" w:rsidRDefault="005976CE" w:rsidP="005976CE">
      <w:pPr>
        <w:pStyle w:val="AltZ"/>
        <w:spacing w:before="156" w:after="156"/>
      </w:pPr>
      <w:r>
        <w:t>C</w:t>
      </w:r>
      <w:r>
        <w:rPr>
          <w:color w:val="009900"/>
        </w:rPr>
        <w:t>.SAND</w:t>
      </w:r>
      <w:r>
        <w:t xml:space="preserve">          </w:t>
      </w:r>
    </w:p>
    <w:p w:rsidR="005976CE" w:rsidRDefault="005976CE" w:rsidP="005976CE">
      <w:pPr>
        <w:pStyle w:val="AltZ"/>
        <w:spacing w:before="156" w:after="156"/>
      </w:pPr>
      <w:r>
        <w:t>D</w:t>
      </w:r>
      <w:r>
        <w:rPr>
          <w:color w:val="009900"/>
        </w:rPr>
        <w:t>.NAS</w:t>
      </w:r>
    </w:p>
    <w:p w:rsidR="005976CE" w:rsidRDefault="005976CE" w:rsidP="005976CE">
      <w:pPr>
        <w:spacing w:line="251" w:lineRule="auto"/>
        <w:ind w:left="420"/>
      </w:pPr>
      <w:bookmarkStart w:id="172" w:name="1120-1534675794434"/>
      <w:bookmarkStart w:id="173" w:name="8866-1534675794436"/>
      <w:bookmarkEnd w:id="172"/>
      <w:bookmarkEnd w:id="173"/>
      <w:r>
        <w:rPr>
          <w:color w:val="999999"/>
        </w:rPr>
        <w:t>【答案】</w:t>
      </w:r>
      <w:r>
        <w:rPr>
          <w:color w:val="999999"/>
        </w:rPr>
        <w:t xml:space="preserve">C </w:t>
      </w:r>
      <w:r>
        <w:rPr>
          <w:color w:val="999999"/>
        </w:rPr>
        <w:t>【解析】</w:t>
      </w:r>
      <w:r>
        <w:rPr>
          <w:color w:val="999999"/>
        </w:rPr>
        <w:t xml:space="preserve"> </w:t>
      </w:r>
      <w:r>
        <w:rPr>
          <w:color w:val="999999"/>
        </w:rPr>
        <w:t>开放系统的直连式存储（</w:t>
      </w:r>
      <w:r>
        <w:rPr>
          <w:color w:val="999999"/>
        </w:rPr>
        <w:t>Direct-Attached Storage.</w:t>
      </w:r>
      <w:bookmarkStart w:id="174" w:name="7091-1534675795017"/>
      <w:bookmarkStart w:id="175" w:name="8053-1534675794437"/>
      <w:bookmarkEnd w:id="174"/>
      <w:bookmarkEnd w:id="175"/>
      <w:r>
        <w:rPr>
          <w:color w:val="999999"/>
        </w:rPr>
        <w:t>DAS)</w:t>
      </w:r>
      <w:r>
        <w:rPr>
          <w:color w:val="999999"/>
        </w:rPr>
        <w:t>在服务器上外挂了一组大容量硬盘，存储设备与服务器主机之间采用</w:t>
      </w:r>
      <w:r>
        <w:rPr>
          <w:color w:val="999999"/>
        </w:rPr>
        <w:t>SCSI</w:t>
      </w:r>
      <w:r>
        <w:rPr>
          <w:color w:val="999999"/>
        </w:rPr>
        <w:t>通道连接，带宽为</w:t>
      </w:r>
      <w:r>
        <w:rPr>
          <w:color w:val="999999"/>
        </w:rPr>
        <w:t>lOMB/s</w:t>
      </w:r>
      <w:r>
        <w:rPr>
          <w:color w:val="999999"/>
        </w:rPr>
        <w:t>、</w:t>
      </w:r>
      <w:r>
        <w:rPr>
          <w:color w:val="999999"/>
        </w:rPr>
        <w:t>20MB/S</w:t>
      </w:r>
      <w:r>
        <w:rPr>
          <w:color w:val="999999"/>
        </w:rPr>
        <w:t>、</w:t>
      </w:r>
      <w:r>
        <w:rPr>
          <w:color w:val="999999"/>
        </w:rPr>
        <w:t>40MB/S</w:t>
      </w:r>
      <w:r>
        <w:rPr>
          <w:color w:val="999999"/>
        </w:rPr>
        <w:t>和</w:t>
      </w:r>
      <w:r>
        <w:rPr>
          <w:color w:val="999999"/>
        </w:rPr>
        <w:t>80MB/S</w:t>
      </w:r>
      <w:r>
        <w:rPr>
          <w:color w:val="999999"/>
        </w:rPr>
        <w:t>等。直连式存储直接将存储设备连接到服务器上，这种方法难以扩展存储容量，而且不支持数据容错功能，当服务器出现异常时会造成数据丢失。</w:t>
      </w:r>
      <w:bookmarkStart w:id="176" w:name="9775-1534675795017"/>
      <w:bookmarkStart w:id="177" w:name="7770-1534675794439"/>
      <w:bookmarkEnd w:id="176"/>
      <w:bookmarkEnd w:id="177"/>
      <w:r>
        <w:rPr>
          <w:color w:val="999999"/>
        </w:rPr>
        <w:t>网络接入存储</w:t>
      </w:r>
      <w:r>
        <w:rPr>
          <w:color w:val="999999"/>
        </w:rPr>
        <w:t>(Network Attached Storage,</w:t>
      </w:r>
      <w:bookmarkStart w:id="178" w:name="8220-1534675795017"/>
      <w:bookmarkStart w:id="179" w:name="1932-1534675794439"/>
      <w:bookmarkEnd w:id="178"/>
      <w:bookmarkEnd w:id="179"/>
      <w:r>
        <w:rPr>
          <w:color w:val="999999"/>
        </w:rPr>
        <w:t>NAS)</w:t>
      </w:r>
      <w:r>
        <w:rPr>
          <w:color w:val="999999"/>
        </w:rPr>
        <w:t>是将存储设备连接到现有的网络上，提供数据存储和文件访问服务的设备。</w:t>
      </w:r>
      <w:r>
        <w:rPr>
          <w:color w:val="999999"/>
        </w:rPr>
        <w:t>NAS</w:t>
      </w:r>
      <w:r>
        <w:rPr>
          <w:color w:val="999999"/>
        </w:rPr>
        <w:t>服务器是在专用主机上安装简化了的瘦操作系统（只具有访问权限控制、数据保护和恢复等功能）的文件服务器。</w:t>
      </w:r>
      <w:r>
        <w:rPr>
          <w:color w:val="999999"/>
        </w:rPr>
        <w:t>NAS</w:t>
      </w:r>
      <w:r>
        <w:rPr>
          <w:color w:val="999999"/>
        </w:rPr>
        <w:t>服务器</w:t>
      </w:r>
      <w:bookmarkStart w:id="180" w:name="5054-1534675795017"/>
      <w:bookmarkStart w:id="181" w:name="4140-1534675794441"/>
      <w:bookmarkEnd w:id="180"/>
      <w:bookmarkEnd w:id="181"/>
      <w:r>
        <w:rPr>
          <w:color w:val="999999"/>
        </w:rPr>
        <w:t>内置了与网络连接所需要的协议，可以直接联网，具有权限的用户都可以通过网络访问</w:t>
      </w:r>
      <w:r>
        <w:rPr>
          <w:color w:val="999999"/>
        </w:rPr>
        <w:t xml:space="preserve"> NAS</w:t>
      </w:r>
      <w:r>
        <w:rPr>
          <w:color w:val="999999"/>
        </w:rPr>
        <w:t>服务器中的文件。</w:t>
      </w:r>
      <w:r>
        <w:rPr>
          <w:color w:val="999999"/>
        </w:rPr>
        <w:t xml:space="preserve"> </w:t>
      </w:r>
      <w:r>
        <w:rPr>
          <w:color w:val="999999"/>
        </w:rPr>
        <w:t>存储区域网络（</w:t>
      </w:r>
      <w:r>
        <w:rPr>
          <w:color w:val="999999"/>
        </w:rPr>
        <w:t>Storage Area</w:t>
      </w:r>
      <w:bookmarkStart w:id="182" w:name="3990-1534675795018"/>
      <w:bookmarkStart w:id="183" w:name="6275-1534675794442"/>
      <w:bookmarkEnd w:id="182"/>
      <w:bookmarkEnd w:id="183"/>
      <w:r>
        <w:rPr>
          <w:color w:val="999999"/>
        </w:rPr>
        <w:t>Network</w:t>
      </w:r>
      <w:r>
        <w:rPr>
          <w:color w:val="999999"/>
        </w:rPr>
        <w:t>，</w:t>
      </w:r>
      <w:r>
        <w:rPr>
          <w:color w:val="999999"/>
        </w:rPr>
        <w:t>SAN)</w:t>
      </w:r>
      <w:r>
        <w:rPr>
          <w:color w:val="999999"/>
        </w:rPr>
        <w:t>是一种连接存储设备和存储管理子系统的专用网络，专门提供数据存储</w:t>
      </w:r>
      <w:r>
        <w:rPr>
          <w:color w:val="999999"/>
        </w:rPr>
        <w:lastRenderedPageBreak/>
        <w:t>和管理功能。</w:t>
      </w:r>
      <w:r>
        <w:rPr>
          <w:color w:val="999999"/>
        </w:rPr>
        <w:t>SAN</w:t>
      </w:r>
      <w:r>
        <w:rPr>
          <w:color w:val="999999"/>
        </w:rPr>
        <w:t>可以被看作是负责数据传输的后端网络，而前端网络（或称为数据网络）则负责正常的</w:t>
      </w:r>
      <w:r>
        <w:rPr>
          <w:color w:val="999999"/>
        </w:rPr>
        <w:t>TCP/IP</w:t>
      </w:r>
      <w:r>
        <w:rPr>
          <w:color w:val="999999"/>
        </w:rPr>
        <w:t>传输。也可以把</w:t>
      </w:r>
      <w:r>
        <w:rPr>
          <w:color w:val="999999"/>
        </w:rPr>
        <w:t>SAN</w:t>
      </w:r>
      <w:r>
        <w:rPr>
          <w:color w:val="999999"/>
        </w:rPr>
        <w:t>看作是通过特定的互连方式连接的若干台存储服务器组成的单独的数据网络，提供企业级的数据存储服务。</w:t>
      </w:r>
    </w:p>
    <w:p w:rsidR="005976CE" w:rsidRPr="005976CE" w:rsidRDefault="005976CE" w:rsidP="005976CE">
      <w:pPr>
        <w:pStyle w:val="AltZ"/>
        <w:spacing w:before="156" w:after="156"/>
      </w:pPr>
    </w:p>
    <w:p w:rsidR="00357CD1" w:rsidRDefault="00357CD1" w:rsidP="00357CD1">
      <w:pPr>
        <w:pStyle w:val="-AltD"/>
        <w:spacing w:before="156" w:after="156"/>
      </w:pPr>
      <w:r>
        <w:t>以下关于网络存储的叙述，正确的是（</w:t>
      </w:r>
      <w:r>
        <w:rPr>
          <w:color w:val="006666"/>
        </w:rPr>
        <w:t>15</w:t>
      </w:r>
      <w:r>
        <w:t>)</w:t>
      </w:r>
      <w:r>
        <w:t>。</w:t>
      </w:r>
    </w:p>
    <w:p w:rsidR="00357CD1" w:rsidRDefault="00357CD1" w:rsidP="00357CD1">
      <w:pPr>
        <w:pStyle w:val="AltZ"/>
        <w:spacing w:before="156" w:after="156"/>
      </w:pPr>
      <w:r>
        <w:t>2012</w:t>
      </w:r>
      <w:r>
        <w:t>年</w:t>
      </w:r>
      <w:r>
        <w:t>(</w:t>
      </w:r>
      <w:r>
        <w:rPr>
          <w:color w:val="006666"/>
        </w:rPr>
        <w:t>15</w:t>
      </w:r>
      <w:r>
        <w:t>)</w:t>
      </w:r>
    </w:p>
    <w:p w:rsidR="00357CD1" w:rsidRDefault="00357CD1" w:rsidP="00357CD1">
      <w:pPr>
        <w:pStyle w:val="AltZ"/>
        <w:spacing w:before="156" w:after="156"/>
      </w:pPr>
      <w:r>
        <w:t>A</w:t>
      </w:r>
      <w:r>
        <w:rPr>
          <w:color w:val="009900"/>
        </w:rPr>
        <w:t>.DAS</w:t>
      </w:r>
      <w:r>
        <w:t>支持完全跨平台文件共享，支持所有的操作系统</w:t>
      </w:r>
    </w:p>
    <w:p w:rsidR="00357CD1" w:rsidRDefault="00357CD1" w:rsidP="00357CD1">
      <w:pPr>
        <w:pStyle w:val="AltZ"/>
        <w:spacing w:before="156" w:after="156"/>
      </w:pPr>
      <w:r>
        <w:t>B</w:t>
      </w:r>
      <w:r>
        <w:rPr>
          <w:color w:val="009900"/>
        </w:rPr>
        <w:t>.NAS</w:t>
      </w:r>
      <w:r>
        <w:t>通过</w:t>
      </w:r>
      <w:r>
        <w:t>SCSI</w:t>
      </w:r>
      <w:r>
        <w:t>连接至服务器，通过服务器网卡在网络上传输数据</w:t>
      </w:r>
      <w:r>
        <w:t xml:space="preserve">        </w:t>
      </w:r>
    </w:p>
    <w:p w:rsidR="00357CD1" w:rsidRDefault="00357CD1" w:rsidP="00357CD1">
      <w:pPr>
        <w:pStyle w:val="AltZ"/>
        <w:spacing w:before="156" w:after="156"/>
      </w:pPr>
      <w:r>
        <w:t>C</w:t>
      </w:r>
      <w:r>
        <w:rPr>
          <w:color w:val="009900"/>
        </w:rPr>
        <w:t>.FCSAN</w:t>
      </w:r>
      <w:r>
        <w:t>的网络介质为光纤通道，而</w:t>
      </w:r>
      <w:r>
        <w:t>IP SAN</w:t>
      </w:r>
      <w:r>
        <w:t>使用标准的以太网</w:t>
      </w:r>
      <w:r>
        <w:t xml:space="preserve">        </w:t>
      </w:r>
    </w:p>
    <w:p w:rsidR="00357CD1" w:rsidRDefault="00357CD1" w:rsidP="00357CD1">
      <w:pPr>
        <w:pStyle w:val="AltZ"/>
        <w:spacing w:before="156" w:after="156"/>
      </w:pPr>
      <w:r>
        <w:t>D</w:t>
      </w:r>
      <w:r>
        <w:rPr>
          <w:color w:val="009900"/>
        </w:rPr>
        <w:t>.SAN</w:t>
      </w:r>
      <w:r>
        <w:t>设备有自己的文件管理系统，</w:t>
      </w:r>
      <w:r>
        <w:t>NAS</w:t>
      </w:r>
      <w:r>
        <w:t>中的存储设备没有文件管理系统</w:t>
      </w:r>
    </w:p>
    <w:p w:rsidR="00357CD1" w:rsidRDefault="00357CD1" w:rsidP="00357CD1">
      <w:pPr>
        <w:spacing w:line="251" w:lineRule="auto"/>
        <w:ind w:left="420"/>
      </w:pPr>
      <w:bookmarkStart w:id="184" w:name="1390-1534675772855"/>
      <w:bookmarkStart w:id="185" w:name="7522-1534675772861"/>
      <w:bookmarkEnd w:id="184"/>
      <w:bookmarkEnd w:id="185"/>
      <w:r>
        <w:rPr>
          <w:color w:val="999999"/>
        </w:rPr>
        <w:t>【答案】</w:t>
      </w:r>
      <w:r>
        <w:rPr>
          <w:color w:val="999999"/>
        </w:rPr>
        <w:t xml:space="preserve">C </w:t>
      </w:r>
      <w:r>
        <w:rPr>
          <w:color w:val="999999"/>
        </w:rPr>
        <w:t>【解析】本题考查网络存储的基础知识。</w:t>
      </w:r>
      <w:r>
        <w:rPr>
          <w:color w:val="999999"/>
        </w:rPr>
        <w:t xml:space="preserve"> DAS (Direct Attached</w:t>
      </w:r>
      <w:bookmarkStart w:id="186" w:name="8795-1534675773539"/>
      <w:bookmarkStart w:id="187" w:name="1020-1534675772862"/>
      <w:bookmarkEnd w:id="186"/>
      <w:bookmarkEnd w:id="187"/>
      <w:r w:rsidR="00303F70">
        <w:rPr>
          <w:rFonts w:hint="eastAsia"/>
          <w:color w:val="999999"/>
        </w:rPr>
        <w:t xml:space="preserve"> </w:t>
      </w:r>
      <w:r>
        <w:rPr>
          <w:color w:val="999999"/>
        </w:rPr>
        <w:t>Storage,</w:t>
      </w:r>
      <w:r>
        <w:rPr>
          <w:color w:val="999999"/>
        </w:rPr>
        <w:t>直接附加存储）即直连方式存储。在这种方式中，存储设备是通过电缆（通常是</w:t>
      </w:r>
      <w:r>
        <w:rPr>
          <w:color w:val="999999"/>
        </w:rPr>
        <w:t>SCSI</w:t>
      </w:r>
      <w:r>
        <w:rPr>
          <w:color w:val="999999"/>
        </w:rPr>
        <w:t>接口电缆）直接连接服务器。</w:t>
      </w:r>
      <w:r>
        <w:rPr>
          <w:color w:val="999999"/>
        </w:rPr>
        <w:t>I/O</w:t>
      </w:r>
      <w:bookmarkStart w:id="188" w:name="6399-1534675773539"/>
      <w:bookmarkStart w:id="189" w:name="1028-1534675772863"/>
      <w:bookmarkEnd w:id="188"/>
      <w:bookmarkEnd w:id="189"/>
      <w:r w:rsidR="00303F70">
        <w:rPr>
          <w:rFonts w:hint="eastAsia"/>
          <w:color w:val="999999"/>
        </w:rPr>
        <w:t xml:space="preserve"> </w:t>
      </w:r>
      <w:r>
        <w:rPr>
          <w:color w:val="999999"/>
        </w:rPr>
        <w:t>(</w:t>
      </w:r>
      <w:r>
        <w:rPr>
          <w:color w:val="999999"/>
        </w:rPr>
        <w:t>输入</w:t>
      </w:r>
      <w:r>
        <w:rPr>
          <w:color w:val="999999"/>
        </w:rPr>
        <w:t>/</w:t>
      </w:r>
      <w:r>
        <w:rPr>
          <w:color w:val="999999"/>
        </w:rPr>
        <w:t>输入）请求直接发送到存储设备。</w:t>
      </w:r>
      <w:r>
        <w:rPr>
          <w:color w:val="999999"/>
        </w:rPr>
        <w:t>DAS</w:t>
      </w:r>
      <w:r>
        <w:rPr>
          <w:color w:val="999999"/>
        </w:rPr>
        <w:t>也可称为</w:t>
      </w:r>
      <w:r>
        <w:rPr>
          <w:color w:val="999999"/>
        </w:rPr>
        <w:t>SAS ( Server-Attached</w:t>
      </w:r>
      <w:bookmarkStart w:id="190" w:name="5265-1534675773539"/>
      <w:bookmarkStart w:id="191" w:name="1490-1534675772865"/>
      <w:bookmarkEnd w:id="190"/>
      <w:bookmarkEnd w:id="191"/>
      <w:r w:rsidR="00303F70">
        <w:rPr>
          <w:rFonts w:hint="eastAsia"/>
          <w:color w:val="999999"/>
        </w:rPr>
        <w:t xml:space="preserve"> </w:t>
      </w:r>
      <w:r>
        <w:rPr>
          <w:color w:val="999999"/>
        </w:rPr>
        <w:t>Storage,</w:t>
      </w:r>
      <w:r>
        <w:rPr>
          <w:color w:val="999999"/>
        </w:rPr>
        <w:t>服务器附加存储）。它依赖于服务器，其本身是硬件的堆叠，不带有任何存储操作系统，</w:t>
      </w:r>
      <w:r>
        <w:rPr>
          <w:color w:val="999999"/>
        </w:rPr>
        <w:t>DAS</w:t>
      </w:r>
      <w:r>
        <w:rPr>
          <w:color w:val="999999"/>
        </w:rPr>
        <w:t>不能提供跨平台文件共享功能，各系统平台下文件需分别存储。</w:t>
      </w:r>
    </w:p>
    <w:p w:rsidR="00357CD1" w:rsidRDefault="00357CD1" w:rsidP="00357CD1">
      <w:bookmarkStart w:id="192" w:name="2920-1534675773539"/>
      <w:bookmarkEnd w:id="192"/>
    </w:p>
    <w:p w:rsidR="00357CD1" w:rsidRDefault="00357CD1" w:rsidP="00357CD1">
      <w:pPr>
        <w:spacing w:line="251" w:lineRule="auto"/>
        <w:ind w:left="420"/>
      </w:pPr>
      <w:bookmarkStart w:id="193" w:name="2590-1534675772867"/>
      <w:bookmarkEnd w:id="193"/>
      <w:r>
        <w:rPr>
          <w:color w:val="999999"/>
        </w:rPr>
        <w:t>NAS</w:t>
      </w:r>
      <w:r>
        <w:rPr>
          <w:color w:val="999999"/>
        </w:rPr>
        <w:t>是（</w:t>
      </w:r>
      <w:r>
        <w:rPr>
          <w:color w:val="999999"/>
        </w:rPr>
        <w:t>Network Attached</w:t>
      </w:r>
      <w:bookmarkStart w:id="194" w:name="6853-1534675773539"/>
      <w:bookmarkStart w:id="195" w:name="4489-1534675772869"/>
      <w:bookmarkEnd w:id="194"/>
      <w:bookmarkEnd w:id="195"/>
      <w:r>
        <w:rPr>
          <w:rFonts w:hint="eastAsia"/>
          <w:color w:val="999999"/>
        </w:rPr>
        <w:t xml:space="preserve"> </w:t>
      </w:r>
      <w:r>
        <w:rPr>
          <w:color w:val="999999"/>
        </w:rPr>
        <w:t>Storage)</w:t>
      </w:r>
      <w:r>
        <w:rPr>
          <w:color w:val="999999"/>
        </w:rPr>
        <w:t>的简称，中文称为网络附加存储。在</w:t>
      </w:r>
      <w:r>
        <w:rPr>
          <w:color w:val="999999"/>
        </w:rPr>
        <w:t>NAS</w:t>
      </w:r>
      <w:r>
        <w:rPr>
          <w:color w:val="999999"/>
        </w:rPr>
        <w:t>存储结构中，存储系统不再通过</w:t>
      </w:r>
      <w:r>
        <w:rPr>
          <w:color w:val="999999"/>
        </w:rPr>
        <w:t>I/O</w:t>
      </w:r>
      <w:r>
        <w:rPr>
          <w:color w:val="999999"/>
        </w:rPr>
        <w:t>总线附属于某个特定的服务器或客户机，而是直接通过网络接口与网络直接相连，由用户通过网络来访问。</w:t>
      </w:r>
    </w:p>
    <w:p w:rsidR="00357CD1" w:rsidRDefault="00357CD1" w:rsidP="00357CD1">
      <w:bookmarkStart w:id="196" w:name="8644-1534675773539"/>
      <w:bookmarkEnd w:id="196"/>
    </w:p>
    <w:p w:rsidR="00357CD1" w:rsidRDefault="00357CD1" w:rsidP="00357CD1">
      <w:pPr>
        <w:spacing w:line="251" w:lineRule="auto"/>
        <w:ind w:left="420"/>
      </w:pPr>
      <w:bookmarkStart w:id="197" w:name="7036-1534675772871"/>
      <w:bookmarkEnd w:id="197"/>
      <w:r>
        <w:rPr>
          <w:color w:val="999999"/>
        </w:rPr>
        <w:t>NAS</w:t>
      </w:r>
      <w:r>
        <w:rPr>
          <w:color w:val="999999"/>
        </w:rPr>
        <w:t>设备有自己的</w:t>
      </w:r>
      <w:r>
        <w:rPr>
          <w:color w:val="999999"/>
        </w:rPr>
        <w:t>OS</w:t>
      </w:r>
      <w:r>
        <w:rPr>
          <w:color w:val="999999"/>
        </w:rPr>
        <w:t>，其实际上是一个带有瘦服务的存储设备，其作用类似于一个专用的文件服务器，不过把显示器，键盘，鼠标等设备省去，</w:t>
      </w:r>
      <w:r>
        <w:rPr>
          <w:color w:val="999999"/>
        </w:rPr>
        <w:t>NAS</w:t>
      </w:r>
      <w:r>
        <w:rPr>
          <w:color w:val="999999"/>
        </w:rPr>
        <w:t>用于存储服务，可以大大降低了存储设备的成本，另外</w:t>
      </w:r>
      <w:r>
        <w:rPr>
          <w:color w:val="999999"/>
        </w:rPr>
        <w:t>NAS</w:t>
      </w:r>
      <w:r>
        <w:rPr>
          <w:color w:val="999999"/>
        </w:rPr>
        <w:t>中的存储信息都是采用</w:t>
      </w:r>
      <w:r>
        <w:rPr>
          <w:color w:val="999999"/>
        </w:rPr>
        <w:t>RAID</w:t>
      </w:r>
      <w:r>
        <w:rPr>
          <w:color w:val="999999"/>
        </w:rPr>
        <w:t>方式进行管理的，</w:t>
      </w:r>
      <w:bookmarkStart w:id="198" w:name="7582-1534675773539"/>
      <w:bookmarkStart w:id="199" w:name="3883-1534675772874"/>
      <w:bookmarkEnd w:id="198"/>
      <w:bookmarkEnd w:id="199"/>
      <w:r>
        <w:rPr>
          <w:color w:val="999999"/>
        </w:rPr>
        <w:t>从而有效的保护了数据。</w:t>
      </w:r>
    </w:p>
    <w:p w:rsidR="00357CD1" w:rsidRDefault="00357CD1" w:rsidP="00357CD1">
      <w:bookmarkStart w:id="200" w:name="7477-1534675773539"/>
      <w:bookmarkEnd w:id="200"/>
    </w:p>
    <w:p w:rsidR="00357CD1" w:rsidRDefault="00357CD1" w:rsidP="00357CD1">
      <w:pPr>
        <w:spacing w:line="251" w:lineRule="auto"/>
        <w:ind w:left="420"/>
      </w:pPr>
      <w:bookmarkStart w:id="201" w:name="4061-1534675772874"/>
      <w:bookmarkEnd w:id="201"/>
      <w:r>
        <w:rPr>
          <w:color w:val="999999"/>
        </w:rPr>
        <w:t>SAN</w:t>
      </w:r>
      <w:r>
        <w:rPr>
          <w:color w:val="999999"/>
        </w:rPr>
        <w:t>是通过专用高速网将一个或多个网络存储设备和服务器连接起来的专用存储系统，未来的信息存储将以</w:t>
      </w:r>
      <w:r>
        <w:rPr>
          <w:color w:val="999999"/>
        </w:rPr>
        <w:t>SAN</w:t>
      </w:r>
      <w:r>
        <w:rPr>
          <w:color w:val="999999"/>
        </w:rPr>
        <w:t>存储方式为主。</w:t>
      </w:r>
      <w:r>
        <w:rPr>
          <w:color w:val="999999"/>
        </w:rPr>
        <w:t>SAN</w:t>
      </w:r>
      <w:r>
        <w:rPr>
          <w:color w:val="999999"/>
        </w:rPr>
        <w:t>主要采取数据块的方式进行数据和信息的存储，目前主要使用于以太网（</w:t>
      </w:r>
      <w:r>
        <w:rPr>
          <w:color w:val="999999"/>
        </w:rPr>
        <w:t>IPSAN)</w:t>
      </w:r>
      <w:r>
        <w:rPr>
          <w:color w:val="999999"/>
        </w:rPr>
        <w:t>和光纤通道（</w:t>
      </w:r>
      <w:r>
        <w:rPr>
          <w:color w:val="999999"/>
        </w:rPr>
        <w:t>FCSAN)</w:t>
      </w:r>
      <w:r>
        <w:rPr>
          <w:color w:val="999999"/>
        </w:rPr>
        <w:t>两类环境中。</w:t>
      </w:r>
    </w:p>
    <w:p w:rsidR="00357CD1" w:rsidRPr="00357CD1" w:rsidRDefault="00357CD1" w:rsidP="00357CD1">
      <w:pPr>
        <w:pStyle w:val="AltZ"/>
        <w:spacing w:before="156" w:after="156"/>
      </w:pPr>
    </w:p>
    <w:p w:rsidR="00B46992" w:rsidRDefault="00B46992" w:rsidP="00D64D55">
      <w:pPr>
        <w:pStyle w:val="-AltD"/>
        <w:spacing w:before="156" w:after="156"/>
      </w:pPr>
      <w:r>
        <w:lastRenderedPageBreak/>
        <w:t>某高校欲构建财务系统，使得用户可通过校园网访问该系统。根据需求，公司给出如下</w:t>
      </w:r>
      <w:r>
        <w:rPr>
          <w:color w:val="006666"/>
        </w:rPr>
        <w:t>2</w:t>
      </w:r>
      <w:r>
        <w:t>套方案。方案一：</w:t>
      </w:r>
      <w:r>
        <w:rPr>
          <w:color w:val="006666"/>
        </w:rPr>
        <w:t>1</w:t>
      </w:r>
      <w:r>
        <w:t>)</w:t>
      </w:r>
      <w:r>
        <w:t>出口设备采用一台配置防火墙板卡的核心交换机，并且使用防火墙策略将需要对校园网做应用的服务器进行地址映射；</w:t>
      </w:r>
      <w:r>
        <w:rPr>
          <w:color w:val="006666"/>
        </w:rPr>
        <w:t>2</w:t>
      </w:r>
      <w:r>
        <w:t>)</w:t>
      </w:r>
      <w:r>
        <w:t>采用</w:t>
      </w:r>
      <w:r>
        <w:rPr>
          <w:color w:val="006666"/>
        </w:rPr>
        <w:t>4</w:t>
      </w:r>
      <w:r>
        <w:t>台高性能服务器实现整体架构，其中</w:t>
      </w:r>
      <w:r>
        <w:rPr>
          <w:color w:val="006666"/>
        </w:rPr>
        <w:t>3</w:t>
      </w:r>
      <w:r>
        <w:t>台作为财务应用服务器、</w:t>
      </w:r>
      <w:r>
        <w:rPr>
          <w:color w:val="006666"/>
        </w:rPr>
        <w:t>1</w:t>
      </w:r>
      <w:r>
        <w:t>台作为数据备份管理服务器；</w:t>
      </w:r>
      <w:r>
        <w:rPr>
          <w:color w:val="006666"/>
        </w:rPr>
        <w:t>3</w:t>
      </w:r>
      <w:r>
        <w:t>)</w:t>
      </w:r>
      <w:r>
        <w:t>通过备份管理软件的备份策略将</w:t>
      </w:r>
      <w:r>
        <w:rPr>
          <w:color w:val="006666"/>
        </w:rPr>
        <w:t>3</w:t>
      </w:r>
      <w:r>
        <w:t>台财务应用服务器的数据进行定期备份。方案二：</w:t>
      </w:r>
      <w:r>
        <w:rPr>
          <w:color w:val="006666"/>
        </w:rPr>
        <w:t>1</w:t>
      </w:r>
      <w:r>
        <w:t>)</w:t>
      </w:r>
      <w:r>
        <w:t>出口设备采用</w:t>
      </w:r>
      <w:r>
        <w:rPr>
          <w:color w:val="006666"/>
        </w:rPr>
        <w:t>1</w:t>
      </w:r>
      <w:r>
        <w:t>台配置防火墙板卡的核心交换机，并且使用防火墙策略将需要对校园网做应用的服务器进行地址映射；</w:t>
      </w:r>
      <w:r>
        <w:rPr>
          <w:color w:val="006666"/>
        </w:rPr>
        <w:t>2</w:t>
      </w:r>
      <w:r>
        <w:t>)</w:t>
      </w:r>
      <w:r>
        <w:t>采用</w:t>
      </w:r>
      <w:r>
        <w:rPr>
          <w:color w:val="006666"/>
        </w:rPr>
        <w:t>2</w:t>
      </w:r>
      <w:r>
        <w:t>台高性能服务器实现整体架构，服务器采用虚拟化技术，建多个虚拟机满足财务系统业务需求。当一台服务器出现物理故障时将业务迁移到另外一台物理服务器上。与方案一相比，方案二的优点是（</w:t>
      </w:r>
      <w:r>
        <w:rPr>
          <w:color w:val="006666"/>
        </w:rPr>
        <w:t>67</w:t>
      </w:r>
      <w:r>
        <w:t>）。方案二还有一些缺点，下列不属于其缺点的是（</w:t>
      </w:r>
      <w:r>
        <w:rPr>
          <w:color w:val="006666"/>
        </w:rPr>
        <w:t>68</w:t>
      </w:r>
      <w:r>
        <w:t>）。</w:t>
      </w:r>
    </w:p>
    <w:p w:rsidR="00B46992" w:rsidRDefault="00B46992" w:rsidP="00B46992">
      <w:pPr>
        <w:pStyle w:val="AltZ"/>
        <w:spacing w:before="156" w:after="156"/>
      </w:pPr>
      <w:r>
        <w:t>2015</w:t>
      </w:r>
      <w:r>
        <w:t>年</w:t>
      </w:r>
      <w:r>
        <w:t>(</w:t>
      </w:r>
      <w:r>
        <w:rPr>
          <w:color w:val="006666"/>
        </w:rPr>
        <w:t>67</w:t>
      </w:r>
      <w:r>
        <w:t>)</w:t>
      </w:r>
    </w:p>
    <w:p w:rsidR="00B46992" w:rsidRDefault="00B46992" w:rsidP="00B46992">
      <w:pPr>
        <w:pStyle w:val="AltZ"/>
        <w:spacing w:before="156" w:after="156"/>
      </w:pPr>
      <w:r>
        <w:t>A.</w:t>
      </w:r>
      <w:r>
        <w:t>网络的安全性得到保障</w:t>
      </w:r>
      <w:r>
        <w:t xml:space="preserve">                </w:t>
      </w:r>
    </w:p>
    <w:p w:rsidR="00B46992" w:rsidRDefault="00B46992" w:rsidP="00B46992">
      <w:pPr>
        <w:pStyle w:val="AltZ"/>
        <w:spacing w:before="156" w:after="156"/>
      </w:pPr>
      <w:r>
        <w:t>B.</w:t>
      </w:r>
      <w:r>
        <w:t>数据的安全性得到保障</w:t>
      </w:r>
      <w:r>
        <w:t xml:space="preserve">        </w:t>
      </w:r>
    </w:p>
    <w:p w:rsidR="00B46992" w:rsidRDefault="00B46992" w:rsidP="00B46992">
      <w:pPr>
        <w:pStyle w:val="AltZ"/>
        <w:spacing w:before="156" w:after="156"/>
      </w:pPr>
      <w:r>
        <w:rPr>
          <w:color w:val="000088"/>
        </w:rPr>
        <w:t>C</w:t>
      </w:r>
      <w:r>
        <w:t>.</w:t>
      </w:r>
      <w:r>
        <w:t>业务的连续性得到保障</w:t>
      </w:r>
      <w:r>
        <w:t xml:space="preserve">                </w:t>
      </w:r>
    </w:p>
    <w:p w:rsidR="00B46992" w:rsidRDefault="00B46992" w:rsidP="00B46992">
      <w:pPr>
        <w:pStyle w:val="AltZ"/>
        <w:spacing w:before="156" w:after="156"/>
      </w:pPr>
      <w:r>
        <w:rPr>
          <w:color w:val="000088"/>
        </w:rPr>
        <w:t>D</w:t>
      </w:r>
      <w:r>
        <w:t>.</w:t>
      </w:r>
      <w:r>
        <w:t>业务的可用性得到保障</w:t>
      </w:r>
    </w:p>
    <w:p w:rsidR="00B46992" w:rsidRDefault="00B46992" w:rsidP="00B46992">
      <w:pPr>
        <w:pStyle w:val="AltZ"/>
        <w:spacing w:before="156" w:after="156"/>
      </w:pPr>
      <w:r>
        <w:t>2015</w:t>
      </w:r>
      <w:r>
        <w:t>年</w:t>
      </w:r>
      <w:r>
        <w:t>(</w:t>
      </w:r>
      <w:r>
        <w:rPr>
          <w:color w:val="006666"/>
        </w:rPr>
        <w:t>68</w:t>
      </w:r>
      <w:r>
        <w:t>)</w:t>
      </w:r>
    </w:p>
    <w:p w:rsidR="00B46992" w:rsidRDefault="00B46992" w:rsidP="00B46992">
      <w:pPr>
        <w:pStyle w:val="AltZ"/>
        <w:spacing w:before="156" w:after="156"/>
      </w:pPr>
      <w:r>
        <w:t>A.</w:t>
      </w:r>
      <w:r>
        <w:t>缺少企业级磁盘阵列，不能将数据进行统一的存储与管理</w:t>
      </w:r>
    </w:p>
    <w:p w:rsidR="00B46992" w:rsidRDefault="00B46992" w:rsidP="00B46992">
      <w:pPr>
        <w:pStyle w:val="AltZ"/>
        <w:spacing w:before="156" w:after="156"/>
      </w:pPr>
      <w:r>
        <w:t>B.</w:t>
      </w:r>
      <w:r>
        <w:t>缺少网闸，不能实现财务系统与</w:t>
      </w:r>
      <w:r>
        <w:t>Internet</w:t>
      </w:r>
      <w:r>
        <w:t>的物理隔离</w:t>
      </w:r>
      <w:r>
        <w:t xml:space="preserve">        </w:t>
      </w:r>
    </w:p>
    <w:p w:rsidR="00B46992" w:rsidRDefault="00B46992" w:rsidP="00B46992">
      <w:pPr>
        <w:pStyle w:val="AltZ"/>
        <w:spacing w:before="156" w:after="156"/>
      </w:pPr>
      <w:r>
        <w:rPr>
          <w:color w:val="000088"/>
        </w:rPr>
        <w:t>C</w:t>
      </w:r>
      <w:r>
        <w:t>.</w:t>
      </w:r>
      <w:r>
        <w:t>缺少安全审计，不便于相关行为的记录、存储与分析</w:t>
      </w:r>
    </w:p>
    <w:p w:rsidR="00B46992" w:rsidRDefault="00B46992" w:rsidP="00B46992">
      <w:pPr>
        <w:pStyle w:val="AltZ"/>
        <w:spacing w:before="156" w:after="156"/>
      </w:pPr>
      <w:r>
        <w:rPr>
          <w:color w:val="000088"/>
        </w:rPr>
        <w:t>D</w:t>
      </w:r>
      <w:r>
        <w:t>.</w:t>
      </w:r>
      <w:r>
        <w:t>缺少内部财务用户接口，不便于快速管理与维护</w:t>
      </w:r>
    </w:p>
    <w:p w:rsidR="00B46992" w:rsidRDefault="00B46992" w:rsidP="00B46992">
      <w:pPr>
        <w:spacing w:line="251" w:lineRule="auto"/>
        <w:ind w:left="420"/>
      </w:pPr>
      <w:bookmarkStart w:id="202" w:name="9644-1534675381752"/>
      <w:bookmarkStart w:id="203" w:name="7636-1534675381760"/>
      <w:bookmarkEnd w:id="202"/>
      <w:bookmarkEnd w:id="203"/>
      <w:r>
        <w:rPr>
          <w:color w:val="999999"/>
        </w:rPr>
        <w:t>【答案】</w:t>
      </w:r>
      <w:r>
        <w:rPr>
          <w:color w:val="999999"/>
        </w:rPr>
        <w:t xml:space="preserve">C B </w:t>
      </w:r>
      <w:r>
        <w:rPr>
          <w:color w:val="999999"/>
        </w:rPr>
        <w:t>【解析】本题考查网络规划与设计案例。</w:t>
      </w:r>
    </w:p>
    <w:p w:rsidR="00B46992" w:rsidRDefault="00B46992" w:rsidP="00B46992">
      <w:bookmarkStart w:id="204" w:name="7250-1534675382201"/>
      <w:bookmarkEnd w:id="204"/>
    </w:p>
    <w:p w:rsidR="00B46992" w:rsidRDefault="00B46992" w:rsidP="00B46992">
      <w:pPr>
        <w:spacing w:line="251" w:lineRule="auto"/>
        <w:ind w:left="420"/>
      </w:pPr>
      <w:bookmarkStart w:id="205" w:name="5812-1534675381760"/>
      <w:bookmarkEnd w:id="205"/>
      <w:r>
        <w:rPr>
          <w:color w:val="999999"/>
        </w:rPr>
        <w:t>与方案一相比，方案二服务器采用虚拟化技术，当一台服务器出现物理故障时将业务迁移到另外一台物理服务器上，保障了业务的连续性。网络的安全性、数据的安全性、业务的可用性都没有发生实质性变化。</w:t>
      </w:r>
    </w:p>
    <w:p w:rsidR="00B46992" w:rsidRDefault="00B46992" w:rsidP="00B46992">
      <w:bookmarkStart w:id="206" w:name="2346-1534675382202"/>
      <w:bookmarkEnd w:id="206"/>
    </w:p>
    <w:p w:rsidR="00B46992" w:rsidRDefault="00B46992" w:rsidP="00B46992">
      <w:pPr>
        <w:spacing w:line="251" w:lineRule="auto"/>
        <w:ind w:left="420"/>
      </w:pPr>
      <w:bookmarkStart w:id="207" w:name="4278-1534675381761"/>
      <w:bookmarkEnd w:id="207"/>
      <w:r>
        <w:rPr>
          <w:color w:val="999999"/>
        </w:rPr>
        <w:t>当然方案二还有一些缺陷，首先缺少将数据进行统一的存储与管理的企业级磁盘阵列；其次缺少安全审计，不便于相关行为的记录、存储与分析；而且缺少内部财务用户接口，不便于快速管理与维护。但是如果加网闸，就不能实现对财务系统的访问。不能实现用户可通过校园网对财务系统的访问。</w:t>
      </w:r>
    </w:p>
    <w:p w:rsidR="00B46992" w:rsidRPr="00B46992" w:rsidRDefault="00B46992" w:rsidP="00B46992">
      <w:pPr>
        <w:pStyle w:val="AltZ"/>
        <w:spacing w:before="156" w:after="156"/>
      </w:pPr>
    </w:p>
    <w:p w:rsidR="00DC2D83" w:rsidRDefault="00DC2D83" w:rsidP="00DC2D83">
      <w:pPr>
        <w:pStyle w:val="-AltD"/>
        <w:spacing w:before="156" w:after="156"/>
      </w:pPr>
      <w:r>
        <w:t>假如有</w:t>
      </w:r>
      <w:r>
        <w:rPr>
          <w:color w:val="006666"/>
        </w:rPr>
        <w:t>3</w:t>
      </w:r>
      <w:r>
        <w:t>块容量是</w:t>
      </w:r>
      <w:r>
        <w:rPr>
          <w:color w:val="006666"/>
        </w:rPr>
        <w:t>80</w:t>
      </w:r>
      <w:r>
        <w:t>G</w:t>
      </w:r>
      <w:r>
        <w:t>的硬盘做</w:t>
      </w:r>
      <w:r>
        <w:t xml:space="preserve">RAID </w:t>
      </w:r>
      <w:r>
        <w:rPr>
          <w:color w:val="006666"/>
        </w:rPr>
        <w:t>5</w:t>
      </w:r>
      <w:r>
        <w:t>阵列，则这个</w:t>
      </w:r>
      <w:r>
        <w:t xml:space="preserve">RAID </w:t>
      </w:r>
      <w:r>
        <w:rPr>
          <w:color w:val="006666"/>
        </w:rPr>
        <w:t>5</w:t>
      </w:r>
      <w:r>
        <w:t>的容量是（</w:t>
      </w:r>
      <w:r>
        <w:rPr>
          <w:color w:val="006666"/>
        </w:rPr>
        <w:t>13</w:t>
      </w:r>
      <w:r>
        <w:t>）；而如果有</w:t>
      </w:r>
      <w:r>
        <w:rPr>
          <w:color w:val="006666"/>
        </w:rPr>
        <w:t>2</w:t>
      </w:r>
      <w:r>
        <w:t>块</w:t>
      </w:r>
      <w:r>
        <w:rPr>
          <w:color w:val="006666"/>
        </w:rPr>
        <w:t>80</w:t>
      </w:r>
      <w:r>
        <w:t>G</w:t>
      </w:r>
      <w:r>
        <w:t>的盘和</w:t>
      </w:r>
      <w:r>
        <w:rPr>
          <w:color w:val="006666"/>
        </w:rPr>
        <w:t>1</w:t>
      </w:r>
      <w:r>
        <w:t>块</w:t>
      </w:r>
      <w:r>
        <w:rPr>
          <w:color w:val="006666"/>
        </w:rPr>
        <w:t>40</w:t>
      </w:r>
      <w:r>
        <w:t>G</w:t>
      </w:r>
      <w:r>
        <w:t>的盘，此时</w:t>
      </w:r>
      <w:r>
        <w:t xml:space="preserve">RAID </w:t>
      </w:r>
      <w:r>
        <w:rPr>
          <w:color w:val="006666"/>
        </w:rPr>
        <w:t>5</w:t>
      </w:r>
      <w:r>
        <w:t>的容量是（</w:t>
      </w:r>
      <w:r>
        <w:rPr>
          <w:color w:val="006666"/>
        </w:rPr>
        <w:t>14</w:t>
      </w:r>
      <w:r>
        <w:t>）。</w:t>
      </w:r>
    </w:p>
    <w:p w:rsidR="00DC2D83" w:rsidRDefault="00DC2D83" w:rsidP="00DC2D83">
      <w:pPr>
        <w:pStyle w:val="AltZ"/>
        <w:spacing w:before="156" w:after="156"/>
      </w:pPr>
      <w:r>
        <w:t>2015</w:t>
      </w:r>
      <w:r>
        <w:t>年</w:t>
      </w:r>
      <w:r>
        <w:t>(</w:t>
      </w:r>
      <w:r>
        <w:rPr>
          <w:color w:val="006666"/>
        </w:rPr>
        <w:t>13</w:t>
      </w:r>
      <w:r>
        <w:t>)</w:t>
      </w:r>
    </w:p>
    <w:p w:rsidR="00DC2D83" w:rsidRDefault="00DC2D83" w:rsidP="00DC2D83">
      <w:pPr>
        <w:pStyle w:val="AltZ"/>
        <w:spacing w:before="156" w:after="156"/>
      </w:pPr>
      <w:r>
        <w:t>A</w:t>
      </w:r>
      <w:r>
        <w:rPr>
          <w:color w:val="006666"/>
        </w:rPr>
        <w:t>.240</w:t>
      </w:r>
      <w:r>
        <w:t xml:space="preserve">G              </w:t>
      </w:r>
    </w:p>
    <w:p w:rsidR="00DC2D83" w:rsidRDefault="00DC2D83" w:rsidP="00DC2D83">
      <w:pPr>
        <w:pStyle w:val="AltZ"/>
        <w:spacing w:before="156" w:after="156"/>
      </w:pPr>
      <w:r>
        <w:t>B</w:t>
      </w:r>
      <w:r>
        <w:rPr>
          <w:color w:val="006666"/>
        </w:rPr>
        <w:t>.160</w:t>
      </w:r>
      <w:r>
        <w:t xml:space="preserve">G              </w:t>
      </w:r>
    </w:p>
    <w:p w:rsidR="00DC2D83" w:rsidRDefault="00DC2D83" w:rsidP="00DC2D83">
      <w:pPr>
        <w:pStyle w:val="AltZ"/>
        <w:spacing w:before="156" w:after="156"/>
      </w:pPr>
      <w:r>
        <w:rPr>
          <w:color w:val="000088"/>
        </w:rPr>
        <w:t>C</w:t>
      </w:r>
      <w:r>
        <w:rPr>
          <w:color w:val="006666"/>
        </w:rPr>
        <w:t>.80</w:t>
      </w:r>
      <w:r>
        <w:t xml:space="preserve">G               </w:t>
      </w:r>
    </w:p>
    <w:p w:rsidR="00DC2D83" w:rsidRDefault="00DC2D83" w:rsidP="00DC2D83">
      <w:pPr>
        <w:pStyle w:val="AltZ"/>
        <w:spacing w:before="156" w:after="156"/>
      </w:pPr>
      <w:r>
        <w:rPr>
          <w:color w:val="000088"/>
        </w:rPr>
        <w:t>D</w:t>
      </w:r>
      <w:r>
        <w:rPr>
          <w:color w:val="006666"/>
        </w:rPr>
        <w:t>.40</w:t>
      </w:r>
      <w:r>
        <w:t>G</w:t>
      </w:r>
    </w:p>
    <w:p w:rsidR="00DC2D83" w:rsidRDefault="00DC2D83" w:rsidP="00DC2D83">
      <w:pPr>
        <w:pStyle w:val="AltZ"/>
        <w:spacing w:before="156" w:after="156"/>
      </w:pPr>
      <w:r>
        <w:t>2015</w:t>
      </w:r>
      <w:r>
        <w:t>年</w:t>
      </w:r>
      <w:r>
        <w:t>(</w:t>
      </w:r>
      <w:r>
        <w:rPr>
          <w:color w:val="006666"/>
        </w:rPr>
        <w:t>14</w:t>
      </w:r>
      <w:r>
        <w:t>)</w:t>
      </w:r>
    </w:p>
    <w:p w:rsidR="00DC2D83" w:rsidRDefault="00DC2D83" w:rsidP="00DC2D83">
      <w:pPr>
        <w:pStyle w:val="AltZ"/>
        <w:spacing w:before="156" w:after="156"/>
      </w:pPr>
      <w:r>
        <w:t>A</w:t>
      </w:r>
      <w:r>
        <w:rPr>
          <w:color w:val="006666"/>
        </w:rPr>
        <w:t>.40</w:t>
      </w:r>
      <w:r>
        <w:t xml:space="preserve">G               </w:t>
      </w:r>
    </w:p>
    <w:p w:rsidR="00DC2D83" w:rsidRDefault="00DC2D83" w:rsidP="00DC2D83">
      <w:pPr>
        <w:pStyle w:val="AltZ"/>
        <w:spacing w:before="156" w:after="156"/>
      </w:pPr>
      <w:r>
        <w:t>B</w:t>
      </w:r>
      <w:r>
        <w:rPr>
          <w:color w:val="006666"/>
        </w:rPr>
        <w:t>.80</w:t>
      </w:r>
      <w:r>
        <w:t xml:space="preserve">G               </w:t>
      </w:r>
    </w:p>
    <w:p w:rsidR="00DC2D83" w:rsidRDefault="00DC2D83" w:rsidP="00DC2D83">
      <w:pPr>
        <w:pStyle w:val="AltZ"/>
        <w:spacing w:before="156" w:after="156"/>
      </w:pPr>
      <w:r>
        <w:rPr>
          <w:color w:val="000088"/>
        </w:rPr>
        <w:t>C</w:t>
      </w:r>
      <w:r>
        <w:rPr>
          <w:color w:val="006666"/>
        </w:rPr>
        <w:t>.160</w:t>
      </w:r>
      <w:r>
        <w:t xml:space="preserve">G              </w:t>
      </w:r>
    </w:p>
    <w:p w:rsidR="00DC2D83" w:rsidRDefault="00DC2D83" w:rsidP="00DC2D83">
      <w:pPr>
        <w:pStyle w:val="AltZ"/>
        <w:spacing w:before="156" w:after="156"/>
      </w:pPr>
      <w:r>
        <w:rPr>
          <w:color w:val="000088"/>
        </w:rPr>
        <w:t>D</w:t>
      </w:r>
      <w:r>
        <w:rPr>
          <w:color w:val="006666"/>
        </w:rPr>
        <w:t>.200</w:t>
      </w:r>
      <w:r>
        <w:t>G</w:t>
      </w:r>
    </w:p>
    <w:p w:rsidR="00DC2D83" w:rsidRDefault="00DC2D83" w:rsidP="00DC2D83">
      <w:pPr>
        <w:spacing w:line="251" w:lineRule="auto"/>
        <w:ind w:left="420"/>
      </w:pPr>
      <w:bookmarkStart w:id="208" w:name="8962-1534675381431"/>
      <w:bookmarkStart w:id="209" w:name="8628-1534675381434"/>
      <w:bookmarkEnd w:id="208"/>
      <w:bookmarkEnd w:id="209"/>
      <w:r>
        <w:rPr>
          <w:color w:val="999999"/>
        </w:rPr>
        <w:t>【答案】</w:t>
      </w:r>
      <w:r>
        <w:rPr>
          <w:color w:val="999999"/>
        </w:rPr>
        <w:t xml:space="preserve">B B </w:t>
      </w:r>
      <w:r>
        <w:rPr>
          <w:color w:val="999999"/>
        </w:rPr>
        <w:t>【解析】本题考查</w:t>
      </w:r>
      <w:r>
        <w:rPr>
          <w:color w:val="999999"/>
        </w:rPr>
        <w:t>RAID</w:t>
      </w:r>
      <w:r>
        <w:rPr>
          <w:color w:val="999999"/>
        </w:rPr>
        <w:t>的基础概念。</w:t>
      </w:r>
      <w:r>
        <w:rPr>
          <w:color w:val="999999"/>
        </w:rPr>
        <w:t xml:space="preserve"> RAID</w:t>
      </w:r>
      <w:r>
        <w:rPr>
          <w:color w:val="999999"/>
        </w:rPr>
        <w:t>是英文</w:t>
      </w:r>
      <w:r>
        <w:rPr>
          <w:color w:val="999999"/>
        </w:rPr>
        <w:t>Redundant Arrayof Independent</w:t>
      </w:r>
      <w:bookmarkStart w:id="210" w:name="8633-1534675382171"/>
      <w:bookmarkStart w:id="211" w:name="1774-1534675381434"/>
      <w:bookmarkEnd w:id="210"/>
      <w:bookmarkEnd w:id="211"/>
      <w:r>
        <w:rPr>
          <w:rFonts w:hint="eastAsia"/>
          <w:color w:val="999999"/>
        </w:rPr>
        <w:t xml:space="preserve"> </w:t>
      </w:r>
      <w:r>
        <w:rPr>
          <w:color w:val="999999"/>
        </w:rPr>
        <w:t>Disks</w:t>
      </w:r>
      <w:r>
        <w:rPr>
          <w:color w:val="999999"/>
        </w:rPr>
        <w:t>的缩写，中文简称为独立冗余磁盘阵列。简单地说，</w:t>
      </w:r>
      <w:r>
        <w:rPr>
          <w:color w:val="999999"/>
        </w:rPr>
        <w:t>RAID</w:t>
      </w:r>
      <w:r>
        <w:rPr>
          <w:color w:val="999999"/>
        </w:rPr>
        <w:t>是一种把多块独立的硬盘</w:t>
      </w:r>
      <w:r>
        <w:rPr>
          <w:color w:val="999999"/>
        </w:rPr>
        <w:t>(</w:t>
      </w:r>
      <w:r>
        <w:rPr>
          <w:color w:val="999999"/>
        </w:rPr>
        <w:t>物理硬盘</w:t>
      </w:r>
      <w:r>
        <w:rPr>
          <w:color w:val="999999"/>
        </w:rPr>
        <w:t>)</w:t>
      </w:r>
      <w:r>
        <w:rPr>
          <w:color w:val="999999"/>
        </w:rPr>
        <w:t>按不同的方式组合起来形成一个硬盘组</w:t>
      </w:r>
      <w:r>
        <w:rPr>
          <w:color w:val="999999"/>
        </w:rPr>
        <w:t>(</w:t>
      </w:r>
      <w:r>
        <w:rPr>
          <w:color w:val="999999"/>
        </w:rPr>
        <w:t>逻辑硬盘</w:t>
      </w:r>
      <w:r>
        <w:rPr>
          <w:color w:val="999999"/>
        </w:rPr>
        <w:t>)</w:t>
      </w:r>
      <w:r>
        <w:rPr>
          <w:color w:val="999999"/>
        </w:rPr>
        <w:t>，从而提供比单个硬盘更高的存储性能和提供数据备份技术。组成磁盘阵列的不同方式称为</w:t>
      </w:r>
      <w:r>
        <w:rPr>
          <w:color w:val="999999"/>
        </w:rPr>
        <w:t>RAID</w:t>
      </w:r>
      <w:r>
        <w:rPr>
          <w:color w:val="999999"/>
        </w:rPr>
        <w:t>级别</w:t>
      </w:r>
      <w:r>
        <w:rPr>
          <w:color w:val="999999"/>
        </w:rPr>
        <w:t>(RAID</w:t>
      </w:r>
      <w:bookmarkStart w:id="212" w:name="9960-1534675382171"/>
      <w:bookmarkStart w:id="213" w:name="4638-1534675381436"/>
      <w:bookmarkEnd w:id="212"/>
      <w:bookmarkEnd w:id="213"/>
      <w:r>
        <w:rPr>
          <w:color w:val="999999"/>
        </w:rPr>
        <w:t>Levels)</w:t>
      </w:r>
      <w:r>
        <w:rPr>
          <w:color w:val="999999"/>
        </w:rPr>
        <w:t>。在用户看起来，组成的磁盘组就像是一个硬盘，用户可以对它进行分区，格式化等。总之，对磁盘阵列的操作与单个硬盘一模一样。不同的是，磁盘阵列的存储速度要比单个硬盘高很多，而且可以提供自动数据备份。数据备份的功能是在用户数据一旦发生损坏后，利用备份信息可以使损坏数据得以恢复，从而保障了用户数据的安全性。</w:t>
      </w:r>
      <w:r>
        <w:rPr>
          <w:color w:val="999999"/>
        </w:rPr>
        <w:t>RAID</w:t>
      </w:r>
      <w:r>
        <w:rPr>
          <w:color w:val="999999"/>
        </w:rPr>
        <w:t>技术分为几种不同的等级，分别可以提供不同的速度，安全性和性价比。根据实际情况选择适当的</w:t>
      </w:r>
      <w:r>
        <w:rPr>
          <w:color w:val="999999"/>
        </w:rPr>
        <w:t>RAID</w:t>
      </w:r>
      <w:r>
        <w:rPr>
          <w:color w:val="999999"/>
        </w:rPr>
        <w:t>级别可以满足用户对存储系统可用性、性能和容量的要求。常用的</w:t>
      </w:r>
      <w:r>
        <w:rPr>
          <w:color w:val="999999"/>
        </w:rPr>
        <w:t>RAID</w:t>
      </w:r>
      <w:r>
        <w:rPr>
          <w:color w:val="999999"/>
        </w:rPr>
        <w:t>级别有以下几种：</w:t>
      </w:r>
      <w:r>
        <w:rPr>
          <w:color w:val="999999"/>
        </w:rPr>
        <w:lastRenderedPageBreak/>
        <w:t>NRAID</w:t>
      </w:r>
      <w:r>
        <w:rPr>
          <w:color w:val="999999"/>
        </w:rPr>
        <w:t>，</w:t>
      </w:r>
      <w:r>
        <w:rPr>
          <w:color w:val="999999"/>
        </w:rPr>
        <w:t>JBOD</w:t>
      </w:r>
      <w:r>
        <w:rPr>
          <w:color w:val="999999"/>
        </w:rPr>
        <w:t>，</w:t>
      </w:r>
      <w:r>
        <w:rPr>
          <w:color w:val="999999"/>
        </w:rPr>
        <w:t>RAIDO</w:t>
      </w:r>
      <w:r>
        <w:rPr>
          <w:color w:val="999999"/>
        </w:rPr>
        <w:t>，</w:t>
      </w:r>
      <w:r>
        <w:rPr>
          <w:color w:val="999999"/>
        </w:rPr>
        <w:t>RAID1</w:t>
      </w:r>
      <w:r>
        <w:rPr>
          <w:color w:val="999999"/>
        </w:rPr>
        <w:t>，</w:t>
      </w:r>
      <w:r>
        <w:rPr>
          <w:color w:val="999999"/>
        </w:rPr>
        <w:t>RAID1+0</w:t>
      </w:r>
      <w:r>
        <w:rPr>
          <w:color w:val="999999"/>
        </w:rPr>
        <w:t>，</w:t>
      </w:r>
      <w:r>
        <w:rPr>
          <w:color w:val="999999"/>
        </w:rPr>
        <w:t>RAID3</w:t>
      </w:r>
      <w:r>
        <w:rPr>
          <w:color w:val="999999"/>
        </w:rPr>
        <w:t>，</w:t>
      </w:r>
      <w:r>
        <w:rPr>
          <w:color w:val="999999"/>
        </w:rPr>
        <w:t>RAID5</w:t>
      </w:r>
      <w:r>
        <w:rPr>
          <w:color w:val="999999"/>
        </w:rPr>
        <w:t>等。目前经常使用的是</w:t>
      </w:r>
      <w:r>
        <w:rPr>
          <w:color w:val="999999"/>
        </w:rPr>
        <w:t>RAID5</w:t>
      </w:r>
      <w:r>
        <w:rPr>
          <w:color w:val="999999"/>
        </w:rPr>
        <w:t>和</w:t>
      </w:r>
      <w:r>
        <w:rPr>
          <w:color w:val="999999"/>
        </w:rPr>
        <w:t>RAID(1+0)</w:t>
      </w:r>
      <w:r>
        <w:rPr>
          <w:color w:val="999999"/>
        </w:rPr>
        <w:t>。如果使用物理硬盘容量不相等的硬盘做</w:t>
      </w:r>
      <w:r>
        <w:rPr>
          <w:color w:val="999999"/>
        </w:rPr>
        <w:t>RAID</w:t>
      </w:r>
      <w:r>
        <w:rPr>
          <w:color w:val="999999"/>
        </w:rPr>
        <w:t>，那么创建的</w:t>
      </w:r>
      <w:r>
        <w:rPr>
          <w:color w:val="999999"/>
        </w:rPr>
        <w:t>RAID</w:t>
      </w:r>
      <w:r>
        <w:rPr>
          <w:color w:val="999999"/>
        </w:rPr>
        <w:t>阵列的总容量为较小的硬盘的计算方式。</w:t>
      </w:r>
    </w:p>
    <w:p w:rsidR="00DC2D83" w:rsidRDefault="00DC2D83" w:rsidP="00DC2D83">
      <w:bookmarkStart w:id="214" w:name="8747-1534675382171"/>
      <w:bookmarkEnd w:id="214"/>
    </w:p>
    <w:p w:rsidR="00DC2D83" w:rsidRDefault="00DC2D83" w:rsidP="00DC2D83">
      <w:pPr>
        <w:spacing w:line="251" w:lineRule="auto"/>
        <w:ind w:left="420"/>
      </w:pPr>
      <w:bookmarkStart w:id="215" w:name="7011-1534675381441"/>
      <w:bookmarkEnd w:id="215"/>
      <w:r>
        <w:rPr>
          <w:color w:val="999999"/>
        </w:rPr>
        <w:t>RAID5</w:t>
      </w:r>
      <w:r>
        <w:rPr>
          <w:color w:val="999999"/>
        </w:rPr>
        <w:t>的存储机制是两块存数据，一块存另外两块硬盘的交易校验结果。</w:t>
      </w:r>
      <w:r>
        <w:rPr>
          <w:color w:val="999999"/>
        </w:rPr>
        <w:t>RAID5</w:t>
      </w:r>
      <w:r>
        <w:rPr>
          <w:color w:val="999999"/>
        </w:rPr>
        <w:t>的建立后，坏掉一块硬盘，可以通过另外两块硬盘的数据算出第三块的，所以至少要</w:t>
      </w:r>
      <w:r>
        <w:rPr>
          <w:color w:val="999999"/>
        </w:rPr>
        <w:t>3</w:t>
      </w:r>
      <w:r>
        <w:rPr>
          <w:color w:val="999999"/>
        </w:rPr>
        <w:t>块。</w:t>
      </w:r>
      <w:r>
        <w:rPr>
          <w:color w:val="999999"/>
        </w:rPr>
        <w:t>RAID5</w:t>
      </w:r>
      <w:r>
        <w:rPr>
          <w:color w:val="999999"/>
        </w:rPr>
        <w:t>是一种旋转奇偶校验独立存取的阵列方式，它与</w:t>
      </w:r>
      <w:r>
        <w:rPr>
          <w:color w:val="999999"/>
        </w:rPr>
        <w:t>RAID3</w:t>
      </w:r>
      <w:r>
        <w:rPr>
          <w:color w:val="999999"/>
        </w:rPr>
        <w:t>，</w:t>
      </w:r>
      <w:r>
        <w:rPr>
          <w:color w:val="999999"/>
        </w:rPr>
        <w:t>RAID4</w:t>
      </w:r>
      <w:r>
        <w:rPr>
          <w:color w:val="999999"/>
        </w:rPr>
        <w:t>不同的是没有固定的校验盘，而是按某种规则把奇偶校验信息均匀地分布在阵列所属的硬盘上，</w:t>
      </w:r>
    </w:p>
    <w:p w:rsidR="00DC2D83" w:rsidRDefault="00DC2D83" w:rsidP="00DC2D83">
      <w:bookmarkStart w:id="216" w:name="3980-1534675382172"/>
      <w:bookmarkEnd w:id="216"/>
    </w:p>
    <w:p w:rsidR="00DC2D83" w:rsidRDefault="00DC2D83" w:rsidP="00DC2D83">
      <w:pPr>
        <w:spacing w:line="251" w:lineRule="auto"/>
        <w:ind w:left="420"/>
      </w:pPr>
      <w:bookmarkStart w:id="217" w:name="8520-1534675381442"/>
      <w:bookmarkEnd w:id="217"/>
      <w:r>
        <w:rPr>
          <w:color w:val="999999"/>
        </w:rPr>
        <w:t>所以在每块硬盘上，既有数据信息也有校验信息。这一改变解决了争用校验盘的问题，使得在同一组内并发进行多个写操作。所以</w:t>
      </w:r>
      <w:r>
        <w:rPr>
          <w:color w:val="999999"/>
        </w:rPr>
        <w:t>RAID5</w:t>
      </w:r>
      <w:r>
        <w:rPr>
          <w:color w:val="999999"/>
        </w:rPr>
        <w:t>既适用于大数据量的操作，也适用于各种事务处理，它是一种快速、大容量和容错分布合理的磁盘阵列。当有</w:t>
      </w:r>
      <w:r>
        <w:rPr>
          <w:color w:val="999999"/>
        </w:rPr>
        <w:t>N</w:t>
      </w:r>
      <w:r>
        <w:rPr>
          <w:color w:val="999999"/>
        </w:rPr>
        <w:t>块阵列盘时，用户空间为</w:t>
      </w:r>
      <w:r>
        <w:rPr>
          <w:color w:val="999999"/>
        </w:rPr>
        <w:t>N-1</w:t>
      </w:r>
      <w:r>
        <w:rPr>
          <w:color w:val="999999"/>
        </w:rPr>
        <w:t>块盘容量。</w:t>
      </w:r>
    </w:p>
    <w:p w:rsidR="00DC2D83" w:rsidRDefault="00DC2D83" w:rsidP="00DC2D83">
      <w:bookmarkStart w:id="218" w:name="3470-1534675382172"/>
      <w:bookmarkEnd w:id="218"/>
    </w:p>
    <w:p w:rsidR="00DC2D83" w:rsidRDefault="00DC2D83" w:rsidP="00DC2D83">
      <w:pPr>
        <w:spacing w:line="251" w:lineRule="auto"/>
        <w:ind w:left="420"/>
      </w:pPr>
      <w:bookmarkStart w:id="219" w:name="1370-1534675381444"/>
      <w:bookmarkEnd w:id="219"/>
      <w:r>
        <w:rPr>
          <w:color w:val="999999"/>
        </w:rPr>
        <w:t>根据以上原理，共有</w:t>
      </w:r>
      <w:r>
        <w:rPr>
          <w:color w:val="999999"/>
        </w:rPr>
        <w:t>3</w:t>
      </w:r>
      <w:r>
        <w:rPr>
          <w:color w:val="999999"/>
        </w:rPr>
        <w:t>块</w:t>
      </w:r>
      <w:r>
        <w:rPr>
          <w:color w:val="999999"/>
        </w:rPr>
        <w:t>80G</w:t>
      </w:r>
      <w:r>
        <w:rPr>
          <w:color w:val="999999"/>
        </w:rPr>
        <w:t>的硬盘做</w:t>
      </w:r>
      <w:r>
        <w:rPr>
          <w:color w:val="999999"/>
        </w:rPr>
        <w:t>RAID5</w:t>
      </w:r>
      <w:r>
        <w:rPr>
          <w:color w:val="999999"/>
        </w:rPr>
        <w:t>，则总容量为</w:t>
      </w:r>
      <w:r>
        <w:rPr>
          <w:color w:val="999999"/>
        </w:rPr>
        <w:t>(3-1)×80=160G;</w:t>
      </w:r>
      <w:r>
        <w:rPr>
          <w:color w:val="999999"/>
        </w:rPr>
        <w:t>如果有</w:t>
      </w:r>
      <w:r>
        <w:rPr>
          <w:color w:val="999999"/>
        </w:rPr>
        <w:t>2</w:t>
      </w:r>
      <w:r>
        <w:rPr>
          <w:color w:val="999999"/>
        </w:rPr>
        <w:t>块</w:t>
      </w:r>
      <w:r>
        <w:rPr>
          <w:color w:val="999999"/>
        </w:rPr>
        <w:t>80G</w:t>
      </w:r>
      <w:r>
        <w:rPr>
          <w:color w:val="999999"/>
        </w:rPr>
        <w:t>的盘和</w:t>
      </w:r>
      <w:r>
        <w:rPr>
          <w:color w:val="999999"/>
        </w:rPr>
        <w:t>1</w:t>
      </w:r>
      <w:r>
        <w:rPr>
          <w:color w:val="999999"/>
        </w:rPr>
        <w:t>块</w:t>
      </w:r>
      <w:r>
        <w:rPr>
          <w:color w:val="999999"/>
        </w:rPr>
        <w:t>40G</w:t>
      </w:r>
      <w:r>
        <w:rPr>
          <w:color w:val="999999"/>
        </w:rPr>
        <w:t>的盘，则以较小的盘的容量为计算方式，总容量为</w:t>
      </w:r>
      <w:r>
        <w:rPr>
          <w:color w:val="999999"/>
        </w:rPr>
        <w:t>(3-1)×40=80G</w:t>
      </w:r>
      <w:r>
        <w:rPr>
          <w:color w:val="999999"/>
        </w:rPr>
        <w:t>。</w:t>
      </w:r>
    </w:p>
    <w:p w:rsidR="00DC2D83" w:rsidRPr="00DC2D83" w:rsidRDefault="00DC2D83" w:rsidP="00DC2D83">
      <w:pPr>
        <w:pStyle w:val="AltZ"/>
        <w:spacing w:before="156" w:after="156"/>
      </w:pPr>
    </w:p>
    <w:p w:rsidR="00FD47F0" w:rsidRDefault="009338C3" w:rsidP="009338C3">
      <w:pPr>
        <w:pStyle w:val="1"/>
        <w:spacing w:before="312" w:after="156"/>
      </w:pPr>
      <w:bookmarkStart w:id="220" w:name="_Toc524379636"/>
      <w:r>
        <w:rPr>
          <w:rFonts w:hint="eastAsia"/>
        </w:rPr>
        <w:t>综合布线</w:t>
      </w:r>
      <w:bookmarkEnd w:id="220"/>
    </w:p>
    <w:p w:rsidR="003019F0" w:rsidRDefault="003019F0" w:rsidP="003019F0">
      <w:pPr>
        <w:pStyle w:val="-AltD"/>
        <w:spacing w:before="156" w:after="156"/>
      </w:pPr>
      <w:r>
        <w:rPr>
          <w:rFonts w:hint="eastAsia"/>
        </w:rPr>
        <w:t>建</w:t>
      </w:r>
      <w:r>
        <w:t>筑物综合布线系统中的垂首子系统是指（</w:t>
      </w:r>
      <w:r>
        <w:rPr>
          <w:color w:val="006666"/>
        </w:rPr>
        <w:t>14</w:t>
      </w:r>
      <w:r>
        <w:t>)</w:t>
      </w:r>
      <w:r>
        <w:t>。</w:t>
      </w:r>
      <w:r>
        <w:t xml:space="preserve">      </w:t>
      </w:r>
    </w:p>
    <w:p w:rsidR="003019F0" w:rsidRDefault="003019F0" w:rsidP="003019F0">
      <w:pPr>
        <w:pStyle w:val="AltZ"/>
        <w:spacing w:before="156" w:after="156"/>
      </w:pPr>
      <w:r>
        <w:t>2011</w:t>
      </w:r>
      <w:r>
        <w:t>年</w:t>
      </w:r>
      <w:r>
        <w:t>(</w:t>
      </w:r>
      <w:r>
        <w:rPr>
          <w:color w:val="006666"/>
        </w:rPr>
        <w:t>14</w:t>
      </w:r>
      <w:r>
        <w:t>)</w:t>
      </w:r>
    </w:p>
    <w:p w:rsidR="003019F0" w:rsidRDefault="003019F0" w:rsidP="003019F0">
      <w:pPr>
        <w:pStyle w:val="AltZ"/>
        <w:spacing w:before="156" w:after="156"/>
      </w:pPr>
      <w:r>
        <w:t>A.</w:t>
      </w:r>
      <w:r>
        <w:t>由终端到信叙插座之间的连线系统</w:t>
      </w:r>
      <w:r>
        <w:t xml:space="preserve">       </w:t>
      </w:r>
    </w:p>
    <w:p w:rsidR="003019F0" w:rsidRDefault="003019F0" w:rsidP="003019F0">
      <w:pPr>
        <w:pStyle w:val="AltZ"/>
        <w:spacing w:before="156" w:after="156"/>
      </w:pPr>
      <w:r>
        <w:t>B.</w:t>
      </w:r>
      <w:r>
        <w:t>楼层接线间的配线架和线缆系统</w:t>
      </w:r>
      <w:r>
        <w:t xml:space="preserve">        </w:t>
      </w:r>
    </w:p>
    <w:p w:rsidR="003019F0" w:rsidRDefault="003019F0" w:rsidP="003019F0">
      <w:pPr>
        <w:pStyle w:val="AltZ"/>
        <w:spacing w:before="156" w:after="156"/>
      </w:pPr>
      <w:r>
        <w:rPr>
          <w:color w:val="000088"/>
        </w:rPr>
        <w:t>C</w:t>
      </w:r>
      <w:r>
        <w:t>.</w:t>
      </w:r>
      <w:r>
        <w:t>各楼层设备之间的互连系统</w:t>
      </w:r>
      <w:r>
        <w:t xml:space="preserve">              </w:t>
      </w:r>
    </w:p>
    <w:p w:rsidR="003019F0" w:rsidRDefault="003019F0" w:rsidP="003019F0">
      <w:pPr>
        <w:pStyle w:val="AltZ"/>
        <w:spacing w:before="156" w:after="156"/>
      </w:pPr>
      <w:r>
        <w:rPr>
          <w:color w:val="000088"/>
        </w:rPr>
        <w:t>D</w:t>
      </w:r>
      <w:r>
        <w:t>.</w:t>
      </w:r>
      <w:r>
        <w:t>连接各个建筑物的通信系统</w:t>
      </w:r>
      <w:r>
        <w:t xml:space="preserve">  </w:t>
      </w:r>
    </w:p>
    <w:p w:rsidR="003019F0" w:rsidRDefault="003019F0" w:rsidP="003019F0">
      <w:pPr>
        <w:spacing w:line="251" w:lineRule="auto"/>
        <w:ind w:left="420"/>
      </w:pPr>
      <w:bookmarkStart w:id="221" w:name="5347-1534675783430"/>
      <w:bookmarkStart w:id="222" w:name="2625-1534675783431"/>
      <w:bookmarkEnd w:id="221"/>
      <w:bookmarkEnd w:id="222"/>
      <w:r>
        <w:rPr>
          <w:color w:val="999999"/>
        </w:rPr>
        <w:t>【答案】</w:t>
      </w:r>
      <w:r>
        <w:rPr>
          <w:color w:val="999999"/>
        </w:rPr>
        <w:t xml:space="preserve">C </w:t>
      </w:r>
      <w:r>
        <w:rPr>
          <w:color w:val="999999"/>
        </w:rPr>
        <w:t>【解析】</w:t>
      </w:r>
      <w:r>
        <w:rPr>
          <w:color w:val="999999"/>
        </w:rPr>
        <w:t xml:space="preserve"> </w:t>
      </w:r>
      <w:r>
        <w:rPr>
          <w:color w:val="999999"/>
        </w:rPr>
        <w:t>结构化布线系统分为六个子系统：工作区子系统、水平子系统、干线（垂直）子系统、设备间子系统、管理子系统和建筑群子系统。</w:t>
      </w:r>
    </w:p>
    <w:p w:rsidR="003019F0" w:rsidRDefault="003019F0" w:rsidP="003019F0">
      <w:bookmarkStart w:id="223" w:name="1040-1534675784241"/>
      <w:bookmarkEnd w:id="223"/>
    </w:p>
    <w:p w:rsidR="003019F0" w:rsidRDefault="003019F0" w:rsidP="003019F0">
      <w:pPr>
        <w:spacing w:line="251" w:lineRule="auto"/>
        <w:ind w:left="420"/>
      </w:pPr>
      <w:bookmarkStart w:id="224" w:name="8520-1534675783432"/>
      <w:bookmarkEnd w:id="224"/>
      <w:r>
        <w:rPr>
          <w:color w:val="999999"/>
        </w:rPr>
        <w:t>干线（垂直）子系统是由主设备间（如计算机房、程控交换机房等）提供建筑中最重要的铜线或光纤线主干线路构成，是整个建筑的信息交通枢纽。一般它提供位于不同</w:t>
      </w:r>
    </w:p>
    <w:p w:rsidR="003019F0" w:rsidRDefault="003019F0" w:rsidP="003019F0">
      <w:bookmarkStart w:id="225" w:name="9616-1534675784241"/>
      <w:bookmarkEnd w:id="225"/>
    </w:p>
    <w:p w:rsidR="003019F0" w:rsidRDefault="003019F0" w:rsidP="003019F0">
      <w:pPr>
        <w:spacing w:line="251" w:lineRule="auto"/>
        <w:ind w:left="420"/>
      </w:pPr>
      <w:bookmarkStart w:id="226" w:name="9929-1534675783433"/>
      <w:bookmarkEnd w:id="226"/>
      <w:r>
        <w:rPr>
          <w:color w:val="999999"/>
        </w:rPr>
        <w:t>楼层的设备间和布线框间的多条连接路径，也可以连接单层楼的大片地区。</w:t>
      </w:r>
    </w:p>
    <w:p w:rsidR="003019F0" w:rsidRPr="003019F0" w:rsidRDefault="003019F0" w:rsidP="003019F0">
      <w:pPr>
        <w:pStyle w:val="AltZ"/>
        <w:spacing w:before="156" w:after="156"/>
      </w:pPr>
    </w:p>
    <w:sectPr w:rsidR="003019F0" w:rsidRPr="003019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602" w:rsidRDefault="004B2602" w:rsidP="00FC4293">
      <w:pPr>
        <w:spacing w:line="240" w:lineRule="auto"/>
      </w:pPr>
      <w:r>
        <w:separator/>
      </w:r>
    </w:p>
  </w:endnote>
  <w:endnote w:type="continuationSeparator" w:id="0">
    <w:p w:rsidR="004B2602" w:rsidRDefault="004B2602"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602" w:rsidRDefault="004B2602" w:rsidP="00FC4293">
      <w:pPr>
        <w:spacing w:line="240" w:lineRule="auto"/>
      </w:pPr>
      <w:r>
        <w:separator/>
      </w:r>
    </w:p>
  </w:footnote>
  <w:footnote w:type="continuationSeparator" w:id="0">
    <w:p w:rsidR="004B2602" w:rsidRDefault="004B2602"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229FF"/>
    <w:rsid w:val="000426EB"/>
    <w:rsid w:val="0005030B"/>
    <w:rsid w:val="00050DBA"/>
    <w:rsid w:val="00055A85"/>
    <w:rsid w:val="00070630"/>
    <w:rsid w:val="00072450"/>
    <w:rsid w:val="000928CA"/>
    <w:rsid w:val="000A18CA"/>
    <w:rsid w:val="000A410C"/>
    <w:rsid w:val="000C3D6D"/>
    <w:rsid w:val="000C5AC1"/>
    <w:rsid w:val="000D2841"/>
    <w:rsid w:val="000D4803"/>
    <w:rsid w:val="000E52C4"/>
    <w:rsid w:val="00103ED3"/>
    <w:rsid w:val="00105B37"/>
    <w:rsid w:val="00127372"/>
    <w:rsid w:val="00143F25"/>
    <w:rsid w:val="001544BD"/>
    <w:rsid w:val="00174501"/>
    <w:rsid w:val="001759DF"/>
    <w:rsid w:val="001856B8"/>
    <w:rsid w:val="00196877"/>
    <w:rsid w:val="001A6025"/>
    <w:rsid w:val="001B4452"/>
    <w:rsid w:val="001C2F25"/>
    <w:rsid w:val="001F34CD"/>
    <w:rsid w:val="001F3505"/>
    <w:rsid w:val="00204621"/>
    <w:rsid w:val="0025326E"/>
    <w:rsid w:val="002540CD"/>
    <w:rsid w:val="00256E36"/>
    <w:rsid w:val="0026313A"/>
    <w:rsid w:val="00266C3B"/>
    <w:rsid w:val="0028258E"/>
    <w:rsid w:val="0029237B"/>
    <w:rsid w:val="002D3687"/>
    <w:rsid w:val="002D7113"/>
    <w:rsid w:val="002E7916"/>
    <w:rsid w:val="002F2D9A"/>
    <w:rsid w:val="003019F0"/>
    <w:rsid w:val="00303F70"/>
    <w:rsid w:val="00311938"/>
    <w:rsid w:val="00333812"/>
    <w:rsid w:val="003454C0"/>
    <w:rsid w:val="003536B3"/>
    <w:rsid w:val="00357CD1"/>
    <w:rsid w:val="00372A60"/>
    <w:rsid w:val="00377D39"/>
    <w:rsid w:val="00384635"/>
    <w:rsid w:val="00394690"/>
    <w:rsid w:val="003947AB"/>
    <w:rsid w:val="003A256E"/>
    <w:rsid w:val="003C27D1"/>
    <w:rsid w:val="003D3C51"/>
    <w:rsid w:val="003D703A"/>
    <w:rsid w:val="003E6AE5"/>
    <w:rsid w:val="00404756"/>
    <w:rsid w:val="0042306A"/>
    <w:rsid w:val="0043077F"/>
    <w:rsid w:val="004357FA"/>
    <w:rsid w:val="0043615E"/>
    <w:rsid w:val="00447D34"/>
    <w:rsid w:val="00453874"/>
    <w:rsid w:val="00454E99"/>
    <w:rsid w:val="004646D3"/>
    <w:rsid w:val="004809C2"/>
    <w:rsid w:val="004968AC"/>
    <w:rsid w:val="00497707"/>
    <w:rsid w:val="004A289E"/>
    <w:rsid w:val="004A353B"/>
    <w:rsid w:val="004A6429"/>
    <w:rsid w:val="004B2602"/>
    <w:rsid w:val="004E35A7"/>
    <w:rsid w:val="004E4BC8"/>
    <w:rsid w:val="004E65B8"/>
    <w:rsid w:val="005036C5"/>
    <w:rsid w:val="005375C4"/>
    <w:rsid w:val="0056114A"/>
    <w:rsid w:val="005650FA"/>
    <w:rsid w:val="00566068"/>
    <w:rsid w:val="00577EC2"/>
    <w:rsid w:val="0059660B"/>
    <w:rsid w:val="005976CE"/>
    <w:rsid w:val="005A3500"/>
    <w:rsid w:val="005D2520"/>
    <w:rsid w:val="005D4369"/>
    <w:rsid w:val="005D6C6C"/>
    <w:rsid w:val="005E5512"/>
    <w:rsid w:val="005E5A64"/>
    <w:rsid w:val="005F1DA1"/>
    <w:rsid w:val="00604C66"/>
    <w:rsid w:val="0061300B"/>
    <w:rsid w:val="006143EF"/>
    <w:rsid w:val="00615649"/>
    <w:rsid w:val="00634764"/>
    <w:rsid w:val="006464C5"/>
    <w:rsid w:val="00673CC3"/>
    <w:rsid w:val="006A071D"/>
    <w:rsid w:val="006A0FBC"/>
    <w:rsid w:val="006A1F37"/>
    <w:rsid w:val="006D1D55"/>
    <w:rsid w:val="006F5774"/>
    <w:rsid w:val="006F6AE5"/>
    <w:rsid w:val="00716699"/>
    <w:rsid w:val="007366A1"/>
    <w:rsid w:val="007377A9"/>
    <w:rsid w:val="00737C55"/>
    <w:rsid w:val="0074384B"/>
    <w:rsid w:val="0078594F"/>
    <w:rsid w:val="007973C6"/>
    <w:rsid w:val="007A2334"/>
    <w:rsid w:val="007A4883"/>
    <w:rsid w:val="007A6496"/>
    <w:rsid w:val="007A663C"/>
    <w:rsid w:val="007A6A1A"/>
    <w:rsid w:val="007C58BE"/>
    <w:rsid w:val="007C6D6F"/>
    <w:rsid w:val="007E4CFE"/>
    <w:rsid w:val="007E4D01"/>
    <w:rsid w:val="007E6588"/>
    <w:rsid w:val="00800DB5"/>
    <w:rsid w:val="00811D02"/>
    <w:rsid w:val="0081379C"/>
    <w:rsid w:val="00840A41"/>
    <w:rsid w:val="00850CCD"/>
    <w:rsid w:val="00857A22"/>
    <w:rsid w:val="008827B1"/>
    <w:rsid w:val="008873C8"/>
    <w:rsid w:val="00887BAA"/>
    <w:rsid w:val="00890E10"/>
    <w:rsid w:val="0089685B"/>
    <w:rsid w:val="00897AB7"/>
    <w:rsid w:val="008A20CD"/>
    <w:rsid w:val="008A7058"/>
    <w:rsid w:val="008E16BE"/>
    <w:rsid w:val="008F3B6F"/>
    <w:rsid w:val="0091123F"/>
    <w:rsid w:val="00911B40"/>
    <w:rsid w:val="0091238D"/>
    <w:rsid w:val="00932F23"/>
    <w:rsid w:val="009338C3"/>
    <w:rsid w:val="0094364B"/>
    <w:rsid w:val="009544C3"/>
    <w:rsid w:val="0095774E"/>
    <w:rsid w:val="0099273A"/>
    <w:rsid w:val="0099410C"/>
    <w:rsid w:val="009953B4"/>
    <w:rsid w:val="009970F6"/>
    <w:rsid w:val="009A717E"/>
    <w:rsid w:val="009B017F"/>
    <w:rsid w:val="009B13BA"/>
    <w:rsid w:val="009B2B53"/>
    <w:rsid w:val="009C4296"/>
    <w:rsid w:val="009E7DB1"/>
    <w:rsid w:val="00A25B41"/>
    <w:rsid w:val="00A25EF0"/>
    <w:rsid w:val="00A50DD6"/>
    <w:rsid w:val="00A63B68"/>
    <w:rsid w:val="00A975C8"/>
    <w:rsid w:val="00AA2553"/>
    <w:rsid w:val="00AA6CE1"/>
    <w:rsid w:val="00AD0F26"/>
    <w:rsid w:val="00B02062"/>
    <w:rsid w:val="00B13C93"/>
    <w:rsid w:val="00B254F3"/>
    <w:rsid w:val="00B40342"/>
    <w:rsid w:val="00B44EEE"/>
    <w:rsid w:val="00B451E1"/>
    <w:rsid w:val="00B46992"/>
    <w:rsid w:val="00B52A31"/>
    <w:rsid w:val="00B74130"/>
    <w:rsid w:val="00B9371A"/>
    <w:rsid w:val="00BB22A6"/>
    <w:rsid w:val="00BB6E8B"/>
    <w:rsid w:val="00BC3CCB"/>
    <w:rsid w:val="00BE1EB2"/>
    <w:rsid w:val="00BE78CE"/>
    <w:rsid w:val="00BF07D8"/>
    <w:rsid w:val="00BF14E8"/>
    <w:rsid w:val="00C00AD8"/>
    <w:rsid w:val="00C20D87"/>
    <w:rsid w:val="00C23829"/>
    <w:rsid w:val="00C37D3E"/>
    <w:rsid w:val="00C51E77"/>
    <w:rsid w:val="00C71042"/>
    <w:rsid w:val="00C97ECA"/>
    <w:rsid w:val="00CA450B"/>
    <w:rsid w:val="00CE1C92"/>
    <w:rsid w:val="00CE2CE7"/>
    <w:rsid w:val="00D11625"/>
    <w:rsid w:val="00D160C8"/>
    <w:rsid w:val="00D20AD2"/>
    <w:rsid w:val="00D244A2"/>
    <w:rsid w:val="00D335BD"/>
    <w:rsid w:val="00D379AB"/>
    <w:rsid w:val="00D64D55"/>
    <w:rsid w:val="00D95757"/>
    <w:rsid w:val="00DB089D"/>
    <w:rsid w:val="00DC2D83"/>
    <w:rsid w:val="00DC695B"/>
    <w:rsid w:val="00DF3D53"/>
    <w:rsid w:val="00E21168"/>
    <w:rsid w:val="00E23FFB"/>
    <w:rsid w:val="00E2631C"/>
    <w:rsid w:val="00E337A8"/>
    <w:rsid w:val="00E34D94"/>
    <w:rsid w:val="00E35D89"/>
    <w:rsid w:val="00E367CE"/>
    <w:rsid w:val="00E6546E"/>
    <w:rsid w:val="00E771B0"/>
    <w:rsid w:val="00E94FD1"/>
    <w:rsid w:val="00EA2564"/>
    <w:rsid w:val="00EA6ACD"/>
    <w:rsid w:val="00EC5798"/>
    <w:rsid w:val="00ED2BC3"/>
    <w:rsid w:val="00ED79B6"/>
    <w:rsid w:val="00EF70DE"/>
    <w:rsid w:val="00F25E89"/>
    <w:rsid w:val="00F265D3"/>
    <w:rsid w:val="00F41EF1"/>
    <w:rsid w:val="00F861EF"/>
    <w:rsid w:val="00FB5078"/>
    <w:rsid w:val="00FC4293"/>
    <w:rsid w:val="00FC5C69"/>
    <w:rsid w:val="00FD0FAE"/>
    <w:rsid w:val="00FD47F0"/>
    <w:rsid w:val="00FE2832"/>
    <w:rsid w:val="00FF4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1300B"/>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61300B"/>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61300B"/>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61300B"/>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61300B"/>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61300B"/>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61300B"/>
    <w:pPr>
      <w:outlineLvl w:val="5"/>
    </w:pPr>
  </w:style>
  <w:style w:type="paragraph" w:styleId="7">
    <w:name w:val="heading 7"/>
    <w:aliases w:val="第六层条"/>
    <w:basedOn w:val="a0"/>
    <w:next w:val="AltZ"/>
    <w:link w:val="7Char"/>
    <w:qFormat/>
    <w:rsid w:val="0061300B"/>
    <w:pPr>
      <w:numPr>
        <w:ilvl w:val="6"/>
        <w:numId w:val="18"/>
      </w:numPr>
      <w:outlineLvl w:val="6"/>
    </w:pPr>
    <w:rPr>
      <w:bCs/>
      <w:szCs w:val="24"/>
    </w:rPr>
  </w:style>
  <w:style w:type="paragraph" w:styleId="8">
    <w:name w:val="heading 8"/>
    <w:basedOn w:val="a0"/>
    <w:next w:val="AltZ"/>
    <w:link w:val="8Char"/>
    <w:qFormat/>
    <w:rsid w:val="0061300B"/>
    <w:pPr>
      <w:keepNext/>
      <w:keepLines/>
      <w:numPr>
        <w:ilvl w:val="7"/>
        <w:numId w:val="18"/>
      </w:numPr>
      <w:outlineLvl w:val="7"/>
    </w:pPr>
    <w:rPr>
      <w:szCs w:val="24"/>
    </w:rPr>
  </w:style>
  <w:style w:type="paragraph" w:styleId="9">
    <w:name w:val="heading 9"/>
    <w:basedOn w:val="a0"/>
    <w:next w:val="a0"/>
    <w:link w:val="9Char"/>
    <w:qFormat/>
    <w:rsid w:val="0061300B"/>
    <w:pPr>
      <w:keepNext/>
      <w:keepLines/>
      <w:numPr>
        <w:ilvl w:val="8"/>
        <w:numId w:val="18"/>
      </w:numPr>
      <w:outlineLvl w:val="8"/>
    </w:pPr>
    <w:rPr>
      <w:szCs w:val="21"/>
    </w:rPr>
  </w:style>
  <w:style w:type="character" w:default="1" w:styleId="a1">
    <w:name w:val="Default Paragraph Font"/>
    <w:semiHidden/>
    <w:rsid w:val="0061300B"/>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61300B"/>
  </w:style>
  <w:style w:type="character" w:customStyle="1" w:styleId="1Char">
    <w:name w:val="标题 1 Char"/>
    <w:aliases w:val="（Alt+1） Char"/>
    <w:basedOn w:val="a1"/>
    <w:link w:val="1"/>
    <w:rsid w:val="0061300B"/>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61300B"/>
    <w:rPr>
      <w:rFonts w:cs="宋体"/>
      <w:color w:val="000080"/>
      <w:szCs w:val="28"/>
    </w:rPr>
  </w:style>
  <w:style w:type="paragraph" w:customStyle="1" w:styleId="AltZ">
    <w:name w:val="正文格式（Alt+Z）"/>
    <w:basedOn w:val="a0"/>
    <w:link w:val="AltZCharChar"/>
    <w:autoRedefine/>
    <w:rsid w:val="0061300B"/>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61300B"/>
    <w:rPr>
      <w:rFonts w:ascii="Times New Roman" w:eastAsia="宋体" w:hAnsi="Times New Roman" w:cs="Times New Roman"/>
      <w:kern w:val="0"/>
      <w:sz w:val="24"/>
      <w:szCs w:val="24"/>
    </w:rPr>
  </w:style>
  <w:style w:type="character" w:styleId="a6">
    <w:name w:val="page number"/>
    <w:basedOn w:val="a1"/>
    <w:semiHidden/>
    <w:rsid w:val="0061300B"/>
    <w:rPr>
      <w:sz w:val="21"/>
    </w:rPr>
  </w:style>
  <w:style w:type="paragraph" w:styleId="11">
    <w:name w:val="toc 1"/>
    <w:basedOn w:val="a0"/>
    <w:autoRedefine/>
    <w:uiPriority w:val="39"/>
    <w:rsid w:val="0061300B"/>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61300B"/>
    <w:pPr>
      <w:ind w:left="240"/>
      <w:jc w:val="left"/>
    </w:pPr>
    <w:rPr>
      <w:rFonts w:ascii="Calibri" w:hAnsi="Calibri"/>
      <w:smallCaps/>
      <w:sz w:val="20"/>
    </w:rPr>
  </w:style>
  <w:style w:type="paragraph" w:styleId="30">
    <w:name w:val="toc 3"/>
    <w:basedOn w:val="a0"/>
    <w:autoRedefine/>
    <w:uiPriority w:val="39"/>
    <w:rsid w:val="0061300B"/>
    <w:pPr>
      <w:ind w:left="480"/>
      <w:jc w:val="left"/>
    </w:pPr>
    <w:rPr>
      <w:rFonts w:ascii="Calibri" w:hAnsi="Calibri"/>
      <w:i/>
      <w:iCs/>
      <w:sz w:val="20"/>
    </w:rPr>
  </w:style>
  <w:style w:type="paragraph" w:customStyle="1" w:styleId="AltX">
    <w:name w:val="图表样式（Alt+X）"/>
    <w:basedOn w:val="a0"/>
    <w:autoRedefine/>
    <w:rsid w:val="0061300B"/>
    <w:pPr>
      <w:jc w:val="center"/>
    </w:pPr>
    <w:rPr>
      <w:rFonts w:cs="宋体"/>
    </w:rPr>
  </w:style>
  <w:style w:type="paragraph" w:styleId="a7">
    <w:name w:val="header"/>
    <w:basedOn w:val="a0"/>
    <w:link w:val="Char"/>
    <w:rsid w:val="0061300B"/>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61300B"/>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61300B"/>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61300B"/>
    <w:pPr>
      <w:spacing w:line="680" w:lineRule="exact"/>
    </w:pPr>
  </w:style>
  <w:style w:type="paragraph" w:customStyle="1" w:styleId="ab">
    <w:name w:val="多倍行距"/>
    <w:basedOn w:val="a0"/>
    <w:autoRedefine/>
    <w:semiHidden/>
    <w:rsid w:val="0061300B"/>
    <w:pPr>
      <w:spacing w:line="1920" w:lineRule="auto"/>
    </w:pPr>
    <w:rPr>
      <w:rFonts w:cs="宋体"/>
    </w:rPr>
  </w:style>
  <w:style w:type="paragraph" w:customStyle="1" w:styleId="ac">
    <w:name w:val="单位名称"/>
    <w:basedOn w:val="a0"/>
    <w:autoRedefine/>
    <w:semiHidden/>
    <w:rsid w:val="0061300B"/>
    <w:pPr>
      <w:spacing w:before="160" w:after="40"/>
      <w:jc w:val="center"/>
    </w:pPr>
    <w:rPr>
      <w:rFonts w:ascii="宋体" w:eastAsia="黑体"/>
      <w:noProof/>
      <w:snapToGrid w:val="0"/>
      <w:spacing w:val="10"/>
      <w:sz w:val="32"/>
    </w:rPr>
  </w:style>
  <w:style w:type="paragraph" w:customStyle="1" w:styleId="ad">
    <w:name w:val="文件名称"/>
    <w:basedOn w:val="a0"/>
    <w:autoRedefine/>
    <w:rsid w:val="0061300B"/>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61300B"/>
    <w:pPr>
      <w:spacing w:line="480" w:lineRule="auto"/>
      <w:ind w:left="2438" w:hanging="1701"/>
    </w:pPr>
    <w:rPr>
      <w:rFonts w:ascii="宋体"/>
      <w:spacing w:val="6"/>
      <w:sz w:val="32"/>
    </w:rPr>
  </w:style>
  <w:style w:type="paragraph" w:customStyle="1" w:styleId="af">
    <w:name w:val="辑要页"/>
    <w:basedOn w:val="a0"/>
    <w:autoRedefine/>
    <w:semiHidden/>
    <w:rsid w:val="0061300B"/>
    <w:pPr>
      <w:spacing w:before="1200" w:after="1400"/>
      <w:jc w:val="center"/>
    </w:pPr>
    <w:rPr>
      <w:rFonts w:ascii="黑体" w:eastAsia="黑体"/>
      <w:spacing w:val="100"/>
      <w:sz w:val="32"/>
      <w:szCs w:val="28"/>
    </w:rPr>
  </w:style>
  <w:style w:type="paragraph" w:customStyle="1" w:styleId="af0">
    <w:name w:val="辑要页内容"/>
    <w:basedOn w:val="a0"/>
    <w:semiHidden/>
    <w:rsid w:val="0061300B"/>
    <w:pPr>
      <w:spacing w:after="120" w:line="480" w:lineRule="auto"/>
    </w:pPr>
    <w:rPr>
      <w:rFonts w:ascii="黑体" w:eastAsia="黑体"/>
      <w:sz w:val="28"/>
    </w:rPr>
  </w:style>
  <w:style w:type="paragraph" w:customStyle="1" w:styleId="a5">
    <w:name w:val="目录"/>
    <w:basedOn w:val="a0"/>
    <w:autoRedefine/>
    <w:semiHidden/>
    <w:rsid w:val="0061300B"/>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61300B"/>
    <w:rPr>
      <w:color w:val="FF0000"/>
      <w:sz w:val="21"/>
    </w:rPr>
  </w:style>
  <w:style w:type="paragraph" w:customStyle="1" w:styleId="10">
    <w:name w:val="附录标题1"/>
    <w:basedOn w:val="1"/>
    <w:next w:val="AltZ"/>
    <w:autoRedefine/>
    <w:rsid w:val="0061300B"/>
    <w:pPr>
      <w:numPr>
        <w:numId w:val="0"/>
      </w:numPr>
      <w:spacing w:beforeLines="0" w:before="0" w:afterLines="0" w:after="0"/>
      <w:jc w:val="center"/>
    </w:pPr>
    <w:rPr>
      <w:rFonts w:cs="宋体"/>
    </w:rPr>
  </w:style>
  <w:style w:type="paragraph" w:customStyle="1" w:styleId="13">
    <w:name w:val="附录1层"/>
    <w:basedOn w:val="2"/>
    <w:next w:val="21"/>
    <w:autoRedefine/>
    <w:semiHidden/>
    <w:rsid w:val="0061300B"/>
    <w:pPr>
      <w:numPr>
        <w:ilvl w:val="0"/>
        <w:numId w:val="0"/>
      </w:numPr>
      <w:spacing w:after="100"/>
    </w:pPr>
    <w:rPr>
      <w:rFonts w:ascii="黑体"/>
    </w:rPr>
  </w:style>
  <w:style w:type="paragraph" w:customStyle="1" w:styleId="21">
    <w:name w:val="附录第2层"/>
    <w:basedOn w:val="3"/>
    <w:next w:val="3-5"/>
    <w:autoRedefine/>
    <w:rsid w:val="0061300B"/>
    <w:pPr>
      <w:numPr>
        <w:ilvl w:val="0"/>
        <w:numId w:val="0"/>
      </w:numPr>
      <w:spacing w:beforeLines="0" w:before="0"/>
    </w:pPr>
    <w:rPr>
      <w:rFonts w:ascii="黑体"/>
    </w:rPr>
  </w:style>
  <w:style w:type="paragraph" w:customStyle="1" w:styleId="3-5">
    <w:name w:val="附录第3-5层"/>
    <w:basedOn w:val="4"/>
    <w:autoRedefine/>
    <w:rsid w:val="0061300B"/>
    <w:pPr>
      <w:numPr>
        <w:ilvl w:val="0"/>
        <w:numId w:val="0"/>
      </w:numPr>
      <w:spacing w:beforeLines="0" w:before="0"/>
    </w:pPr>
    <w:rPr>
      <w:rFonts w:ascii="宋体"/>
    </w:rPr>
  </w:style>
  <w:style w:type="paragraph" w:styleId="af1">
    <w:name w:val="footer"/>
    <w:basedOn w:val="a0"/>
    <w:link w:val="Char1"/>
    <w:uiPriority w:val="99"/>
    <w:rsid w:val="0061300B"/>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61300B"/>
    <w:rPr>
      <w:rFonts w:ascii="Times New Roman" w:eastAsia="宋体" w:hAnsi="Times New Roman" w:cs="Times New Roman"/>
      <w:kern w:val="0"/>
      <w:sz w:val="18"/>
      <w:szCs w:val="18"/>
    </w:rPr>
  </w:style>
  <w:style w:type="paragraph" w:styleId="40">
    <w:name w:val="toc 4"/>
    <w:basedOn w:val="AltZ"/>
    <w:next w:val="a0"/>
    <w:autoRedefine/>
    <w:semiHidden/>
    <w:rsid w:val="0061300B"/>
    <w:pPr>
      <w:ind w:left="720" w:hangingChars="400" w:hanging="400"/>
    </w:pPr>
    <w:rPr>
      <w:rFonts w:ascii="Calibri" w:hAnsi="Calibri"/>
      <w:sz w:val="18"/>
      <w:szCs w:val="18"/>
    </w:rPr>
  </w:style>
  <w:style w:type="paragraph" w:customStyle="1" w:styleId="Ctrl1">
    <w:name w:val="图题，（Ctrl+1）"/>
    <w:basedOn w:val="af2"/>
    <w:autoRedefine/>
    <w:rsid w:val="0061300B"/>
    <w:pPr>
      <w:spacing w:beforeLines="50" w:before="120" w:afterLines="50" w:after="120"/>
    </w:pPr>
    <w:rPr>
      <w:rFonts w:ascii="Times New Roman" w:hAnsi="Times New Roman"/>
    </w:rPr>
  </w:style>
  <w:style w:type="paragraph" w:styleId="af2">
    <w:name w:val="caption"/>
    <w:basedOn w:val="a0"/>
    <w:next w:val="a0"/>
    <w:autoRedefine/>
    <w:qFormat/>
    <w:rsid w:val="0061300B"/>
    <w:pPr>
      <w:spacing w:before="152" w:after="160"/>
      <w:jc w:val="center"/>
    </w:pPr>
    <w:rPr>
      <w:rFonts w:ascii="黑体" w:eastAsia="黑体" w:hAnsi="Arial" w:cs="Arial"/>
      <w:szCs w:val="21"/>
    </w:rPr>
  </w:style>
  <w:style w:type="paragraph" w:customStyle="1" w:styleId="90">
    <w:name w:val="9"/>
    <w:basedOn w:val="AltZ"/>
    <w:rsid w:val="0061300B"/>
  </w:style>
  <w:style w:type="paragraph" w:customStyle="1" w:styleId="123AltS">
    <w:name w:val="序列1)2)3)（Alt+S）"/>
    <w:basedOn w:val="AltZ"/>
    <w:rsid w:val="0061300B"/>
    <w:pPr>
      <w:numPr>
        <w:numId w:val="23"/>
      </w:numPr>
    </w:pPr>
  </w:style>
  <w:style w:type="paragraph" w:customStyle="1" w:styleId="af3">
    <w:name w:val="目录标题"/>
    <w:basedOn w:val="30"/>
    <w:link w:val="Char2"/>
    <w:autoRedefine/>
    <w:qFormat/>
    <w:rsid w:val="0061300B"/>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61300B"/>
    <w:pPr>
      <w:ind w:left="960" w:hangingChars="400" w:hanging="400"/>
    </w:pPr>
    <w:rPr>
      <w:rFonts w:ascii="Calibri" w:hAnsi="Calibri"/>
      <w:sz w:val="18"/>
      <w:szCs w:val="18"/>
    </w:rPr>
  </w:style>
  <w:style w:type="paragraph" w:customStyle="1" w:styleId="af4">
    <w:name w:val="正文_注"/>
    <w:basedOn w:val="a0"/>
    <w:semiHidden/>
    <w:rsid w:val="0061300B"/>
    <w:rPr>
      <w:sz w:val="18"/>
    </w:rPr>
  </w:style>
  <w:style w:type="table" w:styleId="af5">
    <w:name w:val="Table Grid"/>
    <w:basedOn w:val="a2"/>
    <w:rsid w:val="0061300B"/>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61300B"/>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61300B"/>
    <w:rPr>
      <w:color w:val="0000FF"/>
      <w:u w:val="single"/>
    </w:rPr>
  </w:style>
  <w:style w:type="paragraph" w:customStyle="1" w:styleId="3Alt3">
    <w:name w:val="标题 3，（Alt+3）"/>
    <w:basedOn w:val="3"/>
    <w:autoRedefine/>
    <w:rsid w:val="0061300B"/>
    <w:pPr>
      <w:spacing w:afterLines="50" w:after="120" w:line="360" w:lineRule="auto"/>
      <w:ind w:left="958" w:hanging="958"/>
    </w:pPr>
    <w:rPr>
      <w:rFonts w:cs="宋体"/>
    </w:rPr>
  </w:style>
  <w:style w:type="paragraph" w:customStyle="1" w:styleId="af8">
    <w:name w:val="文件编号"/>
    <w:basedOn w:val="ad"/>
    <w:autoRedefine/>
    <w:rsid w:val="0061300B"/>
    <w:pPr>
      <w:spacing w:beforeLines="0" w:before="0"/>
    </w:pPr>
    <w:rPr>
      <w:sz w:val="32"/>
    </w:rPr>
  </w:style>
  <w:style w:type="paragraph" w:customStyle="1" w:styleId="20617212">
    <w:name w:val="样式 目录 2 + 左侧:  0.6 字符 悬挂缩进: 1.72 字符 右侧:  1.2 字符"/>
    <w:basedOn w:val="20"/>
    <w:autoRedefine/>
    <w:semiHidden/>
    <w:rsid w:val="0061300B"/>
    <w:pPr>
      <w:ind w:left="539" w:right="252" w:hanging="413"/>
    </w:pPr>
    <w:rPr>
      <w:rFonts w:ascii="Times New Roman"/>
      <w:noProof/>
    </w:rPr>
  </w:style>
  <w:style w:type="paragraph" w:customStyle="1" w:styleId="Ctrl2">
    <w:name w:val="表题，（Ctrl+2）"/>
    <w:basedOn w:val="af2"/>
    <w:autoRedefine/>
    <w:rsid w:val="0061300B"/>
    <w:pPr>
      <w:spacing w:beforeLines="50" w:before="120" w:afterLines="50" w:after="120"/>
    </w:pPr>
    <w:rPr>
      <w:rFonts w:ascii="Times New Roman" w:hAnsi="Times New Roman"/>
    </w:rPr>
  </w:style>
  <w:style w:type="paragraph" w:customStyle="1" w:styleId="14">
    <w:name w:val="样式 文件名称 + 段前: 1 行"/>
    <w:basedOn w:val="ad"/>
    <w:semiHidden/>
    <w:rsid w:val="0061300B"/>
    <w:pPr>
      <w:spacing w:beforeLines="200" w:before="200"/>
    </w:pPr>
    <w:rPr>
      <w:rFonts w:cs="宋体"/>
      <w:szCs w:val="20"/>
    </w:rPr>
  </w:style>
  <w:style w:type="paragraph" w:customStyle="1" w:styleId="12">
    <w:name w:val="样式 样式 文件名称 + 段前: 1 行 + 段前: 2 行"/>
    <w:basedOn w:val="14"/>
    <w:autoRedefine/>
    <w:semiHidden/>
    <w:rsid w:val="0061300B"/>
    <w:pPr>
      <w:spacing w:beforeLines="0" w:before="0" w:line="1160" w:lineRule="exact"/>
    </w:pPr>
  </w:style>
  <w:style w:type="paragraph" w:customStyle="1" w:styleId="af9">
    <w:name w:val="辑要项"/>
    <w:basedOn w:val="a0"/>
    <w:autoRedefine/>
    <w:semiHidden/>
    <w:rsid w:val="0061300B"/>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61300B"/>
    <w:pPr>
      <w:spacing w:afterLines="50" w:after="120" w:line="360" w:lineRule="auto"/>
      <w:ind w:left="958" w:hanging="958"/>
    </w:pPr>
    <w:rPr>
      <w:rFonts w:cs="宋体"/>
      <w:szCs w:val="20"/>
    </w:rPr>
  </w:style>
  <w:style w:type="paragraph" w:customStyle="1" w:styleId="a">
    <w:name w:val="无编号并列叙述条文"/>
    <w:basedOn w:val="AltZ"/>
    <w:autoRedefine/>
    <w:rsid w:val="0061300B"/>
    <w:pPr>
      <w:numPr>
        <w:numId w:val="3"/>
      </w:numPr>
    </w:pPr>
  </w:style>
  <w:style w:type="paragraph" w:customStyle="1" w:styleId="afa">
    <w:name w:val="时间"/>
    <w:basedOn w:val="ac"/>
    <w:autoRedefine/>
    <w:semiHidden/>
    <w:rsid w:val="0061300B"/>
    <w:rPr>
      <w:sz w:val="28"/>
    </w:rPr>
  </w:style>
  <w:style w:type="paragraph" w:customStyle="1" w:styleId="5Alt5">
    <w:name w:val="标题 5，（Alt+5）"/>
    <w:basedOn w:val="5"/>
    <w:autoRedefine/>
    <w:rsid w:val="0061300B"/>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61300B"/>
    <w:pPr>
      <w:spacing w:before="50" w:after="50"/>
    </w:pPr>
    <w:rPr>
      <w:rFonts w:cs="宋体"/>
      <w:szCs w:val="20"/>
    </w:rPr>
  </w:style>
  <w:style w:type="paragraph" w:customStyle="1" w:styleId="afb">
    <w:name w:val="编号"/>
    <w:basedOn w:val="a8"/>
    <w:next w:val="a0"/>
    <w:autoRedefine/>
    <w:semiHidden/>
    <w:rsid w:val="0061300B"/>
    <w:pPr>
      <w:ind w:left="-33"/>
      <w:jc w:val="both"/>
    </w:pPr>
    <w:rPr>
      <w:rFonts w:cs="宋体"/>
    </w:rPr>
  </w:style>
  <w:style w:type="paragraph" w:customStyle="1" w:styleId="afc">
    <w:name w:val="密级"/>
    <w:basedOn w:val="a8"/>
    <w:next w:val="a0"/>
    <w:autoRedefine/>
    <w:semiHidden/>
    <w:rsid w:val="0061300B"/>
    <w:pPr>
      <w:jc w:val="right"/>
    </w:pPr>
    <w:rPr>
      <w:rFonts w:cs="宋体"/>
    </w:rPr>
  </w:style>
  <w:style w:type="paragraph" w:customStyle="1" w:styleId="15">
    <w:name w:val="附录第1层"/>
    <w:basedOn w:val="105"/>
    <w:next w:val="AltZ"/>
    <w:autoRedefine/>
    <w:rsid w:val="0061300B"/>
    <w:pPr>
      <w:spacing w:before="120" w:after="120"/>
    </w:pPr>
  </w:style>
  <w:style w:type="paragraph" w:customStyle="1" w:styleId="afd">
    <w:name w:val="页数"/>
    <w:basedOn w:val="ae"/>
    <w:autoRedefine/>
    <w:semiHidden/>
    <w:rsid w:val="0061300B"/>
    <w:pPr>
      <w:spacing w:line="360" w:lineRule="auto"/>
      <w:ind w:left="0" w:firstLine="0"/>
      <w:jc w:val="center"/>
    </w:pPr>
    <w:rPr>
      <w:rFonts w:cs="宋体"/>
    </w:rPr>
  </w:style>
  <w:style w:type="paragraph" w:customStyle="1" w:styleId="afe">
    <w:name w:val="签署项"/>
    <w:basedOn w:val="ae"/>
    <w:autoRedefine/>
    <w:semiHidden/>
    <w:rsid w:val="0061300B"/>
    <w:pPr>
      <w:spacing w:line="360" w:lineRule="auto"/>
    </w:pPr>
    <w:rPr>
      <w:rFonts w:cs="宋体"/>
    </w:rPr>
  </w:style>
  <w:style w:type="paragraph" w:styleId="60">
    <w:name w:val="toc 6"/>
    <w:basedOn w:val="a0"/>
    <w:next w:val="a0"/>
    <w:autoRedefine/>
    <w:semiHidden/>
    <w:rsid w:val="0061300B"/>
    <w:pPr>
      <w:ind w:left="1200"/>
      <w:jc w:val="left"/>
    </w:pPr>
    <w:rPr>
      <w:rFonts w:ascii="Calibri" w:hAnsi="Calibri"/>
      <w:sz w:val="18"/>
      <w:szCs w:val="18"/>
    </w:rPr>
  </w:style>
  <w:style w:type="paragraph" w:customStyle="1" w:styleId="AltCtlrZ">
    <w:name w:val="表格正文样式，（Alt+Ctlr+Z）"/>
    <w:basedOn w:val="a0"/>
    <w:autoRedefine/>
    <w:rsid w:val="0061300B"/>
    <w:pPr>
      <w:jc w:val="left"/>
    </w:pPr>
    <w:rPr>
      <w:rFonts w:cs="宋体"/>
      <w:sz w:val="21"/>
    </w:rPr>
  </w:style>
  <w:style w:type="character" w:customStyle="1" w:styleId="Char0">
    <w:name w:val="文头字 Char"/>
    <w:basedOn w:val="a1"/>
    <w:link w:val="a9"/>
    <w:semiHidden/>
    <w:rsid w:val="0061300B"/>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61300B"/>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61300B"/>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61300B"/>
    <w:pPr>
      <w:ind w:left="1440"/>
      <w:jc w:val="left"/>
    </w:pPr>
    <w:rPr>
      <w:rFonts w:ascii="Calibri" w:hAnsi="Calibri"/>
      <w:sz w:val="18"/>
      <w:szCs w:val="18"/>
    </w:rPr>
  </w:style>
  <w:style w:type="paragraph" w:customStyle="1" w:styleId="aff1">
    <w:name w:val="公司名称"/>
    <w:basedOn w:val="AltZ"/>
    <w:autoRedefine/>
    <w:rsid w:val="0061300B"/>
    <w:pPr>
      <w:ind w:firstLine="0"/>
      <w:jc w:val="center"/>
    </w:pPr>
    <w:rPr>
      <w:rFonts w:eastAsia="黑体"/>
      <w:b/>
      <w:sz w:val="32"/>
    </w:rPr>
  </w:style>
  <w:style w:type="paragraph" w:styleId="aff2">
    <w:name w:val="Date"/>
    <w:basedOn w:val="a0"/>
    <w:next w:val="a0"/>
    <w:link w:val="Char6"/>
    <w:rsid w:val="0061300B"/>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61300B"/>
    <w:pPr>
      <w:spacing w:line="360" w:lineRule="auto"/>
      <w:ind w:leftChars="0" w:left="1120" w:hanging="1120"/>
    </w:pPr>
    <w:rPr>
      <w:rFonts w:cs="宋体"/>
      <w:sz w:val="28"/>
    </w:rPr>
  </w:style>
  <w:style w:type="paragraph" w:styleId="80">
    <w:name w:val="toc 8"/>
    <w:basedOn w:val="a0"/>
    <w:next w:val="a0"/>
    <w:autoRedefine/>
    <w:semiHidden/>
    <w:rsid w:val="0061300B"/>
    <w:pPr>
      <w:ind w:left="1680"/>
      <w:jc w:val="left"/>
    </w:pPr>
    <w:rPr>
      <w:rFonts w:ascii="Calibri" w:hAnsi="Calibri"/>
      <w:sz w:val="18"/>
      <w:szCs w:val="18"/>
    </w:rPr>
  </w:style>
  <w:style w:type="paragraph" w:customStyle="1" w:styleId="-AltD">
    <w:name w:val="序列-〉（Alt+D）"/>
    <w:basedOn w:val="a0"/>
    <w:autoRedefine/>
    <w:qFormat/>
    <w:rsid w:val="0061300B"/>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61300B"/>
    <w:pPr>
      <w:spacing w:beforeLines="50" w:before="50" w:afterLines="50" w:after="50" w:line="240" w:lineRule="auto"/>
      <w:jc w:val="center"/>
    </w:pPr>
    <w:rPr>
      <w:rFonts w:cs="宋体"/>
      <w:b/>
      <w:bCs/>
      <w:sz w:val="21"/>
    </w:rPr>
  </w:style>
  <w:style w:type="paragraph" w:styleId="91">
    <w:name w:val="toc 9"/>
    <w:basedOn w:val="a0"/>
    <w:next w:val="a0"/>
    <w:autoRedefine/>
    <w:semiHidden/>
    <w:rsid w:val="0061300B"/>
    <w:pPr>
      <w:ind w:left="1920"/>
      <w:jc w:val="left"/>
    </w:pPr>
    <w:rPr>
      <w:rFonts w:ascii="Calibri" w:hAnsi="Calibri"/>
      <w:sz w:val="18"/>
      <w:szCs w:val="18"/>
    </w:rPr>
  </w:style>
  <w:style w:type="paragraph" w:customStyle="1" w:styleId="abcAltA">
    <w:name w:val="序列a)b)c)（Alt+A）"/>
    <w:basedOn w:val="AltZ"/>
    <w:qFormat/>
    <w:rsid w:val="0061300B"/>
    <w:pPr>
      <w:numPr>
        <w:numId w:val="20"/>
      </w:numPr>
    </w:pPr>
  </w:style>
  <w:style w:type="character" w:customStyle="1" w:styleId="Char2">
    <w:name w:val="目录标题 Char"/>
    <w:basedOn w:val="a1"/>
    <w:link w:val="af3"/>
    <w:rsid w:val="0061300B"/>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61300B"/>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61300B"/>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61300B"/>
    <w:rPr>
      <w:rFonts w:cs="宋体"/>
      <w:color w:val="0000FF"/>
      <w:szCs w:val="20"/>
    </w:rPr>
  </w:style>
  <w:style w:type="paragraph" w:customStyle="1" w:styleId="AltZ0">
    <w:name w:val="样式 正文格式（Alt+Z） + 蓝色"/>
    <w:basedOn w:val="AltZ"/>
    <w:autoRedefine/>
    <w:rsid w:val="0061300B"/>
    <w:rPr>
      <w:color w:val="0000FF"/>
    </w:rPr>
  </w:style>
  <w:style w:type="paragraph" w:customStyle="1" w:styleId="aff5">
    <w:name w:val="文件标题红头"/>
    <w:basedOn w:val="a0"/>
    <w:autoRedefine/>
    <w:rsid w:val="0061300B"/>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61300B"/>
    <w:pPr>
      <w:spacing w:line="360" w:lineRule="auto"/>
    </w:pPr>
    <w:rPr>
      <w:rFonts w:ascii="SimSun" w:hAnsi="SimSun"/>
      <w:b/>
      <w:bCs/>
      <w:szCs w:val="32"/>
    </w:rPr>
  </w:style>
  <w:style w:type="character" w:customStyle="1" w:styleId="ALTCChar">
    <w:name w:val="正文加粗（ALT+C） Char"/>
    <w:basedOn w:val="a1"/>
    <w:link w:val="ALTC"/>
    <w:rsid w:val="0061300B"/>
    <w:rPr>
      <w:rFonts w:ascii="SimSun" w:eastAsia="宋体" w:hAnsi="SimSun" w:cs="Times New Roman"/>
      <w:b/>
      <w:bCs/>
      <w:kern w:val="0"/>
      <w:sz w:val="24"/>
      <w:szCs w:val="32"/>
    </w:rPr>
  </w:style>
  <w:style w:type="paragraph" w:styleId="aff6">
    <w:name w:val="endnote text"/>
    <w:basedOn w:val="a0"/>
    <w:link w:val="Char8"/>
    <w:rsid w:val="0061300B"/>
    <w:pPr>
      <w:jc w:val="left"/>
    </w:pPr>
  </w:style>
  <w:style w:type="character" w:customStyle="1" w:styleId="Char8">
    <w:name w:val="尾注文本 Char"/>
    <w:basedOn w:val="a1"/>
    <w:link w:val="aff6"/>
    <w:rsid w:val="0061300B"/>
    <w:rPr>
      <w:rFonts w:ascii="Times New Roman" w:eastAsia="宋体" w:hAnsi="Times New Roman" w:cs="Times New Roman"/>
      <w:kern w:val="0"/>
      <w:sz w:val="24"/>
      <w:szCs w:val="20"/>
    </w:rPr>
  </w:style>
  <w:style w:type="paragraph" w:styleId="aff7">
    <w:name w:val="table of figures"/>
    <w:basedOn w:val="a0"/>
    <w:next w:val="a0"/>
    <w:autoRedefine/>
    <w:uiPriority w:val="99"/>
    <w:rsid w:val="0061300B"/>
    <w:pPr>
      <w:tabs>
        <w:tab w:val="right" w:leader="middleDot" w:pos="9062"/>
      </w:tabs>
      <w:jc w:val="left"/>
    </w:pPr>
    <w:rPr>
      <w:sz w:val="20"/>
    </w:rPr>
  </w:style>
  <w:style w:type="character" w:styleId="aff8">
    <w:name w:val="endnote reference"/>
    <w:basedOn w:val="a1"/>
    <w:rsid w:val="0061300B"/>
    <w:rPr>
      <w:vertAlign w:val="superscript"/>
    </w:rPr>
  </w:style>
  <w:style w:type="paragraph" w:styleId="aff9">
    <w:name w:val="footnote text"/>
    <w:basedOn w:val="a0"/>
    <w:link w:val="Char9"/>
    <w:rsid w:val="0061300B"/>
    <w:pPr>
      <w:jc w:val="left"/>
    </w:pPr>
    <w:rPr>
      <w:sz w:val="18"/>
      <w:szCs w:val="18"/>
    </w:rPr>
  </w:style>
  <w:style w:type="character" w:customStyle="1" w:styleId="Char9">
    <w:name w:val="脚注文本 Char"/>
    <w:basedOn w:val="a1"/>
    <w:link w:val="aff9"/>
    <w:rsid w:val="0061300B"/>
    <w:rPr>
      <w:rFonts w:ascii="Times New Roman" w:eastAsia="宋体" w:hAnsi="Times New Roman" w:cs="Times New Roman"/>
      <w:kern w:val="0"/>
      <w:sz w:val="18"/>
      <w:szCs w:val="18"/>
    </w:rPr>
  </w:style>
  <w:style w:type="character" w:styleId="affa">
    <w:name w:val="footnote reference"/>
    <w:basedOn w:val="a1"/>
    <w:rsid w:val="0061300B"/>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1300B"/>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61300B"/>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61300B"/>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61300B"/>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61300B"/>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61300B"/>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61300B"/>
    <w:pPr>
      <w:outlineLvl w:val="5"/>
    </w:pPr>
  </w:style>
  <w:style w:type="paragraph" w:styleId="7">
    <w:name w:val="heading 7"/>
    <w:aliases w:val="第六层条"/>
    <w:basedOn w:val="a0"/>
    <w:next w:val="AltZ"/>
    <w:link w:val="7Char"/>
    <w:qFormat/>
    <w:rsid w:val="0061300B"/>
    <w:pPr>
      <w:numPr>
        <w:ilvl w:val="6"/>
        <w:numId w:val="18"/>
      </w:numPr>
      <w:outlineLvl w:val="6"/>
    </w:pPr>
    <w:rPr>
      <w:bCs/>
      <w:szCs w:val="24"/>
    </w:rPr>
  </w:style>
  <w:style w:type="paragraph" w:styleId="8">
    <w:name w:val="heading 8"/>
    <w:basedOn w:val="a0"/>
    <w:next w:val="AltZ"/>
    <w:link w:val="8Char"/>
    <w:qFormat/>
    <w:rsid w:val="0061300B"/>
    <w:pPr>
      <w:keepNext/>
      <w:keepLines/>
      <w:numPr>
        <w:ilvl w:val="7"/>
        <w:numId w:val="18"/>
      </w:numPr>
      <w:outlineLvl w:val="7"/>
    </w:pPr>
    <w:rPr>
      <w:szCs w:val="24"/>
    </w:rPr>
  </w:style>
  <w:style w:type="paragraph" w:styleId="9">
    <w:name w:val="heading 9"/>
    <w:basedOn w:val="a0"/>
    <w:next w:val="a0"/>
    <w:link w:val="9Char"/>
    <w:qFormat/>
    <w:rsid w:val="0061300B"/>
    <w:pPr>
      <w:keepNext/>
      <w:keepLines/>
      <w:numPr>
        <w:ilvl w:val="8"/>
        <w:numId w:val="18"/>
      </w:numPr>
      <w:outlineLvl w:val="8"/>
    </w:pPr>
    <w:rPr>
      <w:szCs w:val="21"/>
    </w:rPr>
  </w:style>
  <w:style w:type="character" w:default="1" w:styleId="a1">
    <w:name w:val="Default Paragraph Font"/>
    <w:semiHidden/>
    <w:rsid w:val="0061300B"/>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61300B"/>
  </w:style>
  <w:style w:type="character" w:customStyle="1" w:styleId="1Char">
    <w:name w:val="标题 1 Char"/>
    <w:aliases w:val="（Alt+1） Char"/>
    <w:basedOn w:val="a1"/>
    <w:link w:val="1"/>
    <w:rsid w:val="0061300B"/>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61300B"/>
    <w:rPr>
      <w:rFonts w:cs="宋体"/>
      <w:color w:val="000080"/>
      <w:szCs w:val="28"/>
    </w:rPr>
  </w:style>
  <w:style w:type="paragraph" w:customStyle="1" w:styleId="AltZ">
    <w:name w:val="正文格式（Alt+Z）"/>
    <w:basedOn w:val="a0"/>
    <w:link w:val="AltZCharChar"/>
    <w:autoRedefine/>
    <w:rsid w:val="0061300B"/>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61300B"/>
    <w:rPr>
      <w:rFonts w:ascii="Times New Roman" w:eastAsia="宋体" w:hAnsi="Times New Roman" w:cs="Times New Roman"/>
      <w:kern w:val="0"/>
      <w:sz w:val="24"/>
      <w:szCs w:val="24"/>
    </w:rPr>
  </w:style>
  <w:style w:type="character" w:styleId="a6">
    <w:name w:val="page number"/>
    <w:basedOn w:val="a1"/>
    <w:semiHidden/>
    <w:rsid w:val="0061300B"/>
    <w:rPr>
      <w:sz w:val="21"/>
    </w:rPr>
  </w:style>
  <w:style w:type="paragraph" w:styleId="11">
    <w:name w:val="toc 1"/>
    <w:basedOn w:val="a0"/>
    <w:autoRedefine/>
    <w:uiPriority w:val="39"/>
    <w:rsid w:val="0061300B"/>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61300B"/>
    <w:pPr>
      <w:ind w:left="240"/>
      <w:jc w:val="left"/>
    </w:pPr>
    <w:rPr>
      <w:rFonts w:ascii="Calibri" w:hAnsi="Calibri"/>
      <w:smallCaps/>
      <w:sz w:val="20"/>
    </w:rPr>
  </w:style>
  <w:style w:type="paragraph" w:styleId="30">
    <w:name w:val="toc 3"/>
    <w:basedOn w:val="a0"/>
    <w:autoRedefine/>
    <w:uiPriority w:val="39"/>
    <w:rsid w:val="0061300B"/>
    <w:pPr>
      <w:ind w:left="480"/>
      <w:jc w:val="left"/>
    </w:pPr>
    <w:rPr>
      <w:rFonts w:ascii="Calibri" w:hAnsi="Calibri"/>
      <w:i/>
      <w:iCs/>
      <w:sz w:val="20"/>
    </w:rPr>
  </w:style>
  <w:style w:type="paragraph" w:customStyle="1" w:styleId="AltX">
    <w:name w:val="图表样式（Alt+X）"/>
    <w:basedOn w:val="a0"/>
    <w:autoRedefine/>
    <w:rsid w:val="0061300B"/>
    <w:pPr>
      <w:jc w:val="center"/>
    </w:pPr>
    <w:rPr>
      <w:rFonts w:cs="宋体"/>
    </w:rPr>
  </w:style>
  <w:style w:type="paragraph" w:styleId="a7">
    <w:name w:val="header"/>
    <w:basedOn w:val="a0"/>
    <w:link w:val="Char"/>
    <w:rsid w:val="0061300B"/>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61300B"/>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61300B"/>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61300B"/>
    <w:pPr>
      <w:spacing w:line="680" w:lineRule="exact"/>
    </w:pPr>
  </w:style>
  <w:style w:type="paragraph" w:customStyle="1" w:styleId="ab">
    <w:name w:val="多倍行距"/>
    <w:basedOn w:val="a0"/>
    <w:autoRedefine/>
    <w:semiHidden/>
    <w:rsid w:val="0061300B"/>
    <w:pPr>
      <w:spacing w:line="1920" w:lineRule="auto"/>
    </w:pPr>
    <w:rPr>
      <w:rFonts w:cs="宋体"/>
    </w:rPr>
  </w:style>
  <w:style w:type="paragraph" w:customStyle="1" w:styleId="ac">
    <w:name w:val="单位名称"/>
    <w:basedOn w:val="a0"/>
    <w:autoRedefine/>
    <w:semiHidden/>
    <w:rsid w:val="0061300B"/>
    <w:pPr>
      <w:spacing w:before="160" w:after="40"/>
      <w:jc w:val="center"/>
    </w:pPr>
    <w:rPr>
      <w:rFonts w:ascii="宋体" w:eastAsia="黑体"/>
      <w:noProof/>
      <w:snapToGrid w:val="0"/>
      <w:spacing w:val="10"/>
      <w:sz w:val="32"/>
    </w:rPr>
  </w:style>
  <w:style w:type="paragraph" w:customStyle="1" w:styleId="ad">
    <w:name w:val="文件名称"/>
    <w:basedOn w:val="a0"/>
    <w:autoRedefine/>
    <w:rsid w:val="0061300B"/>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61300B"/>
    <w:pPr>
      <w:spacing w:line="480" w:lineRule="auto"/>
      <w:ind w:left="2438" w:hanging="1701"/>
    </w:pPr>
    <w:rPr>
      <w:rFonts w:ascii="宋体"/>
      <w:spacing w:val="6"/>
      <w:sz w:val="32"/>
    </w:rPr>
  </w:style>
  <w:style w:type="paragraph" w:customStyle="1" w:styleId="af">
    <w:name w:val="辑要页"/>
    <w:basedOn w:val="a0"/>
    <w:autoRedefine/>
    <w:semiHidden/>
    <w:rsid w:val="0061300B"/>
    <w:pPr>
      <w:spacing w:before="1200" w:after="1400"/>
      <w:jc w:val="center"/>
    </w:pPr>
    <w:rPr>
      <w:rFonts w:ascii="黑体" w:eastAsia="黑体"/>
      <w:spacing w:val="100"/>
      <w:sz w:val="32"/>
      <w:szCs w:val="28"/>
    </w:rPr>
  </w:style>
  <w:style w:type="paragraph" w:customStyle="1" w:styleId="af0">
    <w:name w:val="辑要页内容"/>
    <w:basedOn w:val="a0"/>
    <w:semiHidden/>
    <w:rsid w:val="0061300B"/>
    <w:pPr>
      <w:spacing w:after="120" w:line="480" w:lineRule="auto"/>
    </w:pPr>
    <w:rPr>
      <w:rFonts w:ascii="黑体" w:eastAsia="黑体"/>
      <w:sz w:val="28"/>
    </w:rPr>
  </w:style>
  <w:style w:type="paragraph" w:customStyle="1" w:styleId="a5">
    <w:name w:val="目录"/>
    <w:basedOn w:val="a0"/>
    <w:autoRedefine/>
    <w:semiHidden/>
    <w:rsid w:val="0061300B"/>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61300B"/>
    <w:rPr>
      <w:color w:val="FF0000"/>
      <w:sz w:val="21"/>
    </w:rPr>
  </w:style>
  <w:style w:type="paragraph" w:customStyle="1" w:styleId="10">
    <w:name w:val="附录标题1"/>
    <w:basedOn w:val="1"/>
    <w:next w:val="AltZ"/>
    <w:autoRedefine/>
    <w:rsid w:val="0061300B"/>
    <w:pPr>
      <w:numPr>
        <w:numId w:val="0"/>
      </w:numPr>
      <w:spacing w:beforeLines="0" w:before="0" w:afterLines="0" w:after="0"/>
      <w:jc w:val="center"/>
    </w:pPr>
    <w:rPr>
      <w:rFonts w:cs="宋体"/>
    </w:rPr>
  </w:style>
  <w:style w:type="paragraph" w:customStyle="1" w:styleId="13">
    <w:name w:val="附录1层"/>
    <w:basedOn w:val="2"/>
    <w:next w:val="21"/>
    <w:autoRedefine/>
    <w:semiHidden/>
    <w:rsid w:val="0061300B"/>
    <w:pPr>
      <w:numPr>
        <w:ilvl w:val="0"/>
        <w:numId w:val="0"/>
      </w:numPr>
      <w:spacing w:after="100"/>
    </w:pPr>
    <w:rPr>
      <w:rFonts w:ascii="黑体"/>
    </w:rPr>
  </w:style>
  <w:style w:type="paragraph" w:customStyle="1" w:styleId="21">
    <w:name w:val="附录第2层"/>
    <w:basedOn w:val="3"/>
    <w:next w:val="3-5"/>
    <w:autoRedefine/>
    <w:rsid w:val="0061300B"/>
    <w:pPr>
      <w:numPr>
        <w:ilvl w:val="0"/>
        <w:numId w:val="0"/>
      </w:numPr>
      <w:spacing w:beforeLines="0" w:before="0"/>
    </w:pPr>
    <w:rPr>
      <w:rFonts w:ascii="黑体"/>
    </w:rPr>
  </w:style>
  <w:style w:type="paragraph" w:customStyle="1" w:styleId="3-5">
    <w:name w:val="附录第3-5层"/>
    <w:basedOn w:val="4"/>
    <w:autoRedefine/>
    <w:rsid w:val="0061300B"/>
    <w:pPr>
      <w:numPr>
        <w:ilvl w:val="0"/>
        <w:numId w:val="0"/>
      </w:numPr>
      <w:spacing w:beforeLines="0" w:before="0"/>
    </w:pPr>
    <w:rPr>
      <w:rFonts w:ascii="宋体"/>
    </w:rPr>
  </w:style>
  <w:style w:type="paragraph" w:styleId="af1">
    <w:name w:val="footer"/>
    <w:basedOn w:val="a0"/>
    <w:link w:val="Char1"/>
    <w:uiPriority w:val="99"/>
    <w:rsid w:val="0061300B"/>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61300B"/>
    <w:rPr>
      <w:rFonts w:ascii="Times New Roman" w:eastAsia="宋体" w:hAnsi="Times New Roman" w:cs="Times New Roman"/>
      <w:kern w:val="0"/>
      <w:sz w:val="18"/>
      <w:szCs w:val="18"/>
    </w:rPr>
  </w:style>
  <w:style w:type="paragraph" w:styleId="40">
    <w:name w:val="toc 4"/>
    <w:basedOn w:val="AltZ"/>
    <w:next w:val="a0"/>
    <w:autoRedefine/>
    <w:semiHidden/>
    <w:rsid w:val="0061300B"/>
    <w:pPr>
      <w:ind w:left="720" w:hangingChars="400" w:hanging="400"/>
    </w:pPr>
    <w:rPr>
      <w:rFonts w:ascii="Calibri" w:hAnsi="Calibri"/>
      <w:sz w:val="18"/>
      <w:szCs w:val="18"/>
    </w:rPr>
  </w:style>
  <w:style w:type="paragraph" w:customStyle="1" w:styleId="Ctrl1">
    <w:name w:val="图题，（Ctrl+1）"/>
    <w:basedOn w:val="af2"/>
    <w:autoRedefine/>
    <w:rsid w:val="0061300B"/>
    <w:pPr>
      <w:spacing w:beforeLines="50" w:before="120" w:afterLines="50" w:after="120"/>
    </w:pPr>
    <w:rPr>
      <w:rFonts w:ascii="Times New Roman" w:hAnsi="Times New Roman"/>
    </w:rPr>
  </w:style>
  <w:style w:type="paragraph" w:styleId="af2">
    <w:name w:val="caption"/>
    <w:basedOn w:val="a0"/>
    <w:next w:val="a0"/>
    <w:autoRedefine/>
    <w:qFormat/>
    <w:rsid w:val="0061300B"/>
    <w:pPr>
      <w:spacing w:before="152" w:after="160"/>
      <w:jc w:val="center"/>
    </w:pPr>
    <w:rPr>
      <w:rFonts w:ascii="黑体" w:eastAsia="黑体" w:hAnsi="Arial" w:cs="Arial"/>
      <w:szCs w:val="21"/>
    </w:rPr>
  </w:style>
  <w:style w:type="paragraph" w:customStyle="1" w:styleId="90">
    <w:name w:val="9"/>
    <w:basedOn w:val="AltZ"/>
    <w:rsid w:val="0061300B"/>
  </w:style>
  <w:style w:type="paragraph" w:customStyle="1" w:styleId="123AltS">
    <w:name w:val="序列1)2)3)（Alt+S）"/>
    <w:basedOn w:val="AltZ"/>
    <w:rsid w:val="0061300B"/>
    <w:pPr>
      <w:numPr>
        <w:numId w:val="23"/>
      </w:numPr>
    </w:pPr>
  </w:style>
  <w:style w:type="paragraph" w:customStyle="1" w:styleId="af3">
    <w:name w:val="目录标题"/>
    <w:basedOn w:val="30"/>
    <w:link w:val="Char2"/>
    <w:autoRedefine/>
    <w:qFormat/>
    <w:rsid w:val="0061300B"/>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61300B"/>
    <w:pPr>
      <w:ind w:left="960" w:hangingChars="400" w:hanging="400"/>
    </w:pPr>
    <w:rPr>
      <w:rFonts w:ascii="Calibri" w:hAnsi="Calibri"/>
      <w:sz w:val="18"/>
      <w:szCs w:val="18"/>
    </w:rPr>
  </w:style>
  <w:style w:type="paragraph" w:customStyle="1" w:styleId="af4">
    <w:name w:val="正文_注"/>
    <w:basedOn w:val="a0"/>
    <w:semiHidden/>
    <w:rsid w:val="0061300B"/>
    <w:rPr>
      <w:sz w:val="18"/>
    </w:rPr>
  </w:style>
  <w:style w:type="table" w:styleId="af5">
    <w:name w:val="Table Grid"/>
    <w:basedOn w:val="a2"/>
    <w:rsid w:val="0061300B"/>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61300B"/>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61300B"/>
    <w:rPr>
      <w:color w:val="0000FF"/>
      <w:u w:val="single"/>
    </w:rPr>
  </w:style>
  <w:style w:type="paragraph" w:customStyle="1" w:styleId="3Alt3">
    <w:name w:val="标题 3，（Alt+3）"/>
    <w:basedOn w:val="3"/>
    <w:autoRedefine/>
    <w:rsid w:val="0061300B"/>
    <w:pPr>
      <w:spacing w:afterLines="50" w:after="120" w:line="360" w:lineRule="auto"/>
      <w:ind w:left="958" w:hanging="958"/>
    </w:pPr>
    <w:rPr>
      <w:rFonts w:cs="宋体"/>
    </w:rPr>
  </w:style>
  <w:style w:type="paragraph" w:customStyle="1" w:styleId="af8">
    <w:name w:val="文件编号"/>
    <w:basedOn w:val="ad"/>
    <w:autoRedefine/>
    <w:rsid w:val="0061300B"/>
    <w:pPr>
      <w:spacing w:beforeLines="0" w:before="0"/>
    </w:pPr>
    <w:rPr>
      <w:sz w:val="32"/>
    </w:rPr>
  </w:style>
  <w:style w:type="paragraph" w:customStyle="1" w:styleId="20617212">
    <w:name w:val="样式 目录 2 + 左侧:  0.6 字符 悬挂缩进: 1.72 字符 右侧:  1.2 字符"/>
    <w:basedOn w:val="20"/>
    <w:autoRedefine/>
    <w:semiHidden/>
    <w:rsid w:val="0061300B"/>
    <w:pPr>
      <w:ind w:left="539" w:right="252" w:hanging="413"/>
    </w:pPr>
    <w:rPr>
      <w:rFonts w:ascii="Times New Roman"/>
      <w:noProof/>
    </w:rPr>
  </w:style>
  <w:style w:type="paragraph" w:customStyle="1" w:styleId="Ctrl2">
    <w:name w:val="表题，（Ctrl+2）"/>
    <w:basedOn w:val="af2"/>
    <w:autoRedefine/>
    <w:rsid w:val="0061300B"/>
    <w:pPr>
      <w:spacing w:beforeLines="50" w:before="120" w:afterLines="50" w:after="120"/>
    </w:pPr>
    <w:rPr>
      <w:rFonts w:ascii="Times New Roman" w:hAnsi="Times New Roman"/>
    </w:rPr>
  </w:style>
  <w:style w:type="paragraph" w:customStyle="1" w:styleId="14">
    <w:name w:val="样式 文件名称 + 段前: 1 行"/>
    <w:basedOn w:val="ad"/>
    <w:semiHidden/>
    <w:rsid w:val="0061300B"/>
    <w:pPr>
      <w:spacing w:beforeLines="200" w:before="200"/>
    </w:pPr>
    <w:rPr>
      <w:rFonts w:cs="宋体"/>
      <w:szCs w:val="20"/>
    </w:rPr>
  </w:style>
  <w:style w:type="paragraph" w:customStyle="1" w:styleId="12">
    <w:name w:val="样式 样式 文件名称 + 段前: 1 行 + 段前: 2 行"/>
    <w:basedOn w:val="14"/>
    <w:autoRedefine/>
    <w:semiHidden/>
    <w:rsid w:val="0061300B"/>
    <w:pPr>
      <w:spacing w:beforeLines="0" w:before="0" w:line="1160" w:lineRule="exact"/>
    </w:pPr>
  </w:style>
  <w:style w:type="paragraph" w:customStyle="1" w:styleId="af9">
    <w:name w:val="辑要项"/>
    <w:basedOn w:val="a0"/>
    <w:autoRedefine/>
    <w:semiHidden/>
    <w:rsid w:val="0061300B"/>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61300B"/>
    <w:pPr>
      <w:spacing w:afterLines="50" w:after="120" w:line="360" w:lineRule="auto"/>
      <w:ind w:left="958" w:hanging="958"/>
    </w:pPr>
    <w:rPr>
      <w:rFonts w:cs="宋体"/>
      <w:szCs w:val="20"/>
    </w:rPr>
  </w:style>
  <w:style w:type="paragraph" w:customStyle="1" w:styleId="a">
    <w:name w:val="无编号并列叙述条文"/>
    <w:basedOn w:val="AltZ"/>
    <w:autoRedefine/>
    <w:rsid w:val="0061300B"/>
    <w:pPr>
      <w:numPr>
        <w:numId w:val="3"/>
      </w:numPr>
    </w:pPr>
  </w:style>
  <w:style w:type="paragraph" w:customStyle="1" w:styleId="afa">
    <w:name w:val="时间"/>
    <w:basedOn w:val="ac"/>
    <w:autoRedefine/>
    <w:semiHidden/>
    <w:rsid w:val="0061300B"/>
    <w:rPr>
      <w:sz w:val="28"/>
    </w:rPr>
  </w:style>
  <w:style w:type="paragraph" w:customStyle="1" w:styleId="5Alt5">
    <w:name w:val="标题 5，（Alt+5）"/>
    <w:basedOn w:val="5"/>
    <w:autoRedefine/>
    <w:rsid w:val="0061300B"/>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61300B"/>
    <w:pPr>
      <w:spacing w:before="50" w:after="50"/>
    </w:pPr>
    <w:rPr>
      <w:rFonts w:cs="宋体"/>
      <w:szCs w:val="20"/>
    </w:rPr>
  </w:style>
  <w:style w:type="paragraph" w:customStyle="1" w:styleId="afb">
    <w:name w:val="编号"/>
    <w:basedOn w:val="a8"/>
    <w:next w:val="a0"/>
    <w:autoRedefine/>
    <w:semiHidden/>
    <w:rsid w:val="0061300B"/>
    <w:pPr>
      <w:ind w:left="-33"/>
      <w:jc w:val="both"/>
    </w:pPr>
    <w:rPr>
      <w:rFonts w:cs="宋体"/>
    </w:rPr>
  </w:style>
  <w:style w:type="paragraph" w:customStyle="1" w:styleId="afc">
    <w:name w:val="密级"/>
    <w:basedOn w:val="a8"/>
    <w:next w:val="a0"/>
    <w:autoRedefine/>
    <w:semiHidden/>
    <w:rsid w:val="0061300B"/>
    <w:pPr>
      <w:jc w:val="right"/>
    </w:pPr>
    <w:rPr>
      <w:rFonts w:cs="宋体"/>
    </w:rPr>
  </w:style>
  <w:style w:type="paragraph" w:customStyle="1" w:styleId="15">
    <w:name w:val="附录第1层"/>
    <w:basedOn w:val="105"/>
    <w:next w:val="AltZ"/>
    <w:autoRedefine/>
    <w:rsid w:val="0061300B"/>
    <w:pPr>
      <w:spacing w:before="120" w:after="120"/>
    </w:pPr>
  </w:style>
  <w:style w:type="paragraph" w:customStyle="1" w:styleId="afd">
    <w:name w:val="页数"/>
    <w:basedOn w:val="ae"/>
    <w:autoRedefine/>
    <w:semiHidden/>
    <w:rsid w:val="0061300B"/>
    <w:pPr>
      <w:spacing w:line="360" w:lineRule="auto"/>
      <w:ind w:left="0" w:firstLine="0"/>
      <w:jc w:val="center"/>
    </w:pPr>
    <w:rPr>
      <w:rFonts w:cs="宋体"/>
    </w:rPr>
  </w:style>
  <w:style w:type="paragraph" w:customStyle="1" w:styleId="afe">
    <w:name w:val="签署项"/>
    <w:basedOn w:val="ae"/>
    <w:autoRedefine/>
    <w:semiHidden/>
    <w:rsid w:val="0061300B"/>
    <w:pPr>
      <w:spacing w:line="360" w:lineRule="auto"/>
    </w:pPr>
    <w:rPr>
      <w:rFonts w:cs="宋体"/>
    </w:rPr>
  </w:style>
  <w:style w:type="paragraph" w:styleId="60">
    <w:name w:val="toc 6"/>
    <w:basedOn w:val="a0"/>
    <w:next w:val="a0"/>
    <w:autoRedefine/>
    <w:semiHidden/>
    <w:rsid w:val="0061300B"/>
    <w:pPr>
      <w:ind w:left="1200"/>
      <w:jc w:val="left"/>
    </w:pPr>
    <w:rPr>
      <w:rFonts w:ascii="Calibri" w:hAnsi="Calibri"/>
      <w:sz w:val="18"/>
      <w:szCs w:val="18"/>
    </w:rPr>
  </w:style>
  <w:style w:type="paragraph" w:customStyle="1" w:styleId="AltCtlrZ">
    <w:name w:val="表格正文样式，（Alt+Ctlr+Z）"/>
    <w:basedOn w:val="a0"/>
    <w:autoRedefine/>
    <w:rsid w:val="0061300B"/>
    <w:pPr>
      <w:jc w:val="left"/>
    </w:pPr>
    <w:rPr>
      <w:rFonts w:cs="宋体"/>
      <w:sz w:val="21"/>
    </w:rPr>
  </w:style>
  <w:style w:type="character" w:customStyle="1" w:styleId="Char0">
    <w:name w:val="文头字 Char"/>
    <w:basedOn w:val="a1"/>
    <w:link w:val="a9"/>
    <w:semiHidden/>
    <w:rsid w:val="0061300B"/>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61300B"/>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61300B"/>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61300B"/>
    <w:pPr>
      <w:ind w:left="1440"/>
      <w:jc w:val="left"/>
    </w:pPr>
    <w:rPr>
      <w:rFonts w:ascii="Calibri" w:hAnsi="Calibri"/>
      <w:sz w:val="18"/>
      <w:szCs w:val="18"/>
    </w:rPr>
  </w:style>
  <w:style w:type="paragraph" w:customStyle="1" w:styleId="aff1">
    <w:name w:val="公司名称"/>
    <w:basedOn w:val="AltZ"/>
    <w:autoRedefine/>
    <w:rsid w:val="0061300B"/>
    <w:pPr>
      <w:ind w:firstLine="0"/>
      <w:jc w:val="center"/>
    </w:pPr>
    <w:rPr>
      <w:rFonts w:eastAsia="黑体"/>
      <w:b/>
      <w:sz w:val="32"/>
    </w:rPr>
  </w:style>
  <w:style w:type="paragraph" w:styleId="aff2">
    <w:name w:val="Date"/>
    <w:basedOn w:val="a0"/>
    <w:next w:val="a0"/>
    <w:link w:val="Char6"/>
    <w:rsid w:val="0061300B"/>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61300B"/>
    <w:pPr>
      <w:spacing w:line="360" w:lineRule="auto"/>
      <w:ind w:leftChars="0" w:left="1120" w:hanging="1120"/>
    </w:pPr>
    <w:rPr>
      <w:rFonts w:cs="宋体"/>
      <w:sz w:val="28"/>
    </w:rPr>
  </w:style>
  <w:style w:type="paragraph" w:styleId="80">
    <w:name w:val="toc 8"/>
    <w:basedOn w:val="a0"/>
    <w:next w:val="a0"/>
    <w:autoRedefine/>
    <w:semiHidden/>
    <w:rsid w:val="0061300B"/>
    <w:pPr>
      <w:ind w:left="1680"/>
      <w:jc w:val="left"/>
    </w:pPr>
    <w:rPr>
      <w:rFonts w:ascii="Calibri" w:hAnsi="Calibri"/>
      <w:sz w:val="18"/>
      <w:szCs w:val="18"/>
    </w:rPr>
  </w:style>
  <w:style w:type="paragraph" w:customStyle="1" w:styleId="-AltD">
    <w:name w:val="序列-〉（Alt+D）"/>
    <w:basedOn w:val="a0"/>
    <w:autoRedefine/>
    <w:qFormat/>
    <w:rsid w:val="0061300B"/>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61300B"/>
    <w:pPr>
      <w:spacing w:beforeLines="50" w:before="50" w:afterLines="50" w:after="50" w:line="240" w:lineRule="auto"/>
      <w:jc w:val="center"/>
    </w:pPr>
    <w:rPr>
      <w:rFonts w:cs="宋体"/>
      <w:b/>
      <w:bCs/>
      <w:sz w:val="21"/>
    </w:rPr>
  </w:style>
  <w:style w:type="paragraph" w:styleId="91">
    <w:name w:val="toc 9"/>
    <w:basedOn w:val="a0"/>
    <w:next w:val="a0"/>
    <w:autoRedefine/>
    <w:semiHidden/>
    <w:rsid w:val="0061300B"/>
    <w:pPr>
      <w:ind w:left="1920"/>
      <w:jc w:val="left"/>
    </w:pPr>
    <w:rPr>
      <w:rFonts w:ascii="Calibri" w:hAnsi="Calibri"/>
      <w:sz w:val="18"/>
      <w:szCs w:val="18"/>
    </w:rPr>
  </w:style>
  <w:style w:type="paragraph" w:customStyle="1" w:styleId="abcAltA">
    <w:name w:val="序列a)b)c)（Alt+A）"/>
    <w:basedOn w:val="AltZ"/>
    <w:qFormat/>
    <w:rsid w:val="0061300B"/>
    <w:pPr>
      <w:numPr>
        <w:numId w:val="20"/>
      </w:numPr>
    </w:pPr>
  </w:style>
  <w:style w:type="character" w:customStyle="1" w:styleId="Char2">
    <w:name w:val="目录标题 Char"/>
    <w:basedOn w:val="a1"/>
    <w:link w:val="af3"/>
    <w:rsid w:val="0061300B"/>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61300B"/>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61300B"/>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61300B"/>
    <w:rPr>
      <w:rFonts w:cs="宋体"/>
      <w:color w:val="0000FF"/>
      <w:szCs w:val="20"/>
    </w:rPr>
  </w:style>
  <w:style w:type="paragraph" w:customStyle="1" w:styleId="AltZ0">
    <w:name w:val="样式 正文格式（Alt+Z） + 蓝色"/>
    <w:basedOn w:val="AltZ"/>
    <w:autoRedefine/>
    <w:rsid w:val="0061300B"/>
    <w:rPr>
      <w:color w:val="0000FF"/>
    </w:rPr>
  </w:style>
  <w:style w:type="paragraph" w:customStyle="1" w:styleId="aff5">
    <w:name w:val="文件标题红头"/>
    <w:basedOn w:val="a0"/>
    <w:autoRedefine/>
    <w:rsid w:val="0061300B"/>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61300B"/>
    <w:pPr>
      <w:spacing w:line="360" w:lineRule="auto"/>
    </w:pPr>
    <w:rPr>
      <w:rFonts w:ascii="SimSun" w:hAnsi="SimSun"/>
      <w:b/>
      <w:bCs/>
      <w:szCs w:val="32"/>
    </w:rPr>
  </w:style>
  <w:style w:type="character" w:customStyle="1" w:styleId="ALTCChar">
    <w:name w:val="正文加粗（ALT+C） Char"/>
    <w:basedOn w:val="a1"/>
    <w:link w:val="ALTC"/>
    <w:rsid w:val="0061300B"/>
    <w:rPr>
      <w:rFonts w:ascii="SimSun" w:eastAsia="宋体" w:hAnsi="SimSun" w:cs="Times New Roman"/>
      <w:b/>
      <w:bCs/>
      <w:kern w:val="0"/>
      <w:sz w:val="24"/>
      <w:szCs w:val="32"/>
    </w:rPr>
  </w:style>
  <w:style w:type="paragraph" w:styleId="aff6">
    <w:name w:val="endnote text"/>
    <w:basedOn w:val="a0"/>
    <w:link w:val="Char8"/>
    <w:rsid w:val="0061300B"/>
    <w:pPr>
      <w:jc w:val="left"/>
    </w:pPr>
  </w:style>
  <w:style w:type="character" w:customStyle="1" w:styleId="Char8">
    <w:name w:val="尾注文本 Char"/>
    <w:basedOn w:val="a1"/>
    <w:link w:val="aff6"/>
    <w:rsid w:val="0061300B"/>
    <w:rPr>
      <w:rFonts w:ascii="Times New Roman" w:eastAsia="宋体" w:hAnsi="Times New Roman" w:cs="Times New Roman"/>
      <w:kern w:val="0"/>
      <w:sz w:val="24"/>
      <w:szCs w:val="20"/>
    </w:rPr>
  </w:style>
  <w:style w:type="paragraph" w:styleId="aff7">
    <w:name w:val="table of figures"/>
    <w:basedOn w:val="a0"/>
    <w:next w:val="a0"/>
    <w:autoRedefine/>
    <w:uiPriority w:val="99"/>
    <w:rsid w:val="0061300B"/>
    <w:pPr>
      <w:tabs>
        <w:tab w:val="right" w:leader="middleDot" w:pos="9062"/>
      </w:tabs>
      <w:jc w:val="left"/>
    </w:pPr>
    <w:rPr>
      <w:sz w:val="20"/>
    </w:rPr>
  </w:style>
  <w:style w:type="character" w:styleId="aff8">
    <w:name w:val="endnote reference"/>
    <w:basedOn w:val="a1"/>
    <w:rsid w:val="0061300B"/>
    <w:rPr>
      <w:vertAlign w:val="superscript"/>
    </w:rPr>
  </w:style>
  <w:style w:type="paragraph" w:styleId="aff9">
    <w:name w:val="footnote text"/>
    <w:basedOn w:val="a0"/>
    <w:link w:val="Char9"/>
    <w:rsid w:val="0061300B"/>
    <w:pPr>
      <w:jc w:val="left"/>
    </w:pPr>
    <w:rPr>
      <w:sz w:val="18"/>
      <w:szCs w:val="18"/>
    </w:rPr>
  </w:style>
  <w:style w:type="character" w:customStyle="1" w:styleId="Char9">
    <w:name w:val="脚注文本 Char"/>
    <w:basedOn w:val="a1"/>
    <w:link w:val="aff9"/>
    <w:rsid w:val="0061300B"/>
    <w:rPr>
      <w:rFonts w:ascii="Times New Roman" w:eastAsia="宋体" w:hAnsi="Times New Roman" w:cs="Times New Roman"/>
      <w:kern w:val="0"/>
      <w:sz w:val="18"/>
      <w:szCs w:val="18"/>
    </w:rPr>
  </w:style>
  <w:style w:type="character" w:styleId="affa">
    <w:name w:val="footnote reference"/>
    <w:basedOn w:val="a1"/>
    <w:rsid w:val="0061300B"/>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275B4-C8D7-4EA7-8353-45A333394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229</TotalTime>
  <Pages>22</Pages>
  <Words>2227</Words>
  <Characters>12699</Characters>
  <Application>Microsoft Office Word</Application>
  <DocSecurity>0</DocSecurity>
  <Lines>105</Lines>
  <Paragraphs>29</Paragraphs>
  <ScaleCrop>false</ScaleCrop>
  <Company>Microsoft</Company>
  <LinksUpToDate>false</LinksUpToDate>
  <CharactersWithSpaces>14897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263</cp:revision>
  <dcterms:created xsi:type="dcterms:W3CDTF">2018-08-27T23:36:00Z</dcterms:created>
  <dcterms:modified xsi:type="dcterms:W3CDTF">2018-09-10T13:51:00Z</dcterms:modified>
</cp:coreProperties>
</file>